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AA" w:rsidRDefault="00FB4BAA" w:rsidP="00FB4BAA">
      <w:pPr>
        <w:spacing w:line="480" w:lineRule="auto"/>
        <w:jc w:val="center"/>
        <w:rPr>
          <w:rFonts w:ascii="Times New Roman" w:hAnsi="Times New Roman"/>
          <w:b/>
        </w:rPr>
      </w:pPr>
      <w:r w:rsidRPr="00F65992">
        <w:rPr>
          <w:rFonts w:ascii="Times New Roman" w:hAnsi="Times New Roman"/>
          <w:b/>
        </w:rPr>
        <w:t xml:space="preserve">Precipitation variability within the West Pacific Warm Pool </w:t>
      </w:r>
      <w:r>
        <w:rPr>
          <w:rFonts w:ascii="Times New Roman" w:hAnsi="Times New Roman"/>
          <w:b/>
        </w:rPr>
        <w:t>over the past 120 ka: evidence from the Davao Gulf, southern Philippines.</w:t>
      </w:r>
    </w:p>
    <w:p w:rsidR="00FB4BAA" w:rsidRDefault="00FB4BAA" w:rsidP="00FB4BAA">
      <w:pPr>
        <w:spacing w:line="480" w:lineRule="auto"/>
        <w:jc w:val="both"/>
        <w:rPr>
          <w:rFonts w:ascii="Times New Roman" w:hAnsi="Times New Roman"/>
          <w:b/>
        </w:rPr>
      </w:pPr>
    </w:p>
    <w:p w:rsidR="00FB4BAA" w:rsidRDefault="00FB4BAA" w:rsidP="00FB4BAA">
      <w:pPr>
        <w:spacing w:line="480" w:lineRule="auto"/>
        <w:jc w:val="both"/>
        <w:rPr>
          <w:rFonts w:ascii="Times New Roman" w:hAnsi="Times New Roman"/>
          <w:b/>
        </w:rPr>
      </w:pPr>
      <w:r>
        <w:rPr>
          <w:rFonts w:ascii="Times New Roman" w:hAnsi="Times New Roman"/>
          <w:b/>
        </w:rPr>
        <w:t>Auxiliary Material</w:t>
      </w:r>
    </w:p>
    <w:p w:rsidR="00FB4BAA" w:rsidRDefault="00FB4BAA" w:rsidP="00FB4BAA">
      <w:pPr>
        <w:spacing w:line="480" w:lineRule="auto"/>
        <w:jc w:val="both"/>
        <w:rPr>
          <w:rFonts w:ascii="Times New Roman" w:hAnsi="Times New Roman"/>
          <w:bCs/>
          <w:szCs w:val="20"/>
          <w:lang w:val="en-US"/>
        </w:rPr>
      </w:pPr>
    </w:p>
    <w:p w:rsidR="00FB4BAA" w:rsidRDefault="00FB4BAA" w:rsidP="00FB4BAA">
      <w:pPr>
        <w:spacing w:line="480" w:lineRule="auto"/>
        <w:jc w:val="both"/>
        <w:rPr>
          <w:rFonts w:ascii="Times New Roman" w:hAnsi="Times New Roman"/>
          <w:bCs/>
          <w:i/>
          <w:szCs w:val="20"/>
          <w:lang w:val="en-US"/>
        </w:rPr>
      </w:pPr>
      <w:r>
        <w:rPr>
          <w:rFonts w:ascii="Times New Roman" w:hAnsi="Times New Roman"/>
          <w:i/>
          <w:szCs w:val="18"/>
          <w:lang w:val="en-US"/>
        </w:rPr>
        <w:t>1</w:t>
      </w:r>
      <w:r w:rsidRPr="00146944">
        <w:rPr>
          <w:rFonts w:ascii="Times New Roman" w:hAnsi="Times New Roman"/>
          <w:i/>
          <w:szCs w:val="18"/>
          <w:lang w:val="en-US"/>
        </w:rPr>
        <w:t xml:space="preserve">. </w:t>
      </w:r>
      <w:r w:rsidRPr="00146944">
        <w:rPr>
          <w:rFonts w:ascii="Times New Roman" w:hAnsi="Times New Roman" w:cs="Helvetica"/>
          <w:i/>
          <w:color w:val="262626"/>
          <w:szCs w:val="32"/>
          <w:lang w:val="en-US"/>
        </w:rPr>
        <w:t xml:space="preserve">Calibration of </w:t>
      </w:r>
      <w:r w:rsidRPr="00146944">
        <w:rPr>
          <w:rFonts w:ascii="Times New Roman" w:hAnsi="Times New Roman"/>
          <w:i/>
        </w:rPr>
        <w:t>U</w:t>
      </w:r>
      <w:r w:rsidRPr="00146944">
        <w:rPr>
          <w:rFonts w:ascii="Times New Roman" w:hAnsi="Times New Roman"/>
          <w:i/>
          <w:vertAlign w:val="superscript"/>
        </w:rPr>
        <w:t>k’</w:t>
      </w:r>
      <w:r w:rsidRPr="00146944">
        <w:rPr>
          <w:rFonts w:ascii="Times New Roman" w:hAnsi="Times New Roman"/>
          <w:i/>
        </w:rPr>
        <w:softHyphen/>
      </w:r>
      <w:r w:rsidRPr="00146944">
        <w:rPr>
          <w:rFonts w:ascii="Times New Roman" w:hAnsi="Times New Roman"/>
          <w:i/>
          <w:vertAlign w:val="subscript"/>
        </w:rPr>
        <w:t>37</w:t>
      </w:r>
      <w:r w:rsidRPr="00146944">
        <w:rPr>
          <w:rFonts w:ascii="Times New Roman" w:hAnsi="Times New Roman"/>
          <w:i/>
        </w:rPr>
        <w:t xml:space="preserve"> alkenone unsaturation ratio</w:t>
      </w:r>
      <w:r>
        <w:rPr>
          <w:rFonts w:ascii="Times New Roman" w:hAnsi="Times New Roman"/>
          <w:i/>
        </w:rPr>
        <w:t>s</w:t>
      </w:r>
      <w:r w:rsidRPr="00146944">
        <w:rPr>
          <w:rFonts w:ascii="Times New Roman" w:hAnsi="Times New Roman"/>
          <w:i/>
        </w:rPr>
        <w:t xml:space="preserve"> to SST</w:t>
      </w:r>
    </w:p>
    <w:p w:rsidR="00FB4BAA" w:rsidRDefault="00FB4BAA" w:rsidP="00FB4BAA">
      <w:pPr>
        <w:spacing w:line="480" w:lineRule="auto"/>
        <w:jc w:val="both"/>
        <w:rPr>
          <w:rFonts w:ascii="Times New Roman" w:hAnsi="Times New Roman"/>
          <w:bCs/>
          <w:szCs w:val="20"/>
          <w:lang w:val="en-US"/>
        </w:rPr>
      </w:pPr>
    </w:p>
    <w:p w:rsidR="00FB4BAA" w:rsidRDefault="00FB4BAA" w:rsidP="00FB4BAA">
      <w:pPr>
        <w:spacing w:line="480" w:lineRule="auto"/>
        <w:jc w:val="both"/>
        <w:rPr>
          <w:rFonts w:ascii="Times New Roman" w:hAnsi="Times New Roman"/>
          <w:szCs w:val="18"/>
          <w:lang w:val="en-US"/>
        </w:rPr>
      </w:pPr>
      <w:r>
        <w:rPr>
          <w:rFonts w:ascii="Times New Roman" w:hAnsi="Times New Roman"/>
          <w:bCs/>
          <w:szCs w:val="20"/>
          <w:lang w:val="en-US"/>
        </w:rPr>
        <w:t xml:space="preserve">A comparison between two different calibrations of </w:t>
      </w:r>
      <w:r w:rsidRPr="00146944">
        <w:rPr>
          <w:rFonts w:ascii="Times New Roman" w:hAnsi="Times New Roman"/>
        </w:rPr>
        <w:t>U</w:t>
      </w:r>
      <w:r>
        <w:rPr>
          <w:rFonts w:ascii="Times New Roman" w:hAnsi="Times New Roman"/>
          <w:vertAlign w:val="superscript"/>
        </w:rPr>
        <w:t>K</w:t>
      </w:r>
      <w:r w:rsidRPr="00146944">
        <w:rPr>
          <w:rFonts w:ascii="Times New Roman" w:hAnsi="Times New Roman"/>
          <w:vertAlign w:val="superscript"/>
        </w:rPr>
        <w:t>’</w:t>
      </w:r>
      <w:r w:rsidRPr="00146944">
        <w:rPr>
          <w:rFonts w:ascii="Times New Roman" w:hAnsi="Times New Roman"/>
        </w:rPr>
        <w:softHyphen/>
      </w:r>
      <w:r w:rsidRPr="00146944">
        <w:rPr>
          <w:rFonts w:ascii="Times New Roman" w:hAnsi="Times New Roman"/>
          <w:vertAlign w:val="subscript"/>
        </w:rPr>
        <w:t>37</w:t>
      </w:r>
      <w:r w:rsidRPr="00146944">
        <w:rPr>
          <w:rFonts w:ascii="Times New Roman" w:hAnsi="Times New Roman"/>
        </w:rPr>
        <w:t xml:space="preserve"> </w:t>
      </w:r>
      <w:r>
        <w:rPr>
          <w:rFonts w:ascii="Times New Roman" w:hAnsi="Times New Roman"/>
        </w:rPr>
        <w:t xml:space="preserve">to SST in Core MD06-3075 is provided in </w:t>
      </w:r>
      <w:r w:rsidRPr="00F623C5">
        <w:rPr>
          <w:rFonts w:ascii="Times New Roman" w:hAnsi="Times New Roman"/>
        </w:rPr>
        <w:t xml:space="preserve">Auxiliary Material Figure </w:t>
      </w:r>
      <w:r>
        <w:rPr>
          <w:rFonts w:ascii="Times New Roman" w:hAnsi="Times New Roman"/>
        </w:rPr>
        <w:t>1</w:t>
      </w:r>
      <w:r>
        <w:rPr>
          <w:rFonts w:ascii="Times New Roman" w:hAnsi="Times New Roman"/>
        </w:rPr>
        <w:t xml:space="preserve">. </w:t>
      </w:r>
      <w:r>
        <w:rPr>
          <w:rFonts w:ascii="Times New Roman" w:hAnsi="Times New Roman"/>
          <w:bCs/>
          <w:szCs w:val="20"/>
          <w:lang w:val="en-US"/>
        </w:rPr>
        <w:t xml:space="preserve">The calibration of Müller et al. [1998] (temperatures denoted in this section by </w:t>
      </w:r>
      <w:r w:rsidRPr="00C778EA">
        <w:rPr>
          <w:rFonts w:ascii="Times New Roman" w:hAnsi="Times New Roman"/>
          <w:szCs w:val="18"/>
          <w:lang w:val="en-US"/>
        </w:rPr>
        <w:t>°C</w:t>
      </w:r>
      <w:r>
        <w:rPr>
          <w:rFonts w:ascii="Times New Roman" w:hAnsi="Times New Roman"/>
          <w:bCs/>
          <w:szCs w:val="20"/>
          <w:vertAlign w:val="subscript"/>
          <w:lang w:val="en-US"/>
        </w:rPr>
        <w:t>M</w:t>
      </w:r>
      <w:r>
        <w:rPr>
          <w:rFonts w:ascii="Times New Roman" w:hAnsi="Times New Roman"/>
          <w:bCs/>
          <w:szCs w:val="20"/>
          <w:lang w:val="en-US"/>
        </w:rPr>
        <w:t xml:space="preserve">) suggests an overall SST range between 25.9 </w:t>
      </w:r>
      <w:r w:rsidRPr="00C778EA">
        <w:rPr>
          <w:rFonts w:ascii="Times New Roman" w:hAnsi="Times New Roman"/>
          <w:szCs w:val="18"/>
          <w:lang w:val="en-US"/>
        </w:rPr>
        <w:t>°C</w:t>
      </w:r>
      <w:r>
        <w:rPr>
          <w:rFonts w:ascii="Times New Roman" w:hAnsi="Times New Roman"/>
          <w:bCs/>
          <w:szCs w:val="20"/>
          <w:vertAlign w:val="subscript"/>
          <w:lang w:val="en-US"/>
        </w:rPr>
        <w:t>M</w:t>
      </w:r>
      <w:r>
        <w:rPr>
          <w:rFonts w:ascii="Times New Roman" w:hAnsi="Times New Roman"/>
          <w:szCs w:val="18"/>
          <w:lang w:val="en-US"/>
        </w:rPr>
        <w:t xml:space="preserve"> and 28.6 </w:t>
      </w:r>
      <w:r w:rsidRPr="00C778EA">
        <w:rPr>
          <w:rFonts w:ascii="Times New Roman" w:hAnsi="Times New Roman"/>
          <w:szCs w:val="18"/>
          <w:lang w:val="en-US"/>
        </w:rPr>
        <w:t>°C</w:t>
      </w:r>
      <w:r>
        <w:rPr>
          <w:rFonts w:ascii="Times New Roman" w:hAnsi="Times New Roman"/>
          <w:bCs/>
          <w:szCs w:val="20"/>
          <w:vertAlign w:val="subscript"/>
          <w:lang w:val="en-US"/>
        </w:rPr>
        <w:t>M</w:t>
      </w:r>
      <w:r>
        <w:rPr>
          <w:rFonts w:ascii="Times New Roman" w:hAnsi="Times New Roman"/>
          <w:szCs w:val="18"/>
          <w:lang w:val="en-US"/>
        </w:rPr>
        <w:t xml:space="preserve">, with a magnitude of deglacial warming of 2.3 </w:t>
      </w:r>
      <w:r w:rsidRPr="00C778EA">
        <w:rPr>
          <w:rFonts w:ascii="Times New Roman" w:hAnsi="Times New Roman"/>
          <w:szCs w:val="18"/>
          <w:lang w:val="en-US"/>
        </w:rPr>
        <w:t>°C</w:t>
      </w:r>
      <w:r>
        <w:rPr>
          <w:rFonts w:ascii="Times New Roman" w:hAnsi="Times New Roman"/>
          <w:bCs/>
          <w:szCs w:val="20"/>
          <w:vertAlign w:val="subscript"/>
          <w:lang w:val="en-US"/>
        </w:rPr>
        <w:t>M</w:t>
      </w:r>
      <w:r>
        <w:rPr>
          <w:rFonts w:ascii="Times New Roman" w:hAnsi="Times New Roman"/>
          <w:szCs w:val="18"/>
          <w:lang w:val="en-US"/>
        </w:rPr>
        <w:t xml:space="preserve">. The Sonzogni et al. [1997] calibration </w:t>
      </w:r>
      <w:r>
        <w:rPr>
          <w:rFonts w:ascii="Times New Roman" w:hAnsi="Times New Roman"/>
          <w:bCs/>
          <w:szCs w:val="20"/>
          <w:lang w:val="en-US"/>
        </w:rPr>
        <w:t xml:space="preserve">(temperatures denoted in this section by </w:t>
      </w:r>
      <w:r w:rsidRPr="00C778EA">
        <w:rPr>
          <w:rFonts w:ascii="Times New Roman" w:hAnsi="Times New Roman"/>
          <w:szCs w:val="18"/>
          <w:lang w:val="en-US"/>
        </w:rPr>
        <w:t>°C</w:t>
      </w:r>
      <w:r>
        <w:rPr>
          <w:rFonts w:ascii="Times New Roman" w:hAnsi="Times New Roman"/>
          <w:bCs/>
          <w:szCs w:val="20"/>
          <w:vertAlign w:val="subscript"/>
          <w:lang w:val="en-US"/>
        </w:rPr>
        <w:t>S</w:t>
      </w:r>
      <w:r>
        <w:rPr>
          <w:rFonts w:ascii="Times New Roman" w:hAnsi="Times New Roman"/>
          <w:bCs/>
          <w:szCs w:val="20"/>
          <w:lang w:val="en-US"/>
        </w:rPr>
        <w:t xml:space="preserve">) </w:t>
      </w:r>
      <w:r>
        <w:rPr>
          <w:rFonts w:ascii="Times New Roman" w:hAnsi="Times New Roman"/>
          <w:szCs w:val="18"/>
          <w:lang w:val="en-US"/>
        </w:rPr>
        <w:t xml:space="preserve">suggests an SST range of 25.3 </w:t>
      </w:r>
      <w:r w:rsidRPr="00C778EA">
        <w:rPr>
          <w:rFonts w:ascii="Times New Roman" w:hAnsi="Times New Roman"/>
          <w:szCs w:val="18"/>
          <w:lang w:val="en-US"/>
        </w:rPr>
        <w:t>°C</w:t>
      </w:r>
      <w:r>
        <w:rPr>
          <w:rFonts w:ascii="Times New Roman" w:hAnsi="Times New Roman"/>
          <w:bCs/>
          <w:szCs w:val="20"/>
          <w:vertAlign w:val="subscript"/>
          <w:lang w:val="en-US"/>
        </w:rPr>
        <w:t>S</w:t>
      </w:r>
      <w:r>
        <w:rPr>
          <w:rFonts w:ascii="Times New Roman" w:hAnsi="Times New Roman"/>
          <w:szCs w:val="18"/>
          <w:lang w:val="en-US"/>
        </w:rPr>
        <w:t xml:space="preserve"> to 29.2 </w:t>
      </w:r>
      <w:r w:rsidRPr="00C778EA">
        <w:rPr>
          <w:rFonts w:ascii="Times New Roman" w:hAnsi="Times New Roman"/>
          <w:szCs w:val="18"/>
          <w:lang w:val="en-US"/>
        </w:rPr>
        <w:t>°C</w:t>
      </w:r>
      <w:r>
        <w:rPr>
          <w:rFonts w:ascii="Times New Roman" w:hAnsi="Times New Roman"/>
          <w:bCs/>
          <w:szCs w:val="20"/>
          <w:vertAlign w:val="subscript"/>
          <w:lang w:val="en-US"/>
        </w:rPr>
        <w:t>S</w:t>
      </w:r>
      <w:r>
        <w:rPr>
          <w:rFonts w:ascii="Times New Roman" w:hAnsi="Times New Roman"/>
          <w:szCs w:val="18"/>
          <w:lang w:val="en-US"/>
        </w:rPr>
        <w:t xml:space="preserve"> with a deglacial warming of 3.4 </w:t>
      </w:r>
      <w:r w:rsidRPr="00C778EA">
        <w:rPr>
          <w:rFonts w:ascii="Times New Roman" w:hAnsi="Times New Roman"/>
          <w:szCs w:val="18"/>
          <w:lang w:val="en-US"/>
        </w:rPr>
        <w:t>°C</w:t>
      </w:r>
      <w:r>
        <w:rPr>
          <w:rFonts w:ascii="Times New Roman" w:hAnsi="Times New Roman"/>
          <w:bCs/>
          <w:szCs w:val="20"/>
          <w:vertAlign w:val="subscript"/>
          <w:lang w:val="en-US"/>
        </w:rPr>
        <w:t>S</w:t>
      </w:r>
      <w:r>
        <w:rPr>
          <w:rFonts w:ascii="Times New Roman" w:hAnsi="Times New Roman"/>
          <w:szCs w:val="18"/>
          <w:lang w:val="en-US"/>
        </w:rPr>
        <w:t xml:space="preserve">. An average of the upper three Holocene measurements gives a core-top SST estimate of </w:t>
      </w:r>
      <w:r w:rsidRPr="008A378D">
        <w:rPr>
          <w:rFonts w:ascii="Times New Roman" w:hAnsi="Times New Roman"/>
          <w:szCs w:val="18"/>
          <w:lang w:val="en-US"/>
        </w:rPr>
        <w:t>28.3 °</w:t>
      </w:r>
      <w:r w:rsidRPr="008A378D">
        <w:rPr>
          <w:rFonts w:ascii="Times New Roman" w:hAnsi="Times New Roman"/>
        </w:rPr>
        <w:t>C</w:t>
      </w:r>
      <w:r w:rsidRPr="008A378D">
        <w:rPr>
          <w:rFonts w:ascii="Times New Roman" w:hAnsi="Times New Roman"/>
          <w:vertAlign w:val="subscript"/>
        </w:rPr>
        <w:t>M</w:t>
      </w:r>
      <w:r w:rsidRPr="008A378D">
        <w:rPr>
          <w:rFonts w:ascii="Times New Roman" w:hAnsi="Times New Roman"/>
        </w:rPr>
        <w:t xml:space="preserve"> or</w:t>
      </w:r>
      <w:r>
        <w:rPr>
          <w:rFonts w:ascii="Times New Roman" w:hAnsi="Times New Roman"/>
          <w:szCs w:val="18"/>
          <w:lang w:val="en-US"/>
        </w:rPr>
        <w:t xml:space="preserve"> 28.7 °C</w:t>
      </w:r>
      <w:r>
        <w:rPr>
          <w:rFonts w:ascii="Times New Roman" w:hAnsi="Times New Roman"/>
          <w:szCs w:val="18"/>
          <w:vertAlign w:val="subscript"/>
          <w:lang w:val="en-US"/>
        </w:rPr>
        <w:t>S</w:t>
      </w:r>
      <w:r>
        <w:rPr>
          <w:rFonts w:ascii="Times New Roman" w:hAnsi="Times New Roman"/>
          <w:szCs w:val="18"/>
          <w:lang w:val="en-US"/>
        </w:rPr>
        <w:t xml:space="preserve">. </w:t>
      </w:r>
      <w:r w:rsidRPr="00940369">
        <w:rPr>
          <w:rFonts w:ascii="Times New Roman" w:hAnsi="Times New Roman"/>
          <w:szCs w:val="18"/>
          <w:lang w:val="en-US"/>
        </w:rPr>
        <w:t>We suggest that the So</w:t>
      </w:r>
      <w:r>
        <w:rPr>
          <w:rFonts w:ascii="Times New Roman" w:hAnsi="Times New Roman"/>
          <w:szCs w:val="18"/>
          <w:lang w:val="en-US"/>
        </w:rPr>
        <w:t>n</w:t>
      </w:r>
      <w:r w:rsidRPr="00940369">
        <w:rPr>
          <w:rFonts w:ascii="Times New Roman" w:hAnsi="Times New Roman"/>
          <w:szCs w:val="18"/>
          <w:lang w:val="en-US"/>
        </w:rPr>
        <w:t xml:space="preserve">zogni et al. </w:t>
      </w:r>
      <w:r>
        <w:rPr>
          <w:rFonts w:ascii="Times New Roman" w:hAnsi="Times New Roman"/>
          <w:szCs w:val="18"/>
          <w:lang w:val="en-US"/>
        </w:rPr>
        <w:t>[1997]</w:t>
      </w:r>
      <w:r w:rsidRPr="00940369">
        <w:rPr>
          <w:rFonts w:ascii="Times New Roman" w:hAnsi="Times New Roman"/>
          <w:szCs w:val="18"/>
          <w:lang w:val="en-US"/>
        </w:rPr>
        <w:t xml:space="preserve"> calibration performs better over our temperature spectr</w:t>
      </w:r>
      <w:r>
        <w:rPr>
          <w:rFonts w:ascii="Times New Roman" w:hAnsi="Times New Roman"/>
          <w:szCs w:val="18"/>
          <w:lang w:val="en-US"/>
        </w:rPr>
        <w:t>um based upon: (1) t</w:t>
      </w:r>
      <w:r w:rsidRPr="00940369">
        <w:rPr>
          <w:rFonts w:ascii="Times New Roman" w:hAnsi="Times New Roman"/>
          <w:szCs w:val="18"/>
          <w:lang w:val="en-US"/>
        </w:rPr>
        <w:t>he consistency between core top SSTs (28.7 °C</w:t>
      </w:r>
      <w:r>
        <w:rPr>
          <w:rFonts w:ascii="Times New Roman" w:hAnsi="Times New Roman"/>
          <w:szCs w:val="18"/>
          <w:lang w:val="en-US"/>
        </w:rPr>
        <w:softHyphen/>
      </w:r>
      <w:r>
        <w:rPr>
          <w:rFonts w:ascii="Times New Roman" w:hAnsi="Times New Roman"/>
          <w:szCs w:val="18"/>
          <w:vertAlign w:val="subscript"/>
          <w:lang w:val="en-US"/>
        </w:rPr>
        <w:t>S</w:t>
      </w:r>
      <w:r w:rsidRPr="00940369">
        <w:rPr>
          <w:rFonts w:ascii="Times New Roman" w:hAnsi="Times New Roman"/>
          <w:szCs w:val="18"/>
          <w:lang w:val="en-US"/>
        </w:rPr>
        <w:t xml:space="preserve">) compared to modern day annual SSTs at our locality (28.7 °C) </w:t>
      </w:r>
      <w:r>
        <w:rPr>
          <w:rFonts w:ascii="Times New Roman" w:hAnsi="Times New Roman"/>
          <w:szCs w:val="18"/>
          <w:lang w:val="en-US"/>
        </w:rPr>
        <w:t>[Locarnini et al., 2010]</w:t>
      </w:r>
      <w:r w:rsidRPr="00940369">
        <w:rPr>
          <w:rFonts w:ascii="Times New Roman" w:hAnsi="Times New Roman"/>
          <w:szCs w:val="18"/>
          <w:lang w:val="en-US"/>
        </w:rPr>
        <w:t xml:space="preserve">, in comparison to values derived from </w:t>
      </w:r>
      <w:r>
        <w:rPr>
          <w:rFonts w:ascii="Times New Roman" w:hAnsi="Times New Roman"/>
          <w:szCs w:val="18"/>
          <w:lang w:val="en-US"/>
        </w:rPr>
        <w:t>calibration of</w:t>
      </w:r>
      <w:r w:rsidRPr="00940369">
        <w:rPr>
          <w:rFonts w:ascii="Times New Roman" w:hAnsi="Times New Roman"/>
          <w:szCs w:val="18"/>
          <w:lang w:val="en-US"/>
        </w:rPr>
        <w:t xml:space="preserve"> Müller et al. </w:t>
      </w:r>
      <w:r>
        <w:rPr>
          <w:rFonts w:ascii="Times New Roman" w:hAnsi="Times New Roman"/>
          <w:szCs w:val="18"/>
          <w:lang w:val="en-US"/>
        </w:rPr>
        <w:t>[1998]</w:t>
      </w:r>
      <w:r w:rsidRPr="00940369">
        <w:rPr>
          <w:rFonts w:ascii="Times New Roman" w:hAnsi="Times New Roman"/>
          <w:szCs w:val="18"/>
          <w:lang w:val="en-US"/>
        </w:rPr>
        <w:t xml:space="preserve"> (28.3 °C</w:t>
      </w:r>
      <w:r>
        <w:rPr>
          <w:rFonts w:ascii="Times New Roman" w:hAnsi="Times New Roman"/>
          <w:szCs w:val="18"/>
          <w:vertAlign w:val="subscript"/>
          <w:lang w:val="en-US"/>
        </w:rPr>
        <w:t>M</w:t>
      </w:r>
      <w:r>
        <w:rPr>
          <w:rFonts w:ascii="Times New Roman" w:hAnsi="Times New Roman"/>
          <w:szCs w:val="18"/>
          <w:lang w:val="en-US"/>
        </w:rPr>
        <w:t>), (2) t</w:t>
      </w:r>
      <w:r w:rsidRPr="00940369">
        <w:rPr>
          <w:rFonts w:ascii="Times New Roman" w:hAnsi="Times New Roman"/>
          <w:szCs w:val="18"/>
          <w:lang w:val="en-US"/>
        </w:rPr>
        <w:t>he similar magnitude of deglacial warming over Termination I (</w:t>
      </w:r>
      <w:r w:rsidRPr="00940369">
        <w:rPr>
          <w:rFonts w:ascii="Times New Roman" w:hAnsi="Times New Roman"/>
        </w:rPr>
        <w:t xml:space="preserve">3.4 </w:t>
      </w:r>
      <w:r w:rsidRPr="00940369">
        <w:rPr>
          <w:rFonts w:ascii="Times New Roman" w:hAnsi="Times New Roman"/>
          <w:szCs w:val="18"/>
          <w:lang w:val="en-US"/>
        </w:rPr>
        <w:t>°C</w:t>
      </w:r>
      <w:r>
        <w:rPr>
          <w:rFonts w:ascii="Times New Roman" w:hAnsi="Times New Roman"/>
          <w:szCs w:val="18"/>
          <w:vertAlign w:val="subscript"/>
          <w:lang w:val="en-US"/>
        </w:rPr>
        <w:t>S</w:t>
      </w:r>
      <w:r w:rsidRPr="00940369">
        <w:rPr>
          <w:rFonts w:ascii="Times New Roman" w:hAnsi="Times New Roman"/>
          <w:szCs w:val="18"/>
          <w:lang w:val="en-US"/>
        </w:rPr>
        <w:t xml:space="preserve">) to the </w:t>
      </w:r>
      <w:r w:rsidRPr="00940369">
        <w:rPr>
          <w:rFonts w:ascii="Times New Roman" w:hAnsi="Times New Roman"/>
        </w:rPr>
        <w:t xml:space="preserve">3.5 </w:t>
      </w:r>
      <w:r>
        <w:rPr>
          <w:rFonts w:ascii="Times New Roman" w:hAnsi="Times New Roman"/>
          <w:szCs w:val="18"/>
          <w:lang w:val="en-US"/>
        </w:rPr>
        <w:t>°C</w:t>
      </w:r>
      <w:r w:rsidRPr="00940369">
        <w:rPr>
          <w:rFonts w:ascii="Times New Roman" w:hAnsi="Times New Roman"/>
          <w:szCs w:val="18"/>
          <w:lang w:val="en-US"/>
        </w:rPr>
        <w:t xml:space="preserve"> </w:t>
      </w:r>
      <w:r>
        <w:rPr>
          <w:rFonts w:ascii="Times New Roman" w:hAnsi="Times New Roman"/>
          <w:szCs w:val="18"/>
          <w:lang w:val="en-US"/>
        </w:rPr>
        <w:t xml:space="preserve">warming amplitude </w:t>
      </w:r>
      <w:r w:rsidRPr="00940369">
        <w:rPr>
          <w:rFonts w:ascii="Times New Roman" w:hAnsi="Times New Roman"/>
          <w:szCs w:val="18"/>
          <w:lang w:val="en-US"/>
        </w:rPr>
        <w:t xml:space="preserve">derived from Mg/Ca reconstructions in the nearby </w:t>
      </w:r>
      <w:r>
        <w:rPr>
          <w:rFonts w:ascii="Times New Roman" w:hAnsi="Times New Roman"/>
          <w:szCs w:val="18"/>
          <w:lang w:val="en-US"/>
        </w:rPr>
        <w:t>Core MD98-2181</w:t>
      </w:r>
      <w:r w:rsidRPr="00940369">
        <w:rPr>
          <w:rFonts w:ascii="Times New Roman" w:hAnsi="Times New Roman"/>
          <w:szCs w:val="18"/>
          <w:lang w:val="en-US"/>
        </w:rPr>
        <w:t xml:space="preserve"> </w:t>
      </w:r>
      <w:r>
        <w:rPr>
          <w:rFonts w:ascii="Times New Roman" w:hAnsi="Times New Roman"/>
          <w:szCs w:val="18"/>
          <w:lang w:val="en-US"/>
        </w:rPr>
        <w:t>[Stott et al., 2007]</w:t>
      </w:r>
      <w:r w:rsidRPr="00940369">
        <w:rPr>
          <w:rFonts w:ascii="Times New Roman" w:hAnsi="Times New Roman"/>
          <w:szCs w:val="18"/>
          <w:lang w:val="en-US"/>
        </w:rPr>
        <w:t>, compared to the 2.3 °C</w:t>
      </w:r>
      <w:r>
        <w:rPr>
          <w:rFonts w:ascii="Times New Roman" w:hAnsi="Times New Roman"/>
          <w:szCs w:val="18"/>
          <w:vertAlign w:val="subscript"/>
          <w:lang w:val="en-US"/>
        </w:rPr>
        <w:t>M</w:t>
      </w:r>
      <w:r w:rsidRPr="00940369">
        <w:rPr>
          <w:rFonts w:ascii="Times New Roman" w:hAnsi="Times New Roman"/>
          <w:szCs w:val="18"/>
          <w:lang w:val="en-US"/>
        </w:rPr>
        <w:t xml:space="preserve"> magnitude in the Müller et al. </w:t>
      </w:r>
      <w:r>
        <w:rPr>
          <w:rFonts w:ascii="Times New Roman" w:hAnsi="Times New Roman"/>
          <w:szCs w:val="18"/>
          <w:lang w:val="en-US"/>
        </w:rPr>
        <w:t>[1998]</w:t>
      </w:r>
      <w:r w:rsidRPr="00940369">
        <w:rPr>
          <w:rFonts w:ascii="Times New Roman" w:hAnsi="Times New Roman"/>
          <w:szCs w:val="18"/>
          <w:lang w:val="en-US"/>
        </w:rPr>
        <w:t xml:space="preserve"> calibration. </w:t>
      </w:r>
      <w:r>
        <w:rPr>
          <w:rFonts w:ascii="Times New Roman" w:hAnsi="Times New Roman"/>
          <w:szCs w:val="18"/>
          <w:lang w:val="en-US"/>
        </w:rPr>
        <w:t>Additionally, i</w:t>
      </w:r>
      <w:r w:rsidRPr="00940369">
        <w:rPr>
          <w:rFonts w:ascii="Times New Roman" w:hAnsi="Times New Roman"/>
          <w:szCs w:val="18"/>
          <w:lang w:val="en-US"/>
        </w:rPr>
        <w:t>t has been suggested</w:t>
      </w:r>
      <w:r w:rsidRPr="00940369">
        <w:rPr>
          <w:rFonts w:ascii="Times New Roman" w:hAnsi="Times New Roman"/>
        </w:rPr>
        <w:t xml:space="preserve"> that towards the limits of alkenone saturation the relationship between temperature and the U</w:t>
      </w:r>
      <w:r>
        <w:rPr>
          <w:rFonts w:ascii="Times New Roman" w:hAnsi="Times New Roman"/>
          <w:vertAlign w:val="superscript"/>
        </w:rPr>
        <w:t>K</w:t>
      </w:r>
      <w:r w:rsidRPr="00940369">
        <w:rPr>
          <w:rFonts w:ascii="Times New Roman" w:hAnsi="Times New Roman"/>
          <w:vertAlign w:val="superscript"/>
        </w:rPr>
        <w:t>’</w:t>
      </w:r>
      <w:r w:rsidRPr="00940369">
        <w:rPr>
          <w:rFonts w:ascii="Times New Roman" w:hAnsi="Times New Roman"/>
        </w:rPr>
        <w:softHyphen/>
      </w:r>
      <w:r w:rsidRPr="00940369">
        <w:rPr>
          <w:rFonts w:ascii="Times New Roman" w:hAnsi="Times New Roman"/>
          <w:vertAlign w:val="subscript"/>
        </w:rPr>
        <w:t>37</w:t>
      </w:r>
      <w:r w:rsidRPr="00940369">
        <w:rPr>
          <w:rFonts w:ascii="Times New Roman" w:hAnsi="Times New Roman"/>
        </w:rPr>
        <w:t xml:space="preserve"> index probably diverges from a linear path and displays a sigmoidal relationship </w:t>
      </w:r>
      <w:r>
        <w:rPr>
          <w:rFonts w:ascii="Times New Roman" w:hAnsi="Times New Roman"/>
        </w:rPr>
        <w:t>[</w:t>
      </w:r>
      <w:r w:rsidRPr="00940369">
        <w:rPr>
          <w:rFonts w:ascii="Times New Roman" w:hAnsi="Times New Roman"/>
        </w:rPr>
        <w:t>Sonzogni et a</w:t>
      </w:r>
      <w:r>
        <w:rPr>
          <w:rFonts w:ascii="Times New Roman" w:hAnsi="Times New Roman"/>
        </w:rPr>
        <w:t>l., 1997; Conte et al., 2006]</w:t>
      </w:r>
      <w:r w:rsidRPr="00940369">
        <w:rPr>
          <w:rFonts w:ascii="Times New Roman" w:hAnsi="Times New Roman"/>
        </w:rPr>
        <w:t>. This explains the lower variability in the Müller</w:t>
      </w:r>
      <w:r>
        <w:rPr>
          <w:rFonts w:ascii="Times New Roman" w:hAnsi="Times New Roman"/>
        </w:rPr>
        <w:t xml:space="preserve"> et al.</w:t>
      </w:r>
      <w:r w:rsidRPr="00940369">
        <w:rPr>
          <w:rFonts w:ascii="Times New Roman" w:hAnsi="Times New Roman"/>
        </w:rPr>
        <w:t xml:space="preserve"> </w:t>
      </w:r>
      <w:r>
        <w:rPr>
          <w:rFonts w:ascii="Times New Roman" w:hAnsi="Times New Roman"/>
        </w:rPr>
        <w:t xml:space="preserve">[1998] </w:t>
      </w:r>
      <w:r w:rsidRPr="00940369">
        <w:rPr>
          <w:rFonts w:ascii="Times New Roman" w:hAnsi="Times New Roman"/>
        </w:rPr>
        <w:t>calibration, which invokes a linear U</w:t>
      </w:r>
      <w:r>
        <w:rPr>
          <w:rFonts w:ascii="Times New Roman" w:hAnsi="Times New Roman"/>
          <w:vertAlign w:val="superscript"/>
        </w:rPr>
        <w:t>K</w:t>
      </w:r>
      <w:r w:rsidRPr="00940369">
        <w:rPr>
          <w:rFonts w:ascii="Times New Roman" w:hAnsi="Times New Roman"/>
          <w:vertAlign w:val="superscript"/>
        </w:rPr>
        <w:t>’</w:t>
      </w:r>
      <w:r w:rsidRPr="00940369">
        <w:rPr>
          <w:rFonts w:ascii="Times New Roman" w:hAnsi="Times New Roman"/>
        </w:rPr>
        <w:softHyphen/>
      </w:r>
      <w:r w:rsidRPr="00940369">
        <w:rPr>
          <w:rFonts w:ascii="Times New Roman" w:hAnsi="Times New Roman"/>
          <w:vertAlign w:val="subscript"/>
        </w:rPr>
        <w:t>37</w:t>
      </w:r>
      <w:r w:rsidRPr="00940369">
        <w:rPr>
          <w:rFonts w:ascii="Times New Roman" w:hAnsi="Times New Roman"/>
        </w:rPr>
        <w:t>/T gradient over the full temperature range, whereas the So</w:t>
      </w:r>
      <w:r>
        <w:rPr>
          <w:rFonts w:ascii="Times New Roman" w:hAnsi="Times New Roman"/>
        </w:rPr>
        <w:t>n</w:t>
      </w:r>
      <w:r w:rsidRPr="00940369">
        <w:rPr>
          <w:rFonts w:ascii="Times New Roman" w:hAnsi="Times New Roman"/>
        </w:rPr>
        <w:t xml:space="preserve">zogni et al. </w:t>
      </w:r>
      <w:r>
        <w:rPr>
          <w:rFonts w:ascii="Times New Roman" w:hAnsi="Times New Roman"/>
        </w:rPr>
        <w:t>[1997]</w:t>
      </w:r>
      <w:r w:rsidRPr="00940369">
        <w:rPr>
          <w:rFonts w:ascii="Times New Roman" w:hAnsi="Times New Roman"/>
        </w:rPr>
        <w:t xml:space="preserve"> calibration is calibrated specifically to high temperatures (&gt; 25 </w:t>
      </w:r>
      <w:r w:rsidRPr="00940369">
        <w:rPr>
          <w:rFonts w:ascii="Times New Roman" w:hAnsi="Times New Roman"/>
          <w:szCs w:val="18"/>
          <w:lang w:val="en-US"/>
        </w:rPr>
        <w:t xml:space="preserve">°C). For </w:t>
      </w:r>
      <w:r>
        <w:rPr>
          <w:rFonts w:ascii="Times New Roman" w:hAnsi="Times New Roman"/>
          <w:szCs w:val="18"/>
          <w:lang w:val="en-US"/>
        </w:rPr>
        <w:t>our</w:t>
      </w:r>
      <w:r w:rsidRPr="00940369">
        <w:rPr>
          <w:rFonts w:ascii="Times New Roman" w:hAnsi="Times New Roman"/>
          <w:szCs w:val="18"/>
          <w:lang w:val="en-US"/>
        </w:rPr>
        <w:t xml:space="preserve"> </w:t>
      </w:r>
      <w:r>
        <w:rPr>
          <w:rFonts w:ascii="Times New Roman" w:hAnsi="Times New Roman"/>
          <w:szCs w:val="18"/>
          <w:lang w:val="en-US"/>
        </w:rPr>
        <w:t xml:space="preserve">main </w:t>
      </w:r>
      <w:r w:rsidRPr="00940369">
        <w:rPr>
          <w:rFonts w:ascii="Times New Roman" w:hAnsi="Times New Roman"/>
          <w:szCs w:val="18"/>
          <w:lang w:val="en-US"/>
        </w:rPr>
        <w:t>discussion, we therefore present</w:t>
      </w:r>
      <w:r>
        <w:rPr>
          <w:rFonts w:ascii="Times New Roman" w:hAnsi="Times New Roman"/>
          <w:szCs w:val="18"/>
          <w:lang w:val="en-US"/>
        </w:rPr>
        <w:t>ed</w:t>
      </w:r>
      <w:r w:rsidRPr="00940369">
        <w:rPr>
          <w:rFonts w:ascii="Times New Roman" w:hAnsi="Times New Roman"/>
          <w:szCs w:val="18"/>
          <w:lang w:val="en-US"/>
        </w:rPr>
        <w:t xml:space="preserve"> temperatures calculated from the equations of So</w:t>
      </w:r>
      <w:r>
        <w:rPr>
          <w:rFonts w:ascii="Times New Roman" w:hAnsi="Times New Roman"/>
          <w:szCs w:val="18"/>
          <w:lang w:val="en-US"/>
        </w:rPr>
        <w:t>n</w:t>
      </w:r>
      <w:r w:rsidRPr="00940369">
        <w:rPr>
          <w:rFonts w:ascii="Times New Roman" w:hAnsi="Times New Roman"/>
          <w:szCs w:val="18"/>
          <w:lang w:val="en-US"/>
        </w:rPr>
        <w:t xml:space="preserve">zogni et al. </w:t>
      </w:r>
      <w:r>
        <w:rPr>
          <w:rFonts w:ascii="Times New Roman" w:hAnsi="Times New Roman"/>
          <w:szCs w:val="18"/>
          <w:lang w:val="en-US"/>
        </w:rPr>
        <w:t>[1997]</w:t>
      </w:r>
      <w:r w:rsidRPr="00940369">
        <w:rPr>
          <w:rFonts w:ascii="Times New Roman" w:hAnsi="Times New Roman"/>
          <w:szCs w:val="18"/>
          <w:lang w:val="en-US"/>
        </w:rPr>
        <w:t>.</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i/>
        </w:rPr>
      </w:pPr>
      <w:r>
        <w:rPr>
          <w:rFonts w:ascii="Times New Roman" w:hAnsi="Times New Roman"/>
          <w:i/>
        </w:rPr>
        <w:t>2</w:t>
      </w:r>
      <w:r>
        <w:rPr>
          <w:rFonts w:ascii="Times New Roman" w:hAnsi="Times New Roman"/>
          <w:i/>
        </w:rPr>
        <w:t>.</w:t>
      </w:r>
      <w:r w:rsidRPr="00940369">
        <w:rPr>
          <w:rFonts w:ascii="Times New Roman" w:hAnsi="Times New Roman"/>
          <w:i/>
        </w:rPr>
        <w:t xml:space="preserve"> SSTs of the tropical West Pacific</w:t>
      </w:r>
    </w:p>
    <w:p w:rsidR="00FB4BAA" w:rsidRDefault="00FB4BAA" w:rsidP="00FB4BAA">
      <w:pPr>
        <w:spacing w:line="480" w:lineRule="auto"/>
        <w:jc w:val="both"/>
        <w:rPr>
          <w:rFonts w:ascii="Times New Roman" w:hAnsi="Times New Roman"/>
          <w:i/>
        </w:rPr>
      </w:pPr>
    </w:p>
    <w:p w:rsidR="00FB4BAA" w:rsidRDefault="00FB4BAA" w:rsidP="00FB4BAA">
      <w:pPr>
        <w:spacing w:line="480" w:lineRule="auto"/>
        <w:jc w:val="both"/>
        <w:rPr>
          <w:rFonts w:ascii="Times New Roman" w:hAnsi="Times New Roman"/>
          <w:szCs w:val="18"/>
          <w:lang w:val="en-US"/>
        </w:rPr>
      </w:pPr>
      <w:r>
        <w:rPr>
          <w:rFonts w:ascii="Times New Roman" w:hAnsi="Times New Roman" w:cs="Helvetica"/>
          <w:szCs w:val="32"/>
          <w:lang w:val="en-US"/>
        </w:rPr>
        <w:t xml:space="preserve">New records of </w:t>
      </w:r>
      <w:r w:rsidRPr="00940369">
        <w:rPr>
          <w:rFonts w:ascii="Times New Roman" w:hAnsi="Times New Roman" w:cs="Helvetica"/>
          <w:szCs w:val="32"/>
          <w:lang w:val="en-US"/>
        </w:rPr>
        <w:t>U</w:t>
      </w:r>
      <w:r>
        <w:rPr>
          <w:rFonts w:ascii="Times New Roman" w:hAnsi="Times New Roman" w:cs="Helvetica"/>
          <w:szCs w:val="32"/>
          <w:vertAlign w:val="superscript"/>
          <w:lang w:val="en-US"/>
        </w:rPr>
        <w:t>K</w:t>
      </w:r>
      <w:r w:rsidRPr="00940369">
        <w:rPr>
          <w:rFonts w:ascii="Times New Roman" w:hAnsi="Times New Roman" w:cs="Helvetica"/>
          <w:szCs w:val="32"/>
          <w:vertAlign w:val="superscript"/>
          <w:lang w:val="en-US"/>
        </w:rPr>
        <w:t>’</w:t>
      </w:r>
      <w:r w:rsidRPr="00940369">
        <w:rPr>
          <w:rFonts w:ascii="Times New Roman" w:hAnsi="Times New Roman" w:cs="Helvetica"/>
          <w:szCs w:val="32"/>
          <w:vertAlign w:val="subscript"/>
          <w:lang w:val="en-US"/>
        </w:rPr>
        <w:t>37</w:t>
      </w:r>
      <w:r w:rsidRPr="00940369">
        <w:rPr>
          <w:rFonts w:ascii="Times New Roman" w:hAnsi="Times New Roman" w:cs="Helvetica"/>
          <w:szCs w:val="32"/>
          <w:lang w:val="en-US"/>
        </w:rPr>
        <w:t xml:space="preserve"> </w:t>
      </w:r>
      <w:r>
        <w:rPr>
          <w:rFonts w:ascii="Times New Roman" w:hAnsi="Times New Roman" w:cs="Helvetica"/>
          <w:szCs w:val="32"/>
          <w:lang w:val="en-US"/>
        </w:rPr>
        <w:t xml:space="preserve">calibrated </w:t>
      </w:r>
      <w:r w:rsidRPr="00940369">
        <w:rPr>
          <w:rFonts w:ascii="Times New Roman" w:hAnsi="Times New Roman" w:cs="Helvetica"/>
          <w:szCs w:val="32"/>
          <w:lang w:val="en-US"/>
        </w:rPr>
        <w:t>to SST</w:t>
      </w:r>
      <w:r>
        <w:rPr>
          <w:rFonts w:ascii="Times New Roman" w:hAnsi="Times New Roman" w:cs="Helvetica"/>
          <w:szCs w:val="32"/>
          <w:lang w:val="en-US"/>
        </w:rPr>
        <w:t xml:space="preserve"> from Core MD06-3075 show a</w:t>
      </w:r>
      <w:r w:rsidRPr="00940369">
        <w:rPr>
          <w:rFonts w:ascii="Times New Roman" w:hAnsi="Times New Roman" w:cs="Helvetica"/>
          <w:szCs w:val="32"/>
          <w:lang w:val="en-US"/>
        </w:rPr>
        <w:t xml:space="preserve"> </w:t>
      </w:r>
      <w:r>
        <w:rPr>
          <w:rFonts w:ascii="Times New Roman" w:hAnsi="Times New Roman" w:cs="Helvetica"/>
          <w:szCs w:val="32"/>
          <w:lang w:val="en-US"/>
        </w:rPr>
        <w:t>d</w:t>
      </w:r>
      <w:r w:rsidRPr="00940369">
        <w:rPr>
          <w:rFonts w:ascii="Times New Roman" w:hAnsi="Times New Roman" w:cs="Helvetica"/>
          <w:szCs w:val="32"/>
          <w:lang w:val="en-US"/>
        </w:rPr>
        <w:t xml:space="preserve">eglacial warming </w:t>
      </w:r>
      <w:r>
        <w:rPr>
          <w:rFonts w:ascii="Times New Roman" w:hAnsi="Times New Roman"/>
        </w:rPr>
        <w:t>amplitude</w:t>
      </w:r>
      <w:r w:rsidRPr="00940369">
        <w:rPr>
          <w:rFonts w:ascii="Times New Roman" w:hAnsi="Times New Roman"/>
        </w:rPr>
        <w:t xml:space="preserve"> </w:t>
      </w:r>
      <w:r>
        <w:rPr>
          <w:rFonts w:ascii="Times New Roman" w:hAnsi="Times New Roman"/>
        </w:rPr>
        <w:t xml:space="preserve">of 3.4 </w:t>
      </w:r>
      <w:r w:rsidRPr="00940369">
        <w:rPr>
          <w:rFonts w:ascii="Times New Roman" w:hAnsi="Times New Roman"/>
          <w:szCs w:val="18"/>
          <w:lang w:val="en-US"/>
        </w:rPr>
        <w:t>°C</w:t>
      </w:r>
      <w:r>
        <w:rPr>
          <w:rFonts w:ascii="Times New Roman" w:hAnsi="Times New Roman"/>
          <w:szCs w:val="18"/>
          <w:lang w:val="en-US"/>
        </w:rPr>
        <w:t xml:space="preserve"> </w:t>
      </w:r>
      <w:r>
        <w:rPr>
          <w:rFonts w:ascii="Times New Roman" w:hAnsi="Times New Roman"/>
        </w:rPr>
        <w:t xml:space="preserve">over Termination I </w:t>
      </w:r>
      <w:r>
        <w:rPr>
          <w:rFonts w:ascii="Times New Roman" w:hAnsi="Times New Roman"/>
          <w:szCs w:val="18"/>
          <w:lang w:val="en-US"/>
        </w:rPr>
        <w:t xml:space="preserve">(Main Text Figure </w:t>
      </w:r>
      <w:r>
        <w:rPr>
          <w:rFonts w:ascii="Times New Roman" w:hAnsi="Times New Roman"/>
          <w:szCs w:val="18"/>
          <w:lang w:val="en-US"/>
        </w:rPr>
        <w:t>4</w:t>
      </w:r>
      <w:r w:rsidRPr="00946B5A">
        <w:rPr>
          <w:rFonts w:ascii="Times New Roman" w:hAnsi="Times New Roman"/>
          <w:szCs w:val="18"/>
          <w:lang w:val="en-US"/>
        </w:rPr>
        <w:t>)</w:t>
      </w:r>
      <w:r w:rsidRPr="00946B5A">
        <w:rPr>
          <w:rFonts w:ascii="Times New Roman" w:hAnsi="Times New Roman"/>
        </w:rPr>
        <w:t>,</w:t>
      </w:r>
      <w:r w:rsidRPr="00940369">
        <w:rPr>
          <w:rFonts w:ascii="Times New Roman" w:hAnsi="Times New Roman"/>
        </w:rPr>
        <w:t xml:space="preserve"> </w:t>
      </w:r>
      <w:r w:rsidRPr="00940369">
        <w:rPr>
          <w:rFonts w:ascii="Times New Roman" w:hAnsi="Times New Roman"/>
          <w:szCs w:val="18"/>
          <w:lang w:val="en-US"/>
        </w:rPr>
        <w:t>consistent with the 2 - 4 °C warming documented in other WPWP records from both coccolithophore-based U</w:t>
      </w:r>
      <w:r>
        <w:rPr>
          <w:rFonts w:ascii="Times New Roman" w:hAnsi="Times New Roman"/>
          <w:szCs w:val="18"/>
          <w:vertAlign w:val="superscript"/>
          <w:lang w:val="en-US"/>
        </w:rPr>
        <w:t>K</w:t>
      </w:r>
      <w:r w:rsidRPr="00940369">
        <w:rPr>
          <w:rFonts w:ascii="Times New Roman" w:hAnsi="Times New Roman"/>
          <w:szCs w:val="18"/>
          <w:vertAlign w:val="superscript"/>
          <w:lang w:val="en-US"/>
        </w:rPr>
        <w:t>’</w:t>
      </w:r>
      <w:r w:rsidRPr="00940369">
        <w:rPr>
          <w:rFonts w:ascii="Times New Roman" w:hAnsi="Times New Roman"/>
          <w:szCs w:val="18"/>
          <w:vertAlign w:val="subscript"/>
          <w:lang w:val="en-US"/>
        </w:rPr>
        <w:t>37</w:t>
      </w:r>
      <w:r w:rsidRPr="00940369">
        <w:rPr>
          <w:rFonts w:ascii="Times New Roman" w:hAnsi="Times New Roman"/>
          <w:szCs w:val="18"/>
          <w:lang w:val="en-US"/>
        </w:rPr>
        <w:t xml:space="preserve"> analysis </w:t>
      </w:r>
      <w:r>
        <w:rPr>
          <w:rFonts w:ascii="Times New Roman" w:hAnsi="Times New Roman"/>
          <w:szCs w:val="18"/>
          <w:lang w:val="en-US"/>
        </w:rPr>
        <w:t>[e.g. Pelejero and Grimalt, 1997</w:t>
      </w:r>
      <w:r w:rsidRPr="00940369">
        <w:rPr>
          <w:rFonts w:ascii="Times New Roman" w:hAnsi="Times New Roman"/>
          <w:szCs w:val="18"/>
          <w:lang w:val="en-US"/>
        </w:rPr>
        <w:t>; Shiau et al., 2012</w:t>
      </w:r>
      <w:r>
        <w:rPr>
          <w:rFonts w:ascii="Times New Roman" w:hAnsi="Times New Roman"/>
          <w:szCs w:val="18"/>
          <w:lang w:val="en-US"/>
        </w:rPr>
        <w:t>]</w:t>
      </w:r>
      <w:r w:rsidRPr="00940369">
        <w:rPr>
          <w:rFonts w:ascii="Times New Roman" w:hAnsi="Times New Roman"/>
          <w:szCs w:val="18"/>
          <w:lang w:val="en-US"/>
        </w:rPr>
        <w:t xml:space="preserve"> and Mg/Ca analysis of </w:t>
      </w:r>
      <w:r w:rsidRPr="00940369">
        <w:rPr>
          <w:rFonts w:ascii="Times New Roman" w:hAnsi="Times New Roman"/>
          <w:i/>
          <w:szCs w:val="18"/>
          <w:lang w:val="en-US"/>
        </w:rPr>
        <w:t>G. ruber</w:t>
      </w:r>
      <w:r w:rsidRPr="00940369">
        <w:rPr>
          <w:rFonts w:ascii="Times New Roman" w:hAnsi="Times New Roman"/>
          <w:szCs w:val="18"/>
          <w:lang w:val="en-US"/>
        </w:rPr>
        <w:t xml:space="preserve"> </w:t>
      </w:r>
      <w:r>
        <w:rPr>
          <w:rFonts w:ascii="Times New Roman" w:hAnsi="Times New Roman"/>
          <w:szCs w:val="18"/>
          <w:lang w:val="en-US"/>
        </w:rPr>
        <w:t>[</w:t>
      </w:r>
      <w:r w:rsidRPr="00940369">
        <w:rPr>
          <w:rFonts w:ascii="Times New Roman" w:hAnsi="Times New Roman"/>
          <w:szCs w:val="18"/>
          <w:lang w:val="en-US"/>
        </w:rPr>
        <w:t>e.g. Stott et al., 2002, 2007; Visser et al., 2003; Rosenthal et al., 2003, Medina-Elizalde and Lea, 2005</w:t>
      </w:r>
      <w:r>
        <w:rPr>
          <w:rFonts w:ascii="Times New Roman" w:hAnsi="Times New Roman"/>
          <w:szCs w:val="18"/>
          <w:lang w:val="en-US"/>
        </w:rPr>
        <w:t>]</w:t>
      </w:r>
      <w:r w:rsidRPr="00940369">
        <w:rPr>
          <w:rFonts w:ascii="Times New Roman" w:hAnsi="Times New Roman"/>
          <w:szCs w:val="18"/>
          <w:lang w:val="en-US"/>
        </w:rPr>
        <w:t xml:space="preserve">. </w:t>
      </w:r>
      <w:r w:rsidRPr="00940369">
        <w:rPr>
          <w:rFonts w:ascii="Times New Roman" w:hAnsi="Times New Roman"/>
        </w:rPr>
        <w:t xml:space="preserve">Paired Mg/Ca and </w:t>
      </w:r>
      <w:r w:rsidRPr="00940369">
        <w:rPr>
          <w:rFonts w:ascii="Times New Roman" w:hAnsi="Times New Roman" w:cs="Helvetica"/>
          <w:szCs w:val="32"/>
          <w:lang w:val="en-US"/>
        </w:rPr>
        <w:t>U</w:t>
      </w:r>
      <w:r>
        <w:rPr>
          <w:rFonts w:ascii="Times New Roman" w:hAnsi="Times New Roman" w:cs="Helvetica"/>
          <w:szCs w:val="32"/>
          <w:vertAlign w:val="superscript"/>
          <w:lang w:val="en-US"/>
        </w:rPr>
        <w:t>K</w:t>
      </w:r>
      <w:r w:rsidRPr="00940369">
        <w:rPr>
          <w:rFonts w:ascii="Times New Roman" w:hAnsi="Times New Roman" w:cs="Helvetica"/>
          <w:szCs w:val="32"/>
          <w:vertAlign w:val="superscript"/>
          <w:lang w:val="en-US"/>
        </w:rPr>
        <w:t>’</w:t>
      </w:r>
      <w:r w:rsidRPr="00940369">
        <w:rPr>
          <w:rFonts w:ascii="Times New Roman" w:hAnsi="Times New Roman" w:cs="Helvetica"/>
          <w:szCs w:val="32"/>
          <w:vertAlign w:val="subscript"/>
          <w:lang w:val="en-US"/>
        </w:rPr>
        <w:t>37</w:t>
      </w:r>
      <w:r w:rsidRPr="00940369">
        <w:rPr>
          <w:rFonts w:ascii="Times New Roman" w:hAnsi="Times New Roman" w:cs="Helvetica"/>
          <w:szCs w:val="32"/>
          <w:lang w:val="en-US"/>
        </w:rPr>
        <w:t xml:space="preserve"> </w:t>
      </w:r>
      <w:r w:rsidRPr="00940369">
        <w:rPr>
          <w:rFonts w:ascii="Times New Roman" w:hAnsi="Times New Roman"/>
        </w:rPr>
        <w:t xml:space="preserve">analyses in tropical regions have demonstrated that major differences </w:t>
      </w:r>
      <w:r>
        <w:rPr>
          <w:rFonts w:ascii="Times New Roman" w:hAnsi="Times New Roman"/>
        </w:rPr>
        <w:t>in the timing of the onset of temperature variability</w:t>
      </w:r>
      <w:r w:rsidRPr="00940369">
        <w:rPr>
          <w:rFonts w:ascii="Times New Roman" w:hAnsi="Times New Roman"/>
        </w:rPr>
        <w:t xml:space="preserve"> using the two methodologies exist over the last deglaciation </w:t>
      </w:r>
      <w:r>
        <w:rPr>
          <w:rFonts w:ascii="Times New Roman" w:hAnsi="Times New Roman"/>
        </w:rPr>
        <w:t>[</w:t>
      </w:r>
      <w:r w:rsidRPr="00940369">
        <w:rPr>
          <w:rFonts w:ascii="Times New Roman" w:hAnsi="Times New Roman"/>
        </w:rPr>
        <w:t>Saher et al., 2009, Wester</w:t>
      </w:r>
      <w:r>
        <w:rPr>
          <w:rFonts w:ascii="Times New Roman" w:hAnsi="Times New Roman"/>
        </w:rPr>
        <w:t xml:space="preserve">n Arabian Sea; Mix, </w:t>
      </w:r>
      <w:r w:rsidRPr="00940369">
        <w:rPr>
          <w:rFonts w:ascii="Times New Roman" w:hAnsi="Times New Roman"/>
        </w:rPr>
        <w:t xml:space="preserve">2006, </w:t>
      </w:r>
      <w:r>
        <w:rPr>
          <w:rFonts w:ascii="Times New Roman" w:hAnsi="Times New Roman"/>
        </w:rPr>
        <w:t>EEP; d</w:t>
      </w:r>
      <w:r w:rsidRPr="00940369">
        <w:rPr>
          <w:rFonts w:ascii="Times New Roman" w:hAnsi="Times New Roman"/>
        </w:rPr>
        <w:t>e Garidel-Thoron et al., 2007, WPWP; Steinke et al., 2008, South China Sea</w:t>
      </w:r>
      <w:r>
        <w:rPr>
          <w:rFonts w:ascii="Times New Roman" w:hAnsi="Times New Roman"/>
        </w:rPr>
        <w:t>; Wang et al., 2013, Indian Ocean</w:t>
      </w:r>
      <w:r>
        <w:rPr>
          <w:rFonts w:ascii="Times New Roman" w:hAnsi="Times New Roman"/>
        </w:rPr>
        <w:t>]</w:t>
      </w:r>
      <w:r w:rsidRPr="00940369">
        <w:rPr>
          <w:rFonts w:ascii="Times New Roman" w:hAnsi="Times New Roman"/>
        </w:rPr>
        <w:t>.</w:t>
      </w:r>
      <w:r>
        <w:rPr>
          <w:rFonts w:ascii="Times New Roman" w:hAnsi="Times New Roman"/>
          <w:szCs w:val="18"/>
          <w:lang w:val="en-US"/>
        </w:rPr>
        <w:t xml:space="preserve"> A comparison of our </w:t>
      </w:r>
      <w:r w:rsidRPr="00940369">
        <w:rPr>
          <w:rFonts w:ascii="Times New Roman" w:hAnsi="Times New Roman" w:cs="Helvetica"/>
          <w:szCs w:val="32"/>
          <w:lang w:val="en-US"/>
        </w:rPr>
        <w:t>U</w:t>
      </w:r>
      <w:r>
        <w:rPr>
          <w:rFonts w:ascii="Times New Roman" w:hAnsi="Times New Roman" w:cs="Helvetica"/>
          <w:szCs w:val="32"/>
          <w:vertAlign w:val="superscript"/>
          <w:lang w:val="en-US"/>
        </w:rPr>
        <w:t>K</w:t>
      </w:r>
      <w:r w:rsidRPr="00940369">
        <w:rPr>
          <w:rFonts w:ascii="Times New Roman" w:hAnsi="Times New Roman" w:cs="Helvetica"/>
          <w:szCs w:val="32"/>
          <w:vertAlign w:val="superscript"/>
          <w:lang w:val="en-US"/>
        </w:rPr>
        <w:t>’</w:t>
      </w:r>
      <w:r w:rsidRPr="00940369">
        <w:rPr>
          <w:rFonts w:ascii="Times New Roman" w:hAnsi="Times New Roman" w:cs="Helvetica"/>
          <w:szCs w:val="32"/>
          <w:vertAlign w:val="subscript"/>
          <w:lang w:val="en-US"/>
        </w:rPr>
        <w:t>37</w:t>
      </w:r>
      <w:r w:rsidRPr="00940369">
        <w:rPr>
          <w:rFonts w:ascii="Times New Roman" w:hAnsi="Times New Roman" w:cs="Helvetica"/>
          <w:szCs w:val="32"/>
          <w:lang w:val="en-US"/>
        </w:rPr>
        <w:t xml:space="preserve"> </w:t>
      </w:r>
      <w:r>
        <w:rPr>
          <w:rFonts w:ascii="Times New Roman" w:hAnsi="Times New Roman" w:cs="Helvetica"/>
          <w:szCs w:val="32"/>
          <w:lang w:val="en-US"/>
        </w:rPr>
        <w:t xml:space="preserve">based temperature </w:t>
      </w:r>
      <w:r w:rsidRPr="00940369">
        <w:rPr>
          <w:rFonts w:ascii="Times New Roman" w:hAnsi="Times New Roman"/>
          <w:szCs w:val="18"/>
          <w:lang w:val="en-US"/>
        </w:rPr>
        <w:t>record over Terminat</w:t>
      </w:r>
      <w:r>
        <w:rPr>
          <w:rFonts w:ascii="Times New Roman" w:hAnsi="Times New Roman"/>
          <w:szCs w:val="18"/>
          <w:lang w:val="en-US"/>
        </w:rPr>
        <w:t>ion I with the Mg/Ca derived temperature record of Core MD98-2181</w:t>
      </w:r>
      <w:r w:rsidRPr="00940369">
        <w:rPr>
          <w:rFonts w:ascii="Times New Roman" w:hAnsi="Times New Roman"/>
          <w:szCs w:val="18"/>
          <w:lang w:val="en-US"/>
        </w:rPr>
        <w:t xml:space="preserve"> </w:t>
      </w:r>
      <w:r>
        <w:rPr>
          <w:rFonts w:ascii="Times New Roman" w:hAnsi="Times New Roman"/>
          <w:szCs w:val="18"/>
          <w:lang w:val="en-US"/>
        </w:rPr>
        <w:t>[</w:t>
      </w:r>
      <w:r w:rsidRPr="00940369">
        <w:rPr>
          <w:rFonts w:ascii="Times New Roman" w:hAnsi="Times New Roman"/>
          <w:szCs w:val="18"/>
          <w:lang w:val="en-US"/>
        </w:rPr>
        <w:t>Stott et al., 2002, 2007</w:t>
      </w:r>
      <w:r>
        <w:rPr>
          <w:rFonts w:ascii="Times New Roman" w:hAnsi="Times New Roman"/>
          <w:szCs w:val="18"/>
          <w:lang w:val="en-US"/>
        </w:rPr>
        <w:t>]</w:t>
      </w:r>
      <w:r w:rsidRPr="00940369">
        <w:rPr>
          <w:rFonts w:ascii="Times New Roman" w:hAnsi="Times New Roman"/>
          <w:szCs w:val="18"/>
          <w:lang w:val="en-US"/>
        </w:rPr>
        <w:t xml:space="preserve"> allows us to assess this phenomenon (</w:t>
      </w:r>
      <w:r>
        <w:rPr>
          <w:rFonts w:ascii="Times New Roman" w:hAnsi="Times New Roman"/>
          <w:szCs w:val="18"/>
          <w:lang w:val="en-US"/>
        </w:rPr>
        <w:t xml:space="preserve">Auxiliary Material Figure </w:t>
      </w:r>
      <w:r>
        <w:rPr>
          <w:rFonts w:ascii="Times New Roman" w:hAnsi="Times New Roman"/>
          <w:szCs w:val="18"/>
          <w:lang w:val="en-US"/>
        </w:rPr>
        <w:t>2</w:t>
      </w:r>
      <w:r w:rsidRPr="00A95AF5">
        <w:rPr>
          <w:rFonts w:ascii="Times New Roman" w:hAnsi="Times New Roman"/>
          <w:szCs w:val="18"/>
          <w:lang w:val="en-US"/>
        </w:rPr>
        <w:t>).</w:t>
      </w:r>
      <w:r w:rsidRPr="00940369">
        <w:rPr>
          <w:rFonts w:ascii="Times New Roman" w:hAnsi="Times New Roman"/>
          <w:szCs w:val="18"/>
          <w:lang w:val="en-US"/>
        </w:rPr>
        <w:t xml:space="preserve"> Both records agree on a contemporaneous temperature increase beginning between 17.5 and 18 ka, with no significant cooling trend observed in the </w:t>
      </w:r>
      <w:r>
        <w:rPr>
          <w:rFonts w:ascii="Times New Roman" w:hAnsi="Times New Roman"/>
          <w:szCs w:val="18"/>
          <w:lang w:val="en-US"/>
        </w:rPr>
        <w:t>MD06-3075</w:t>
      </w:r>
      <w:r w:rsidRPr="00940369">
        <w:rPr>
          <w:rFonts w:ascii="Times New Roman" w:hAnsi="Times New Roman"/>
          <w:szCs w:val="18"/>
          <w:lang w:val="en-US"/>
        </w:rPr>
        <w:t xml:space="preserve"> U</w:t>
      </w:r>
      <w:r>
        <w:rPr>
          <w:rFonts w:ascii="Times New Roman" w:hAnsi="Times New Roman"/>
          <w:szCs w:val="18"/>
          <w:vertAlign w:val="superscript"/>
          <w:lang w:val="en-US"/>
        </w:rPr>
        <w:t>K</w:t>
      </w:r>
      <w:r w:rsidRPr="00940369">
        <w:rPr>
          <w:rFonts w:ascii="Times New Roman" w:hAnsi="Times New Roman"/>
          <w:szCs w:val="18"/>
          <w:vertAlign w:val="superscript"/>
          <w:lang w:val="en-US"/>
        </w:rPr>
        <w:t>’</w:t>
      </w:r>
      <w:r w:rsidRPr="00940369">
        <w:rPr>
          <w:rFonts w:ascii="Times New Roman" w:hAnsi="Times New Roman"/>
          <w:szCs w:val="18"/>
          <w:vertAlign w:val="subscript"/>
          <w:lang w:val="en-US"/>
        </w:rPr>
        <w:t>37</w:t>
      </w:r>
      <w:r w:rsidRPr="00940369">
        <w:rPr>
          <w:rFonts w:ascii="Times New Roman" w:hAnsi="Times New Roman"/>
          <w:szCs w:val="18"/>
          <w:lang w:val="en-US"/>
        </w:rPr>
        <w:t xml:space="preserve"> SST record between 18 and 15 ka, as has been documented in other tropical U</w:t>
      </w:r>
      <w:r>
        <w:rPr>
          <w:rFonts w:ascii="Times New Roman" w:hAnsi="Times New Roman"/>
          <w:szCs w:val="18"/>
          <w:vertAlign w:val="superscript"/>
          <w:lang w:val="en-US"/>
        </w:rPr>
        <w:t>K</w:t>
      </w:r>
      <w:r w:rsidRPr="00940369">
        <w:rPr>
          <w:rFonts w:ascii="Times New Roman" w:hAnsi="Times New Roman"/>
          <w:szCs w:val="18"/>
          <w:vertAlign w:val="superscript"/>
          <w:lang w:val="en-US"/>
        </w:rPr>
        <w:t>’</w:t>
      </w:r>
      <w:r w:rsidRPr="00940369">
        <w:rPr>
          <w:rFonts w:ascii="Times New Roman" w:hAnsi="Times New Roman"/>
          <w:szCs w:val="18"/>
          <w:vertAlign w:val="subscript"/>
          <w:lang w:val="en-US"/>
        </w:rPr>
        <w:t>37</w:t>
      </w:r>
      <w:r w:rsidRPr="00940369">
        <w:rPr>
          <w:rFonts w:ascii="Times New Roman" w:hAnsi="Times New Roman"/>
          <w:szCs w:val="18"/>
          <w:lang w:val="en-US"/>
        </w:rPr>
        <w:t xml:space="preserve"> records </w:t>
      </w:r>
      <w:r>
        <w:rPr>
          <w:rFonts w:ascii="Times New Roman" w:hAnsi="Times New Roman"/>
          <w:szCs w:val="18"/>
          <w:lang w:val="en-US"/>
        </w:rPr>
        <w:t>[</w:t>
      </w:r>
      <w:r w:rsidRPr="00940369">
        <w:rPr>
          <w:rFonts w:ascii="Times New Roman" w:hAnsi="Times New Roman"/>
          <w:szCs w:val="18"/>
          <w:lang w:val="en-US"/>
        </w:rPr>
        <w:t>e.g. Steinke et al., 2008</w:t>
      </w:r>
      <w:r>
        <w:rPr>
          <w:rFonts w:ascii="Times New Roman" w:hAnsi="Times New Roman"/>
          <w:szCs w:val="18"/>
          <w:lang w:val="en-US"/>
        </w:rPr>
        <w:t>]</w:t>
      </w:r>
      <w:r w:rsidRPr="00940369">
        <w:rPr>
          <w:rFonts w:ascii="Times New Roman" w:hAnsi="Times New Roman"/>
          <w:szCs w:val="18"/>
          <w:lang w:val="en-US"/>
        </w:rPr>
        <w:t xml:space="preserve">. </w:t>
      </w:r>
      <w:r>
        <w:rPr>
          <w:rFonts w:ascii="Times New Roman" w:hAnsi="Times New Roman"/>
          <w:szCs w:val="18"/>
          <w:lang w:val="en-US"/>
        </w:rPr>
        <w:t xml:space="preserve">During the </w:t>
      </w:r>
      <w:r w:rsidRPr="007C2434">
        <w:rPr>
          <w:rFonts w:ascii="Times New Roman" w:hAnsi="Times New Roman" w:cs="Helvetica"/>
          <w:bCs/>
          <w:szCs w:val="26"/>
          <w:lang w:val="en-US"/>
        </w:rPr>
        <w:t>Bølling-Allerød (BA</w:t>
      </w:r>
      <w:r>
        <w:rPr>
          <w:rFonts w:ascii="Times New Roman" w:hAnsi="Times New Roman" w:cs="Helvetica"/>
          <w:bCs/>
          <w:szCs w:val="26"/>
          <w:lang w:val="en-US"/>
        </w:rPr>
        <w:t xml:space="preserve">, </w:t>
      </w:r>
      <w:r>
        <w:rPr>
          <w:rFonts w:ascii="Times New Roman" w:hAnsi="Times New Roman"/>
          <w:bCs/>
          <w:szCs w:val="20"/>
          <w:lang w:val="en-US"/>
        </w:rPr>
        <w:t>~14.6 - 12.8 ka</w:t>
      </w:r>
      <w:r w:rsidRPr="007C2434">
        <w:rPr>
          <w:rFonts w:ascii="Times New Roman" w:hAnsi="Times New Roman" w:cs="Helvetica"/>
          <w:bCs/>
          <w:szCs w:val="26"/>
          <w:lang w:val="en-US"/>
        </w:rPr>
        <w:t>)</w:t>
      </w:r>
      <w:r>
        <w:rPr>
          <w:rFonts w:ascii="Times New Roman" w:hAnsi="Times New Roman" w:cs="Helvetica"/>
          <w:bCs/>
          <w:szCs w:val="26"/>
          <w:lang w:val="en-US"/>
        </w:rPr>
        <w:t xml:space="preserve"> </w:t>
      </w:r>
      <w:r w:rsidRPr="00940369">
        <w:rPr>
          <w:rFonts w:ascii="Times New Roman" w:hAnsi="Times New Roman"/>
          <w:szCs w:val="18"/>
          <w:lang w:val="en-US"/>
        </w:rPr>
        <w:t>period</w:t>
      </w:r>
      <w:r w:rsidRPr="00940369">
        <w:rPr>
          <w:rFonts w:ascii="Times New Roman" w:hAnsi="Times New Roman"/>
          <w:szCs w:val="18"/>
          <w:lang w:val="en-US"/>
        </w:rPr>
        <w:t>, U</w:t>
      </w:r>
      <w:r>
        <w:rPr>
          <w:rFonts w:ascii="Times New Roman" w:hAnsi="Times New Roman"/>
          <w:szCs w:val="18"/>
          <w:vertAlign w:val="superscript"/>
          <w:lang w:val="en-US"/>
        </w:rPr>
        <w:t>K</w:t>
      </w:r>
      <w:r w:rsidRPr="00940369">
        <w:rPr>
          <w:rFonts w:ascii="Times New Roman" w:hAnsi="Times New Roman"/>
          <w:szCs w:val="18"/>
          <w:vertAlign w:val="superscript"/>
          <w:lang w:val="en-US"/>
        </w:rPr>
        <w:t>’</w:t>
      </w:r>
      <w:r w:rsidRPr="00940369">
        <w:rPr>
          <w:rFonts w:ascii="Times New Roman" w:hAnsi="Times New Roman"/>
          <w:szCs w:val="18"/>
          <w:vertAlign w:val="subscript"/>
          <w:lang w:val="en-US"/>
        </w:rPr>
        <w:t>37</w:t>
      </w:r>
      <w:r w:rsidRPr="00940369">
        <w:rPr>
          <w:rFonts w:ascii="Times New Roman" w:hAnsi="Times New Roman"/>
          <w:szCs w:val="18"/>
          <w:lang w:val="en-US"/>
        </w:rPr>
        <w:t xml:space="preserve"> SSTs plateau at </w:t>
      </w:r>
      <w:r w:rsidRPr="00940369">
        <w:rPr>
          <w:rFonts w:ascii="Times New Roman" w:hAnsi="Times New Roman"/>
        </w:rPr>
        <w:t>27</w:t>
      </w:r>
      <w:r>
        <w:rPr>
          <w:rFonts w:ascii="Times New Roman" w:hAnsi="Times New Roman"/>
        </w:rPr>
        <w:t>.2</w:t>
      </w:r>
      <w:r w:rsidRPr="00940369">
        <w:rPr>
          <w:rFonts w:ascii="Times New Roman" w:hAnsi="Times New Roman"/>
        </w:rPr>
        <w:t xml:space="preserve"> </w:t>
      </w:r>
      <w:r w:rsidRPr="00940369">
        <w:rPr>
          <w:rFonts w:ascii="Times New Roman" w:hAnsi="Times New Roman"/>
          <w:szCs w:val="18"/>
          <w:lang w:val="en-US"/>
        </w:rPr>
        <w:t xml:space="preserve">°C whilst Mg/Ca temperatures continue a relatively unabated warming trend. Maximum divergence between the two records occurs at the end of the </w:t>
      </w:r>
      <w:r>
        <w:rPr>
          <w:rFonts w:ascii="Times New Roman" w:hAnsi="Times New Roman" w:cs="Helvetica"/>
          <w:bCs/>
          <w:szCs w:val="26"/>
          <w:lang w:val="en-US"/>
        </w:rPr>
        <w:t xml:space="preserve">BA </w:t>
      </w:r>
      <w:r w:rsidRPr="00940369">
        <w:rPr>
          <w:rFonts w:ascii="Times New Roman" w:hAnsi="Times New Roman"/>
          <w:szCs w:val="18"/>
          <w:lang w:val="en-US"/>
        </w:rPr>
        <w:t xml:space="preserve">period, with temperature differences exceeding 2.5 °C. </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szCs w:val="18"/>
          <w:lang w:val="en-US"/>
        </w:rPr>
      </w:pPr>
      <w:r w:rsidRPr="00940369">
        <w:rPr>
          <w:rFonts w:ascii="Times New Roman" w:hAnsi="Times New Roman"/>
          <w:szCs w:val="18"/>
          <w:lang w:val="en-US"/>
        </w:rPr>
        <w:t>We suggest that these differences occur as a result of the seasonal-weighting of recorded temperatures in planktonic foram</w:t>
      </w:r>
      <w:r>
        <w:rPr>
          <w:rFonts w:ascii="Times New Roman" w:hAnsi="Times New Roman"/>
          <w:szCs w:val="18"/>
          <w:lang w:val="en-US"/>
        </w:rPr>
        <w:t>inifera versus coccolithophores, mirroring proxy mismatches that have been reported in previous comparative studies of Mg/Ca and alkenone based paleothermometry</w:t>
      </w:r>
      <w:r w:rsidRPr="00A94342">
        <w:rPr>
          <w:rFonts w:ascii="Times New Roman" w:hAnsi="Times New Roman"/>
        </w:rPr>
        <w:t xml:space="preserve"> </w:t>
      </w:r>
      <w:r>
        <w:rPr>
          <w:rFonts w:ascii="Times New Roman" w:hAnsi="Times New Roman"/>
        </w:rPr>
        <w:t>[Wang et al., 2013</w:t>
      </w:r>
      <w:r>
        <w:rPr>
          <w:rFonts w:ascii="Times New Roman" w:hAnsi="Times New Roman"/>
        </w:rPr>
        <w:t>; Timmermann et al., 2014</w:t>
      </w:r>
      <w:r>
        <w:rPr>
          <w:rFonts w:ascii="Times New Roman" w:hAnsi="Times New Roman"/>
        </w:rPr>
        <w:t xml:space="preserve">]. </w:t>
      </w:r>
      <w:r w:rsidRPr="00940369">
        <w:rPr>
          <w:rFonts w:ascii="Times New Roman" w:hAnsi="Times New Roman"/>
          <w:szCs w:val="18"/>
          <w:lang w:val="en-US"/>
        </w:rPr>
        <w:t xml:space="preserve"> </w:t>
      </w:r>
      <w:r>
        <w:rPr>
          <w:rFonts w:ascii="Times New Roman" w:hAnsi="Times New Roman"/>
          <w:szCs w:val="18"/>
          <w:lang w:val="en-US"/>
        </w:rPr>
        <w:t>We</w:t>
      </w:r>
      <w:r w:rsidRPr="00940369">
        <w:rPr>
          <w:rFonts w:ascii="Times New Roman" w:hAnsi="Times New Roman"/>
          <w:szCs w:val="18"/>
          <w:lang w:val="en-US"/>
        </w:rPr>
        <w:t xml:space="preserve"> expect Mg/Ca derived temperatures from </w:t>
      </w:r>
      <w:r w:rsidRPr="00940369">
        <w:rPr>
          <w:rFonts w:ascii="Times New Roman" w:hAnsi="Times New Roman"/>
          <w:i/>
          <w:szCs w:val="18"/>
          <w:lang w:val="en-US"/>
        </w:rPr>
        <w:t>G. ruber</w:t>
      </w:r>
      <w:r w:rsidRPr="00940369">
        <w:rPr>
          <w:rFonts w:ascii="Times New Roman" w:hAnsi="Times New Roman"/>
          <w:szCs w:val="18"/>
          <w:lang w:val="en-US"/>
        </w:rPr>
        <w:t xml:space="preserve"> to be weighted towards summer surface conditions</w:t>
      </w:r>
      <w:r>
        <w:rPr>
          <w:rFonts w:ascii="Times New Roman" w:hAnsi="Times New Roman"/>
          <w:szCs w:val="18"/>
          <w:lang w:val="en-US"/>
        </w:rPr>
        <w:t xml:space="preserve"> due to the seasonal dominance of </w:t>
      </w:r>
      <w:r>
        <w:rPr>
          <w:rFonts w:ascii="Times New Roman" w:hAnsi="Times New Roman"/>
          <w:i/>
          <w:szCs w:val="18"/>
          <w:lang w:val="en-US"/>
        </w:rPr>
        <w:t>G. ruber</w:t>
      </w:r>
      <w:r>
        <w:rPr>
          <w:rFonts w:ascii="Times New Roman" w:hAnsi="Times New Roman"/>
          <w:szCs w:val="18"/>
          <w:lang w:val="en-US"/>
        </w:rPr>
        <w:t xml:space="preserve"> during June to October in the WPWP [</w:t>
      </w:r>
      <w:r w:rsidRPr="00940369">
        <w:rPr>
          <w:rFonts w:ascii="Times New Roman" w:hAnsi="Times New Roman"/>
          <w:szCs w:val="18"/>
          <w:lang w:val="en-US"/>
        </w:rPr>
        <w:t>Kawahata et al., 2002</w:t>
      </w:r>
      <w:r>
        <w:rPr>
          <w:rFonts w:ascii="Times New Roman" w:hAnsi="Times New Roman"/>
          <w:szCs w:val="18"/>
          <w:lang w:val="en-US"/>
        </w:rPr>
        <w:t>]</w:t>
      </w:r>
      <w:r w:rsidRPr="00940369">
        <w:rPr>
          <w:rFonts w:ascii="Times New Roman" w:hAnsi="Times New Roman"/>
          <w:szCs w:val="18"/>
          <w:lang w:val="en-US"/>
        </w:rPr>
        <w:t xml:space="preserve">. In contrast, maximum fluxes of coccolithophores generally occur in winter months </w:t>
      </w:r>
      <w:r>
        <w:rPr>
          <w:rFonts w:ascii="Times New Roman" w:hAnsi="Times New Roman"/>
          <w:szCs w:val="18"/>
          <w:lang w:val="en-US"/>
        </w:rPr>
        <w:t xml:space="preserve">[Tanaka and Kawahata, </w:t>
      </w:r>
      <w:r w:rsidRPr="00940369">
        <w:rPr>
          <w:rFonts w:ascii="Times New Roman" w:hAnsi="Times New Roman"/>
          <w:szCs w:val="18"/>
          <w:lang w:val="en-US"/>
        </w:rPr>
        <w:t>2001</w:t>
      </w:r>
      <w:r>
        <w:rPr>
          <w:rFonts w:ascii="Times New Roman" w:hAnsi="Times New Roman"/>
          <w:szCs w:val="18"/>
          <w:lang w:val="en-US"/>
        </w:rPr>
        <w:t>]</w:t>
      </w:r>
      <w:r w:rsidRPr="00940369">
        <w:rPr>
          <w:rFonts w:ascii="Times New Roman" w:hAnsi="Times New Roman"/>
          <w:szCs w:val="18"/>
          <w:lang w:val="en-US"/>
        </w:rPr>
        <w:t xml:space="preserve"> coincident with peak wind stress (</w:t>
      </w:r>
      <w:r>
        <w:rPr>
          <w:rFonts w:ascii="Times New Roman" w:hAnsi="Times New Roman"/>
          <w:szCs w:val="18"/>
          <w:lang w:val="en-US"/>
        </w:rPr>
        <w:t>Main Text Figure 2</w:t>
      </w:r>
      <w:r w:rsidRPr="00940369">
        <w:rPr>
          <w:rFonts w:ascii="Times New Roman" w:hAnsi="Times New Roman"/>
          <w:szCs w:val="18"/>
          <w:lang w:val="en-US"/>
        </w:rPr>
        <w:t xml:space="preserve">), with maximum fluxes of alkenone producing coccolithophores </w:t>
      </w:r>
      <w:r w:rsidRPr="00940369">
        <w:rPr>
          <w:rFonts w:ascii="Times New Roman" w:hAnsi="Times New Roman"/>
          <w:i/>
          <w:szCs w:val="18"/>
          <w:lang w:val="en-US"/>
        </w:rPr>
        <w:t xml:space="preserve">E. huxleyi </w:t>
      </w:r>
      <w:r w:rsidRPr="00940369">
        <w:rPr>
          <w:rFonts w:ascii="Times New Roman" w:hAnsi="Times New Roman"/>
          <w:szCs w:val="18"/>
          <w:lang w:val="en-US"/>
        </w:rPr>
        <w:t xml:space="preserve">and </w:t>
      </w:r>
      <w:r w:rsidRPr="00940369">
        <w:rPr>
          <w:rFonts w:ascii="Times New Roman" w:hAnsi="Times New Roman"/>
          <w:i/>
          <w:szCs w:val="18"/>
          <w:lang w:val="en-US"/>
        </w:rPr>
        <w:t xml:space="preserve">G. oceanica </w:t>
      </w:r>
      <w:r w:rsidRPr="00940369">
        <w:rPr>
          <w:rFonts w:ascii="Times New Roman" w:hAnsi="Times New Roman"/>
          <w:szCs w:val="18"/>
          <w:lang w:val="en-US"/>
        </w:rPr>
        <w:t>occur</w:t>
      </w:r>
      <w:r>
        <w:rPr>
          <w:rFonts w:ascii="Times New Roman" w:hAnsi="Times New Roman"/>
          <w:szCs w:val="18"/>
          <w:lang w:val="en-US"/>
        </w:rPr>
        <w:t>r</w:t>
      </w:r>
      <w:r w:rsidRPr="00940369">
        <w:rPr>
          <w:rFonts w:ascii="Times New Roman" w:hAnsi="Times New Roman"/>
          <w:szCs w:val="18"/>
          <w:lang w:val="en-US"/>
        </w:rPr>
        <w:t xml:space="preserve">ing between December and February. Coccolithophore-based temperatures are therefore weighted significantly towards winter months. Since seasonality (in terms of the insolation difference between summer and winter) increased at our study location between 20 and 10 ka, the resulting temperature offset between the two methodologies may be representative of the more extreme summer versus winter SSTs in the WPWP. </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szCs w:val="18"/>
          <w:lang w:val="en-US"/>
        </w:rPr>
      </w:pPr>
      <w:r>
        <w:rPr>
          <w:rFonts w:ascii="Times New Roman" w:hAnsi="Times New Roman"/>
          <w:szCs w:val="18"/>
          <w:lang w:val="en-US"/>
        </w:rPr>
        <w:t xml:space="preserve">During the last glacial period, high-resolution Mg/Ca SST records from the Davao Gulf [Saikku et al., 2009] indicate a link between high latitude climate dynamics and SST, with cooler temperatures being observed during </w:t>
      </w:r>
      <w:r>
        <w:rPr>
          <w:rFonts w:ascii="Times New Roman" w:hAnsi="Times New Roman"/>
          <w:szCs w:val="18"/>
          <w:lang w:val="en-US"/>
        </w:rPr>
        <w:t xml:space="preserve">Heinrich stadials </w:t>
      </w:r>
      <w:r>
        <w:rPr>
          <w:rFonts w:ascii="Times New Roman" w:hAnsi="Times New Roman"/>
          <w:szCs w:val="18"/>
          <w:lang w:val="en-US"/>
        </w:rPr>
        <w:t>and warmer temperatures during D</w:t>
      </w:r>
      <w:r>
        <w:rPr>
          <w:rFonts w:ascii="Times New Roman" w:hAnsi="Times New Roman"/>
          <w:szCs w:val="18"/>
          <w:lang w:val="en-US"/>
        </w:rPr>
        <w:t>ansgaard-Oeschger</w:t>
      </w:r>
      <w:r>
        <w:rPr>
          <w:rFonts w:ascii="Times New Roman" w:hAnsi="Times New Roman"/>
          <w:szCs w:val="18"/>
          <w:lang w:val="en-US"/>
        </w:rPr>
        <w:t xml:space="preserve"> </w:t>
      </w:r>
      <w:r>
        <w:rPr>
          <w:rFonts w:ascii="Times New Roman" w:hAnsi="Times New Roman"/>
          <w:szCs w:val="18"/>
          <w:lang w:val="en-US"/>
        </w:rPr>
        <w:t>interstadials.</w:t>
      </w:r>
      <w:r w:rsidRPr="00271404">
        <w:rPr>
          <w:rFonts w:ascii="Times New Roman" w:hAnsi="Times New Roman"/>
          <w:szCs w:val="18"/>
          <w:lang w:val="en-US"/>
        </w:rPr>
        <w:t xml:space="preserve"> In contrast, re</w:t>
      </w:r>
      <w:r>
        <w:rPr>
          <w:rFonts w:ascii="Times New Roman" w:hAnsi="Times New Roman"/>
          <w:szCs w:val="18"/>
          <w:lang w:val="en-US"/>
        </w:rPr>
        <w:t>cords from the Sulu Sea [Dannenmann et al., 2003]</w:t>
      </w:r>
      <w:r w:rsidRPr="00271404">
        <w:rPr>
          <w:rFonts w:ascii="Times New Roman" w:hAnsi="Times New Roman"/>
          <w:szCs w:val="18"/>
          <w:lang w:val="en-US"/>
        </w:rPr>
        <w:t xml:space="preserve"> indicate that SSTs w</w:t>
      </w:r>
      <w:r>
        <w:rPr>
          <w:rFonts w:ascii="Times New Roman" w:hAnsi="Times New Roman"/>
          <w:szCs w:val="18"/>
          <w:lang w:val="en-US"/>
        </w:rPr>
        <w:t xml:space="preserve">ere not in phase with northern hemisphere </w:t>
      </w:r>
      <w:r>
        <w:rPr>
          <w:rFonts w:ascii="Times New Roman" w:hAnsi="Times New Roman"/>
          <w:bCs/>
          <w:szCs w:val="20"/>
          <w:lang w:val="en-US"/>
        </w:rPr>
        <w:t xml:space="preserve">ice core </w:t>
      </w:r>
      <w:r w:rsidRPr="00940369">
        <w:rPr>
          <w:rFonts w:ascii="Times New Roman" w:hAnsi="Times New Roman"/>
          <w:bCs/>
          <w:szCs w:val="20"/>
          <w:lang w:val="en-US"/>
        </w:rPr>
        <w:t>δ</w:t>
      </w:r>
      <w:r w:rsidRPr="00940369">
        <w:rPr>
          <w:rFonts w:ascii="Times New Roman" w:hAnsi="Times New Roman"/>
          <w:bCs/>
          <w:szCs w:val="20"/>
          <w:vertAlign w:val="superscript"/>
          <w:lang w:val="en-US"/>
        </w:rPr>
        <w:t>18</w:t>
      </w:r>
      <w:r w:rsidRPr="00940369">
        <w:rPr>
          <w:rFonts w:ascii="Times New Roman" w:hAnsi="Times New Roman"/>
          <w:bCs/>
          <w:szCs w:val="20"/>
          <w:lang w:val="en-US"/>
        </w:rPr>
        <w:t>O</w:t>
      </w:r>
      <w:r>
        <w:rPr>
          <w:rFonts w:ascii="Times New Roman" w:hAnsi="Times New Roman"/>
          <w:bCs/>
          <w:szCs w:val="20"/>
          <w:lang w:val="en-US"/>
        </w:rPr>
        <w:t xml:space="preserve"> records over MIS 3. </w:t>
      </w:r>
      <w:r w:rsidRPr="00940369">
        <w:rPr>
          <w:rFonts w:ascii="Times New Roman" w:hAnsi="Times New Roman" w:cs="Helvetica"/>
          <w:szCs w:val="32"/>
          <w:lang w:val="en-US"/>
        </w:rPr>
        <w:t>U</w:t>
      </w:r>
      <w:r>
        <w:rPr>
          <w:rFonts w:ascii="Times New Roman" w:hAnsi="Times New Roman" w:cs="Helvetica"/>
          <w:szCs w:val="32"/>
          <w:vertAlign w:val="superscript"/>
          <w:lang w:val="en-US"/>
        </w:rPr>
        <w:t>K</w:t>
      </w:r>
      <w:r w:rsidRPr="00940369">
        <w:rPr>
          <w:rFonts w:ascii="Times New Roman" w:hAnsi="Times New Roman" w:cs="Helvetica"/>
          <w:szCs w:val="32"/>
          <w:vertAlign w:val="superscript"/>
          <w:lang w:val="en-US"/>
        </w:rPr>
        <w:t>’</w:t>
      </w:r>
      <w:r w:rsidRPr="00940369">
        <w:rPr>
          <w:rFonts w:ascii="Times New Roman" w:hAnsi="Times New Roman" w:cs="Helvetica"/>
          <w:szCs w:val="32"/>
          <w:vertAlign w:val="subscript"/>
          <w:lang w:val="en-US"/>
        </w:rPr>
        <w:t>37</w:t>
      </w:r>
      <w:r>
        <w:rPr>
          <w:rFonts w:ascii="Times New Roman" w:hAnsi="Times New Roman" w:cs="Helvetica"/>
          <w:szCs w:val="32"/>
          <w:vertAlign w:val="subscript"/>
          <w:lang w:val="en-US"/>
        </w:rPr>
        <w:t xml:space="preserve"> </w:t>
      </w:r>
      <w:r>
        <w:rPr>
          <w:rFonts w:ascii="Times New Roman" w:hAnsi="Times New Roman" w:cs="Helvetica"/>
          <w:szCs w:val="32"/>
          <w:lang w:val="en-US"/>
        </w:rPr>
        <w:t xml:space="preserve">SST </w:t>
      </w:r>
      <w:r>
        <w:rPr>
          <w:rFonts w:ascii="Times New Roman" w:hAnsi="Times New Roman"/>
          <w:bCs/>
          <w:szCs w:val="20"/>
          <w:lang w:val="en-US"/>
        </w:rPr>
        <w:t xml:space="preserve">records from Core MD06-3075 also show little coherent response to </w:t>
      </w:r>
      <w:r>
        <w:rPr>
          <w:rFonts w:ascii="Times New Roman" w:hAnsi="Times New Roman"/>
          <w:szCs w:val="18"/>
          <w:lang w:val="en-US"/>
        </w:rPr>
        <w:t>Dansgaard-Oeschger interstadials</w:t>
      </w:r>
      <w:r>
        <w:rPr>
          <w:rFonts w:ascii="Times New Roman" w:hAnsi="Times New Roman"/>
          <w:szCs w:val="18"/>
          <w:lang w:val="en-US"/>
        </w:rPr>
        <w:t xml:space="preserve"> or Heinrich stadials</w:t>
      </w:r>
      <w:r>
        <w:rPr>
          <w:rFonts w:ascii="Times New Roman" w:hAnsi="Times New Roman"/>
          <w:bCs/>
          <w:szCs w:val="20"/>
          <w:lang w:val="en-US"/>
        </w:rPr>
        <w:t xml:space="preserve">. However, this lack of response may be partially attributed to low sedimentation rates during the glacial period giving an average sample resolution of only </w:t>
      </w:r>
      <w:r w:rsidRPr="00940369">
        <w:rPr>
          <w:rFonts w:ascii="Times New Roman" w:hAnsi="Times New Roman"/>
        </w:rPr>
        <w:t>~</w:t>
      </w:r>
      <w:r>
        <w:rPr>
          <w:rFonts w:ascii="Times New Roman" w:hAnsi="Times New Roman"/>
        </w:rPr>
        <w:t>700 yrs, which may not be high enough to resolve centennial to millennial scale variability.</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szCs w:val="18"/>
          <w:lang w:val="en-US"/>
        </w:rPr>
      </w:pPr>
      <w:r w:rsidRPr="00940369">
        <w:rPr>
          <w:rFonts w:ascii="Times New Roman" w:hAnsi="Times New Roman"/>
          <w:szCs w:val="18"/>
          <w:lang w:val="en-US"/>
        </w:rPr>
        <w:t xml:space="preserve">An unusual feature observed in </w:t>
      </w:r>
      <w:r>
        <w:rPr>
          <w:rFonts w:ascii="Times New Roman" w:hAnsi="Times New Roman"/>
          <w:szCs w:val="18"/>
          <w:lang w:val="en-US"/>
        </w:rPr>
        <w:t>the MD06-3075</w:t>
      </w:r>
      <w:r w:rsidRPr="00940369">
        <w:rPr>
          <w:rFonts w:ascii="Times New Roman" w:hAnsi="Times New Roman"/>
          <w:szCs w:val="18"/>
          <w:lang w:val="en-US"/>
        </w:rPr>
        <w:t xml:space="preserve"> SST records </w:t>
      </w:r>
      <w:r>
        <w:rPr>
          <w:rFonts w:ascii="Times New Roman" w:hAnsi="Times New Roman"/>
          <w:szCs w:val="18"/>
          <w:lang w:val="en-US"/>
        </w:rPr>
        <w:t>is the</w:t>
      </w:r>
      <w:r w:rsidRPr="00940369">
        <w:rPr>
          <w:rFonts w:ascii="Times New Roman" w:hAnsi="Times New Roman"/>
          <w:szCs w:val="18"/>
          <w:lang w:val="en-US"/>
        </w:rPr>
        <w:t xml:space="preserve"> </w:t>
      </w:r>
      <w:r>
        <w:rPr>
          <w:rFonts w:ascii="Times New Roman" w:hAnsi="Times New Roman"/>
          <w:szCs w:val="18"/>
          <w:lang w:val="en-US"/>
        </w:rPr>
        <w:t>temperatures</w:t>
      </w:r>
      <w:r w:rsidRPr="00940369">
        <w:rPr>
          <w:rFonts w:ascii="Times New Roman" w:hAnsi="Times New Roman"/>
          <w:szCs w:val="18"/>
          <w:lang w:val="en-US"/>
        </w:rPr>
        <w:t xml:space="preserve"> </w:t>
      </w:r>
      <w:r>
        <w:rPr>
          <w:rFonts w:ascii="Times New Roman" w:hAnsi="Times New Roman"/>
          <w:szCs w:val="18"/>
          <w:lang w:val="en-US"/>
        </w:rPr>
        <w:t>recorded dur</w:t>
      </w:r>
      <w:r w:rsidRPr="00940369">
        <w:rPr>
          <w:rFonts w:ascii="Times New Roman" w:hAnsi="Times New Roman"/>
          <w:szCs w:val="18"/>
          <w:lang w:val="en-US"/>
        </w:rPr>
        <w:t>in</w:t>
      </w:r>
      <w:r>
        <w:rPr>
          <w:rFonts w:ascii="Times New Roman" w:hAnsi="Times New Roman"/>
          <w:szCs w:val="18"/>
          <w:lang w:val="en-US"/>
        </w:rPr>
        <w:t>g</w:t>
      </w:r>
      <w:r w:rsidRPr="00940369">
        <w:rPr>
          <w:rFonts w:ascii="Times New Roman" w:hAnsi="Times New Roman"/>
          <w:szCs w:val="18"/>
          <w:lang w:val="en-US"/>
        </w:rPr>
        <w:t xml:space="preserve"> MIS 5a and 5c</w:t>
      </w:r>
      <w:r>
        <w:rPr>
          <w:rFonts w:ascii="Times New Roman" w:hAnsi="Times New Roman"/>
          <w:szCs w:val="18"/>
          <w:lang w:val="en-US"/>
        </w:rPr>
        <w:t>, which are found to be in excess of</w:t>
      </w:r>
      <w:r w:rsidRPr="00940369">
        <w:rPr>
          <w:rFonts w:ascii="Times New Roman" w:hAnsi="Times New Roman"/>
          <w:szCs w:val="18"/>
          <w:lang w:val="en-US"/>
        </w:rPr>
        <w:t xml:space="preserve"> Holocene</w:t>
      </w:r>
      <w:r>
        <w:rPr>
          <w:rFonts w:ascii="Times New Roman" w:hAnsi="Times New Roman"/>
          <w:szCs w:val="18"/>
          <w:lang w:val="en-US"/>
        </w:rPr>
        <w:t xml:space="preserve"> values</w:t>
      </w:r>
      <w:r w:rsidRPr="00940369">
        <w:rPr>
          <w:rFonts w:ascii="Times New Roman" w:hAnsi="Times New Roman"/>
          <w:szCs w:val="18"/>
          <w:lang w:val="en-US"/>
        </w:rPr>
        <w:t xml:space="preserve">, when most WPWP Mg/Ca records predict temperatures </w:t>
      </w:r>
      <w:r w:rsidRPr="00940369">
        <w:rPr>
          <w:rFonts w:ascii="Times New Roman" w:hAnsi="Times New Roman"/>
        </w:rPr>
        <w:t xml:space="preserve">~0.5 </w:t>
      </w:r>
      <w:r w:rsidRPr="00940369">
        <w:rPr>
          <w:rFonts w:ascii="Times New Roman" w:hAnsi="Times New Roman"/>
          <w:szCs w:val="18"/>
          <w:lang w:val="en-US"/>
        </w:rPr>
        <w:t xml:space="preserve">°C cooler during MIS 5a and 5c than the Holocene </w:t>
      </w:r>
      <w:r>
        <w:rPr>
          <w:rFonts w:ascii="Times New Roman" w:hAnsi="Times New Roman"/>
          <w:szCs w:val="18"/>
          <w:lang w:val="en-US"/>
        </w:rPr>
        <w:t>[</w:t>
      </w:r>
      <w:r w:rsidRPr="00940369">
        <w:rPr>
          <w:rFonts w:ascii="Times New Roman" w:hAnsi="Times New Roman"/>
          <w:szCs w:val="18"/>
          <w:lang w:val="en-US"/>
        </w:rPr>
        <w:t>e.g. Medina-Elizalde and Lea, 2005, Bolliet et al., 2011</w:t>
      </w:r>
      <w:r>
        <w:rPr>
          <w:rFonts w:ascii="Times New Roman" w:hAnsi="Times New Roman"/>
          <w:szCs w:val="18"/>
          <w:lang w:val="en-US"/>
        </w:rPr>
        <w:t>]</w:t>
      </w:r>
      <w:r w:rsidRPr="00940369">
        <w:rPr>
          <w:rFonts w:ascii="Times New Roman" w:hAnsi="Times New Roman"/>
          <w:szCs w:val="18"/>
          <w:lang w:val="en-US"/>
        </w:rPr>
        <w:t xml:space="preserve"> (</w:t>
      </w:r>
      <w:r>
        <w:rPr>
          <w:rFonts w:ascii="Times New Roman" w:hAnsi="Times New Roman"/>
          <w:szCs w:val="18"/>
          <w:lang w:val="en-US"/>
        </w:rPr>
        <w:t xml:space="preserve">Main Text Figure </w:t>
      </w:r>
      <w:r>
        <w:rPr>
          <w:rFonts w:ascii="Times New Roman" w:hAnsi="Times New Roman"/>
          <w:szCs w:val="18"/>
          <w:lang w:val="en-US"/>
        </w:rPr>
        <w:t>4</w:t>
      </w:r>
      <w:r w:rsidRPr="00A95AF5">
        <w:rPr>
          <w:rFonts w:ascii="Times New Roman" w:hAnsi="Times New Roman"/>
          <w:szCs w:val="18"/>
          <w:lang w:val="en-US"/>
        </w:rPr>
        <w:t>).</w:t>
      </w:r>
      <w:r>
        <w:rPr>
          <w:rFonts w:ascii="Times New Roman" w:hAnsi="Times New Roman"/>
          <w:szCs w:val="18"/>
          <w:lang w:val="en-US"/>
        </w:rPr>
        <w:t xml:space="preserve"> The difference between these different WPWP SST reconstructions in MIS 5</w:t>
      </w:r>
      <w:r w:rsidRPr="00940369">
        <w:rPr>
          <w:rFonts w:ascii="Times New Roman" w:hAnsi="Times New Roman"/>
          <w:szCs w:val="18"/>
          <w:lang w:val="en-US"/>
        </w:rPr>
        <w:t xml:space="preserve"> may be</w:t>
      </w:r>
      <w:r>
        <w:rPr>
          <w:rFonts w:ascii="Times New Roman" w:hAnsi="Times New Roman"/>
          <w:szCs w:val="18"/>
          <w:lang w:val="en-US"/>
        </w:rPr>
        <w:t xml:space="preserve"> partially</w:t>
      </w:r>
      <w:r w:rsidRPr="00940369">
        <w:rPr>
          <w:rFonts w:ascii="Times New Roman" w:hAnsi="Times New Roman"/>
          <w:szCs w:val="18"/>
          <w:lang w:val="en-US"/>
        </w:rPr>
        <w:t xml:space="preserve"> explained by the afore-mentioned seasonality effect on </w:t>
      </w:r>
      <w:r w:rsidRPr="00940369">
        <w:rPr>
          <w:rFonts w:ascii="Times New Roman" w:hAnsi="Times New Roman" w:cs="Helvetica"/>
          <w:szCs w:val="32"/>
          <w:lang w:val="en-US"/>
        </w:rPr>
        <w:t>U</w:t>
      </w:r>
      <w:r w:rsidRPr="00940369">
        <w:rPr>
          <w:rFonts w:ascii="Times New Roman" w:hAnsi="Times New Roman" w:cs="Helvetica"/>
          <w:szCs w:val="32"/>
          <w:vertAlign w:val="superscript"/>
          <w:lang w:val="en-US"/>
        </w:rPr>
        <w:t>k’</w:t>
      </w:r>
      <w:r w:rsidRPr="00940369">
        <w:rPr>
          <w:rFonts w:ascii="Times New Roman" w:hAnsi="Times New Roman" w:cs="Helvetica"/>
          <w:szCs w:val="32"/>
          <w:vertAlign w:val="subscript"/>
          <w:lang w:val="en-US"/>
        </w:rPr>
        <w:t>37</w:t>
      </w:r>
      <w:r w:rsidRPr="00940369">
        <w:rPr>
          <w:rFonts w:ascii="Times New Roman" w:hAnsi="Times New Roman" w:cs="Helvetica"/>
          <w:szCs w:val="32"/>
          <w:lang w:val="en-US"/>
        </w:rPr>
        <w:t xml:space="preserve"> compared to Mg/Ca reconstructions</w:t>
      </w:r>
      <w:r w:rsidRPr="00940369">
        <w:rPr>
          <w:rFonts w:ascii="Times New Roman" w:hAnsi="Times New Roman"/>
          <w:szCs w:val="18"/>
          <w:lang w:val="en-US"/>
        </w:rPr>
        <w:t>, or by the large variability in hydr</w:t>
      </w:r>
      <w:r>
        <w:rPr>
          <w:rFonts w:ascii="Times New Roman" w:hAnsi="Times New Roman"/>
          <w:szCs w:val="18"/>
          <w:lang w:val="en-US"/>
        </w:rPr>
        <w:t xml:space="preserve">ological regimes </w:t>
      </w:r>
      <w:r w:rsidRPr="00940369">
        <w:rPr>
          <w:rFonts w:ascii="Times New Roman" w:hAnsi="Times New Roman"/>
          <w:szCs w:val="18"/>
          <w:lang w:val="en-US"/>
        </w:rPr>
        <w:t xml:space="preserve">and paleoproductivity </w:t>
      </w:r>
      <w:r w:rsidRPr="00B13AB8">
        <w:rPr>
          <w:rFonts w:ascii="Times New Roman" w:hAnsi="Times New Roman"/>
          <w:szCs w:val="18"/>
          <w:lang w:val="en-US"/>
        </w:rPr>
        <w:t>(</w:t>
      </w:r>
      <w:r>
        <w:rPr>
          <w:rFonts w:ascii="Times New Roman" w:hAnsi="Times New Roman"/>
          <w:szCs w:val="18"/>
          <w:lang w:val="en-US"/>
        </w:rPr>
        <w:t>Main Text Figure 4</w:t>
      </w:r>
      <w:r w:rsidRPr="00940369">
        <w:rPr>
          <w:rFonts w:ascii="Times New Roman" w:hAnsi="Times New Roman"/>
          <w:szCs w:val="18"/>
          <w:lang w:val="en-US"/>
        </w:rPr>
        <w:t>) during these periods</w:t>
      </w:r>
      <w:r>
        <w:rPr>
          <w:rFonts w:ascii="Times New Roman" w:hAnsi="Times New Roman"/>
          <w:szCs w:val="18"/>
          <w:lang w:val="en-US"/>
        </w:rPr>
        <w:t>,</w:t>
      </w:r>
      <w:r w:rsidRPr="00940369">
        <w:rPr>
          <w:rFonts w:ascii="Times New Roman" w:hAnsi="Times New Roman"/>
          <w:szCs w:val="18"/>
          <w:lang w:val="en-US"/>
        </w:rPr>
        <w:t xml:space="preserve"> which may have acted to alter the depth habitats of alkenone producing coccolithophores. </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i/>
          <w:szCs w:val="18"/>
          <w:lang w:val="en-US"/>
        </w:rPr>
      </w:pPr>
      <w:r>
        <w:rPr>
          <w:rFonts w:ascii="Times New Roman" w:hAnsi="Times New Roman"/>
          <w:i/>
          <w:szCs w:val="18"/>
          <w:lang w:val="en-US"/>
        </w:rPr>
        <w:t>References</w:t>
      </w:r>
    </w:p>
    <w:p w:rsidR="00FB4BAA" w:rsidRDefault="00FB4BAA" w:rsidP="00FB4BAA">
      <w:pPr>
        <w:spacing w:line="480" w:lineRule="auto"/>
        <w:jc w:val="both"/>
        <w:rPr>
          <w:rFonts w:ascii="Times New Roman" w:hAnsi="Times New Roman"/>
          <w:szCs w:val="18"/>
          <w:lang w:val="en-US"/>
        </w:rPr>
      </w:pP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Bolliet, T., A. Holbourn, W. Kuhnt, C. Laj, C. Kissel, L. Beaufort, M. Kienast, N. Andersen, and D. Garbe-Schönberg (2011), Mindanao Dome variability over the last 160 kyr: Episodic glacial cooling of the West Pacific Warm Pool, Paleoceanography, 26, PA1</w:t>
      </w:r>
      <w:r>
        <w:rPr>
          <w:rFonts w:ascii="Times New Roman" w:eastAsia="Times New Roman" w:hAnsi="Times New Roman" w:cs="Helvetica"/>
        </w:rPr>
        <w:t xml:space="preserve">208, doi:10.1029/2010PA001966. </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Conte, M. H., M.</w:t>
      </w:r>
      <w:r>
        <w:rPr>
          <w:rFonts w:ascii="Times New Roman" w:eastAsia="Times New Roman" w:hAnsi="Times New Roman" w:cs="Helvetica"/>
        </w:rPr>
        <w:t xml:space="preserve"> </w:t>
      </w:r>
      <w:r w:rsidRPr="00B62F75">
        <w:rPr>
          <w:rFonts w:ascii="Times New Roman" w:eastAsia="Times New Roman" w:hAnsi="Times New Roman" w:cs="Helvetica"/>
        </w:rPr>
        <w:t>A. Sicre, C. Rühlemann, J. C. Weber, S. Schulte, D. Schulz-Bull, and T. Blanz (2006), Global temperature calibration of the alkenone unsaturation index (U</w:t>
      </w:r>
      <w:r>
        <w:rPr>
          <w:rFonts w:ascii="Times New Roman" w:eastAsia="Times New Roman" w:hAnsi="Times New Roman" w:cs="Helvetica"/>
          <w:vertAlign w:val="superscript"/>
        </w:rPr>
        <w:t>k</w:t>
      </w:r>
      <w:r w:rsidRPr="00B62F75">
        <w:rPr>
          <w:rFonts w:ascii="Times New Roman" w:eastAsia="Times New Roman" w:hAnsi="Times New Roman" w:cs="Helvetica"/>
          <w:vertAlign w:val="superscript"/>
        </w:rPr>
        <w:t>′</w:t>
      </w:r>
      <w:r w:rsidRPr="00B62F75">
        <w:rPr>
          <w:rFonts w:ascii="Times New Roman" w:eastAsia="Times New Roman" w:hAnsi="Times New Roman" w:cs="Helvetica"/>
          <w:vertAlign w:val="subscript"/>
        </w:rPr>
        <w:t>37</w:t>
      </w:r>
      <w:r w:rsidRPr="00B62F75">
        <w:rPr>
          <w:rFonts w:ascii="Times New Roman" w:eastAsia="Times New Roman" w:hAnsi="Times New Roman" w:cs="Helvetica"/>
        </w:rPr>
        <w:t>) in surface waters and comparison with surface sediments, Geochem. Geophys. Geosyst., 7, Q02</w:t>
      </w:r>
      <w:r>
        <w:rPr>
          <w:rFonts w:ascii="Times New Roman" w:eastAsia="Times New Roman" w:hAnsi="Times New Roman" w:cs="Helvetica"/>
        </w:rPr>
        <w:t xml:space="preserve">005, doi:10.1029/2005GC001054. </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Dannenmann, S., B. K. Linsley, D. W. Oppo, Y. Rosenthal, and L. Beaufort (2003), East Asian monsoon forcing of suborbital variability in the Sulu Sea during Marine Isotope Stage 3: Link to Northern Hemisphere climate, </w:t>
      </w:r>
      <w:r w:rsidRPr="00B62F75">
        <w:rPr>
          <w:rFonts w:ascii="Times New Roman" w:eastAsia="Times New Roman" w:hAnsi="Times New Roman" w:cs="Helvetica"/>
          <w:iCs/>
        </w:rPr>
        <w:t>Geochemistry, Geophysics, Geosystems</w:t>
      </w:r>
      <w:r w:rsidRPr="00B62F75">
        <w:rPr>
          <w:rFonts w:ascii="Times New Roman" w:eastAsia="Times New Roman" w:hAnsi="Times New Roman" w:cs="Helvetica"/>
        </w:rPr>
        <w:t xml:space="preserve">, </w:t>
      </w:r>
      <w:r w:rsidRPr="00B62F75">
        <w:rPr>
          <w:rFonts w:ascii="Times New Roman" w:eastAsia="Times New Roman" w:hAnsi="Times New Roman" w:cs="Helvetica"/>
          <w:iCs/>
        </w:rPr>
        <w:t>4</w:t>
      </w:r>
      <w:r w:rsidRPr="00B62F75">
        <w:rPr>
          <w:rFonts w:ascii="Times New Roman" w:eastAsia="Times New Roman" w:hAnsi="Times New Roman" w:cs="Helvetica"/>
        </w:rPr>
        <w:t>(1), 1-13, doi: 10.1029/2002GC000390.</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de Garidel-Thoron, T., Y. Rosenthal, L. Beaufort, E. Bard, C. Sonzogni, and A. C. Mix (2007), A multiproxy assessment of the western equatorial Pacific hydrography during the last 30 kyr, </w:t>
      </w:r>
      <w:r w:rsidRPr="00B62F75">
        <w:rPr>
          <w:rFonts w:ascii="Times New Roman" w:eastAsia="Times New Roman" w:hAnsi="Times New Roman" w:cs="Helvetica"/>
          <w:iCs/>
        </w:rPr>
        <w:t>Paleoceanography</w:t>
      </w:r>
      <w:r w:rsidRPr="00B62F75">
        <w:rPr>
          <w:rFonts w:ascii="Times New Roman" w:eastAsia="Times New Roman" w:hAnsi="Times New Roman" w:cs="Helvetica"/>
        </w:rPr>
        <w:t xml:space="preserve">, </w:t>
      </w:r>
      <w:r w:rsidRPr="00B62F75">
        <w:rPr>
          <w:rFonts w:ascii="Times New Roman" w:eastAsia="Times New Roman" w:hAnsi="Times New Roman" w:cs="Helvetica"/>
          <w:iCs/>
        </w:rPr>
        <w:t>22</w:t>
      </w:r>
      <w:r w:rsidRPr="00B62F75">
        <w:rPr>
          <w:rFonts w:ascii="Times New Roman" w:eastAsia="Times New Roman" w:hAnsi="Times New Roman" w:cs="Helvetica"/>
        </w:rPr>
        <w:t>, PA3204, doi: 10.1029/2006PA001269.</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167508">
        <w:rPr>
          <w:rFonts w:ascii="Times New Roman" w:eastAsia="Times New Roman" w:hAnsi="Times New Roman" w:cs="Helvetica"/>
        </w:rPr>
        <w:t>Fairbanks,</w:t>
      </w:r>
      <w:r>
        <w:rPr>
          <w:rFonts w:ascii="Times New Roman" w:eastAsia="Times New Roman" w:hAnsi="Times New Roman" w:cs="Helvetica"/>
        </w:rPr>
        <w:t xml:space="preserve"> R.</w:t>
      </w:r>
      <w:r>
        <w:rPr>
          <w:rFonts w:ascii="Times New Roman" w:eastAsia="Times New Roman" w:hAnsi="Times New Roman" w:cs="Helvetica"/>
        </w:rPr>
        <w:t xml:space="preserve"> </w:t>
      </w:r>
      <w:r>
        <w:rPr>
          <w:rFonts w:ascii="Times New Roman" w:eastAsia="Times New Roman" w:hAnsi="Times New Roman" w:cs="Helvetica"/>
        </w:rPr>
        <w:t>G.,</w:t>
      </w:r>
      <w:r w:rsidRPr="00167508">
        <w:rPr>
          <w:rFonts w:ascii="Times New Roman" w:eastAsia="Times New Roman" w:hAnsi="Times New Roman" w:cs="Helvetica"/>
        </w:rPr>
        <w:t xml:space="preserve"> </w:t>
      </w:r>
      <w:r>
        <w:rPr>
          <w:rFonts w:ascii="Times New Roman" w:eastAsia="Times New Roman" w:hAnsi="Times New Roman" w:cs="Helvetica"/>
        </w:rPr>
        <w:t>R.</w:t>
      </w:r>
      <w:r>
        <w:rPr>
          <w:rFonts w:ascii="Times New Roman" w:eastAsia="Times New Roman" w:hAnsi="Times New Roman" w:cs="Helvetica"/>
        </w:rPr>
        <w:t xml:space="preserve"> </w:t>
      </w:r>
      <w:r>
        <w:rPr>
          <w:rFonts w:ascii="Times New Roman" w:eastAsia="Times New Roman" w:hAnsi="Times New Roman" w:cs="Helvetica"/>
        </w:rPr>
        <w:t>A. Mortlock,</w:t>
      </w:r>
      <w:r w:rsidRPr="00167508">
        <w:rPr>
          <w:rFonts w:ascii="Times New Roman" w:eastAsia="Times New Roman" w:hAnsi="Times New Roman" w:cs="Helvetica"/>
        </w:rPr>
        <w:t xml:space="preserve"> </w:t>
      </w:r>
      <w:r>
        <w:rPr>
          <w:rFonts w:ascii="Times New Roman" w:eastAsia="Times New Roman" w:hAnsi="Times New Roman" w:cs="Helvetica"/>
        </w:rPr>
        <w:t xml:space="preserve">T. </w:t>
      </w:r>
      <w:r w:rsidRPr="00167508">
        <w:rPr>
          <w:rFonts w:ascii="Times New Roman" w:eastAsia="Times New Roman" w:hAnsi="Times New Roman" w:cs="Helvetica"/>
        </w:rPr>
        <w:t>Chiu</w:t>
      </w:r>
      <w:r>
        <w:rPr>
          <w:rFonts w:ascii="Times New Roman" w:eastAsia="Times New Roman" w:hAnsi="Times New Roman" w:cs="Helvetica"/>
        </w:rPr>
        <w:t>, L.</w:t>
      </w:r>
      <w:r w:rsidRPr="00167508">
        <w:rPr>
          <w:rFonts w:ascii="Times New Roman" w:eastAsia="Times New Roman" w:hAnsi="Times New Roman" w:cs="Helvetica"/>
        </w:rPr>
        <w:t xml:space="preserve"> Cao</w:t>
      </w:r>
      <w:r>
        <w:rPr>
          <w:rFonts w:ascii="Times New Roman" w:eastAsia="Times New Roman" w:hAnsi="Times New Roman" w:cs="Helvetica"/>
        </w:rPr>
        <w:t>,</w:t>
      </w:r>
      <w:r w:rsidRPr="00167508">
        <w:rPr>
          <w:rFonts w:ascii="Times New Roman" w:eastAsia="Times New Roman" w:hAnsi="Times New Roman" w:cs="Helvetica"/>
        </w:rPr>
        <w:t xml:space="preserve"> A</w:t>
      </w:r>
      <w:r>
        <w:rPr>
          <w:rFonts w:ascii="Times New Roman" w:eastAsia="Times New Roman" w:hAnsi="Times New Roman" w:cs="Helvetica"/>
        </w:rPr>
        <w:t>.</w:t>
      </w:r>
      <w:r w:rsidRPr="00167508">
        <w:rPr>
          <w:rFonts w:ascii="Times New Roman" w:eastAsia="Times New Roman" w:hAnsi="Times New Roman" w:cs="Helvetica"/>
        </w:rPr>
        <w:t xml:space="preserve"> Kaplan, T</w:t>
      </w:r>
      <w:r>
        <w:rPr>
          <w:rFonts w:ascii="Times New Roman" w:eastAsia="Times New Roman" w:hAnsi="Times New Roman" w:cs="Helvetica"/>
        </w:rPr>
        <w:t>.</w:t>
      </w:r>
      <w:r>
        <w:rPr>
          <w:rFonts w:ascii="Times New Roman" w:eastAsia="Times New Roman" w:hAnsi="Times New Roman" w:cs="Helvetica"/>
        </w:rPr>
        <w:t xml:space="preserve"> </w:t>
      </w:r>
      <w:r>
        <w:rPr>
          <w:rFonts w:ascii="Times New Roman" w:eastAsia="Times New Roman" w:hAnsi="Times New Roman" w:cs="Helvetica"/>
        </w:rPr>
        <w:t>P. Guilderson, T.</w:t>
      </w:r>
      <w:r>
        <w:rPr>
          <w:rFonts w:ascii="Times New Roman" w:eastAsia="Times New Roman" w:hAnsi="Times New Roman" w:cs="Helvetica"/>
        </w:rPr>
        <w:t xml:space="preserve"> </w:t>
      </w:r>
      <w:r>
        <w:rPr>
          <w:rFonts w:ascii="Times New Roman" w:eastAsia="Times New Roman" w:hAnsi="Times New Roman" w:cs="Helvetica"/>
        </w:rPr>
        <w:t>W. Fairbanks, A.</w:t>
      </w:r>
      <w:r>
        <w:rPr>
          <w:rFonts w:ascii="Times New Roman" w:eastAsia="Times New Roman" w:hAnsi="Times New Roman" w:cs="Helvetica"/>
        </w:rPr>
        <w:t xml:space="preserve"> </w:t>
      </w:r>
      <w:r>
        <w:rPr>
          <w:rFonts w:ascii="Times New Roman" w:eastAsia="Times New Roman" w:hAnsi="Times New Roman" w:cs="Helvetica"/>
        </w:rPr>
        <w:t>L. Bloom, P.</w:t>
      </w:r>
      <w:r>
        <w:rPr>
          <w:rFonts w:ascii="Times New Roman" w:eastAsia="Times New Roman" w:hAnsi="Times New Roman" w:cs="Helvetica"/>
        </w:rPr>
        <w:t xml:space="preserve"> </w:t>
      </w:r>
      <w:r w:rsidRPr="00167508">
        <w:rPr>
          <w:rFonts w:ascii="Times New Roman" w:eastAsia="Times New Roman" w:hAnsi="Times New Roman" w:cs="Helvetica"/>
        </w:rPr>
        <w:t xml:space="preserve">M. Grootes, </w:t>
      </w:r>
      <w:r>
        <w:rPr>
          <w:rFonts w:ascii="Times New Roman" w:eastAsia="Times New Roman" w:hAnsi="Times New Roman" w:cs="Helvetica"/>
        </w:rPr>
        <w:t xml:space="preserve">and </w:t>
      </w:r>
      <w:r w:rsidRPr="00167508">
        <w:rPr>
          <w:rFonts w:ascii="Times New Roman" w:eastAsia="Times New Roman" w:hAnsi="Times New Roman" w:cs="Helvetica"/>
        </w:rPr>
        <w:t>M</w:t>
      </w:r>
      <w:r>
        <w:rPr>
          <w:rFonts w:ascii="Times New Roman" w:eastAsia="Times New Roman" w:hAnsi="Times New Roman" w:cs="Helvetica"/>
        </w:rPr>
        <w:t>.</w:t>
      </w:r>
      <w:r>
        <w:rPr>
          <w:rFonts w:ascii="Times New Roman" w:eastAsia="Times New Roman" w:hAnsi="Times New Roman" w:cs="Helvetica"/>
        </w:rPr>
        <w:t xml:space="preserve"> </w:t>
      </w:r>
      <w:r>
        <w:rPr>
          <w:rFonts w:ascii="Times New Roman" w:eastAsia="Times New Roman" w:hAnsi="Times New Roman" w:cs="Helvetica"/>
        </w:rPr>
        <w:t>-J. Nadeau (2005)</w:t>
      </w:r>
      <w:r w:rsidRPr="00167508">
        <w:rPr>
          <w:rFonts w:ascii="Times New Roman" w:eastAsia="Times New Roman" w:hAnsi="Times New Roman" w:cs="Helvetica"/>
        </w:rPr>
        <w:t xml:space="preserve"> Radiocarbon calibration curve spanning 0 to 50,000 years BP based on paired </w:t>
      </w:r>
      <w:r w:rsidRPr="00167508">
        <w:rPr>
          <w:rFonts w:ascii="Times New Roman" w:eastAsia="Times New Roman" w:hAnsi="Times New Roman" w:cs="Helvetica"/>
          <w:vertAlign w:val="superscript"/>
        </w:rPr>
        <w:t>230</w:t>
      </w:r>
      <w:r w:rsidRPr="00167508">
        <w:rPr>
          <w:rFonts w:ascii="Times New Roman" w:eastAsia="Times New Roman" w:hAnsi="Times New Roman" w:cs="Helvetica"/>
        </w:rPr>
        <w:t>Th/</w:t>
      </w:r>
      <w:r w:rsidRPr="00167508">
        <w:rPr>
          <w:rFonts w:ascii="Times New Roman" w:eastAsia="Times New Roman" w:hAnsi="Times New Roman" w:cs="Helvetica"/>
          <w:vertAlign w:val="superscript"/>
        </w:rPr>
        <w:t>234</w:t>
      </w:r>
      <w:r w:rsidRPr="00167508">
        <w:rPr>
          <w:rFonts w:ascii="Times New Roman" w:eastAsia="Times New Roman" w:hAnsi="Times New Roman" w:cs="Helvetica"/>
        </w:rPr>
        <w:t>U/</w:t>
      </w:r>
      <w:r w:rsidRPr="00167508">
        <w:rPr>
          <w:rFonts w:ascii="Times New Roman" w:eastAsia="Times New Roman" w:hAnsi="Times New Roman" w:cs="Helvetica"/>
          <w:vertAlign w:val="superscript"/>
        </w:rPr>
        <w:t>238</w:t>
      </w:r>
      <w:r w:rsidRPr="00167508">
        <w:rPr>
          <w:rFonts w:ascii="Times New Roman" w:eastAsia="Times New Roman" w:hAnsi="Times New Roman" w:cs="Helvetica"/>
        </w:rPr>
        <w:t xml:space="preserve">U and </w:t>
      </w:r>
      <w:r w:rsidRPr="00167508">
        <w:rPr>
          <w:rFonts w:ascii="Times New Roman" w:eastAsia="Times New Roman" w:hAnsi="Times New Roman" w:cs="Helvetica"/>
          <w:vertAlign w:val="superscript"/>
        </w:rPr>
        <w:t>14</w:t>
      </w:r>
      <w:r w:rsidRPr="00167508">
        <w:rPr>
          <w:rFonts w:ascii="Times New Roman" w:eastAsia="Times New Roman" w:hAnsi="Times New Roman" w:cs="Helvetica"/>
        </w:rPr>
        <w:t>C dates on pristine corals, Quaternary Science Reviews, 24</w:t>
      </w:r>
      <w:r>
        <w:rPr>
          <w:rFonts w:ascii="Times New Roman" w:eastAsia="Times New Roman" w:hAnsi="Times New Roman" w:cs="Helvetica"/>
        </w:rPr>
        <w:t>(16)</w:t>
      </w:r>
      <w:r w:rsidRPr="00167508">
        <w:rPr>
          <w:rFonts w:ascii="Times New Roman" w:eastAsia="Times New Roman" w:hAnsi="Times New Roman" w:cs="Helvetica"/>
        </w:rPr>
        <w:t xml:space="preserve">, </w:t>
      </w:r>
      <w:r>
        <w:rPr>
          <w:rFonts w:ascii="Times New Roman" w:eastAsia="Times New Roman" w:hAnsi="Times New Roman" w:cs="Helvetica"/>
        </w:rPr>
        <w:t xml:space="preserve">1781-1796, doi: </w:t>
      </w:r>
      <w:r w:rsidRPr="00167508">
        <w:rPr>
          <w:rFonts w:ascii="Times New Roman" w:eastAsia="Times New Roman" w:hAnsi="Times New Roman" w:cs="Helvetica"/>
        </w:rPr>
        <w:t>10.1016/j.quascirev.2005.04.007.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Kawahata, H., A. Nishimura, and M. K. Gagan (2002), Seasonal change in foraminiferal production in the western equatorial Pacific warm pool: evidence from sediment trap experiments, </w:t>
      </w:r>
      <w:r w:rsidRPr="00B62F75">
        <w:rPr>
          <w:rFonts w:ascii="Times New Roman" w:eastAsia="Times New Roman" w:hAnsi="Times New Roman" w:cs="Helvetica"/>
          <w:iCs/>
        </w:rPr>
        <w:t>Deep Sea Research Part II: Topical Studies in Oceanography</w:t>
      </w:r>
      <w:r w:rsidRPr="00B62F75">
        <w:rPr>
          <w:rFonts w:ascii="Times New Roman" w:eastAsia="Times New Roman" w:hAnsi="Times New Roman" w:cs="Helvetica"/>
        </w:rPr>
        <w:t xml:space="preserve">, </w:t>
      </w:r>
      <w:r w:rsidRPr="00B62F75">
        <w:rPr>
          <w:rFonts w:ascii="Times New Roman" w:eastAsia="Times New Roman" w:hAnsi="Times New Roman" w:cs="Helvetica"/>
          <w:iCs/>
        </w:rPr>
        <w:t>49</w:t>
      </w:r>
      <w:r w:rsidRPr="00B62F75">
        <w:rPr>
          <w:rFonts w:ascii="Times New Roman" w:eastAsia="Times New Roman" w:hAnsi="Times New Roman" w:cs="Helvetica"/>
        </w:rPr>
        <w:t xml:space="preserve">(13), 2783-2800, doi: 10.1016/S0967-0645(02)00058-9. </w:t>
      </w:r>
    </w:p>
    <w:p w:rsidR="00FB4BAA" w:rsidRDefault="00FB4BAA" w:rsidP="00FB4BAA">
      <w:pPr>
        <w:spacing w:line="480" w:lineRule="auto"/>
        <w:jc w:val="both"/>
        <w:rPr>
          <w:rFonts w:ascii="Times New Roman" w:eastAsia="Times New Roman" w:hAnsi="Times New Roman" w:cs="Helvetica"/>
        </w:rPr>
      </w:pPr>
      <w:r w:rsidRPr="006E49BD">
        <w:rPr>
          <w:rFonts w:ascii="Times New Roman" w:eastAsiaTheme="minorHAnsi" w:hAnsi="Times New Roman" w:cstheme="minorBidi"/>
          <w:szCs w:val="20"/>
          <w:lang w:val="en-US"/>
        </w:rPr>
        <w:t>Khider, D., C. S. Jackson, and L. D. Stott (2014), Assessing millennial</w:t>
      </w:r>
      <w:r w:rsidRPr="006E49BD">
        <w:rPr>
          <w:rFonts w:ascii="Minion Pro Bold Cond Ital" w:eastAsiaTheme="minorHAnsi" w:hAnsi="Minion Pro Bold Cond Ital" w:cs="Minion Pro Bold Cond Ital"/>
          <w:szCs w:val="20"/>
          <w:lang w:val="en-US"/>
        </w:rPr>
        <w:t>‐</w:t>
      </w:r>
      <w:r w:rsidRPr="006E49BD">
        <w:rPr>
          <w:rFonts w:ascii="Times New Roman" w:eastAsiaTheme="minorHAnsi" w:hAnsi="Times New Roman" w:cstheme="minorBidi"/>
          <w:szCs w:val="20"/>
          <w:lang w:val="en-US"/>
        </w:rPr>
        <w:t xml:space="preserve">scale variability during the Holocene: a perspective from the western tropical Pacific, Paleoceanography, 29(3), 143-159, </w:t>
      </w:r>
      <w:r>
        <w:rPr>
          <w:rFonts w:ascii="Times New Roman" w:hAnsi="Times New Roman"/>
        </w:rPr>
        <w:t>doi</w:t>
      </w:r>
      <w:r w:rsidRPr="006E49BD">
        <w:rPr>
          <w:rFonts w:ascii="Times New Roman" w:hAnsi="Times New Roman"/>
        </w:rPr>
        <w:t>: 10.1002/2013PA002534</w:t>
      </w:r>
      <w:r>
        <w:rPr>
          <w:rFonts w:ascii="Times New Roman" w:hAnsi="Times New Roman"/>
        </w:rPr>
        <w:t>.</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Locarnini, R. A., A. V. Mishonov, J. I. Antonov, T. P. Boyer, H. E. Garcia, O. K. Baranova,</w:t>
      </w:r>
      <w:r>
        <w:rPr>
          <w:rFonts w:ascii="Times New Roman" w:eastAsia="Times New Roman" w:hAnsi="Times New Roman" w:cs="Helvetica"/>
        </w:rPr>
        <w:t xml:space="preserve"> M. M. Zweng, and D. R. Johnson</w:t>
      </w:r>
      <w:r w:rsidRPr="00B62F75">
        <w:rPr>
          <w:rFonts w:ascii="Times New Roman" w:eastAsia="Times New Roman" w:hAnsi="Times New Roman" w:cs="Helvetica"/>
        </w:rPr>
        <w:t xml:space="preserve"> </w:t>
      </w:r>
      <w:r>
        <w:rPr>
          <w:rFonts w:ascii="Times New Roman" w:eastAsia="Times New Roman" w:hAnsi="Times New Roman" w:cs="Helvetica"/>
        </w:rPr>
        <w:t>(2010),</w:t>
      </w:r>
      <w:r w:rsidRPr="00B62F75">
        <w:rPr>
          <w:rFonts w:ascii="Times New Roman" w:eastAsia="Times New Roman" w:hAnsi="Times New Roman" w:cs="Helvetica"/>
        </w:rPr>
        <w:t xml:space="preserve"> World Ocean At</w:t>
      </w:r>
      <w:r>
        <w:rPr>
          <w:rFonts w:ascii="Times New Roman" w:eastAsia="Times New Roman" w:hAnsi="Times New Roman" w:cs="Helvetica"/>
        </w:rPr>
        <w:t>las 2009, Volume 1: Temperature,</w:t>
      </w:r>
      <w:r w:rsidRPr="00B62F75">
        <w:rPr>
          <w:rFonts w:ascii="Times New Roman" w:eastAsia="Times New Roman" w:hAnsi="Times New Roman" w:cs="Helvetica"/>
        </w:rPr>
        <w:t xml:space="preserve"> S. Levitus, Ed. NOAA Atlas NESDIS 68, U.S. Government Printing O</w:t>
      </w:r>
      <w:r>
        <w:rPr>
          <w:rFonts w:ascii="Times New Roman" w:eastAsia="Times New Roman" w:hAnsi="Times New Roman" w:cs="Helvetica"/>
        </w:rPr>
        <w:t>ffice, Washington, D.C., 1-184.</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Medina-Elizalde, M. N., and D. W. Lea (2005), The mid-Pleistocene transition in the Tropical Pacific, </w:t>
      </w:r>
      <w:r w:rsidRPr="00B62F75">
        <w:rPr>
          <w:rFonts w:ascii="Times New Roman" w:eastAsia="Times New Roman" w:hAnsi="Times New Roman" w:cs="Helvetica"/>
          <w:iCs/>
        </w:rPr>
        <w:t>Science</w:t>
      </w:r>
      <w:r w:rsidRPr="00B62F75">
        <w:rPr>
          <w:rFonts w:ascii="Times New Roman" w:eastAsia="Times New Roman" w:hAnsi="Times New Roman" w:cs="Helvetica"/>
        </w:rPr>
        <w:t xml:space="preserve">, </w:t>
      </w:r>
      <w:r w:rsidRPr="00B62F75">
        <w:rPr>
          <w:rFonts w:ascii="Times New Roman" w:eastAsia="Times New Roman" w:hAnsi="Times New Roman" w:cs="Helvetica"/>
          <w:iCs/>
        </w:rPr>
        <w:t>310</w:t>
      </w:r>
      <w:r w:rsidRPr="00B62F75">
        <w:rPr>
          <w:rFonts w:ascii="Times New Roman" w:eastAsia="Times New Roman" w:hAnsi="Times New Roman" w:cs="Helvetica"/>
        </w:rPr>
        <w:t>(5750), 1009-1012, doi: 10.1126/science.1115933.</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Mix, A. C. (2006), Running hot and cold in the eastern equatorial Pacific, </w:t>
      </w:r>
      <w:r w:rsidRPr="00B62F75">
        <w:rPr>
          <w:rFonts w:ascii="Times New Roman" w:eastAsia="Times New Roman" w:hAnsi="Times New Roman" w:cs="Helvetica"/>
          <w:iCs/>
        </w:rPr>
        <w:t>Quaternary Science Reviews</w:t>
      </w:r>
      <w:r w:rsidRPr="00B62F75">
        <w:rPr>
          <w:rFonts w:ascii="Times New Roman" w:eastAsia="Times New Roman" w:hAnsi="Times New Roman" w:cs="Helvetica"/>
        </w:rPr>
        <w:t xml:space="preserve">, </w:t>
      </w:r>
      <w:r w:rsidRPr="00B62F75">
        <w:rPr>
          <w:rFonts w:ascii="Times New Roman" w:eastAsia="Times New Roman" w:hAnsi="Times New Roman" w:cs="Helvetica"/>
          <w:iCs/>
        </w:rPr>
        <w:t>25</w:t>
      </w:r>
      <w:r w:rsidRPr="00B62F75">
        <w:rPr>
          <w:rFonts w:ascii="Times New Roman" w:eastAsia="Times New Roman" w:hAnsi="Times New Roman" w:cs="Helvetica"/>
        </w:rPr>
        <w:t>(11), 1147-1149, doi: 10.1126/science.1115933.</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Müller, P. J., G. Kirst, G. Ruhland, I. von Storch, and A. Rosell-Melé (1998), Calibration of the alken</w:t>
      </w:r>
      <w:r>
        <w:rPr>
          <w:rFonts w:ascii="Times New Roman" w:eastAsia="Times New Roman" w:hAnsi="Times New Roman" w:cs="Helvetica"/>
        </w:rPr>
        <w:t>one paleotemperature index U</w:t>
      </w:r>
      <w:r>
        <w:rPr>
          <w:rFonts w:ascii="Times New Roman" w:eastAsia="Times New Roman" w:hAnsi="Times New Roman" w:cs="Helvetica"/>
          <w:vertAlign w:val="superscript"/>
        </w:rPr>
        <w:t>k'</w:t>
      </w:r>
      <w:r>
        <w:rPr>
          <w:rFonts w:ascii="Times New Roman" w:eastAsia="Times New Roman" w:hAnsi="Times New Roman" w:cs="Helvetica"/>
          <w:vertAlign w:val="subscript"/>
        </w:rPr>
        <w:t>37</w:t>
      </w:r>
      <w:r w:rsidRPr="00B62F75">
        <w:rPr>
          <w:rFonts w:ascii="Times New Roman" w:eastAsia="Times New Roman" w:hAnsi="Times New Roman" w:cs="Helvetica"/>
        </w:rPr>
        <w:t xml:space="preserve"> based on core-tops from the eastern South Atlantic </w:t>
      </w:r>
      <w:r w:rsidRPr="00304002">
        <w:rPr>
          <w:rFonts w:ascii="Times New Roman" w:eastAsia="Times New Roman" w:hAnsi="Times New Roman" w:cs="Helvetica"/>
        </w:rPr>
        <w:t xml:space="preserve">and the global ocean (60°N-60°S), </w:t>
      </w:r>
      <w:r w:rsidRPr="00304002">
        <w:rPr>
          <w:rFonts w:ascii="Times New Roman" w:eastAsia="Times New Roman" w:hAnsi="Times New Roman" w:cs="Helvetica"/>
          <w:iCs/>
        </w:rPr>
        <w:t>Geochimica et Cosmochimica Acta</w:t>
      </w:r>
      <w:r w:rsidRPr="00304002">
        <w:rPr>
          <w:rFonts w:ascii="Times New Roman" w:eastAsia="Times New Roman" w:hAnsi="Times New Roman" w:cs="Helvetica"/>
        </w:rPr>
        <w:t xml:space="preserve">, </w:t>
      </w:r>
      <w:r w:rsidRPr="00304002">
        <w:rPr>
          <w:rFonts w:ascii="Times New Roman" w:eastAsia="Times New Roman" w:hAnsi="Times New Roman" w:cs="Helvetica"/>
          <w:iCs/>
        </w:rPr>
        <w:t>62</w:t>
      </w:r>
      <w:r w:rsidRPr="00304002">
        <w:rPr>
          <w:rFonts w:ascii="Times New Roman" w:eastAsia="Times New Roman" w:hAnsi="Times New Roman" w:cs="Helvetica"/>
        </w:rPr>
        <w:t xml:space="preserve">(10), 1757-1772, doi: </w:t>
      </w:r>
      <w:r>
        <w:rPr>
          <w:rFonts w:ascii="Times New Roman" w:eastAsia="Times New Roman" w:hAnsi="Times New Roman" w:cs="Helvetica"/>
        </w:rPr>
        <w:t>10.1016/S0016-7037(98)00097-0.</w:t>
      </w:r>
    </w:p>
    <w:p w:rsidR="00FB4BAA" w:rsidRDefault="00FB4BAA" w:rsidP="00FB4BAA">
      <w:pPr>
        <w:widowControl w:val="0"/>
        <w:autoSpaceDE w:val="0"/>
        <w:autoSpaceDN w:val="0"/>
        <w:adjustRightInd w:val="0"/>
        <w:spacing w:line="480" w:lineRule="auto"/>
        <w:jc w:val="both"/>
        <w:rPr>
          <w:rFonts w:ascii="Times New Roman" w:eastAsiaTheme="minorHAnsi" w:hAnsi="Times New Roman"/>
          <w:szCs w:val="13"/>
          <w:lang w:val="en-US"/>
        </w:rPr>
      </w:pPr>
      <w:r w:rsidRPr="006E49BD">
        <w:rPr>
          <w:rFonts w:ascii="Times New Roman" w:eastAsiaTheme="minorHAnsi" w:hAnsi="Times New Roman"/>
          <w:szCs w:val="13"/>
          <w:lang w:val="en-US"/>
        </w:rPr>
        <w:t>Paill</w:t>
      </w:r>
      <w:r>
        <w:rPr>
          <w:rFonts w:ascii="Times New Roman" w:eastAsiaTheme="minorHAnsi" w:hAnsi="Times New Roman"/>
          <w:szCs w:val="13"/>
          <w:lang w:val="en-US"/>
        </w:rPr>
        <w:t>ard, D., Labeyrie, L., Yiou, P.</w:t>
      </w:r>
      <w:r w:rsidRPr="006E49BD">
        <w:rPr>
          <w:rFonts w:ascii="Times New Roman" w:eastAsiaTheme="minorHAnsi" w:hAnsi="Times New Roman"/>
          <w:szCs w:val="13"/>
          <w:lang w:val="en-US"/>
        </w:rPr>
        <w:t xml:space="preserve"> </w:t>
      </w:r>
      <w:r>
        <w:rPr>
          <w:rFonts w:ascii="Times New Roman" w:eastAsiaTheme="minorHAnsi" w:hAnsi="Times New Roman"/>
          <w:szCs w:val="13"/>
          <w:lang w:val="en-US"/>
        </w:rPr>
        <w:t>(1996),</w:t>
      </w:r>
      <w:r w:rsidRPr="006E49BD">
        <w:rPr>
          <w:rFonts w:ascii="Times New Roman" w:eastAsiaTheme="minorHAnsi" w:hAnsi="Times New Roman"/>
          <w:szCs w:val="13"/>
          <w:lang w:val="en-US"/>
        </w:rPr>
        <w:t xml:space="preserve"> Macintosh program performs time-series</w:t>
      </w:r>
      <w:r>
        <w:rPr>
          <w:rFonts w:ascii="Times New Roman" w:eastAsiaTheme="minorHAnsi" w:hAnsi="Times New Roman"/>
          <w:szCs w:val="13"/>
          <w:lang w:val="en-US"/>
        </w:rPr>
        <w:t xml:space="preserve"> </w:t>
      </w:r>
      <w:r w:rsidRPr="006E49BD">
        <w:rPr>
          <w:rFonts w:ascii="Times New Roman" w:eastAsiaTheme="minorHAnsi" w:hAnsi="Times New Roman"/>
          <w:szCs w:val="13"/>
          <w:lang w:val="en-US"/>
        </w:rPr>
        <w:t>analysis. EOS Trans. AGU, 77.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304002">
        <w:rPr>
          <w:rFonts w:ascii="Times New Roman" w:eastAsia="Times New Roman" w:hAnsi="Times New Roman" w:cs="Helvetica"/>
        </w:rPr>
        <w:t>Pelejero, C., and Grimalt, J.</w:t>
      </w:r>
      <w:r>
        <w:rPr>
          <w:rFonts w:ascii="Times New Roman" w:eastAsia="Times New Roman" w:hAnsi="Times New Roman" w:cs="Helvetica"/>
        </w:rPr>
        <w:t xml:space="preserve"> </w:t>
      </w:r>
      <w:r w:rsidRPr="00304002">
        <w:rPr>
          <w:rFonts w:ascii="Times New Roman" w:eastAsia="Times New Roman" w:hAnsi="Times New Roman" w:cs="Helvetica"/>
        </w:rPr>
        <w:t>O. (1997), The correlation</w:t>
      </w:r>
      <w:r w:rsidRPr="0043572A">
        <w:rPr>
          <w:rFonts w:ascii="Times New Roman" w:eastAsia="Times New Roman" w:hAnsi="Times New Roman" w:cs="Helvetica"/>
        </w:rPr>
        <w:t xml:space="preserve"> between the U</w:t>
      </w:r>
      <w:r>
        <w:rPr>
          <w:rFonts w:ascii="Times New Roman" w:eastAsia="Times New Roman" w:hAnsi="Times New Roman" w:cs="Helvetica"/>
          <w:vertAlign w:val="superscript"/>
        </w:rPr>
        <w:t>k'</w:t>
      </w:r>
      <w:r>
        <w:rPr>
          <w:rFonts w:ascii="Times New Roman" w:eastAsia="Times New Roman" w:hAnsi="Times New Roman" w:cs="Helvetica"/>
          <w:vertAlign w:val="subscript"/>
        </w:rPr>
        <w:t>37</w:t>
      </w:r>
      <w:r>
        <w:rPr>
          <w:rFonts w:ascii="Times New Roman" w:eastAsia="Times New Roman" w:hAnsi="Times New Roman" w:cs="Helvetica"/>
        </w:rPr>
        <w:t xml:space="preserve"> </w:t>
      </w:r>
      <w:r w:rsidRPr="0043572A">
        <w:rPr>
          <w:rFonts w:ascii="Times New Roman" w:eastAsia="Times New Roman" w:hAnsi="Times New Roman" w:cs="Helvetica"/>
        </w:rPr>
        <w:t>index and sea surface temperatures in the warm boundary: The South China Sea, Geochimica et Cosmochimica Acta, 61</w:t>
      </w:r>
      <w:r>
        <w:rPr>
          <w:rFonts w:ascii="Times New Roman" w:eastAsia="Times New Roman" w:hAnsi="Times New Roman" w:cs="Helvetica"/>
        </w:rPr>
        <w:t>(</w:t>
      </w:r>
      <w:r w:rsidRPr="0043572A">
        <w:rPr>
          <w:rFonts w:ascii="Times New Roman" w:eastAsia="Times New Roman" w:hAnsi="Times New Roman" w:cs="Helvetica"/>
        </w:rPr>
        <w:t>22</w:t>
      </w:r>
      <w:r>
        <w:rPr>
          <w:rFonts w:ascii="Times New Roman" w:eastAsia="Times New Roman" w:hAnsi="Times New Roman" w:cs="Helvetica"/>
        </w:rPr>
        <w:t>), 4789-4797, doi:</w:t>
      </w:r>
      <w:r w:rsidRPr="0043572A">
        <w:rPr>
          <w:rFonts w:ascii="Times New Roman" w:eastAsia="Times New Roman" w:hAnsi="Times New Roman" w:cs="Helvetica"/>
        </w:rPr>
        <w:t xml:space="preserve"> 10.1016/S0016-7037(97)00280-9.</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28750E">
        <w:rPr>
          <w:rFonts w:ascii="Times New Roman" w:eastAsia="Times New Roman" w:hAnsi="Times New Roman" w:cs="Helvetica"/>
        </w:rPr>
        <w:t>Rosenthal, Y., D. W. Oppo, and B. K. Linsley (2003), The amplitude and phasing of climate change during the last deglaciation in the Sulu Sea, western equatorial Pacific, Geophys. Res. Lett., 30, 1428, doi:10.1029/2002GL01661</w:t>
      </w:r>
      <w:r>
        <w:rPr>
          <w:rFonts w:ascii="Times New Roman" w:eastAsia="Times New Roman" w:hAnsi="Times New Roman" w:cs="Helvetica"/>
        </w:rPr>
        <w:t>2.</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Ruth, U., J.</w:t>
      </w:r>
      <w:r>
        <w:rPr>
          <w:rFonts w:ascii="Times New Roman" w:eastAsia="Times New Roman" w:hAnsi="Times New Roman" w:cs="Helvetica"/>
        </w:rPr>
        <w:t xml:space="preserve"> </w:t>
      </w:r>
      <w:r w:rsidRPr="00B62F75">
        <w:rPr>
          <w:rFonts w:ascii="Times New Roman" w:eastAsia="Times New Roman" w:hAnsi="Times New Roman" w:cs="Helvetica"/>
        </w:rPr>
        <w:t xml:space="preserve">-M. Barnola, J. Beer, M. Bigler, T. Blunier, E. Castellano, H. Fischer, F. Fundel, P. Huybrechts, and P. Kaufmann (2007), "EDML1": a chronology for the EPICA deep ice core from Dronning Maud Land, Antarctica, over the last 150 000 years, </w:t>
      </w:r>
      <w:r w:rsidRPr="00B62F75">
        <w:rPr>
          <w:rFonts w:ascii="Times New Roman" w:eastAsia="Times New Roman" w:hAnsi="Times New Roman" w:cs="Helvetica"/>
          <w:iCs/>
        </w:rPr>
        <w:t>Climate of the Past Discussions</w:t>
      </w:r>
      <w:r w:rsidRPr="00B62F75">
        <w:rPr>
          <w:rFonts w:ascii="Times New Roman" w:eastAsia="Times New Roman" w:hAnsi="Times New Roman" w:cs="Helvetica"/>
        </w:rPr>
        <w:t xml:space="preserve">, </w:t>
      </w:r>
      <w:r w:rsidRPr="00B62F75">
        <w:rPr>
          <w:rFonts w:ascii="Times New Roman" w:eastAsia="Times New Roman" w:hAnsi="Times New Roman" w:cs="Helvetica"/>
          <w:iCs/>
        </w:rPr>
        <w:t>3</w:t>
      </w:r>
      <w:r w:rsidRPr="00B62F75">
        <w:rPr>
          <w:rFonts w:ascii="Times New Roman" w:eastAsia="Times New Roman" w:hAnsi="Times New Roman" w:cs="Helvetica"/>
        </w:rPr>
        <w:t>(2), 549-574, doi: 10.5194/cp-3-475-2007.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Saher, M., F. Rostek, S. Jung, E. Bard, R. Schneider, M. Greaves, G. Ganssen, H. Elderfield, and D. Kroon (2009), Western Arabian Sea SST during the penultimate interglacial: A comparison of U</w:t>
      </w:r>
      <w:r w:rsidRPr="00B62F75">
        <w:rPr>
          <w:rFonts w:ascii="Times New Roman" w:eastAsia="Times New Roman" w:hAnsi="Times New Roman" w:cs="Helvetica"/>
          <w:vertAlign w:val="superscript"/>
        </w:rPr>
        <w:t>k'</w:t>
      </w:r>
      <w:r w:rsidRPr="00B62F75">
        <w:rPr>
          <w:rFonts w:ascii="Times New Roman" w:eastAsia="Times New Roman" w:hAnsi="Times New Roman" w:cs="Helvetica"/>
          <w:vertAlign w:val="subscript"/>
        </w:rPr>
        <w:t>37</w:t>
      </w:r>
      <w:r w:rsidRPr="00B62F75">
        <w:rPr>
          <w:rFonts w:ascii="Times New Roman" w:eastAsia="Times New Roman" w:hAnsi="Times New Roman" w:cs="Helvetica"/>
        </w:rPr>
        <w:t xml:space="preserve"> and Mg/Ca paleothermometry, </w:t>
      </w:r>
      <w:r w:rsidRPr="00B62F75">
        <w:rPr>
          <w:rFonts w:ascii="Times New Roman" w:eastAsia="Times New Roman" w:hAnsi="Times New Roman" w:cs="Helvetica"/>
          <w:iCs/>
        </w:rPr>
        <w:t>Paleoceanography</w:t>
      </w:r>
      <w:r w:rsidRPr="00B62F75">
        <w:rPr>
          <w:rFonts w:ascii="Times New Roman" w:eastAsia="Times New Roman" w:hAnsi="Times New Roman" w:cs="Helvetica"/>
        </w:rPr>
        <w:t xml:space="preserve">, </w:t>
      </w:r>
      <w:r w:rsidRPr="00B62F75">
        <w:rPr>
          <w:rFonts w:ascii="Times New Roman" w:eastAsia="Times New Roman" w:hAnsi="Times New Roman" w:cs="Helvetica"/>
          <w:iCs/>
        </w:rPr>
        <w:t>24</w:t>
      </w:r>
      <w:r w:rsidRPr="00B62F75">
        <w:rPr>
          <w:rFonts w:ascii="Times New Roman" w:eastAsia="Times New Roman" w:hAnsi="Times New Roman" w:cs="Helvetica"/>
        </w:rPr>
        <w:t>(2), PA2212, doi: 10.1029/2007PA001557.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Saikku, R., L. Stott, and R. Thunell (2009), A bi-polar signal recorded in the western tropical Pacific: Northern and Southern Hemisphere climate records from the Pacific warm pool during the last Ice Age, </w:t>
      </w:r>
      <w:r w:rsidRPr="00B62F75">
        <w:rPr>
          <w:rFonts w:ascii="Times New Roman" w:eastAsia="Times New Roman" w:hAnsi="Times New Roman" w:cs="Helvetica"/>
          <w:iCs/>
        </w:rPr>
        <w:t>Quaternary Science Reviews</w:t>
      </w:r>
      <w:r w:rsidRPr="00B62F75">
        <w:rPr>
          <w:rFonts w:ascii="Times New Roman" w:eastAsia="Times New Roman" w:hAnsi="Times New Roman" w:cs="Helvetica"/>
        </w:rPr>
        <w:t xml:space="preserve">, </w:t>
      </w:r>
      <w:r w:rsidRPr="00B62F75">
        <w:rPr>
          <w:rFonts w:ascii="Times New Roman" w:eastAsia="Times New Roman" w:hAnsi="Times New Roman" w:cs="Helvetica"/>
          <w:iCs/>
        </w:rPr>
        <w:t>28</w:t>
      </w:r>
      <w:r w:rsidRPr="00B62F75">
        <w:rPr>
          <w:rFonts w:ascii="Times New Roman" w:eastAsia="Times New Roman" w:hAnsi="Times New Roman" w:cs="Helvetica"/>
        </w:rPr>
        <w:t>(23), 2374-2385, doi: 10.1016/j.quascirev.2009.05.007.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Shiau, L. -J., M. -T. Chen, C. -A. Huh, M. Yamamoto, and Y. Yokoyama (2012), Insolation and cross-hemispheric controls on Australian monsoon variability over the past 180 ka: new evidence from offshore southeastern Papua New</w:t>
      </w:r>
      <w:r>
        <w:rPr>
          <w:rFonts w:ascii="Times New Roman" w:eastAsia="Times New Roman" w:hAnsi="Times New Roman" w:cs="Helvetica"/>
        </w:rPr>
        <w:t xml:space="preserve"> Guinea, Journal of Quaternary Science, 27(9), 911-920, doi: </w:t>
      </w:r>
      <w:r w:rsidRPr="00EF5054">
        <w:rPr>
          <w:rFonts w:ascii="Times New Roman" w:eastAsia="Times New Roman" w:hAnsi="Times New Roman" w:cs="Helvetica"/>
        </w:rPr>
        <w:t>10.1002/jqs.2581</w:t>
      </w:r>
      <w:r>
        <w:rPr>
          <w:rFonts w:ascii="Times New Roman" w:eastAsia="Times New Roman" w:hAnsi="Times New Roman" w:cs="Helvetica"/>
        </w:rPr>
        <w:t>.</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Sonzogni, C., E. Bard, F. Rostek, D. Dollfus, A. Rosell-Melé, and G. Eglinton (1997), Temperature and salinity effects on alkenone ratios measured in surface sediments from the Indian Ocean, </w:t>
      </w:r>
      <w:r w:rsidRPr="00B62F75">
        <w:rPr>
          <w:rFonts w:ascii="Times New Roman" w:eastAsia="Times New Roman" w:hAnsi="Times New Roman" w:cs="Helvetica"/>
          <w:iCs/>
        </w:rPr>
        <w:t>Quaternary Research</w:t>
      </w:r>
      <w:r w:rsidRPr="00B62F75">
        <w:rPr>
          <w:rFonts w:ascii="Times New Roman" w:eastAsia="Times New Roman" w:hAnsi="Times New Roman" w:cs="Helvetica"/>
        </w:rPr>
        <w:t xml:space="preserve">, </w:t>
      </w:r>
      <w:r w:rsidRPr="00B62F75">
        <w:rPr>
          <w:rFonts w:ascii="Times New Roman" w:eastAsia="Times New Roman" w:hAnsi="Times New Roman" w:cs="Helvetica"/>
          <w:iCs/>
        </w:rPr>
        <w:t>47</w:t>
      </w:r>
      <w:r w:rsidRPr="00B62F75">
        <w:rPr>
          <w:rFonts w:ascii="Times New Roman" w:eastAsia="Times New Roman" w:hAnsi="Times New Roman" w:cs="Helvetica"/>
        </w:rPr>
        <w:t>(3), 344-355, doi: 10.1006/qres.1997.1885.</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Steinke, S., M. Kienast, J. Groeneveld, L.-C. Lin, M.-T. Chen, and R. Rendle-Bühring (2008), Proxy dependence of the temporal pattern of deglacial warming in the tropical South China Sea: toward resolving seasonality, </w:t>
      </w:r>
      <w:r w:rsidRPr="00B62F75">
        <w:rPr>
          <w:rFonts w:ascii="Times New Roman" w:eastAsia="Times New Roman" w:hAnsi="Times New Roman" w:cs="Helvetica"/>
          <w:iCs/>
        </w:rPr>
        <w:t>Quaternary Science Reviews</w:t>
      </w:r>
      <w:r w:rsidRPr="00B62F75">
        <w:rPr>
          <w:rFonts w:ascii="Times New Roman" w:eastAsia="Times New Roman" w:hAnsi="Times New Roman" w:cs="Helvetica"/>
        </w:rPr>
        <w:t xml:space="preserve">, </w:t>
      </w:r>
      <w:r w:rsidRPr="00B62F75">
        <w:rPr>
          <w:rFonts w:ascii="Times New Roman" w:eastAsia="Times New Roman" w:hAnsi="Times New Roman" w:cs="Helvetica"/>
          <w:iCs/>
        </w:rPr>
        <w:t>27</w:t>
      </w:r>
      <w:r w:rsidRPr="00B62F75">
        <w:rPr>
          <w:rFonts w:ascii="Times New Roman" w:eastAsia="Times New Roman" w:hAnsi="Times New Roman" w:cs="Helvetica"/>
        </w:rPr>
        <w:t>(7), 688-700, doi: 10.1016/j.quascirev.2007.12.003.</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A9438D">
        <w:rPr>
          <w:rFonts w:ascii="Times New Roman" w:eastAsia="Times New Roman" w:hAnsi="Times New Roman" w:cs="Helvetica"/>
        </w:rPr>
        <w:t xml:space="preserve">Stott, L., C. Poulsen, S. Lund, and R. Thunell (2002), Super ENSO and global climate oscillations at millennial time scales, </w:t>
      </w:r>
      <w:r w:rsidRPr="00A9438D">
        <w:rPr>
          <w:rFonts w:ascii="Times New Roman" w:eastAsia="Times New Roman" w:hAnsi="Times New Roman" w:cs="Helvetica"/>
          <w:iCs/>
        </w:rPr>
        <w:t>Science</w:t>
      </w:r>
      <w:r w:rsidRPr="00A9438D">
        <w:rPr>
          <w:rFonts w:ascii="Times New Roman" w:eastAsia="Times New Roman" w:hAnsi="Times New Roman" w:cs="Helvetica"/>
        </w:rPr>
        <w:t xml:space="preserve">, </w:t>
      </w:r>
      <w:r w:rsidRPr="00A9438D">
        <w:rPr>
          <w:rFonts w:ascii="Times New Roman" w:eastAsia="Times New Roman" w:hAnsi="Times New Roman" w:cs="Helvetica"/>
          <w:iCs/>
        </w:rPr>
        <w:t>297</w:t>
      </w:r>
      <w:r w:rsidRPr="00A9438D">
        <w:rPr>
          <w:rFonts w:ascii="Times New Roman" w:eastAsia="Times New Roman" w:hAnsi="Times New Roman" w:cs="Helvetica"/>
        </w:rPr>
        <w:t>(5579), 222-226, doi: 10.1126/science.1071627.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Stott, L., A. Timmermann, and R. Thunell (2007), Southern hemisphere and deep-sea warming led deglacial atmospheric CO2 rise and tropical warming, </w:t>
      </w:r>
      <w:r w:rsidRPr="00B62F75">
        <w:rPr>
          <w:rFonts w:ascii="Times New Roman" w:eastAsia="Times New Roman" w:hAnsi="Times New Roman" w:cs="Helvetica"/>
          <w:iCs/>
        </w:rPr>
        <w:t>Science</w:t>
      </w:r>
      <w:r w:rsidRPr="00B62F75">
        <w:rPr>
          <w:rFonts w:ascii="Times New Roman" w:eastAsia="Times New Roman" w:hAnsi="Times New Roman" w:cs="Helvetica"/>
        </w:rPr>
        <w:t xml:space="preserve">, </w:t>
      </w:r>
      <w:r w:rsidRPr="00B62F75">
        <w:rPr>
          <w:rFonts w:ascii="Times New Roman" w:eastAsia="Times New Roman" w:hAnsi="Times New Roman" w:cs="Helvetica"/>
          <w:iCs/>
        </w:rPr>
        <w:t>318</w:t>
      </w:r>
      <w:r w:rsidRPr="00B62F75">
        <w:rPr>
          <w:rFonts w:ascii="Times New Roman" w:eastAsia="Times New Roman" w:hAnsi="Times New Roman" w:cs="Helvetica"/>
        </w:rPr>
        <w:t>(5849), 435-438, doi: 10.1126/science.1143791.</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Pr>
          <w:rFonts w:ascii="Times New Roman" w:eastAsia="Times New Roman" w:hAnsi="Times New Roman" w:cs="Helvetica"/>
        </w:rPr>
        <w:t>Stuiver, M. and P.</w:t>
      </w:r>
      <w:r>
        <w:rPr>
          <w:rFonts w:ascii="Times New Roman" w:eastAsia="Times New Roman" w:hAnsi="Times New Roman" w:cs="Helvetica"/>
        </w:rPr>
        <w:t xml:space="preserve"> </w:t>
      </w:r>
      <w:r>
        <w:rPr>
          <w:rFonts w:ascii="Times New Roman" w:eastAsia="Times New Roman" w:hAnsi="Times New Roman" w:cs="Helvetica"/>
        </w:rPr>
        <w:t>M. Grootes (2000), GISP2 oxygen isotope ratios,</w:t>
      </w:r>
      <w:r w:rsidRPr="00E419F4">
        <w:rPr>
          <w:rFonts w:ascii="Times New Roman" w:eastAsia="Times New Roman" w:hAnsi="Times New Roman" w:cs="Helvetica"/>
        </w:rPr>
        <w:t xml:space="preserve"> Quaternary Research, 53(3), 277-284.</w:t>
      </w:r>
      <w:r w:rsidRPr="00E419F4">
        <w:t xml:space="preserve"> </w:t>
      </w:r>
      <w:r>
        <w:rPr>
          <w:rFonts w:ascii="Times New Roman" w:eastAsia="Times New Roman" w:hAnsi="Times New Roman" w:cs="Helvetica"/>
        </w:rPr>
        <w:t xml:space="preserve">doi: </w:t>
      </w:r>
      <w:r w:rsidRPr="00E419F4">
        <w:rPr>
          <w:rFonts w:ascii="Times New Roman" w:eastAsia="Times New Roman" w:hAnsi="Times New Roman" w:cs="Helvetica"/>
        </w:rPr>
        <w:t xml:space="preserve"> 10.1006/qres.2000.2127</w:t>
      </w:r>
      <w:r>
        <w:rPr>
          <w:rFonts w:ascii="Times New Roman" w:eastAsia="Times New Roman" w:hAnsi="Times New Roman" w:cs="Helvetica"/>
        </w:rPr>
        <w:t>.</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Tanaka, Y., and H. Kawahata (2001), Seasonal occurrence of coccoliths in sediment traps from West Caroline Basin, equatorial West Pacific Ocean, </w:t>
      </w:r>
      <w:r w:rsidRPr="00B62F75">
        <w:rPr>
          <w:rFonts w:ascii="Times New Roman" w:eastAsia="Times New Roman" w:hAnsi="Times New Roman" w:cs="Helvetica"/>
          <w:iCs/>
        </w:rPr>
        <w:t>Marine Micropaleontology</w:t>
      </w:r>
      <w:r w:rsidRPr="00B62F75">
        <w:rPr>
          <w:rFonts w:ascii="Times New Roman" w:eastAsia="Times New Roman" w:hAnsi="Times New Roman" w:cs="Helvetica"/>
        </w:rPr>
        <w:t xml:space="preserve">, </w:t>
      </w:r>
      <w:r w:rsidRPr="00B62F75">
        <w:rPr>
          <w:rFonts w:ascii="Times New Roman" w:eastAsia="Times New Roman" w:hAnsi="Times New Roman" w:cs="Helvetica"/>
          <w:iCs/>
        </w:rPr>
        <w:t>43</w:t>
      </w:r>
      <w:r w:rsidRPr="00B62F75">
        <w:rPr>
          <w:rFonts w:ascii="Times New Roman" w:eastAsia="Times New Roman" w:hAnsi="Times New Roman" w:cs="Helvetica"/>
        </w:rPr>
        <w:t>(3), 273-284, doi: 10.1016/S0377-8398(01)00027-5.</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2413B">
        <w:rPr>
          <w:rFonts w:ascii="Times New Roman" w:eastAsia="Times New Roman" w:hAnsi="Times New Roman" w:cs="Helvetica"/>
        </w:rPr>
        <w:t>Timmermann, A., J. Sachs, and O. Elison Timm (2014), Assessing divergent SST behavior during the last 21 ka derived from alkenones and G.ruber-Mg/Ca in the equatorial Pacific, Paleoceanography, 29, 680–696, doi:10.1002/2013PA002598.</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sidRPr="00B62F75">
        <w:rPr>
          <w:rFonts w:ascii="Times New Roman" w:eastAsia="Times New Roman" w:hAnsi="Times New Roman" w:cs="Helvetica"/>
        </w:rPr>
        <w:t xml:space="preserve">Visser, K., R. Thunell, and L. Stott (2003), Magnitude and timing of temperature change in the Indo-Pacific warm pool during deglaciation, </w:t>
      </w:r>
      <w:r w:rsidRPr="00B62F75">
        <w:rPr>
          <w:rFonts w:ascii="Times New Roman" w:eastAsia="Times New Roman" w:hAnsi="Times New Roman" w:cs="Helvetica"/>
          <w:iCs/>
        </w:rPr>
        <w:t>Nature</w:t>
      </w:r>
      <w:r w:rsidRPr="00B62F75">
        <w:rPr>
          <w:rFonts w:ascii="Times New Roman" w:eastAsia="Times New Roman" w:hAnsi="Times New Roman" w:cs="Helvetica"/>
        </w:rPr>
        <w:t xml:space="preserve">, </w:t>
      </w:r>
      <w:r w:rsidRPr="00B62F75">
        <w:rPr>
          <w:rFonts w:ascii="Times New Roman" w:eastAsia="Times New Roman" w:hAnsi="Times New Roman" w:cs="Helvetica"/>
          <w:iCs/>
        </w:rPr>
        <w:t>421</w:t>
      </w:r>
      <w:r w:rsidRPr="00B62F75">
        <w:rPr>
          <w:rFonts w:ascii="Times New Roman" w:eastAsia="Times New Roman" w:hAnsi="Times New Roman" w:cs="Helvetica"/>
        </w:rPr>
        <w:t>(6919), 152-155, doi: 10.1038/nature01297.</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Pr>
          <w:rFonts w:ascii="Times New Roman" w:eastAsia="Times New Roman" w:hAnsi="Times New Roman" w:cs="Helvetica"/>
        </w:rPr>
        <w:t xml:space="preserve">Waelbroeck, C., L. Labeyrie, E. Michel, J. C. Duplessy, J. F. McManus, K. Lambeck, E, Balbon, and M. Labracherie( 2002), Sea-level and deep water temperature changes derived from benthic foraminifera isotopic records, Quaternary Science Review, 21, 295-305, doi: </w:t>
      </w:r>
      <w:r w:rsidRPr="005010C5">
        <w:rPr>
          <w:rFonts w:ascii="Times New Roman" w:eastAsia="Times New Roman" w:hAnsi="Times New Roman" w:cs="Helvetica"/>
        </w:rPr>
        <w:t>10.1016/S0277-3791(01)00101-9</w:t>
      </w:r>
      <w:r>
        <w:rPr>
          <w:rFonts w:ascii="Times New Roman" w:eastAsia="Times New Roman" w:hAnsi="Times New Roman" w:cs="Helvetica"/>
        </w:rPr>
        <w:t>.</w:t>
      </w:r>
    </w:p>
    <w:p w:rsidR="00FB4BAA" w:rsidRDefault="00FB4BAA" w:rsidP="00FB4BAA">
      <w:pPr>
        <w:widowControl w:val="0"/>
        <w:autoSpaceDE w:val="0"/>
        <w:autoSpaceDN w:val="0"/>
        <w:adjustRightInd w:val="0"/>
        <w:spacing w:line="480" w:lineRule="auto"/>
        <w:jc w:val="both"/>
        <w:rPr>
          <w:rFonts w:ascii="Times New Roman" w:eastAsia="Times New Roman" w:hAnsi="Times New Roman" w:cs="Helvetica"/>
        </w:rPr>
      </w:pPr>
      <w:r>
        <w:rPr>
          <w:rFonts w:ascii="Times New Roman" w:eastAsia="Times New Roman" w:hAnsi="Times New Roman" w:cs="Helvetica"/>
        </w:rPr>
        <w:t>Wang, Y. V., G. Leduc, M. Regenberg, N. Andersen, T. Larsen, T. Blanz and R. R. Schneider (2013), Northern and southern hemisphere controls on seasonal sea surface temperatures in the Indian Ocean during the last deglaciation, Paleoceanography, 28, 1-14, doi: 10.1002/palo.20053.</w:t>
      </w:r>
    </w:p>
    <w:p w:rsidR="00FB4BAA" w:rsidRDefault="00FB4BAA" w:rsidP="00FB4BAA">
      <w:pPr>
        <w:spacing w:line="480" w:lineRule="auto"/>
        <w:jc w:val="both"/>
        <w:rPr>
          <w:rFonts w:ascii="Times New Roman" w:hAnsi="Times New Roman"/>
          <w:szCs w:val="18"/>
          <w:lang w:val="en-US"/>
        </w:rPr>
      </w:pPr>
    </w:p>
    <w:p w:rsidR="00FB4BAA" w:rsidRDefault="00FB4BAA" w:rsidP="00FB4BAA">
      <w:pPr>
        <w:spacing w:line="480" w:lineRule="auto"/>
        <w:jc w:val="both"/>
        <w:rPr>
          <w:rFonts w:ascii="Times New Roman" w:hAnsi="Times New Roman"/>
          <w:i/>
        </w:rPr>
      </w:pPr>
      <w:r>
        <w:rPr>
          <w:rFonts w:ascii="Times New Roman" w:hAnsi="Times New Roman"/>
          <w:i/>
        </w:rPr>
        <w:t xml:space="preserve">Auxiliary </w:t>
      </w:r>
      <w:r w:rsidRPr="003A4514">
        <w:rPr>
          <w:rFonts w:ascii="Times New Roman" w:hAnsi="Times New Roman"/>
          <w:i/>
        </w:rPr>
        <w:t>Table Captions</w:t>
      </w:r>
    </w:p>
    <w:p w:rsidR="00FB4BAA" w:rsidRPr="003A4514" w:rsidRDefault="00FB4BAA" w:rsidP="00FB4BAA">
      <w:pPr>
        <w:spacing w:line="480" w:lineRule="auto"/>
        <w:jc w:val="both"/>
        <w:rPr>
          <w:rFonts w:ascii="Times New Roman" w:hAnsi="Times New Roman"/>
          <w:i/>
        </w:rPr>
      </w:pPr>
    </w:p>
    <w:p w:rsidR="00FB4BAA" w:rsidRDefault="00FB4BAA" w:rsidP="00FB4BAA">
      <w:pPr>
        <w:spacing w:line="480" w:lineRule="auto"/>
        <w:jc w:val="both"/>
        <w:rPr>
          <w:rFonts w:ascii="Times New Roman" w:hAnsi="Times New Roman"/>
        </w:rPr>
      </w:pPr>
      <w:r>
        <w:rPr>
          <w:rFonts w:ascii="Times New Roman" w:hAnsi="Times New Roman"/>
        </w:rPr>
        <w:t xml:space="preserve">Auxiliary </w:t>
      </w:r>
      <w:r w:rsidRPr="003A4514">
        <w:rPr>
          <w:rFonts w:ascii="Times New Roman" w:hAnsi="Times New Roman"/>
        </w:rPr>
        <w:t>Table 1</w:t>
      </w:r>
      <w:r>
        <w:rPr>
          <w:rFonts w:ascii="Times New Roman" w:hAnsi="Times New Roman"/>
        </w:rPr>
        <w:t xml:space="preserve"> -</w:t>
      </w:r>
      <w:r w:rsidRPr="00EB18A4">
        <w:rPr>
          <w:rFonts w:ascii="Times New Roman" w:hAnsi="Times New Roman"/>
          <w:b/>
        </w:rPr>
        <w:t xml:space="preserve"> </w:t>
      </w:r>
      <w:r w:rsidRPr="00EB18A4">
        <w:rPr>
          <w:rFonts w:ascii="Times New Roman" w:hAnsi="Times New Roman"/>
        </w:rPr>
        <w:t xml:space="preserve">AMS </w:t>
      </w:r>
      <w:r w:rsidRPr="00EB18A4">
        <w:rPr>
          <w:rFonts w:ascii="Times New Roman" w:hAnsi="Times New Roman"/>
          <w:vertAlign w:val="superscript"/>
        </w:rPr>
        <w:t>14</w:t>
      </w:r>
      <w:r w:rsidRPr="00EB18A4">
        <w:rPr>
          <w:rFonts w:ascii="Times New Roman" w:hAnsi="Times New Roman"/>
        </w:rPr>
        <w:t xml:space="preserve">C dates and tie points used to constrain the age model of </w:t>
      </w:r>
      <w:r>
        <w:rPr>
          <w:rFonts w:ascii="Times New Roman" w:hAnsi="Times New Roman"/>
        </w:rPr>
        <w:t>Core MD</w:t>
      </w:r>
      <w:r w:rsidRPr="00EB18A4">
        <w:rPr>
          <w:rFonts w:ascii="Times New Roman" w:hAnsi="Times New Roman"/>
        </w:rPr>
        <w:t>06-3075</w:t>
      </w:r>
      <w:r w:rsidRPr="00EB18A4">
        <w:rPr>
          <w:rFonts w:ascii="Times New Roman" w:hAnsi="Times New Roman"/>
          <w:vertAlign w:val="superscript"/>
        </w:rPr>
        <w:t>a</w:t>
      </w:r>
    </w:p>
    <w:p w:rsidR="00FB4BAA" w:rsidRPr="003A4514" w:rsidRDefault="00FB4BAA" w:rsidP="00FB4BAA">
      <w:pPr>
        <w:spacing w:line="480" w:lineRule="auto"/>
        <w:jc w:val="both"/>
        <w:rPr>
          <w:rFonts w:ascii="Times New Roman" w:hAnsi="Times New Roman"/>
        </w:rPr>
      </w:pPr>
    </w:p>
    <w:p w:rsidR="00FB4BAA" w:rsidRDefault="00FB4BAA" w:rsidP="00FB4BAA">
      <w:pPr>
        <w:spacing w:line="480" w:lineRule="auto"/>
        <w:jc w:val="both"/>
        <w:rPr>
          <w:rFonts w:ascii="Times New Roman" w:hAnsi="Times New Roman"/>
        </w:rPr>
      </w:pPr>
      <w:r w:rsidRPr="00EB18A4">
        <w:rPr>
          <w:rFonts w:ascii="Times New Roman" w:hAnsi="Times New Roman"/>
          <w:vertAlign w:val="superscript"/>
        </w:rPr>
        <w:t>a</w:t>
      </w:r>
      <w:r>
        <w:rPr>
          <w:rFonts w:ascii="Times New Roman" w:hAnsi="Times New Roman"/>
        </w:rPr>
        <w:t xml:space="preserve"> </w:t>
      </w:r>
      <w:r w:rsidRPr="00EB18A4">
        <w:rPr>
          <w:rFonts w:ascii="Times New Roman" w:hAnsi="Times New Roman"/>
        </w:rPr>
        <w:t xml:space="preserve">Conventional ages were converted to calendar ages following </w:t>
      </w:r>
      <w:r w:rsidRPr="00764378">
        <w:rPr>
          <w:rFonts w:ascii="Times New Roman" w:hAnsi="Times New Roman"/>
        </w:rPr>
        <w:t>Fairbanks et al.</w:t>
      </w:r>
      <w:r w:rsidRPr="00EB18A4">
        <w:rPr>
          <w:rFonts w:ascii="Times New Roman" w:hAnsi="Times New Roman"/>
        </w:rPr>
        <w:t xml:space="preserve"> [2005]. A reservoir age correction of 480 years was applied for samples younger than 13 ka, and 630 years for older samples. Tie points were created by correlation of </w:t>
      </w:r>
      <w:r w:rsidRPr="00EB18A4">
        <w:rPr>
          <w:rFonts w:ascii="Times New Roman" w:hAnsi="Times New Roman"/>
        </w:rPr>
        <w:sym w:font="Symbol" w:char="F064"/>
      </w:r>
      <w:r w:rsidRPr="00EB18A4">
        <w:rPr>
          <w:rFonts w:ascii="Times New Roman" w:hAnsi="Times New Roman"/>
          <w:vertAlign w:val="superscript"/>
        </w:rPr>
        <w:t>18</w:t>
      </w:r>
      <w:r w:rsidRPr="00EB18A4">
        <w:rPr>
          <w:rFonts w:ascii="Times New Roman" w:hAnsi="Times New Roman"/>
        </w:rPr>
        <w:t>O events to the EDML1 Antarctic Ice Core chronology [</w:t>
      </w:r>
      <w:r w:rsidRPr="00764378">
        <w:rPr>
          <w:rFonts w:ascii="Times New Roman" w:hAnsi="Times New Roman"/>
        </w:rPr>
        <w:t>Ruth et al.,</w:t>
      </w:r>
      <w:r w:rsidRPr="00EB18A4">
        <w:rPr>
          <w:rFonts w:ascii="Times New Roman" w:hAnsi="Times New Roman"/>
          <w:i/>
        </w:rPr>
        <w:t xml:space="preserve"> </w:t>
      </w:r>
      <w:r w:rsidRPr="00EB18A4">
        <w:rPr>
          <w:rFonts w:ascii="Times New Roman" w:hAnsi="Times New Roman"/>
        </w:rPr>
        <w:t>2007]. Absolute tie point ages are given in parentheses; a subsequent 1000-year correction was applied to benthic foraminiferal ages to account for the transit time</w:t>
      </w:r>
      <w:r>
        <w:rPr>
          <w:rFonts w:ascii="Times New Roman" w:hAnsi="Times New Roman"/>
        </w:rPr>
        <w:t xml:space="preserve"> of Southern </w:t>
      </w:r>
      <w:r>
        <w:rPr>
          <w:rFonts w:ascii="Times New Roman" w:hAnsi="Times New Roman"/>
        </w:rPr>
        <w:t>O</w:t>
      </w:r>
      <w:r>
        <w:rPr>
          <w:rFonts w:ascii="Times New Roman" w:hAnsi="Times New Roman"/>
        </w:rPr>
        <w:t>cean derived deep-</w:t>
      </w:r>
      <w:r w:rsidRPr="00EB18A4">
        <w:rPr>
          <w:rFonts w:ascii="Times New Roman" w:hAnsi="Times New Roman"/>
        </w:rPr>
        <w:t>water masses in this region [</w:t>
      </w:r>
      <w:r w:rsidRPr="0093031A">
        <w:rPr>
          <w:rFonts w:ascii="Times New Roman" w:hAnsi="Times New Roman"/>
        </w:rPr>
        <w:t>Stott et al., 2007</w:t>
      </w:r>
      <w:r>
        <w:rPr>
          <w:rFonts w:ascii="Times New Roman" w:hAnsi="Times New Roman"/>
        </w:rPr>
        <w:t>, Khider et al., 2014</w:t>
      </w:r>
      <w:r w:rsidRPr="00EB18A4">
        <w:rPr>
          <w:rFonts w:ascii="Times New Roman" w:hAnsi="Times New Roman"/>
        </w:rPr>
        <w:t xml:space="preserve">]. </w:t>
      </w:r>
    </w:p>
    <w:p w:rsidR="00FB4BAA" w:rsidRDefault="00FB4BAA" w:rsidP="00FB4BAA">
      <w:pPr>
        <w:widowControl w:val="0"/>
        <w:autoSpaceDE w:val="0"/>
        <w:autoSpaceDN w:val="0"/>
        <w:adjustRightInd w:val="0"/>
        <w:spacing w:line="480" w:lineRule="auto"/>
        <w:jc w:val="both"/>
        <w:rPr>
          <w:rFonts w:ascii="Times New Roman" w:hAnsi="Times New Roman"/>
        </w:rPr>
      </w:pPr>
    </w:p>
    <w:p w:rsidR="00FB4BAA" w:rsidRPr="00294491" w:rsidDel="00294491" w:rsidRDefault="00FB4BAA" w:rsidP="00FB4BAA">
      <w:pPr>
        <w:spacing w:line="480" w:lineRule="auto"/>
        <w:jc w:val="both"/>
        <w:rPr>
          <w:rFonts w:ascii="Times New Roman" w:hAnsi="Times New Roman"/>
          <w:i/>
        </w:rPr>
      </w:pPr>
      <w:r>
        <w:rPr>
          <w:rFonts w:ascii="Times New Roman" w:hAnsi="Times New Roman"/>
          <w:i/>
        </w:rPr>
        <w:t xml:space="preserve">Auxiliary </w:t>
      </w:r>
      <w:r w:rsidRPr="00134EC6">
        <w:rPr>
          <w:rFonts w:ascii="Times New Roman" w:hAnsi="Times New Roman"/>
          <w:i/>
        </w:rPr>
        <w:t>Figure Captions</w:t>
      </w:r>
    </w:p>
    <w:p w:rsidR="00FB4BAA" w:rsidRDefault="00FB4BAA" w:rsidP="00FB4BAA">
      <w:pPr>
        <w:widowControl w:val="0"/>
        <w:autoSpaceDE w:val="0"/>
        <w:autoSpaceDN w:val="0"/>
        <w:adjustRightInd w:val="0"/>
        <w:spacing w:line="480" w:lineRule="auto"/>
        <w:jc w:val="both"/>
        <w:rPr>
          <w:rFonts w:ascii="Times New Roman" w:eastAsiaTheme="minorHAnsi" w:hAnsi="Times New Roman"/>
          <w:iCs/>
          <w:szCs w:val="13"/>
          <w:lang w:val="en-US"/>
        </w:rPr>
      </w:pPr>
    </w:p>
    <w:p w:rsidR="00FB4BAA" w:rsidRDefault="00FB4BAA" w:rsidP="00FB4BAA">
      <w:pPr>
        <w:widowControl w:val="0"/>
        <w:autoSpaceDE w:val="0"/>
        <w:autoSpaceDN w:val="0"/>
        <w:adjustRightInd w:val="0"/>
        <w:spacing w:line="480" w:lineRule="auto"/>
        <w:jc w:val="both"/>
        <w:rPr>
          <w:rFonts w:ascii="Times New Roman" w:hAnsi="Times New Roman"/>
          <w:bCs/>
          <w:szCs w:val="20"/>
          <w:lang w:val="en-US"/>
        </w:rPr>
      </w:pPr>
      <w:r>
        <w:rPr>
          <w:rFonts w:ascii="Times New Roman" w:eastAsiaTheme="minorHAnsi" w:hAnsi="Times New Roman"/>
          <w:iCs/>
          <w:szCs w:val="13"/>
          <w:lang w:val="en-US"/>
        </w:rPr>
        <w:t xml:space="preserve">Auxiliary Figure </w:t>
      </w:r>
      <w:r>
        <w:rPr>
          <w:rFonts w:ascii="Times New Roman" w:eastAsiaTheme="minorHAnsi" w:hAnsi="Times New Roman"/>
          <w:iCs/>
          <w:szCs w:val="13"/>
          <w:lang w:val="en-US"/>
        </w:rPr>
        <w:t>1</w:t>
      </w:r>
      <w:r>
        <w:rPr>
          <w:rFonts w:ascii="Times New Roman" w:eastAsiaTheme="minorHAnsi" w:hAnsi="Times New Roman"/>
          <w:iCs/>
          <w:szCs w:val="13"/>
          <w:lang w:val="en-US"/>
        </w:rPr>
        <w:t xml:space="preserve"> -</w:t>
      </w:r>
      <w:r>
        <w:rPr>
          <w:rFonts w:ascii="Times New Roman" w:hAnsi="Times New Roman"/>
          <w:bCs/>
          <w:szCs w:val="20"/>
          <w:lang w:val="en-US"/>
        </w:rPr>
        <w:t xml:space="preserve"> </w:t>
      </w:r>
      <w:r w:rsidRPr="000857A6">
        <w:rPr>
          <w:rFonts w:ascii="Times New Roman" w:hAnsi="Times New Roman"/>
          <w:bCs/>
          <w:szCs w:val="20"/>
          <w:lang w:val="en-US"/>
        </w:rPr>
        <w:t>U</w:t>
      </w:r>
      <w:r>
        <w:rPr>
          <w:rFonts w:ascii="Times New Roman" w:hAnsi="Times New Roman"/>
          <w:bCs/>
          <w:szCs w:val="20"/>
          <w:vertAlign w:val="superscript"/>
          <w:lang w:val="en-US"/>
        </w:rPr>
        <w:t>K</w:t>
      </w:r>
      <w:r>
        <w:rPr>
          <w:rFonts w:ascii="Times New Roman" w:hAnsi="Times New Roman"/>
          <w:bCs/>
          <w:szCs w:val="20"/>
          <w:vertAlign w:val="superscript"/>
          <w:lang w:val="en-US"/>
        </w:rPr>
        <w:t>'</w:t>
      </w:r>
      <w:r>
        <w:rPr>
          <w:rFonts w:ascii="Times New Roman" w:hAnsi="Times New Roman"/>
          <w:bCs/>
          <w:szCs w:val="20"/>
          <w:vertAlign w:val="subscript"/>
          <w:lang w:val="en-US"/>
        </w:rPr>
        <w:t>37</w:t>
      </w:r>
      <w:r>
        <w:rPr>
          <w:rFonts w:ascii="Times New Roman" w:hAnsi="Times New Roman"/>
          <w:bCs/>
          <w:szCs w:val="20"/>
          <w:lang w:val="en-US"/>
        </w:rPr>
        <w:t xml:space="preserve"> derived </w:t>
      </w:r>
      <w:r w:rsidRPr="000857A6">
        <w:rPr>
          <w:rFonts w:ascii="Times New Roman" w:hAnsi="Times New Roman"/>
          <w:bCs/>
          <w:szCs w:val="20"/>
          <w:lang w:val="en-US"/>
        </w:rPr>
        <w:t>SST</w:t>
      </w:r>
      <w:r>
        <w:rPr>
          <w:rFonts w:ascii="Times New Roman" w:hAnsi="Times New Roman"/>
          <w:bCs/>
          <w:szCs w:val="20"/>
          <w:lang w:val="en-US"/>
        </w:rPr>
        <w:t xml:space="preserve"> records calibrated with the equations of Sozogni et al. [1997] (red line) and Müller et al. [1998] (blue line). Grey vertical bars indicate major marine isotope stages, blue vertical bars indicate H</w:t>
      </w:r>
      <w:r>
        <w:rPr>
          <w:rFonts w:ascii="Times New Roman" w:hAnsi="Times New Roman"/>
          <w:bCs/>
          <w:szCs w:val="20"/>
          <w:lang w:val="en-US"/>
        </w:rPr>
        <w:t>S</w:t>
      </w:r>
      <w:r>
        <w:rPr>
          <w:rFonts w:ascii="Times New Roman" w:hAnsi="Times New Roman"/>
          <w:bCs/>
          <w:szCs w:val="20"/>
          <w:lang w:val="en-US"/>
        </w:rPr>
        <w:t>1-6 and the YD.</w:t>
      </w:r>
    </w:p>
    <w:p w:rsidR="00FB4BAA" w:rsidRDefault="00FB4BAA" w:rsidP="00FB4BAA">
      <w:pPr>
        <w:widowControl w:val="0"/>
        <w:autoSpaceDE w:val="0"/>
        <w:autoSpaceDN w:val="0"/>
        <w:adjustRightInd w:val="0"/>
        <w:spacing w:line="480" w:lineRule="auto"/>
        <w:jc w:val="both"/>
        <w:rPr>
          <w:rFonts w:ascii="Times New Roman" w:eastAsiaTheme="minorHAnsi" w:hAnsi="Times New Roman"/>
          <w:iCs/>
          <w:szCs w:val="13"/>
          <w:lang w:val="en-US"/>
        </w:rPr>
      </w:pPr>
    </w:p>
    <w:p w:rsidR="00FB4BAA" w:rsidRPr="00B97A38" w:rsidRDefault="00FB4BAA" w:rsidP="00FB4BAA">
      <w:pPr>
        <w:widowControl w:val="0"/>
        <w:autoSpaceDE w:val="0"/>
        <w:autoSpaceDN w:val="0"/>
        <w:adjustRightInd w:val="0"/>
        <w:spacing w:line="480" w:lineRule="auto"/>
        <w:jc w:val="both"/>
        <w:rPr>
          <w:rFonts w:ascii="Times New Roman" w:hAnsi="Times New Roman"/>
          <w:bCs/>
          <w:szCs w:val="20"/>
          <w:lang w:val="en-US"/>
        </w:rPr>
      </w:pPr>
      <w:r w:rsidRPr="00B97A38">
        <w:rPr>
          <w:rFonts w:ascii="Times New Roman" w:hAnsi="Times New Roman"/>
          <w:bCs/>
          <w:szCs w:val="20"/>
          <w:lang w:val="en-US"/>
        </w:rPr>
        <w:t xml:space="preserve">Auxiliary Figure </w:t>
      </w:r>
      <w:r>
        <w:rPr>
          <w:rFonts w:ascii="Times New Roman" w:hAnsi="Times New Roman"/>
          <w:bCs/>
          <w:szCs w:val="20"/>
          <w:lang w:val="en-US"/>
        </w:rPr>
        <w:t>2</w:t>
      </w:r>
      <w:r w:rsidRPr="00B97A38">
        <w:rPr>
          <w:rFonts w:ascii="Times New Roman" w:hAnsi="Times New Roman"/>
          <w:bCs/>
          <w:szCs w:val="20"/>
          <w:lang w:val="en-US"/>
        </w:rPr>
        <w:t xml:space="preserve"> - Expanded isotope and SST records covering the past 20 ka. (a) </w:t>
      </w:r>
      <w:r w:rsidRPr="00B97A38">
        <w:rPr>
          <w:rFonts w:ascii="Times New Roman" w:hAnsi="Times New Roman"/>
          <w:szCs w:val="18"/>
          <w:lang w:val="en-US"/>
        </w:rPr>
        <w:t xml:space="preserve">Greenland (GISP2) ice core </w:t>
      </w:r>
      <w:r w:rsidRPr="00B97A38">
        <w:rPr>
          <w:rFonts w:ascii="Times New Roman" w:hAnsi="Times New Roman"/>
          <w:bCs/>
          <w:szCs w:val="20"/>
          <w:lang w:val="en-US"/>
        </w:rPr>
        <w:t>δ</w:t>
      </w:r>
      <w:r w:rsidRPr="00B97A38">
        <w:rPr>
          <w:rFonts w:ascii="Times New Roman" w:hAnsi="Times New Roman"/>
          <w:bCs/>
          <w:szCs w:val="20"/>
          <w:vertAlign w:val="superscript"/>
          <w:lang w:val="en-US"/>
        </w:rPr>
        <w:t>18</w:t>
      </w:r>
      <w:r w:rsidRPr="00B97A38">
        <w:rPr>
          <w:rFonts w:ascii="Times New Roman" w:hAnsi="Times New Roman"/>
          <w:bCs/>
          <w:szCs w:val="20"/>
          <w:lang w:val="en-US"/>
        </w:rPr>
        <w:t xml:space="preserve">O </w:t>
      </w:r>
      <w:r w:rsidRPr="00B97A38">
        <w:rPr>
          <w:rFonts w:ascii="Times New Roman" w:hAnsi="Times New Roman"/>
          <w:szCs w:val="18"/>
          <w:lang w:val="en-US"/>
        </w:rPr>
        <w:t xml:space="preserve">[Stuiver and Grootes, 2000]. </w:t>
      </w:r>
      <w:r w:rsidRPr="00B97A38">
        <w:rPr>
          <w:rFonts w:ascii="Times New Roman" w:hAnsi="Times New Roman"/>
          <w:bCs/>
          <w:szCs w:val="20"/>
          <w:lang w:val="en-US"/>
        </w:rPr>
        <w:t>(b) Planktonic δ</w:t>
      </w:r>
      <w:r w:rsidRPr="00B97A38">
        <w:rPr>
          <w:rFonts w:ascii="Times New Roman" w:hAnsi="Times New Roman"/>
          <w:bCs/>
          <w:szCs w:val="20"/>
          <w:vertAlign w:val="superscript"/>
          <w:lang w:val="en-US"/>
        </w:rPr>
        <w:t>18</w:t>
      </w:r>
      <w:r w:rsidRPr="00B97A38">
        <w:rPr>
          <w:rFonts w:ascii="Times New Roman" w:hAnsi="Times New Roman"/>
          <w:bCs/>
          <w:szCs w:val="20"/>
          <w:lang w:val="en-US"/>
        </w:rPr>
        <w:t xml:space="preserve">O record of Core MD06-3075 (black) and MD98-2181 (blue) [Stott et al., 2002; 2007] based upon the surface dwelling foraminifera </w:t>
      </w:r>
      <w:r w:rsidRPr="00B97A38">
        <w:rPr>
          <w:rFonts w:ascii="Times New Roman" w:hAnsi="Times New Roman"/>
          <w:bCs/>
          <w:i/>
          <w:szCs w:val="20"/>
          <w:lang w:val="en-US"/>
        </w:rPr>
        <w:t xml:space="preserve">G. ruber. </w:t>
      </w:r>
      <w:r w:rsidRPr="00B97A38">
        <w:rPr>
          <w:rFonts w:ascii="Times New Roman" w:hAnsi="Times New Roman"/>
          <w:bCs/>
          <w:szCs w:val="20"/>
          <w:lang w:val="en-US"/>
        </w:rPr>
        <w:t>(c) U</w:t>
      </w:r>
      <w:r>
        <w:rPr>
          <w:rFonts w:ascii="Times New Roman" w:hAnsi="Times New Roman"/>
          <w:bCs/>
          <w:szCs w:val="20"/>
          <w:vertAlign w:val="superscript"/>
          <w:lang w:val="en-US"/>
        </w:rPr>
        <w:t>K</w:t>
      </w:r>
      <w:r w:rsidRPr="00B97A38">
        <w:rPr>
          <w:rFonts w:ascii="Times New Roman" w:hAnsi="Times New Roman"/>
          <w:bCs/>
          <w:szCs w:val="20"/>
          <w:vertAlign w:val="superscript"/>
          <w:lang w:val="en-US"/>
        </w:rPr>
        <w:t>’</w:t>
      </w:r>
      <w:r w:rsidRPr="00B97A38">
        <w:rPr>
          <w:rFonts w:ascii="Times New Roman" w:hAnsi="Times New Roman"/>
          <w:bCs/>
          <w:szCs w:val="20"/>
          <w:vertAlign w:val="subscript"/>
          <w:lang w:val="en-US"/>
        </w:rPr>
        <w:t>37</w:t>
      </w:r>
      <w:r w:rsidRPr="00B97A38">
        <w:rPr>
          <w:rFonts w:ascii="Times New Roman" w:hAnsi="Times New Roman"/>
          <w:bCs/>
          <w:szCs w:val="20"/>
          <w:lang w:val="en-US"/>
        </w:rPr>
        <w:t>-derived SSTs of Core MD06-3075 (black), and Mg/Ca-derived SSTs from core MD98-2181 (blue). (d) Temperature and ice volume corrected δ</w:t>
      </w:r>
      <w:r w:rsidRPr="00B97A38">
        <w:rPr>
          <w:rFonts w:ascii="Times New Roman" w:hAnsi="Times New Roman"/>
          <w:bCs/>
          <w:szCs w:val="20"/>
          <w:vertAlign w:val="superscript"/>
          <w:lang w:val="en-US"/>
        </w:rPr>
        <w:t>18</w:t>
      </w:r>
      <w:r w:rsidRPr="00B97A38">
        <w:rPr>
          <w:rFonts w:ascii="Times New Roman" w:hAnsi="Times New Roman"/>
          <w:bCs/>
          <w:szCs w:val="20"/>
          <w:lang w:val="en-US"/>
        </w:rPr>
        <w:t>O</w:t>
      </w:r>
      <w:r w:rsidRPr="00B97A38">
        <w:rPr>
          <w:rFonts w:ascii="Times New Roman" w:hAnsi="Times New Roman"/>
          <w:bCs/>
          <w:szCs w:val="20"/>
          <w:vertAlign w:val="subscript"/>
          <w:lang w:val="en-US"/>
        </w:rPr>
        <w:t>sw</w:t>
      </w:r>
      <w:r w:rsidRPr="00B97A38">
        <w:rPr>
          <w:rFonts w:ascii="Times New Roman" w:hAnsi="Times New Roman"/>
          <w:bCs/>
          <w:szCs w:val="20"/>
          <w:lang w:val="en-US"/>
        </w:rPr>
        <w:t xml:space="preserve"> records from MD06-3075 (black) and MD98-2181 (blue). Data from Stott et al. [2002, 2007] has been corrected for ice volume effects following Waelbroeck et al. [2002].</w:t>
      </w:r>
    </w:p>
    <w:p w:rsidR="00FB4BAA" w:rsidRPr="00B97A38" w:rsidRDefault="00FB4BAA" w:rsidP="00FB4BAA">
      <w:pPr>
        <w:widowControl w:val="0"/>
        <w:autoSpaceDE w:val="0"/>
        <w:autoSpaceDN w:val="0"/>
        <w:adjustRightInd w:val="0"/>
        <w:spacing w:line="480" w:lineRule="auto"/>
        <w:jc w:val="both"/>
        <w:rPr>
          <w:rFonts w:ascii="Times New Roman" w:hAnsi="Times New Roman"/>
          <w:bCs/>
          <w:szCs w:val="20"/>
          <w:lang w:val="en-US"/>
        </w:rPr>
      </w:pPr>
    </w:p>
    <w:p w:rsidR="00FB4BAA" w:rsidRPr="00B97A38" w:rsidRDefault="00FB4BAA" w:rsidP="00FB4BAA">
      <w:pPr>
        <w:widowControl w:val="0"/>
        <w:autoSpaceDE w:val="0"/>
        <w:autoSpaceDN w:val="0"/>
        <w:adjustRightInd w:val="0"/>
        <w:spacing w:line="480" w:lineRule="auto"/>
        <w:jc w:val="both"/>
        <w:rPr>
          <w:rFonts w:ascii="Times New Roman" w:hAnsi="Times New Roman"/>
          <w:bCs/>
          <w:szCs w:val="20"/>
          <w:lang w:val="en-US"/>
        </w:rPr>
      </w:pPr>
      <w:r w:rsidRPr="00B97A38">
        <w:rPr>
          <w:rFonts w:ascii="Times New Roman" w:hAnsi="Times New Roman"/>
          <w:bCs/>
          <w:szCs w:val="20"/>
          <w:lang w:val="en-US"/>
        </w:rPr>
        <w:t xml:space="preserve">Auxiliary Figure </w:t>
      </w:r>
      <w:r>
        <w:rPr>
          <w:rFonts w:ascii="Times New Roman" w:hAnsi="Times New Roman"/>
          <w:bCs/>
          <w:szCs w:val="20"/>
          <w:lang w:val="en-US"/>
        </w:rPr>
        <w:t>3</w:t>
      </w:r>
      <w:r w:rsidRPr="00B97A38">
        <w:rPr>
          <w:rFonts w:ascii="Times New Roman" w:hAnsi="Times New Roman"/>
          <w:bCs/>
          <w:szCs w:val="20"/>
          <w:lang w:val="en-US"/>
        </w:rPr>
        <w:t xml:space="preserve"> - XRF raw counts of elements Ca (black), Fe (red), Ti (dark blue), Al (orange), Si (green) and K (light blue), and the log-ratio of the sum of these terrigenous elements normalised by Ca (raw data in grey; 10-point smooth in purple). </w:t>
      </w:r>
    </w:p>
    <w:p w:rsidR="00FB4BAA" w:rsidRPr="00B97A38" w:rsidRDefault="00FB4BAA" w:rsidP="00FB4BAA">
      <w:pPr>
        <w:widowControl w:val="0"/>
        <w:autoSpaceDE w:val="0"/>
        <w:autoSpaceDN w:val="0"/>
        <w:adjustRightInd w:val="0"/>
        <w:spacing w:line="480" w:lineRule="auto"/>
        <w:jc w:val="both"/>
        <w:rPr>
          <w:rFonts w:ascii="Times New Roman" w:hAnsi="Times New Roman"/>
          <w:bCs/>
          <w:szCs w:val="20"/>
          <w:lang w:val="en-US"/>
        </w:rPr>
      </w:pPr>
    </w:p>
    <w:p w:rsidR="00FB4BAA" w:rsidRPr="00B97A38" w:rsidRDefault="00FB4BAA" w:rsidP="00FB4BAA">
      <w:pPr>
        <w:widowControl w:val="0"/>
        <w:autoSpaceDE w:val="0"/>
        <w:autoSpaceDN w:val="0"/>
        <w:adjustRightInd w:val="0"/>
        <w:spacing w:line="480" w:lineRule="auto"/>
        <w:jc w:val="both"/>
        <w:rPr>
          <w:rFonts w:ascii="Times New Roman" w:hAnsi="Times New Roman"/>
          <w:bCs/>
          <w:szCs w:val="20"/>
          <w:lang w:val="en-US"/>
        </w:rPr>
      </w:pPr>
      <w:r w:rsidRPr="00B97A38">
        <w:rPr>
          <w:rFonts w:ascii="Times New Roman" w:hAnsi="Times New Roman"/>
          <w:bCs/>
          <w:szCs w:val="20"/>
          <w:lang w:val="en-US"/>
        </w:rPr>
        <w:t xml:space="preserve">Auxiliary Figure </w:t>
      </w:r>
      <w:r>
        <w:rPr>
          <w:rFonts w:ascii="Times New Roman" w:hAnsi="Times New Roman"/>
          <w:bCs/>
          <w:szCs w:val="20"/>
          <w:lang w:val="en-US"/>
        </w:rPr>
        <w:t>4</w:t>
      </w:r>
      <w:r w:rsidRPr="00B97A38">
        <w:rPr>
          <w:rFonts w:ascii="Times New Roman" w:hAnsi="Times New Roman"/>
          <w:bCs/>
          <w:szCs w:val="20"/>
          <w:lang w:val="en-US"/>
        </w:rPr>
        <w:t xml:space="preserve"> - Top: Normalized power spectra of log(Fe/Ca) and boreal summer insolation (June 21st - September 21st) at 6 °N, together with cross-spectral coherency of both series. Bandwidth is shown by thick black line. 95% confidence interval of non-zero coherency is 0.551. Grey vertical band represents band of precession-scale frequencies. Bottom: Phase spectrum between log(Fe/Ca) and insolation. Positive values indicate lead of insolation over log(Fe/Ca). Cross spectral analysis was performed with Analyseries 2.0 software </w:t>
      </w:r>
      <w:r>
        <w:rPr>
          <w:rFonts w:ascii="Times New Roman" w:hAnsi="Times New Roman"/>
          <w:bCs/>
          <w:szCs w:val="20"/>
          <w:lang w:val="en-US"/>
        </w:rPr>
        <w:t>[</w:t>
      </w:r>
      <w:r w:rsidRPr="00B97A38">
        <w:rPr>
          <w:rFonts w:ascii="Times New Roman" w:hAnsi="Times New Roman"/>
          <w:bCs/>
          <w:szCs w:val="20"/>
          <w:lang w:val="en-US"/>
        </w:rPr>
        <w:t>Paillard et al., 2006</w:t>
      </w:r>
      <w:r>
        <w:rPr>
          <w:rFonts w:ascii="Times New Roman" w:hAnsi="Times New Roman"/>
          <w:bCs/>
          <w:szCs w:val="20"/>
          <w:lang w:val="en-US"/>
        </w:rPr>
        <w:t>]</w:t>
      </w:r>
      <w:r w:rsidRPr="00B97A38">
        <w:rPr>
          <w:rFonts w:ascii="Times New Roman" w:hAnsi="Times New Roman"/>
          <w:bCs/>
          <w:szCs w:val="20"/>
          <w:lang w:val="en-US"/>
        </w:rPr>
        <w:t>.</w:t>
      </w:r>
    </w:p>
    <w:p w:rsidR="00FB4BAA" w:rsidRPr="00B97A38" w:rsidRDefault="00FB4BAA" w:rsidP="00FB4BAA">
      <w:pPr>
        <w:spacing w:line="480" w:lineRule="auto"/>
        <w:jc w:val="both"/>
        <w:rPr>
          <w:rFonts w:ascii="Times New Roman" w:hAnsi="Times New Roman"/>
          <w:szCs w:val="18"/>
          <w:lang w:val="en-US"/>
        </w:rPr>
      </w:pPr>
    </w:p>
    <w:p w:rsidR="00432DDA" w:rsidRDefault="00FB4BAA"/>
    <w:sectPr w:rsidR="00432DDA" w:rsidSect="00E83552">
      <w:pgSz w:w="11900" w:h="16840"/>
      <w:pgMar w:top="1440" w:right="1797" w:bottom="1440" w:left="1797" w:header="709" w:footer="709" w:gutter="0"/>
      <w:lnNumType w:countBy="1" w:restart="continuous"/>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nion Pro Bold Cond Ital">
    <w:panose1 w:val="020407060602010902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1792"/>
    <w:rsid w:val="00011332"/>
    <w:rsid w:val="004022CE"/>
    <w:rsid w:val="008B7924"/>
    <w:rsid w:val="00931792"/>
    <w:rsid w:val="00F12209"/>
    <w:rsid w:val="00FB4BAA"/>
    <w:rsid w:val="00FC2C1F"/>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92"/>
    <w:rPr>
      <w:rFonts w:ascii="Cambria" w:eastAsia="Cambria" w:hAnsi="Cambria"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LineNumber">
    <w:name w:val="line number"/>
    <w:basedOn w:val="DefaultParagraphFont"/>
    <w:uiPriority w:val="99"/>
    <w:semiHidden/>
    <w:unhideWhenUsed/>
    <w:rsid w:val="00931792"/>
  </w:style>
  <w:style w:type="paragraph" w:styleId="BalloonText">
    <w:name w:val="Balloon Text"/>
    <w:basedOn w:val="Normal"/>
    <w:link w:val="BalloonTextChar"/>
    <w:rsid w:val="00931792"/>
    <w:rPr>
      <w:rFonts w:ascii="Lucida Grande" w:hAnsi="Lucida Grande"/>
      <w:sz w:val="18"/>
      <w:szCs w:val="18"/>
    </w:rPr>
  </w:style>
  <w:style w:type="character" w:customStyle="1" w:styleId="BalloonTextChar">
    <w:name w:val="Balloon Text Char"/>
    <w:basedOn w:val="DefaultParagraphFont"/>
    <w:link w:val="BalloonText"/>
    <w:rsid w:val="00931792"/>
    <w:rPr>
      <w:rFonts w:ascii="Lucida Grande" w:eastAsia="Cambria" w:hAnsi="Lucida Grande" w:cs="Times New Roman"/>
      <w:sz w:val="18"/>
      <w:szCs w:val="18"/>
      <w:lang w:val="en-GB"/>
    </w:rPr>
  </w:style>
  <w:style w:type="character" w:styleId="Hyperlink">
    <w:name w:val="Hyperlink"/>
    <w:basedOn w:val="DefaultParagraphFont"/>
    <w:uiPriority w:val="99"/>
    <w:rsid w:val="0093179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2306</Words>
  <Characters>13149</Characters>
  <Application>Microsoft Macintosh Word</Application>
  <DocSecurity>0</DocSecurity>
  <Lines>109</Lines>
  <Paragraphs>26</Paragraphs>
  <ScaleCrop>false</ScaleCrop>
  <Company>CAU Kiel</Company>
  <LinksUpToDate>false</LinksUpToDate>
  <CharactersWithSpaces>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Fraser</dc:creator>
  <cp:keywords/>
  <cp:lastModifiedBy>Nicholas Fraser</cp:lastModifiedBy>
  <cp:revision>6</cp:revision>
  <dcterms:created xsi:type="dcterms:W3CDTF">2014-10-16T16:23:00Z</dcterms:created>
  <dcterms:modified xsi:type="dcterms:W3CDTF">2014-10-18T14:14:00Z</dcterms:modified>
</cp:coreProperties>
</file>