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50" w:rsidRPr="00E70F50" w:rsidRDefault="00E70F50" w:rsidP="00E70F50">
      <w:pPr>
        <w:jc w:val="center"/>
        <w:rPr>
          <w:b/>
          <w:lang w:val="en-US"/>
        </w:rPr>
      </w:pPr>
      <w:r w:rsidRPr="00E70F50">
        <w:rPr>
          <w:b/>
          <w:lang w:val="en-US"/>
        </w:rPr>
        <w:t>CO</w:t>
      </w:r>
      <w:r w:rsidRPr="00E70F50">
        <w:rPr>
          <w:b/>
          <w:vertAlign w:val="subscript"/>
          <w:lang w:val="en-US"/>
        </w:rPr>
        <w:t>2</w:t>
      </w:r>
      <w:r w:rsidRPr="00E70F50">
        <w:rPr>
          <w:b/>
          <w:lang w:val="en-US"/>
        </w:rPr>
        <w:t xml:space="preserve"> and </w:t>
      </w:r>
      <w:r w:rsidR="00E70991">
        <w:rPr>
          <w:b/>
          <w:lang w:val="en-US"/>
        </w:rPr>
        <w:t xml:space="preserve">corresponding </w:t>
      </w:r>
      <w:r w:rsidRPr="00E70F50">
        <w:rPr>
          <w:b/>
          <w:lang w:val="en-US"/>
        </w:rPr>
        <w:t>CO</w:t>
      </w:r>
      <w:r w:rsidRPr="00E70F50">
        <w:rPr>
          <w:b/>
          <w:vertAlign w:val="subscript"/>
          <w:lang w:val="en-US"/>
        </w:rPr>
        <w:t>2</w:t>
      </w:r>
      <w:r w:rsidRPr="00E70F50">
        <w:rPr>
          <w:b/>
          <w:lang w:val="en-US"/>
        </w:rPr>
        <w:t xml:space="preserve"> exchange rate </w:t>
      </w:r>
      <w:r>
        <w:rPr>
          <w:b/>
          <w:lang w:val="en-US"/>
        </w:rPr>
        <w:t xml:space="preserve">per unit surface area </w:t>
      </w:r>
      <w:r w:rsidR="00E70991">
        <w:rPr>
          <w:b/>
          <w:lang w:val="en-US"/>
        </w:rPr>
        <w:t>[Rate]</w:t>
      </w:r>
      <w:r>
        <w:rPr>
          <w:b/>
          <w:lang w:val="en-US"/>
        </w:rPr>
        <w:t xml:space="preserve"> </w:t>
      </w:r>
      <w:r w:rsidRPr="00E70F50">
        <w:rPr>
          <w:b/>
          <w:lang w:val="en-US"/>
        </w:rPr>
        <w:t xml:space="preserve">for each COSCAT using the Takahashi et al. [2009]’s </w:t>
      </w:r>
      <w:proofErr w:type="spellStart"/>
      <w:r w:rsidRPr="00E70F50">
        <w:rPr>
          <w:b/>
          <w:lang w:val="en-US"/>
        </w:rPr>
        <w:t>parametrization</w:t>
      </w:r>
      <w:proofErr w:type="spellEnd"/>
      <w:r w:rsidRPr="00E70F50">
        <w:rPr>
          <w:b/>
          <w:lang w:val="en-US"/>
        </w:rPr>
        <w:t xml:space="preserve"> of the gas transfer velocity [TK09], </w:t>
      </w:r>
      <w:proofErr w:type="spellStart"/>
      <w:r w:rsidRPr="00E70F50">
        <w:rPr>
          <w:b/>
          <w:lang w:val="en-US"/>
        </w:rPr>
        <w:t>Wanninkhof</w:t>
      </w:r>
      <w:proofErr w:type="spellEnd"/>
      <w:r w:rsidRPr="00E70F50">
        <w:rPr>
          <w:b/>
          <w:lang w:val="en-US"/>
        </w:rPr>
        <w:t xml:space="preserve"> [1992]’s </w:t>
      </w:r>
      <w:proofErr w:type="spellStart"/>
      <w:r w:rsidRPr="00E70F50">
        <w:rPr>
          <w:b/>
          <w:lang w:val="en-US"/>
        </w:rPr>
        <w:t>parametrization</w:t>
      </w:r>
      <w:proofErr w:type="spellEnd"/>
      <w:r w:rsidRPr="00E70F50">
        <w:rPr>
          <w:b/>
          <w:lang w:val="en-US"/>
        </w:rPr>
        <w:t xml:space="preserve"> of the gas transfer velocity [WK92] and Ho et al. [2006]’s </w:t>
      </w:r>
      <w:proofErr w:type="spellStart"/>
      <w:r w:rsidRPr="00E70F50">
        <w:rPr>
          <w:b/>
          <w:lang w:val="en-US"/>
        </w:rPr>
        <w:t>parametrization</w:t>
      </w:r>
      <w:proofErr w:type="spellEnd"/>
      <w:r w:rsidRPr="00E70F50">
        <w:rPr>
          <w:b/>
          <w:lang w:val="en-US"/>
        </w:rPr>
        <w:t xml:space="preserve"> of the gas transfer velocity [HO06]. The integration methods, confidence, surface area and average yearly ice cover are also. </w:t>
      </w:r>
      <w:r w:rsidR="00E70991">
        <w:rPr>
          <w:b/>
          <w:lang w:val="en-US"/>
        </w:rPr>
        <w:t>[</w:t>
      </w:r>
      <w:r w:rsidRPr="00E70F50">
        <w:rPr>
          <w:b/>
          <w:lang w:val="en-US"/>
        </w:rPr>
        <w:t>Method</w:t>
      </w:r>
      <w:r w:rsidR="00E70991">
        <w:rPr>
          <w:b/>
          <w:lang w:val="en-US"/>
        </w:rPr>
        <w:t>]</w:t>
      </w:r>
      <w:r w:rsidRPr="00E70F50">
        <w:rPr>
          <w:b/>
          <w:lang w:val="en-US"/>
        </w:rPr>
        <w:t xml:space="preserve"> corresponds to the spatial integration method (1, 2, 3 or 4) and </w:t>
      </w:r>
      <w:r w:rsidR="00E70991">
        <w:rPr>
          <w:b/>
          <w:lang w:val="en-US"/>
        </w:rPr>
        <w:t>[</w:t>
      </w:r>
      <w:r w:rsidRPr="00E70F50">
        <w:rPr>
          <w:b/>
          <w:lang w:val="en-US"/>
        </w:rPr>
        <w:t>Season</w:t>
      </w:r>
      <w:r w:rsidR="00E70991">
        <w:rPr>
          <w:b/>
          <w:lang w:val="en-US"/>
        </w:rPr>
        <w:t>]</w:t>
      </w:r>
      <w:r w:rsidRPr="00E70F50">
        <w:rPr>
          <w:b/>
          <w:lang w:val="en-US"/>
        </w:rPr>
        <w:t xml:space="preserve"> correspond to the temporal integration method (monthly, seasonally or annually).</w:t>
      </w:r>
    </w:p>
    <w:tbl>
      <w:tblPr>
        <w:tblW w:w="13623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"/>
        <w:gridCol w:w="970"/>
        <w:gridCol w:w="807"/>
        <w:gridCol w:w="774"/>
        <w:gridCol w:w="1073"/>
        <w:gridCol w:w="912"/>
        <w:gridCol w:w="992"/>
        <w:gridCol w:w="1080"/>
        <w:gridCol w:w="1330"/>
        <w:gridCol w:w="1060"/>
        <w:gridCol w:w="1350"/>
        <w:gridCol w:w="1080"/>
        <w:gridCol w:w="1329"/>
      </w:tblGrid>
      <w:tr w:rsidR="007B5A78" w:rsidRPr="007B5A78" w:rsidTr="00E70F50">
        <w:trPr>
          <w:trHeight w:val="227"/>
        </w:trPr>
        <w:tc>
          <w:tcPr>
            <w:tcW w:w="8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78D2" w:rsidRPr="007B5A78" w:rsidRDefault="00C378D2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COSCAT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78D2" w:rsidRPr="007B5A78" w:rsidRDefault="00C378D2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MARCATS</w:t>
            </w:r>
          </w:p>
        </w:tc>
        <w:tc>
          <w:tcPr>
            <w:tcW w:w="8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78D2" w:rsidRPr="007B5A78" w:rsidRDefault="00C378D2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78D2" w:rsidRPr="007B5A78" w:rsidRDefault="00C378D2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78D2" w:rsidRPr="007B5A78" w:rsidRDefault="00C378D2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Confidence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78D2" w:rsidRPr="007B5A78" w:rsidRDefault="00C378D2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Surface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78D2" w:rsidRPr="007B5A78" w:rsidRDefault="00C378D2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Ice Cover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78D2" w:rsidRPr="007B5A78" w:rsidRDefault="00C378D2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TK09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78D2" w:rsidRPr="007B5A78" w:rsidRDefault="00C378D2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Rate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78D2" w:rsidRPr="007B5A78" w:rsidRDefault="00C378D2" w:rsidP="001E2507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WK</w:t>
            </w:r>
            <w:r w:rsidR="004A2314">
              <w:rPr>
                <w:rFonts w:ascii="Calibri" w:hAnsi="Calibri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78D2" w:rsidRPr="007B5A78" w:rsidRDefault="00C378D2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78D2" w:rsidRPr="007B5A78" w:rsidRDefault="00C378D2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HO06</w:t>
            </w:r>
          </w:p>
        </w:tc>
        <w:tc>
          <w:tcPr>
            <w:tcW w:w="13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78D2" w:rsidRPr="007B5A78" w:rsidRDefault="00C378D2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Rate</w:t>
            </w:r>
          </w:p>
        </w:tc>
      </w:tr>
      <w:tr w:rsidR="00E70F50" w:rsidRPr="007B5A78" w:rsidTr="00E70F50">
        <w:trPr>
          <w:trHeight w:val="227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7B5A78" w:rsidRDefault="00E70F50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7B5A78" w:rsidRDefault="00E70F50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7B5A78" w:rsidRDefault="00E70F50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7B5A78" w:rsidRDefault="00E70F50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7B5A78" w:rsidRDefault="00E70F50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7B5A78" w:rsidRDefault="00E70F50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6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km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7B5A78" w:rsidRDefault="00E70F50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7B5A78" w:rsidRDefault="00E70F50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9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gC yr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7B5A78" w:rsidRDefault="00E70F50" w:rsidP="007B5A7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mol C m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  <w:lang w:val="en-US"/>
              </w:rPr>
              <w:t>-2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yr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7B5A78" w:rsidRDefault="00E70F50" w:rsidP="00526503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9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gC yr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7B5A78" w:rsidRDefault="00E70F50" w:rsidP="00526503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mol C m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  <w:lang w:val="en-US"/>
              </w:rPr>
              <w:t>-2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yr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7B5A78" w:rsidRDefault="00E70F50" w:rsidP="00526503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9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gC yr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7B5A78" w:rsidRDefault="00E70F50" w:rsidP="00526503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mol C m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  <w:lang w:val="en-US"/>
              </w:rPr>
              <w:t>-2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yr</w:t>
            </w:r>
            <w:r w:rsidRPr="007B5A7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0.19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0.51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2.10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0.92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0.92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-203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-198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-0.43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-124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-148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-121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-0.32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0.60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-1785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-2128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-1741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-1.18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-5103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-6084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-4978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-1.35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-147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-144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-0.25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0.24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2.20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5143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6132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5016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5.02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-146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-143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-0.22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0.19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-8037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-9582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-7839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-10884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-8905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2726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1.98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-119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-0.31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-3342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-3985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-3260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-21424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-25544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-20898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-3.16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-1009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-1203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-984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-3.16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1.53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0.74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-162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-193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-158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-0.17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-418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-1079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-1287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-1053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-1.33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-7467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-5.51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-8903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-6.57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-7284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-5.38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-4505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-4.22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-5372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-4395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-4.11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-3321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-3960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-3239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-1.98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0.32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0.10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-0.06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0.16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0.41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-104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-102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-698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-681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-1.57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-5352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-6381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-5220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-2.09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-1767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-2107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-1724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-1.03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0.18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-710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-847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-693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-0.64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-3318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-3956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-3237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-3.47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-1857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-2214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-1812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-2.45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-7978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-9513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-7783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-3.02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-2168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-2585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-2115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-1829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-2181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-1784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-832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-992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-811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-3.02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-8369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-9979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-8164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-1418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-1691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-1384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-5151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-6141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-5024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-2410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-2874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-2351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-0.55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-373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-305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1.70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832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-658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-785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-642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-0.63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-1895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-2260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-1849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-0.57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-1500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-1788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-1463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-0.41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1.14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-1638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-1953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-1598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-0.89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-6014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-7170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-5866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-1.58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-9434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-11249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-9203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-1.06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-3267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-3895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-3187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-1.33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1.65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0.43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-0.20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0.58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-7162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-8539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-6986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-3.16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-2631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-3136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-2566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-3.16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-3653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-4.53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-4356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-5.40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-3563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-4.42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-3970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-4.53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-4733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-5.40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-3873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-4.42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-5856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-4.32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-6982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-5713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-4.22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-388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-4.53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-5.40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-379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-4.42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-6455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-4.74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-7696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-5.65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-6296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-4.63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-7508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-8951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-7323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-2.31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-709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-692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-331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-0.66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18097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21578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17653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3.32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-1852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-2208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-1806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-0.86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-1291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-1539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-1259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-0.86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-2246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-2678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-2191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-1.89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-3867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-4611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-3773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-1.84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-1425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-1698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-1390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-1.18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-2037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-2429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-1987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-1.32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-6813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-8124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-6646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-1.49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-1270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-1515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-1239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-1.24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1326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-7555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-9008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-7370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-1.07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-6802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-6635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-0.98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-4749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-5663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-4633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-0.83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-9526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-11358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-9292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-0.83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3467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-828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-988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-808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-0.37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-1704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-2031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-1662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-0.83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0.40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0.28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-1809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-2157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-1765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-0.41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-325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-317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-0.19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-205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-0.19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0.61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0.61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0.61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-0.09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-3178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-3789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-3100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-0.60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-345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-337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-0.89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-600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-715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-585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-1.01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-1742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-2077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-1699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-1.24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-263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-314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-257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-0.79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-1324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-1578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-1291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-1.15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-1695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-1654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-0.99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-1122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-1338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-1095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-0.57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-4861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-5796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-4742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-1.35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-1379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-1644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-1345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-0.95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0.30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9005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10736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8784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0.78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4055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0.73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-0.01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-968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-1154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-944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-2.02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-863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-1029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-842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-0.54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-2186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-2607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-2133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-0.89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78D2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-1356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-1616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-1322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8D2">
              <w:rPr>
                <w:rFonts w:ascii="Calibri" w:hAnsi="Calibri"/>
                <w:color w:val="000000"/>
                <w:sz w:val="20"/>
                <w:szCs w:val="20"/>
              </w:rPr>
              <w:t>-0.40</w:t>
            </w:r>
          </w:p>
        </w:tc>
      </w:tr>
      <w:tr w:rsidR="00E70F50" w:rsidRPr="00C378D2" w:rsidTr="00E70F50">
        <w:trPr>
          <w:trHeight w:hRule="exact" w:val="22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0F50" w:rsidRPr="00C378D2" w:rsidRDefault="00E70F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B5A78" w:rsidRDefault="007B5A78"/>
    <w:sectPr w:rsidR="007B5A78" w:rsidSect="00C378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78D2"/>
    <w:rsid w:val="001E2507"/>
    <w:rsid w:val="002607C1"/>
    <w:rsid w:val="00286C27"/>
    <w:rsid w:val="004A2314"/>
    <w:rsid w:val="005349E0"/>
    <w:rsid w:val="007B5A78"/>
    <w:rsid w:val="008B6744"/>
    <w:rsid w:val="00C378D2"/>
    <w:rsid w:val="00E70991"/>
    <w:rsid w:val="00E70F50"/>
    <w:rsid w:val="00F9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378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8D2"/>
    <w:rPr>
      <w:color w:val="800080"/>
      <w:u w:val="single"/>
    </w:rPr>
  </w:style>
  <w:style w:type="paragraph" w:customStyle="1" w:styleId="xl65">
    <w:name w:val="xl65"/>
    <w:basedOn w:val="Normal"/>
    <w:rsid w:val="00C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Normal"/>
    <w:rsid w:val="00C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Normal"/>
    <w:rsid w:val="00C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Normal"/>
    <w:rsid w:val="00C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Goulven</dc:creator>
  <cp:lastModifiedBy>Goulven</cp:lastModifiedBy>
  <cp:revision>2</cp:revision>
  <cp:lastPrinted>2014-08-04T15:16:00Z</cp:lastPrinted>
  <dcterms:created xsi:type="dcterms:W3CDTF">2014-08-04T16:47:00Z</dcterms:created>
  <dcterms:modified xsi:type="dcterms:W3CDTF">2014-08-04T16:47:00Z</dcterms:modified>
</cp:coreProperties>
</file>