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2029" w14:textId="77777777" w:rsidR="00BD4393" w:rsidRPr="00901D0C" w:rsidRDefault="00901D0C">
      <w:pPr>
        <w:rPr>
          <w:b/>
        </w:rPr>
      </w:pPr>
      <w:proofErr w:type="spellStart"/>
      <w:r w:rsidRPr="00901D0C">
        <w:rPr>
          <w:b/>
        </w:rPr>
        <w:t>Supplementary</w:t>
      </w:r>
      <w:proofErr w:type="spellEnd"/>
      <w:r w:rsidRPr="00901D0C">
        <w:rPr>
          <w:b/>
        </w:rPr>
        <w:t xml:space="preserve"> data 4</w:t>
      </w:r>
    </w:p>
    <w:p w14:paraId="597B91FF" w14:textId="77777777" w:rsidR="00901D0C" w:rsidRDefault="00901D0C"/>
    <w:p w14:paraId="749CB9F4" w14:textId="77777777" w:rsidR="00901D0C" w:rsidRDefault="00901D0C"/>
    <w:p w14:paraId="3B96A912" w14:textId="77777777" w:rsidR="00901D0C" w:rsidRDefault="00901D0C" w:rsidP="00901D0C">
      <w:pPr>
        <w:jc w:val="both"/>
      </w:pPr>
      <w:r>
        <w:t xml:space="preserve">NMDS of the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Bray-Curtis </w:t>
      </w:r>
      <w:proofErr w:type="spellStart"/>
      <w:r>
        <w:t>dissimilarities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. Stratification (Station 5)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separates</w:t>
      </w:r>
      <w:proofErr w:type="spellEnd"/>
      <w:r>
        <w:t xml:space="preserve"> distinct </w:t>
      </w:r>
      <w:proofErr w:type="spellStart"/>
      <w:r>
        <w:t>communities</w:t>
      </w:r>
      <w:proofErr w:type="spellEnd"/>
      <w:r>
        <w:t xml:space="preserve"> </w:t>
      </w:r>
      <w:proofErr w:type="spellStart"/>
      <w:r w:rsidR="00C01215">
        <w:t>between</w:t>
      </w:r>
      <w:proofErr w:type="spellEnd"/>
      <w:r w:rsidR="00C01215">
        <w:t xml:space="preserve"> the surface and </w:t>
      </w:r>
      <w:proofErr w:type="spellStart"/>
      <w:r w:rsidR="00C01215">
        <w:t>depth</w:t>
      </w:r>
      <w:proofErr w:type="spellEnd"/>
      <w:r w:rsidR="00C01215">
        <w:t>. Th</w:t>
      </w:r>
      <w:r>
        <w:t>i</w:t>
      </w:r>
      <w:r w:rsidR="00C01215">
        <w:t>s</w:t>
      </w:r>
      <w:r>
        <w:t xml:space="preserve"> trend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in mixed waters (Station 2 and 3) </w:t>
      </w:r>
      <w:proofErr w:type="spellStart"/>
      <w:r>
        <w:t>except</w:t>
      </w:r>
      <w:proofErr w:type="spellEnd"/>
      <w:r>
        <w:t xml:space="preserve"> in July. In March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distinction of the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but a  </w:t>
      </w:r>
      <w:proofErr w:type="spellStart"/>
      <w:r>
        <w:t>coastal</w:t>
      </w:r>
      <w:proofErr w:type="spellEnd"/>
      <w:r>
        <w:t xml:space="preserve"> to offshore gradient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conspiciuou</w:t>
      </w:r>
      <w:bookmarkStart w:id="0" w:name="_GoBack"/>
      <w:bookmarkEnd w:id="0"/>
      <w:r>
        <w:t>s</w:t>
      </w:r>
      <w:proofErr w:type="spellEnd"/>
      <w:r>
        <w:t>.</w:t>
      </w:r>
    </w:p>
    <w:p w14:paraId="1DE0F2E1" w14:textId="77777777" w:rsidR="00901D0C" w:rsidRDefault="00901D0C"/>
    <w:p w14:paraId="59D26553" w14:textId="77777777" w:rsidR="00901D0C" w:rsidRDefault="00901D0C"/>
    <w:p w14:paraId="7785F4D8" w14:textId="77777777" w:rsidR="00901D0C" w:rsidRDefault="00901D0C"/>
    <w:p w14:paraId="690EFE8C" w14:textId="77777777" w:rsidR="00901D0C" w:rsidRDefault="00901D0C"/>
    <w:p w14:paraId="7F483944" w14:textId="77777777" w:rsidR="00901D0C" w:rsidRDefault="00901D0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C9E1F0" wp14:editId="2BED6DF5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6792856" cy="4785995"/>
            <wp:effectExtent l="0" t="0" r="0" b="0"/>
            <wp:wrapNone/>
            <wp:docPr id="1" name="Image 1" descr="Macintosh HD:Users:Clarisse:Desktop:Observatoire:Publis:M2BiPAT_Bacteria:Figures_sup_data:Sup_figure_papier:Supp_data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isse:Desktop:Observatoire:Publis:M2BiPAT_Bacteria:Figures_sup_data:Sup_figure_papier:Supp_data6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525" cy="47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D0C" w:rsidSect="00BD43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0C"/>
    <w:rsid w:val="00901D0C"/>
    <w:rsid w:val="00BD4393"/>
    <w:rsid w:val="00C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43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D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D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D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Lemonnier</dc:creator>
  <cp:keywords/>
  <dc:description/>
  <cp:lastModifiedBy>Clarisse Lemonnier</cp:lastModifiedBy>
  <cp:revision>2</cp:revision>
  <dcterms:created xsi:type="dcterms:W3CDTF">2019-06-20T13:46:00Z</dcterms:created>
  <dcterms:modified xsi:type="dcterms:W3CDTF">2019-08-14T15:57:00Z</dcterms:modified>
</cp:coreProperties>
</file>