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7D9D" w14:textId="1DB85BC3" w:rsidR="00471ADD" w:rsidRPr="00EF2F84" w:rsidRDefault="00471ADD" w:rsidP="007D1567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EF2F84">
        <w:rPr>
          <w:rFonts w:ascii="Times New Roman" w:eastAsia="Times New Roman" w:hAnsi="Times New Roman" w:cs="Times New Roman"/>
          <w:b/>
        </w:rPr>
        <w:t xml:space="preserve">Supplemental </w:t>
      </w:r>
      <w:r w:rsidRPr="00EF2F84">
        <w:rPr>
          <w:rFonts w:ascii="Times New Roman" w:hAnsi="Times New Roman" w:cs="Times New Roman"/>
          <w:b/>
          <w:iCs/>
        </w:rPr>
        <w:t xml:space="preserve">Table </w:t>
      </w:r>
      <w:r w:rsidRPr="00EF2F84">
        <w:rPr>
          <w:rFonts w:ascii="Times New Roman" w:hAnsi="Times New Roman"/>
          <w:b/>
        </w:rPr>
        <w:t>Captions</w:t>
      </w:r>
    </w:p>
    <w:p w14:paraId="3692B892" w14:textId="2B363558" w:rsidR="00471ADD" w:rsidRPr="00EF2F84" w:rsidRDefault="00471ADD" w:rsidP="00471ADD">
      <w:pPr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  <w:b/>
          <w:bCs/>
        </w:rPr>
        <w:t>Table S</w:t>
      </w:r>
      <w:r w:rsidR="007D1567" w:rsidRPr="00EF2F84">
        <w:rPr>
          <w:rFonts w:ascii="Times New Roman" w:hAnsi="Times New Roman" w:cs="Times New Roman"/>
          <w:b/>
          <w:bCs/>
        </w:rPr>
        <w:t>1</w:t>
      </w:r>
      <w:r w:rsidRPr="00EF2F84">
        <w:rPr>
          <w:rFonts w:ascii="Times New Roman" w:hAnsi="Times New Roman" w:cs="Times New Roman"/>
          <w:b/>
          <w:bCs/>
        </w:rPr>
        <w:t xml:space="preserve">. </w:t>
      </w:r>
      <w:r w:rsidRPr="00EF2F84">
        <w:rPr>
          <w:rFonts w:ascii="Times New Roman" w:hAnsi="Times New Roman" w:cs="Times New Roman"/>
        </w:rPr>
        <w:t xml:space="preserve">Geochemical proxies for SST reconstructions, </w:t>
      </w:r>
      <w:r w:rsidR="00D1347A" w:rsidRPr="00EF2F84">
        <w:rPr>
          <w:rFonts w:ascii="Times New Roman" w:hAnsi="Times New Roman" w:cs="Times New Roman"/>
        </w:rPr>
        <w:t xml:space="preserve">their </w:t>
      </w:r>
      <w:r w:rsidRPr="00EF2F84">
        <w:rPr>
          <w:rFonts w:ascii="Times New Roman" w:hAnsi="Times New Roman" w:cs="Times New Roman"/>
        </w:rPr>
        <w:t>limitations</w:t>
      </w:r>
      <w:r w:rsidR="007C4355" w:rsidRPr="00EF2F84">
        <w:rPr>
          <w:rFonts w:ascii="Times New Roman" w:hAnsi="Times New Roman" w:cs="Times New Roman"/>
        </w:rPr>
        <w:t>,</w:t>
      </w:r>
      <w:r w:rsidR="00D1347A" w:rsidRPr="00EF2F84">
        <w:rPr>
          <w:rFonts w:ascii="Times New Roman" w:hAnsi="Times New Roman" w:cs="Times New Roman"/>
        </w:rPr>
        <w:t xml:space="preserve"> and</w:t>
      </w:r>
      <w:r w:rsidRPr="00EF2F84">
        <w:rPr>
          <w:rFonts w:ascii="Times New Roman" w:hAnsi="Times New Roman" w:cs="Times New Roman"/>
        </w:rPr>
        <w:t xml:space="preserve"> </w:t>
      </w:r>
      <w:r w:rsidR="00D1347A" w:rsidRPr="00EF2F84">
        <w:rPr>
          <w:rFonts w:ascii="Times New Roman" w:hAnsi="Times New Roman" w:cs="Times New Roman"/>
        </w:rPr>
        <w:t>adjustments made to the original datasets for inclusion in this study</w:t>
      </w:r>
      <w:r w:rsidRPr="00EF2F84">
        <w:rPr>
          <w:rFonts w:ascii="Times New Roman" w:hAnsi="Times New Roman" w:cs="Times New Roman"/>
        </w:rPr>
        <w:t>.</w:t>
      </w:r>
    </w:p>
    <w:p w14:paraId="35BF8F22" w14:textId="77777777" w:rsidR="00471ADD" w:rsidRPr="00EF2F84" w:rsidRDefault="00471ADD" w:rsidP="00471ADD">
      <w:pPr>
        <w:rPr>
          <w:rFonts w:ascii="Times New Roman" w:hAnsi="Times New Roman" w:cs="Times New Roman"/>
        </w:rPr>
      </w:pPr>
    </w:p>
    <w:p w14:paraId="10E2D9E1" w14:textId="77777777" w:rsidR="00471ADD" w:rsidRPr="00EF2F84" w:rsidRDefault="00471ADD" w:rsidP="00471ADD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EF2F84">
        <w:rPr>
          <w:rFonts w:ascii="Times New Roman" w:eastAsia="Times New Roman" w:hAnsi="Times New Roman" w:cs="Times New Roman"/>
          <w:b/>
        </w:rPr>
        <w:t>Supplemental Figure</w:t>
      </w:r>
      <w:r w:rsidRPr="00EF2F84">
        <w:rPr>
          <w:rFonts w:ascii="Times New Roman" w:hAnsi="Times New Roman"/>
          <w:b/>
        </w:rPr>
        <w:t xml:space="preserve"> Captions</w:t>
      </w:r>
    </w:p>
    <w:p w14:paraId="741A690B" w14:textId="4465B7F5" w:rsidR="00D16C4C" w:rsidRPr="00EF2F84" w:rsidRDefault="00471ADD" w:rsidP="00471ADD">
      <w:pPr>
        <w:rPr>
          <w:rFonts w:ascii="Times New Roman" w:hAnsi="Times New Roman" w:cs="Times New Roman"/>
          <w:shd w:val="clear" w:color="auto" w:fill="FFFFFF"/>
        </w:rPr>
      </w:pPr>
      <w:r w:rsidRPr="00EF2F84">
        <w:rPr>
          <w:rFonts w:ascii="Times New Roman" w:eastAsia="Times New Roman" w:hAnsi="Times New Roman" w:cs="Times New Roman"/>
          <w:b/>
        </w:rPr>
        <w:t>Figure S1</w:t>
      </w:r>
      <w:r w:rsidRPr="00EF2F84">
        <w:rPr>
          <w:rFonts w:ascii="Times New Roman" w:eastAsia="Times New Roman" w:hAnsi="Times New Roman" w:cs="Times New Roman"/>
        </w:rPr>
        <w:t xml:space="preserve">. Example and schematic of regional corrections for </w:t>
      </w:r>
      <w:r w:rsidRPr="00EF2F84">
        <w:rPr>
          <w:rFonts w:ascii="Times New Roman" w:hAnsi="Times New Roman" w:cs="Times New Roman"/>
          <w:shd w:val="clear" w:color="auto" w:fill="FFFFFF"/>
        </w:rPr>
        <w:t>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="00950A61"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for sites without constrained 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="00D16C4C" w:rsidRPr="00EF2F84">
        <w:rPr>
          <w:rFonts w:ascii="Times New Roman" w:hAnsi="Times New Roman" w:cs="Times New Roman"/>
          <w:shd w:val="clear" w:color="auto" w:fill="FFFFFF"/>
        </w:rPr>
        <w:t>. This e</w:t>
      </w:r>
      <w:r w:rsidRPr="00EF2F84">
        <w:rPr>
          <w:rFonts w:ascii="Times New Roman" w:hAnsi="Times New Roman" w:cs="Times New Roman"/>
          <w:shd w:val="clear" w:color="auto" w:fill="FFFFFF"/>
        </w:rPr>
        <w:t>xample is from the Bering Sea</w:t>
      </w:r>
      <w:r w:rsidR="00D16C4C" w:rsidRPr="00EF2F84">
        <w:rPr>
          <w:rFonts w:ascii="Times New Roman" w:hAnsi="Times New Roman" w:cs="Times New Roman"/>
          <w:shd w:val="clear" w:color="auto" w:fill="FFFFFF"/>
        </w:rPr>
        <w:t xml:space="preserve"> and shows a) the generalized calcite temperature relationship from </w:t>
      </w:r>
      <w:proofErr w:type="spellStart"/>
      <w:r w:rsidR="00D16C4C" w:rsidRPr="00EF2F84">
        <w:rPr>
          <w:rFonts w:ascii="Times New Roman" w:hAnsi="Times New Roman" w:cs="Times New Roman"/>
          <w:shd w:val="clear" w:color="auto" w:fill="FFFFFF"/>
        </w:rPr>
        <w:t>Shackle</w:t>
      </w:r>
      <w:r w:rsidR="00C62668" w:rsidRPr="00EF2F84">
        <w:rPr>
          <w:rFonts w:ascii="Times New Roman" w:hAnsi="Times New Roman" w:cs="Times New Roman"/>
          <w:shd w:val="clear" w:color="auto" w:fill="FFFFFF"/>
        </w:rPr>
        <w:t>ton</w:t>
      </w:r>
      <w:proofErr w:type="spellEnd"/>
      <w:r w:rsidR="00C62668" w:rsidRPr="00EF2F84">
        <w:rPr>
          <w:rFonts w:ascii="Times New Roman" w:hAnsi="Times New Roman" w:cs="Times New Roman"/>
          <w:shd w:val="clear" w:color="auto" w:fill="FFFFFF"/>
        </w:rPr>
        <w:t xml:space="preserve"> (1974) with variables color-</w:t>
      </w:r>
      <w:r w:rsidR="00D16C4C" w:rsidRPr="00EF2F84">
        <w:rPr>
          <w:rFonts w:ascii="Times New Roman" w:hAnsi="Times New Roman" w:cs="Times New Roman"/>
          <w:shd w:val="clear" w:color="auto" w:fill="FFFFFF"/>
        </w:rPr>
        <w:t>coded as the plots below. From t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ie site U1340 </w:t>
      </w:r>
      <w:r w:rsidR="00D16C4C" w:rsidRPr="00EF2F84">
        <w:rPr>
          <w:rFonts w:ascii="Times New Roman" w:hAnsi="Times New Roman" w:cs="Times New Roman"/>
          <w:shd w:val="clear" w:color="auto" w:fill="FFFFFF"/>
        </w:rPr>
        <w:t xml:space="preserve">b) </w:t>
      </w:r>
      <w:r w:rsidRPr="00EF2F84">
        <w:rPr>
          <w:rFonts w:ascii="Times New Roman" w:hAnsi="Times New Roman" w:cs="Times New Roman"/>
          <w:shd w:val="clear" w:color="auto" w:fill="FFFFFF"/>
        </w:rPr>
        <w:t>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calcite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and </w:t>
      </w:r>
      <w:r w:rsidR="007C4355" w:rsidRPr="00EF2F84">
        <w:rPr>
          <w:rFonts w:ascii="Times New Roman" w:eastAsia="Times New Roman" w:hAnsi="Times New Roman" w:cs="Times New Roman"/>
        </w:rPr>
        <w:t>U</w:t>
      </w:r>
      <w:r w:rsidR="007C4355" w:rsidRPr="00EF2F84">
        <w:rPr>
          <w:rFonts w:ascii="Times New Roman" w:eastAsia="Times New Roman" w:hAnsi="Times New Roman" w:cs="Times New Roman"/>
          <w:vertAlign w:val="superscript"/>
        </w:rPr>
        <w:t>k’</w:t>
      </w:r>
      <w:r w:rsidR="007C4355" w:rsidRPr="00EF2F84">
        <w:rPr>
          <w:rFonts w:ascii="Times New Roman" w:eastAsia="Times New Roman" w:hAnsi="Times New Roman" w:cs="Times New Roman"/>
          <w:vertAlign w:val="subscript"/>
        </w:rPr>
        <w:t xml:space="preserve">37 </w:t>
      </w:r>
      <w:r w:rsidR="00BE2588" w:rsidRPr="00EF2F84">
        <w:rPr>
          <w:rFonts w:ascii="Times New Roman" w:hAnsi="Times New Roman" w:cs="Times New Roman"/>
          <w:shd w:val="clear" w:color="auto" w:fill="FFFFFF"/>
        </w:rPr>
        <w:t>temperature</w:t>
      </w:r>
      <w:r w:rsidR="00D16C4C" w:rsidRPr="00EF2F84">
        <w:rPr>
          <w:rFonts w:ascii="Times New Roman" w:hAnsi="Times New Roman" w:cs="Times New Roman"/>
          <w:shd w:val="clear" w:color="auto" w:fill="FFFFFF"/>
        </w:rPr>
        <w:t xml:space="preserve"> records are used</w:t>
      </w:r>
      <w:r w:rsidRPr="00EF2F84">
        <w:rPr>
          <w:rFonts w:ascii="Times New Roman" w:eastAsia="Times New Roman" w:hAnsi="Times New Roman" w:cs="Times New Roman"/>
        </w:rPr>
        <w:t xml:space="preserve"> </w:t>
      </w:r>
      <w:r w:rsidR="00BE2588" w:rsidRPr="00EF2F84">
        <w:rPr>
          <w:rFonts w:ascii="Times New Roman" w:eastAsia="Times New Roman" w:hAnsi="Times New Roman" w:cs="Times New Roman"/>
        </w:rPr>
        <w:t xml:space="preserve">to generate a </w:t>
      </w:r>
      <w:r w:rsidRPr="00EF2F84">
        <w:rPr>
          <w:rFonts w:ascii="Times New Roman" w:hAnsi="Times New Roman" w:cs="Times New Roman"/>
          <w:shd w:val="clear" w:color="auto" w:fill="FFFFFF"/>
        </w:rPr>
        <w:t>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2F84">
        <w:rPr>
          <w:rFonts w:ascii="Times New Roman" w:eastAsia="Times New Roman" w:hAnsi="Times New Roman" w:cs="Times New Roman"/>
        </w:rPr>
        <w:t xml:space="preserve"> curve</w:t>
      </w:r>
      <w:r w:rsidR="00D16C4C" w:rsidRPr="00EF2F84">
        <w:rPr>
          <w:rFonts w:ascii="Times New Roman" w:eastAsia="Times New Roman" w:hAnsi="Times New Roman" w:cs="Times New Roman"/>
        </w:rPr>
        <w:t xml:space="preserve"> for </w:t>
      </w:r>
      <w:r w:rsidR="00D16C4C" w:rsidRPr="00EF2F84">
        <w:rPr>
          <w:rFonts w:ascii="Times New Roman" w:hAnsi="Times New Roman" w:cs="Times New Roman"/>
          <w:shd w:val="clear" w:color="auto" w:fill="FFFFFF"/>
        </w:rPr>
        <w:t>U</w:t>
      </w:r>
      <w:r w:rsidR="002F5589">
        <w:rPr>
          <w:rFonts w:ascii="Times New Roman" w:hAnsi="Times New Roman" w:cs="Times New Roman"/>
          <w:shd w:val="clear" w:color="auto" w:fill="FFFFFF"/>
        </w:rPr>
        <w:t xml:space="preserve">1340. Global ice volume and ice </w:t>
      </w:r>
      <w:r w:rsidR="00D16C4C" w:rsidRPr="00EF2F84">
        <w:rPr>
          <w:rFonts w:ascii="Times New Roman" w:hAnsi="Times New Roman" w:cs="Times New Roman"/>
          <w:shd w:val="clear" w:color="auto" w:fill="FFFFFF"/>
        </w:rPr>
        <w:t>volume corrected δ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16C4C" w:rsidRPr="00EF2F84">
        <w:rPr>
          <w:rFonts w:ascii="Times New Roman" w:hAnsi="Times New Roman" w:cs="Times New Roman"/>
          <w:shd w:val="clear" w:color="auto" w:fill="FFFFFF"/>
        </w:rPr>
        <w:t>O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seawater-ice</w:t>
      </w:r>
      <w:r w:rsidR="002F5589">
        <w:rPr>
          <w:rFonts w:ascii="Times New Roman" w:hAnsi="Times New Roman" w:cs="Times New Roman"/>
          <w:shd w:val="clear" w:color="auto" w:fill="FFFFFF"/>
        </w:rPr>
        <w:t xml:space="preserve"> are shown as an inset</w:t>
      </w:r>
      <w:r w:rsidR="00D16C4C" w:rsidRPr="00EF2F84">
        <w:rPr>
          <w:rFonts w:ascii="Times New Roman" w:hAnsi="Times New Roman" w:cs="Times New Roman"/>
          <w:shd w:val="clear" w:color="auto" w:fill="FFFFFF"/>
        </w:rPr>
        <w:t xml:space="preserve"> to demonstrate the relative influences of sea ice and salinity on δ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16C4C" w:rsidRPr="00EF2F84">
        <w:rPr>
          <w:rFonts w:ascii="Times New Roman" w:hAnsi="Times New Roman" w:cs="Times New Roman"/>
          <w:shd w:val="clear" w:color="auto" w:fill="FFFFFF"/>
        </w:rPr>
        <w:t>O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="00F855D6" w:rsidRPr="00EF2F84">
        <w:rPr>
          <w:rFonts w:ascii="Times New Roman" w:hAnsi="Times New Roman" w:cs="Times New Roman"/>
          <w:shd w:val="clear" w:color="auto" w:fill="FFFFFF"/>
        </w:rPr>
        <w:t>.</w:t>
      </w:r>
      <w:r w:rsidR="00575ADC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F855D6" w:rsidRPr="00EF2F84">
        <w:rPr>
          <w:rFonts w:ascii="Times New Roman" w:hAnsi="Times New Roman" w:cs="Times New Roman"/>
          <w:shd w:val="clear" w:color="auto" w:fill="FFFFFF"/>
        </w:rPr>
        <w:t>Note that</w:t>
      </w:r>
      <w:r w:rsidR="00575ADC" w:rsidRPr="00EF2F84">
        <w:rPr>
          <w:rFonts w:ascii="Times New Roman" w:hAnsi="Times New Roman" w:cs="Times New Roman"/>
          <w:shd w:val="clear" w:color="auto" w:fill="FFFFFF"/>
        </w:rPr>
        <w:t xml:space="preserve"> this distinction is not made </w:t>
      </w:r>
      <w:r w:rsidR="002F5589">
        <w:rPr>
          <w:rFonts w:ascii="Times New Roman" w:hAnsi="Times New Roman" w:cs="Times New Roman"/>
          <w:shd w:val="clear" w:color="auto" w:fill="FFFFFF"/>
        </w:rPr>
        <w:t>in the following corrections</w:t>
      </w:r>
      <w:r w:rsidR="00F855D6" w:rsidRPr="00EF2F84">
        <w:rPr>
          <w:rFonts w:ascii="Times New Roman" w:hAnsi="Times New Roman" w:cs="Times New Roman"/>
          <w:shd w:val="clear" w:color="auto" w:fill="FFFFFF"/>
        </w:rPr>
        <w:t xml:space="preserve"> for δ</w:t>
      </w:r>
      <w:r w:rsidR="00F855D6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F855D6" w:rsidRPr="00EF2F84">
        <w:rPr>
          <w:rFonts w:ascii="Times New Roman" w:hAnsi="Times New Roman" w:cs="Times New Roman"/>
          <w:shd w:val="clear" w:color="auto" w:fill="FFFFFF"/>
        </w:rPr>
        <w:t>O</w:t>
      </w:r>
      <w:r w:rsidR="00F855D6"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="00D16C4C" w:rsidRPr="00EF2F84">
        <w:rPr>
          <w:rFonts w:ascii="Times New Roman" w:hAnsi="Times New Roman" w:cs="Times New Roman"/>
          <w:shd w:val="clear" w:color="auto" w:fill="FFFFFF"/>
        </w:rPr>
        <w:t>. The δ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16C4C" w:rsidRPr="00EF2F84">
        <w:rPr>
          <w:rFonts w:ascii="Times New Roman" w:hAnsi="Times New Roman" w:cs="Times New Roman"/>
          <w:shd w:val="clear" w:color="auto" w:fill="FFFFFF"/>
        </w:rPr>
        <w:t>O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seawater </w:t>
      </w:r>
      <w:r w:rsidR="00D16C4C" w:rsidRPr="00EF2F84">
        <w:rPr>
          <w:rFonts w:ascii="Times New Roman" w:hAnsi="Times New Roman" w:cs="Times New Roman"/>
          <w:shd w:val="clear" w:color="auto" w:fill="FFFFFF"/>
        </w:rPr>
        <w:t>record can then be used along with δ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16C4C" w:rsidRPr="00EF2F84">
        <w:rPr>
          <w:rFonts w:ascii="Times New Roman" w:hAnsi="Times New Roman" w:cs="Times New Roman"/>
          <w:shd w:val="clear" w:color="auto" w:fill="FFFFFF"/>
        </w:rPr>
        <w:t>O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bscript"/>
        </w:rPr>
        <w:t>calcite</w:t>
      </w:r>
      <w:r w:rsidR="00D16C4C" w:rsidRPr="00EF2F84">
        <w:rPr>
          <w:rFonts w:ascii="Times New Roman" w:hAnsi="Times New Roman" w:cs="Times New Roman"/>
          <w:shd w:val="clear" w:color="auto" w:fill="FFFFFF"/>
        </w:rPr>
        <w:t xml:space="preserve"> at neighboring target sites to solve for temperature (δ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16C4C" w:rsidRPr="00EF2F84">
        <w:rPr>
          <w:rFonts w:ascii="Times New Roman" w:hAnsi="Times New Roman" w:cs="Times New Roman"/>
          <w:shd w:val="clear" w:color="auto" w:fill="FFFFFF"/>
        </w:rPr>
        <w:t>O</w:t>
      </w:r>
      <w:r w:rsidR="00D16C4C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D16C4C" w:rsidRPr="00EF2F84">
        <w:rPr>
          <w:rFonts w:ascii="Times New Roman" w:hAnsi="Times New Roman" w:cs="Times New Roman"/>
          <w:shd w:val="clear" w:color="auto" w:fill="FFFFFF"/>
        </w:rPr>
        <w:t>), as shown for c) HLY02-02-3JPC.</w:t>
      </w:r>
    </w:p>
    <w:p w14:paraId="462403D6" w14:textId="77777777" w:rsidR="00FB2534" w:rsidRPr="00EF2F84" w:rsidRDefault="00FB2534" w:rsidP="00471ADD">
      <w:pPr>
        <w:rPr>
          <w:rFonts w:ascii="Times New Roman" w:hAnsi="Times New Roman" w:cs="Times New Roman"/>
          <w:shd w:val="clear" w:color="auto" w:fill="FFFFFF"/>
          <w:vertAlign w:val="subscript"/>
        </w:rPr>
      </w:pPr>
    </w:p>
    <w:p w14:paraId="6EB3F145" w14:textId="7A92EA8D" w:rsidR="00FB2534" w:rsidRPr="00EF2F84" w:rsidRDefault="00FB2534" w:rsidP="00471ADD">
      <w:pPr>
        <w:rPr>
          <w:rFonts w:ascii="Times New Roman" w:eastAsia="Times New Roman" w:hAnsi="Times New Roman" w:cs="Times New Roman"/>
        </w:rPr>
      </w:pPr>
      <w:r w:rsidRPr="00EF2F84">
        <w:rPr>
          <w:rFonts w:ascii="Times New Roman" w:hAnsi="Times New Roman" w:cs="Times New Roman"/>
          <w:b/>
          <w:shd w:val="clear" w:color="auto" w:fill="FFFFFF"/>
        </w:rPr>
        <w:t>Figure S2.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Comparison of the 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F855D6" w:rsidRPr="00EF2F84">
        <w:rPr>
          <w:rFonts w:ascii="Times New Roman" w:hAnsi="Times New Roman" w:cs="Times New Roman"/>
          <w:shd w:val="clear" w:color="auto" w:fill="FFFFFF"/>
        </w:rPr>
        <w:t xml:space="preserve">curves </w:t>
      </w:r>
      <w:r w:rsidR="007C4355" w:rsidRPr="00EF2F84">
        <w:rPr>
          <w:rFonts w:ascii="Times New Roman" w:hAnsi="Times New Roman" w:cs="Times New Roman"/>
          <w:shd w:val="clear" w:color="auto" w:fill="FFFFFF"/>
        </w:rPr>
        <w:t xml:space="preserve">at </w:t>
      </w:r>
      <w:r w:rsidRPr="00EF2F84">
        <w:rPr>
          <w:rFonts w:ascii="Times New Roman" w:hAnsi="Times New Roman" w:cs="Times New Roman"/>
          <w:shd w:val="clear" w:color="auto" w:fill="FFFFFF"/>
        </w:rPr>
        <w:t>U1340</w:t>
      </w:r>
      <w:r w:rsidR="00AE205D" w:rsidRPr="00EF2F84">
        <w:rPr>
          <w:rFonts w:ascii="Times New Roman" w:hAnsi="Times New Roman" w:cs="Times New Roman"/>
          <w:shd w:val="clear" w:color="auto" w:fill="FFFFFF"/>
        </w:rPr>
        <w:t xml:space="preserve"> (Bering Sea)</w:t>
      </w:r>
      <w:r w:rsidRPr="00EF2F84">
        <w:rPr>
          <w:rFonts w:ascii="Times New Roman" w:hAnsi="Times New Roman" w:cs="Times New Roman"/>
          <w:shd w:val="clear" w:color="auto" w:fill="FFFFFF"/>
        </w:rPr>
        <w:t>, GGC-15</w:t>
      </w:r>
      <w:r w:rsidR="00AE205D" w:rsidRPr="00EF2F84">
        <w:rPr>
          <w:rFonts w:ascii="Times New Roman" w:hAnsi="Times New Roman" w:cs="Times New Roman"/>
          <w:shd w:val="clear" w:color="auto" w:fill="FFFFFF"/>
        </w:rPr>
        <w:t xml:space="preserve"> (Sea of Okhotsk)</w:t>
      </w:r>
      <w:r w:rsidRPr="00EF2F84">
        <w:rPr>
          <w:rFonts w:ascii="Times New Roman" w:hAnsi="Times New Roman" w:cs="Times New Roman"/>
          <w:shd w:val="clear" w:color="auto" w:fill="FFFFFF"/>
        </w:rPr>
        <w:t>, and MD01-2420</w:t>
      </w:r>
      <w:r w:rsidR="00AE205D" w:rsidRPr="00EF2F84">
        <w:rPr>
          <w:rFonts w:ascii="Times New Roman" w:hAnsi="Times New Roman" w:cs="Times New Roman"/>
          <w:shd w:val="clear" w:color="auto" w:fill="FFFFFF"/>
        </w:rPr>
        <w:t xml:space="preserve"> (Western Pacific)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, after </w:t>
      </w:r>
      <w:r w:rsidR="007C4355" w:rsidRPr="00EF2F84">
        <w:rPr>
          <w:rFonts w:ascii="Times New Roman" w:hAnsi="Times New Roman" w:cs="Times New Roman"/>
          <w:shd w:val="clear" w:color="auto" w:fill="FFFFFF"/>
        </w:rPr>
        <w:t>being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corrected for global ice volume. </w:t>
      </w:r>
      <w:r w:rsidR="007C4355" w:rsidRPr="00EF2F84">
        <w:rPr>
          <w:rFonts w:ascii="Times New Roman" w:hAnsi="Times New Roman" w:cs="Times New Roman"/>
          <w:shd w:val="clear" w:color="auto" w:fill="FFFFFF"/>
        </w:rPr>
        <w:t>C</w:t>
      </w:r>
      <w:r w:rsidRPr="00EF2F84">
        <w:rPr>
          <w:rFonts w:ascii="Times New Roman" w:hAnsi="Times New Roman" w:cs="Times New Roman"/>
          <w:shd w:val="clear" w:color="auto" w:fill="FFFFFF"/>
        </w:rPr>
        <w:t>urve</w:t>
      </w:r>
      <w:r w:rsidR="007C4355" w:rsidRPr="00EF2F84">
        <w:rPr>
          <w:rFonts w:ascii="Times New Roman" w:hAnsi="Times New Roman" w:cs="Times New Roman"/>
          <w:shd w:val="clear" w:color="auto" w:fill="FFFFFF"/>
        </w:rPr>
        <w:t>s are developed based on paired records of δ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7C4355" w:rsidRPr="00EF2F84">
        <w:rPr>
          <w:rFonts w:ascii="Times New Roman" w:hAnsi="Times New Roman" w:cs="Times New Roman"/>
          <w:shd w:val="clear" w:color="auto" w:fill="FFFFFF"/>
        </w:rPr>
        <w:t xml:space="preserve">O and </w:t>
      </w:r>
      <w:r w:rsidR="007C4355" w:rsidRPr="00EF2F84">
        <w:rPr>
          <w:rFonts w:ascii="Times New Roman" w:eastAsia="Times New Roman" w:hAnsi="Times New Roman" w:cs="Times New Roman"/>
        </w:rPr>
        <w:t>U</w:t>
      </w:r>
      <w:r w:rsidR="007C4355" w:rsidRPr="00EF2F84">
        <w:rPr>
          <w:rFonts w:ascii="Times New Roman" w:eastAsia="Times New Roman" w:hAnsi="Times New Roman" w:cs="Times New Roman"/>
          <w:vertAlign w:val="superscript"/>
        </w:rPr>
        <w:t>k’</w:t>
      </w:r>
      <w:r w:rsidR="007C4355" w:rsidRPr="00EF2F84">
        <w:rPr>
          <w:rFonts w:ascii="Times New Roman" w:eastAsia="Times New Roman" w:hAnsi="Times New Roman" w:cs="Times New Roman"/>
          <w:vertAlign w:val="subscript"/>
        </w:rPr>
        <w:t>37</w:t>
      </w:r>
      <w:r w:rsidR="007C4355" w:rsidRPr="00EF2F84">
        <w:rPr>
          <w:rFonts w:ascii="Times New Roman" w:hAnsi="Times New Roman" w:cs="Times New Roman"/>
          <w:shd w:val="clear" w:color="auto" w:fill="FFFFFF"/>
        </w:rPr>
        <w:t xml:space="preserve"> at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U1340 and GGC-15</w:t>
      </w:r>
      <w:r w:rsidRPr="00EF2F84">
        <w:rPr>
          <w:rFonts w:ascii="Times New Roman" w:eastAsia="Times New Roman" w:hAnsi="Times New Roman" w:cs="Times New Roman"/>
        </w:rPr>
        <w:t xml:space="preserve">, and </w:t>
      </w:r>
      <w:r w:rsidR="007C4355" w:rsidRPr="00EF2F84">
        <w:rPr>
          <w:rFonts w:ascii="Times New Roman" w:eastAsia="Times New Roman" w:hAnsi="Times New Roman" w:cs="Times New Roman"/>
        </w:rPr>
        <w:t xml:space="preserve">paired </w:t>
      </w:r>
      <w:r w:rsidR="007C4355" w:rsidRPr="00EF2F84">
        <w:rPr>
          <w:rFonts w:ascii="Times New Roman" w:hAnsi="Times New Roman" w:cs="Times New Roman"/>
          <w:shd w:val="clear" w:color="auto" w:fill="FFFFFF"/>
        </w:rPr>
        <w:t>δ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7C4355" w:rsidRPr="00EF2F84">
        <w:rPr>
          <w:rFonts w:ascii="Times New Roman" w:hAnsi="Times New Roman" w:cs="Times New Roman"/>
          <w:shd w:val="clear" w:color="auto" w:fill="FFFFFF"/>
        </w:rPr>
        <w:t xml:space="preserve">O and </w:t>
      </w:r>
      <w:r w:rsidR="007C4355" w:rsidRPr="00EF2F84">
        <w:rPr>
          <w:rFonts w:ascii="Times New Roman" w:eastAsia="Times New Roman" w:hAnsi="Times New Roman" w:cs="Times New Roman"/>
        </w:rPr>
        <w:t>Mg/Ca at</w:t>
      </w:r>
      <w:r w:rsidR="007C4355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MD01-2420. </w:t>
      </w:r>
    </w:p>
    <w:p w14:paraId="043637DC" w14:textId="77777777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</w:p>
    <w:p w14:paraId="2F09AEF1" w14:textId="0E98843A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  <w:r w:rsidRPr="00EF2F84">
        <w:rPr>
          <w:rFonts w:ascii="Times New Roman" w:hAnsi="Times New Roman" w:cs="Times New Roman"/>
          <w:b/>
          <w:iCs/>
        </w:rPr>
        <w:t>Figure S</w:t>
      </w:r>
      <w:r w:rsidR="00FB2534" w:rsidRPr="00EF2F84">
        <w:rPr>
          <w:rFonts w:ascii="Times New Roman" w:hAnsi="Times New Roman" w:cs="Times New Roman"/>
          <w:b/>
          <w:iCs/>
        </w:rPr>
        <w:t>3</w:t>
      </w:r>
      <w:r w:rsidRPr="00EF2F84">
        <w:rPr>
          <w:rFonts w:ascii="Times New Roman" w:hAnsi="Times New Roman" w:cs="Times New Roman"/>
          <w:b/>
          <w:iCs/>
        </w:rPr>
        <w:t xml:space="preserve">. </w:t>
      </w:r>
      <w:r w:rsidRPr="00EF2F84">
        <w:rPr>
          <w:rFonts w:ascii="Times New Roman" w:eastAsia="Times New Roman" w:hAnsi="Times New Roman" w:cs="Times New Roman"/>
        </w:rPr>
        <w:t xml:space="preserve">Temperature records from the Bering Sea. Purple shading denotes the Heinrich </w:t>
      </w:r>
      <w:proofErr w:type="spellStart"/>
      <w:r w:rsidR="0086716D" w:rsidRPr="00EF2F84">
        <w:rPr>
          <w:rFonts w:ascii="Times New Roman" w:eastAsia="Times New Roman" w:hAnsi="Times New Roman" w:cs="Times New Roman"/>
        </w:rPr>
        <w:t>Stadial</w:t>
      </w:r>
      <w:proofErr w:type="spellEnd"/>
      <w:r w:rsidR="0086716D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1 Interval, pink 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>, and blue</w:t>
      </w:r>
      <w:r w:rsidR="007C4355" w:rsidRPr="00EF2F84">
        <w:rPr>
          <w:rFonts w:ascii="Times New Roman" w:hAnsi="Times New Roman" w:cs="Times New Roman"/>
        </w:rPr>
        <w:t xml:space="preserve"> the Younger </w:t>
      </w:r>
      <w:proofErr w:type="spellStart"/>
      <w:r w:rsidR="007C4355" w:rsidRPr="00EF2F84">
        <w:rPr>
          <w:rFonts w:ascii="Times New Roman" w:hAnsi="Times New Roman" w:cs="Times New Roman"/>
        </w:rPr>
        <w:t>Dr</w:t>
      </w:r>
      <w:r w:rsidRPr="00EF2F84">
        <w:rPr>
          <w:rFonts w:ascii="Times New Roman" w:hAnsi="Times New Roman" w:cs="Times New Roman"/>
        </w:rPr>
        <w:t>y</w:t>
      </w:r>
      <w:r w:rsidR="007C4355" w:rsidRPr="00EF2F84">
        <w:rPr>
          <w:rFonts w:ascii="Times New Roman" w:hAnsi="Times New Roman" w:cs="Times New Roman"/>
        </w:rPr>
        <w:t>a</w:t>
      </w:r>
      <w:r w:rsidRPr="00EF2F84">
        <w:rPr>
          <w:rFonts w:ascii="Times New Roman" w:hAnsi="Times New Roman" w:cs="Times New Roman"/>
        </w:rPr>
        <w:t>s</w:t>
      </w:r>
      <w:proofErr w:type="spellEnd"/>
      <w:r w:rsidRPr="00EF2F84">
        <w:rPr>
          <w:rFonts w:ascii="Times New Roman" w:eastAsia="Times New Roman" w:hAnsi="Times New Roman" w:cs="Times New Roman"/>
        </w:rPr>
        <w:t xml:space="preserve"> from Greenland records. Data are compiled from U</w:t>
      </w:r>
      <w:r w:rsidRPr="00EF2F84">
        <w:rPr>
          <w:rFonts w:ascii="Times New Roman" w:eastAsia="Times New Roman" w:hAnsi="Times New Roman" w:cs="Times New Roman"/>
          <w:vertAlign w:val="superscript"/>
        </w:rPr>
        <w:t>k’</w:t>
      </w:r>
      <w:r w:rsidRPr="00EF2F84">
        <w:rPr>
          <w:rFonts w:ascii="Times New Roman" w:eastAsia="Times New Roman" w:hAnsi="Times New Roman" w:cs="Times New Roman"/>
          <w:vertAlign w:val="subscript"/>
        </w:rPr>
        <w:t>37</w:t>
      </w:r>
      <w:r w:rsidRPr="00EF2F84">
        <w:rPr>
          <w:rFonts w:ascii="Times New Roman" w:eastAsia="Times New Roman" w:hAnsi="Times New Roman" w:cs="Times New Roman"/>
        </w:rPr>
        <w:t xml:space="preserve"> (</w:t>
      </w:r>
      <w:r w:rsidR="007C4355" w:rsidRPr="00EF2F84">
        <w:rPr>
          <w:rFonts w:ascii="Times New Roman" w:eastAsia="Times New Roman" w:hAnsi="Times New Roman" w:cs="Times New Roman"/>
        </w:rPr>
        <w:t>yellow</w:t>
      </w:r>
      <w:r w:rsidRPr="00EF2F84">
        <w:rPr>
          <w:rFonts w:ascii="Times New Roman" w:eastAsia="Times New Roman" w:hAnsi="Times New Roman" w:cs="Times New Roman"/>
        </w:rPr>
        <w:t xml:space="preserve">), and </w:t>
      </w:r>
      <w:r w:rsidR="007C4355" w:rsidRPr="00EF2F84">
        <w:rPr>
          <w:rFonts w:ascii="Times New Roman" w:hAnsi="Times New Roman" w:cs="Times New Roman"/>
          <w:shd w:val="clear" w:color="auto" w:fill="FFFFFF"/>
        </w:rPr>
        <w:t>δ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7C4355" w:rsidRPr="00EF2F84">
        <w:rPr>
          <w:rFonts w:ascii="Times New Roman" w:hAnsi="Times New Roman" w:cs="Times New Roman"/>
          <w:shd w:val="clear" w:color="auto" w:fill="FFFFFF"/>
        </w:rPr>
        <w:t>O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7C4355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(blue) </w:t>
      </w:r>
      <w:r w:rsidR="007C4355" w:rsidRPr="00EF2F84">
        <w:rPr>
          <w:rFonts w:ascii="Times New Roman" w:eastAsia="Times New Roman" w:hAnsi="Times New Roman" w:cs="Times New Roman"/>
        </w:rPr>
        <w:t>records</w:t>
      </w:r>
      <w:r w:rsidRPr="00EF2F84">
        <w:rPr>
          <w:rFonts w:ascii="Times New Roman" w:eastAsia="Times New Roman" w:hAnsi="Times New Roman" w:cs="Times New Roman"/>
        </w:rPr>
        <w:t xml:space="preserve">. </w:t>
      </w:r>
    </w:p>
    <w:p w14:paraId="218919FC" w14:textId="77777777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</w:p>
    <w:p w14:paraId="23B6A87F" w14:textId="78B58143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  <w:r w:rsidRPr="00EF2F84">
        <w:rPr>
          <w:rFonts w:ascii="Times New Roman" w:hAnsi="Times New Roman" w:cs="Times New Roman"/>
          <w:b/>
          <w:iCs/>
        </w:rPr>
        <w:t>Figure S</w:t>
      </w:r>
      <w:r w:rsidR="00FB2534" w:rsidRPr="00EF2F84">
        <w:rPr>
          <w:rFonts w:ascii="Times New Roman" w:hAnsi="Times New Roman" w:cs="Times New Roman"/>
          <w:b/>
          <w:iCs/>
        </w:rPr>
        <w:t>4</w:t>
      </w:r>
      <w:r w:rsidRPr="00EF2F84">
        <w:rPr>
          <w:rFonts w:ascii="Times New Roman" w:hAnsi="Times New Roman" w:cs="Times New Roman"/>
          <w:b/>
          <w:iCs/>
        </w:rPr>
        <w:t xml:space="preserve">. </w:t>
      </w:r>
      <w:r w:rsidRPr="00EF2F84">
        <w:rPr>
          <w:rFonts w:ascii="Times New Roman" w:eastAsia="Times New Roman" w:hAnsi="Times New Roman" w:cs="Times New Roman"/>
        </w:rPr>
        <w:t xml:space="preserve">Temperature records from the Sea of Okhotsk. Purple shading denotes the Heinrich </w:t>
      </w:r>
      <w:proofErr w:type="spellStart"/>
      <w:r w:rsidR="00DB2132" w:rsidRPr="00EF2F84">
        <w:rPr>
          <w:rFonts w:ascii="Times New Roman" w:eastAsia="Times New Roman" w:hAnsi="Times New Roman" w:cs="Times New Roman"/>
        </w:rPr>
        <w:t>Stadial</w:t>
      </w:r>
      <w:proofErr w:type="spellEnd"/>
      <w:r w:rsidR="00DB2132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1 Interval, pink 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 xml:space="preserve">, and blue the Younger </w:t>
      </w:r>
      <w:proofErr w:type="spellStart"/>
      <w:r w:rsidR="007C4355" w:rsidRPr="00EF2F84">
        <w:rPr>
          <w:rFonts w:ascii="Times New Roman" w:hAnsi="Times New Roman" w:cs="Times New Roman"/>
        </w:rPr>
        <w:t>Dryas</w:t>
      </w:r>
      <w:proofErr w:type="spellEnd"/>
      <w:r w:rsidR="007C4355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>from Greenland records. Data are compiled from U</w:t>
      </w:r>
      <w:r w:rsidRPr="00EF2F84">
        <w:rPr>
          <w:rFonts w:ascii="Times New Roman" w:eastAsia="Times New Roman" w:hAnsi="Times New Roman" w:cs="Times New Roman"/>
          <w:vertAlign w:val="superscript"/>
        </w:rPr>
        <w:t>k’</w:t>
      </w:r>
      <w:r w:rsidRPr="00EF2F84">
        <w:rPr>
          <w:rFonts w:ascii="Times New Roman" w:eastAsia="Times New Roman" w:hAnsi="Times New Roman" w:cs="Times New Roman"/>
          <w:vertAlign w:val="subscript"/>
        </w:rPr>
        <w:t>37</w:t>
      </w:r>
      <w:r w:rsidRPr="00EF2F84">
        <w:rPr>
          <w:rFonts w:ascii="Times New Roman" w:eastAsia="Times New Roman" w:hAnsi="Times New Roman" w:cs="Times New Roman"/>
        </w:rPr>
        <w:t xml:space="preserve"> (</w:t>
      </w:r>
      <w:r w:rsidR="007C4355" w:rsidRPr="00EF2F84">
        <w:rPr>
          <w:rFonts w:ascii="Times New Roman" w:eastAsia="Times New Roman" w:hAnsi="Times New Roman" w:cs="Times New Roman"/>
        </w:rPr>
        <w:t>yellow</w:t>
      </w:r>
      <w:r w:rsidRPr="00EF2F84">
        <w:rPr>
          <w:rFonts w:ascii="Times New Roman" w:eastAsia="Times New Roman" w:hAnsi="Times New Roman" w:cs="Times New Roman"/>
        </w:rPr>
        <w:t xml:space="preserve">), and </w:t>
      </w:r>
      <w:r w:rsidR="007C4355" w:rsidRPr="00EF2F84">
        <w:rPr>
          <w:rFonts w:ascii="Times New Roman" w:hAnsi="Times New Roman" w:cs="Times New Roman"/>
          <w:shd w:val="clear" w:color="auto" w:fill="FFFFFF"/>
        </w:rPr>
        <w:t>δ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7C4355" w:rsidRPr="00EF2F84">
        <w:rPr>
          <w:rFonts w:ascii="Times New Roman" w:hAnsi="Times New Roman" w:cs="Times New Roman"/>
          <w:shd w:val="clear" w:color="auto" w:fill="FFFFFF"/>
        </w:rPr>
        <w:t>O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7C4355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(blue) </w:t>
      </w:r>
      <w:r w:rsidR="007C4355" w:rsidRPr="00EF2F84">
        <w:rPr>
          <w:rFonts w:ascii="Times New Roman" w:eastAsia="Times New Roman" w:hAnsi="Times New Roman" w:cs="Times New Roman"/>
        </w:rPr>
        <w:t>records</w:t>
      </w:r>
      <w:r w:rsidRPr="00EF2F84">
        <w:rPr>
          <w:rFonts w:ascii="Times New Roman" w:eastAsia="Times New Roman" w:hAnsi="Times New Roman" w:cs="Times New Roman"/>
        </w:rPr>
        <w:t xml:space="preserve">. </w:t>
      </w:r>
    </w:p>
    <w:p w14:paraId="316AE2B5" w14:textId="77777777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</w:p>
    <w:p w14:paraId="6C881A09" w14:textId="30EC67E4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  <w:r w:rsidRPr="00EF2F84">
        <w:rPr>
          <w:rFonts w:ascii="Times New Roman" w:hAnsi="Times New Roman" w:cs="Times New Roman"/>
          <w:b/>
          <w:iCs/>
        </w:rPr>
        <w:t>Figure S</w:t>
      </w:r>
      <w:r w:rsidR="00FB2534" w:rsidRPr="00EF2F84">
        <w:rPr>
          <w:rFonts w:ascii="Times New Roman" w:hAnsi="Times New Roman" w:cs="Times New Roman"/>
          <w:b/>
          <w:iCs/>
        </w:rPr>
        <w:t>5</w:t>
      </w:r>
      <w:r w:rsidRPr="00EF2F84">
        <w:rPr>
          <w:rFonts w:ascii="Times New Roman" w:hAnsi="Times New Roman" w:cs="Times New Roman"/>
          <w:b/>
          <w:iCs/>
        </w:rPr>
        <w:t xml:space="preserve">. </w:t>
      </w:r>
      <w:r w:rsidRPr="00EF2F84">
        <w:rPr>
          <w:rFonts w:ascii="Times New Roman" w:eastAsia="Times New Roman" w:hAnsi="Times New Roman" w:cs="Times New Roman"/>
        </w:rPr>
        <w:t xml:space="preserve">Temperature records from the </w:t>
      </w:r>
      <w:r w:rsidR="007C4355" w:rsidRPr="00EF2F84">
        <w:rPr>
          <w:rFonts w:ascii="Times New Roman" w:eastAsia="Times New Roman" w:hAnsi="Times New Roman" w:cs="Times New Roman"/>
        </w:rPr>
        <w:t>Eastern North Pacific</w:t>
      </w:r>
      <w:r w:rsidRPr="00EF2F84">
        <w:rPr>
          <w:rFonts w:ascii="Times New Roman" w:eastAsia="Times New Roman" w:hAnsi="Times New Roman" w:cs="Times New Roman"/>
        </w:rPr>
        <w:t xml:space="preserve">. Purple shading denotes the Heinrich </w:t>
      </w:r>
      <w:proofErr w:type="spellStart"/>
      <w:r w:rsidR="0086716D" w:rsidRPr="00EF2F84">
        <w:rPr>
          <w:rFonts w:ascii="Times New Roman" w:eastAsia="Times New Roman" w:hAnsi="Times New Roman" w:cs="Times New Roman"/>
        </w:rPr>
        <w:t>Stadial</w:t>
      </w:r>
      <w:proofErr w:type="spellEnd"/>
      <w:r w:rsidR="0086716D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1 Interval, pink 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 xml:space="preserve">, and blue the Younger </w:t>
      </w:r>
      <w:proofErr w:type="spellStart"/>
      <w:r w:rsidR="007C4355" w:rsidRPr="00EF2F84">
        <w:rPr>
          <w:rFonts w:ascii="Times New Roman" w:hAnsi="Times New Roman" w:cs="Times New Roman"/>
        </w:rPr>
        <w:t>Dryas</w:t>
      </w:r>
      <w:proofErr w:type="spellEnd"/>
      <w:r w:rsidR="007C4355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>from Greenland records. Data are compiled from U</w:t>
      </w:r>
      <w:r w:rsidRPr="00EF2F84">
        <w:rPr>
          <w:rFonts w:ascii="Times New Roman" w:eastAsia="Times New Roman" w:hAnsi="Times New Roman" w:cs="Times New Roman"/>
          <w:vertAlign w:val="superscript"/>
        </w:rPr>
        <w:t>k’</w:t>
      </w:r>
      <w:r w:rsidRPr="00EF2F84">
        <w:rPr>
          <w:rFonts w:ascii="Times New Roman" w:eastAsia="Times New Roman" w:hAnsi="Times New Roman" w:cs="Times New Roman"/>
          <w:vertAlign w:val="subscript"/>
        </w:rPr>
        <w:t>37</w:t>
      </w:r>
      <w:r w:rsidRPr="00EF2F84">
        <w:rPr>
          <w:rFonts w:ascii="Times New Roman" w:eastAsia="Times New Roman" w:hAnsi="Times New Roman" w:cs="Times New Roman"/>
        </w:rPr>
        <w:t xml:space="preserve"> (</w:t>
      </w:r>
      <w:r w:rsidR="007C4355" w:rsidRPr="00EF2F84">
        <w:rPr>
          <w:rFonts w:ascii="Times New Roman" w:eastAsia="Times New Roman" w:hAnsi="Times New Roman" w:cs="Times New Roman"/>
        </w:rPr>
        <w:t>yellow</w:t>
      </w:r>
      <w:r w:rsidRPr="00EF2F84">
        <w:rPr>
          <w:rFonts w:ascii="Times New Roman" w:eastAsia="Times New Roman" w:hAnsi="Times New Roman" w:cs="Times New Roman"/>
        </w:rPr>
        <w:t xml:space="preserve">) and Mg/Ca (red) </w:t>
      </w:r>
      <w:r w:rsidR="007C4355" w:rsidRPr="00EF2F84">
        <w:rPr>
          <w:rFonts w:ascii="Times New Roman" w:eastAsia="Times New Roman" w:hAnsi="Times New Roman" w:cs="Times New Roman"/>
        </w:rPr>
        <w:t>records</w:t>
      </w:r>
      <w:r w:rsidRPr="00EF2F84">
        <w:rPr>
          <w:rFonts w:ascii="Times New Roman" w:eastAsia="Times New Roman" w:hAnsi="Times New Roman" w:cs="Times New Roman"/>
        </w:rPr>
        <w:t xml:space="preserve">. </w:t>
      </w:r>
    </w:p>
    <w:p w14:paraId="3C5BB4C5" w14:textId="77777777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</w:p>
    <w:p w14:paraId="2532B9D1" w14:textId="28089599" w:rsidR="00471ADD" w:rsidRPr="00EF2F84" w:rsidRDefault="00471ADD" w:rsidP="00471ADD">
      <w:pPr>
        <w:rPr>
          <w:rFonts w:ascii="Times New Roman" w:eastAsia="Times New Roman" w:hAnsi="Times New Roman" w:cs="Times New Roman"/>
        </w:rPr>
      </w:pPr>
      <w:r w:rsidRPr="00EF2F84">
        <w:rPr>
          <w:rFonts w:ascii="Times New Roman" w:hAnsi="Times New Roman" w:cs="Times New Roman"/>
          <w:b/>
          <w:iCs/>
        </w:rPr>
        <w:t>Figure S</w:t>
      </w:r>
      <w:r w:rsidR="00FB2534" w:rsidRPr="00EF2F84">
        <w:rPr>
          <w:rFonts w:ascii="Times New Roman" w:hAnsi="Times New Roman" w:cs="Times New Roman"/>
          <w:b/>
          <w:iCs/>
        </w:rPr>
        <w:t>6</w:t>
      </w:r>
      <w:r w:rsidRPr="00EF2F84">
        <w:rPr>
          <w:rFonts w:ascii="Times New Roman" w:hAnsi="Times New Roman" w:cs="Times New Roman"/>
          <w:b/>
          <w:iCs/>
        </w:rPr>
        <w:t xml:space="preserve">. </w:t>
      </w:r>
      <w:r w:rsidRPr="00EF2F84">
        <w:rPr>
          <w:rFonts w:ascii="Times New Roman" w:eastAsia="Times New Roman" w:hAnsi="Times New Roman" w:cs="Times New Roman"/>
        </w:rPr>
        <w:t xml:space="preserve">Temperature records from the Western North Pacific. Purple shading denotes the Heinrich </w:t>
      </w:r>
      <w:proofErr w:type="spellStart"/>
      <w:r w:rsidR="0086716D" w:rsidRPr="00EF2F84">
        <w:rPr>
          <w:rFonts w:ascii="Times New Roman" w:eastAsia="Times New Roman" w:hAnsi="Times New Roman" w:cs="Times New Roman"/>
        </w:rPr>
        <w:t>Stadial</w:t>
      </w:r>
      <w:proofErr w:type="spellEnd"/>
      <w:r w:rsidR="0086716D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1 Interval, pink 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 xml:space="preserve">, and blue the Younger </w:t>
      </w:r>
      <w:proofErr w:type="spellStart"/>
      <w:r w:rsidR="007C4355" w:rsidRPr="00EF2F84">
        <w:rPr>
          <w:rFonts w:ascii="Times New Roman" w:hAnsi="Times New Roman" w:cs="Times New Roman"/>
        </w:rPr>
        <w:t>Dryas</w:t>
      </w:r>
      <w:proofErr w:type="spellEnd"/>
      <w:r w:rsidR="007C4355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>from Greenland records. Data are compiled from U</w:t>
      </w:r>
      <w:r w:rsidRPr="00EF2F84">
        <w:rPr>
          <w:rFonts w:ascii="Times New Roman" w:eastAsia="Times New Roman" w:hAnsi="Times New Roman" w:cs="Times New Roman"/>
          <w:vertAlign w:val="superscript"/>
        </w:rPr>
        <w:t>k’</w:t>
      </w:r>
      <w:r w:rsidRPr="00EF2F84">
        <w:rPr>
          <w:rFonts w:ascii="Times New Roman" w:eastAsia="Times New Roman" w:hAnsi="Times New Roman" w:cs="Times New Roman"/>
          <w:vertAlign w:val="subscript"/>
        </w:rPr>
        <w:t>37</w:t>
      </w:r>
      <w:r w:rsidRPr="00EF2F84">
        <w:rPr>
          <w:rFonts w:ascii="Times New Roman" w:eastAsia="Times New Roman" w:hAnsi="Times New Roman" w:cs="Times New Roman"/>
        </w:rPr>
        <w:t xml:space="preserve"> (</w:t>
      </w:r>
      <w:r w:rsidR="007C4355" w:rsidRPr="00EF2F84">
        <w:rPr>
          <w:rFonts w:ascii="Times New Roman" w:eastAsia="Times New Roman" w:hAnsi="Times New Roman" w:cs="Times New Roman"/>
        </w:rPr>
        <w:t>yellow</w:t>
      </w:r>
      <w:r w:rsidRPr="00EF2F84">
        <w:rPr>
          <w:rFonts w:ascii="Times New Roman" w:eastAsia="Times New Roman" w:hAnsi="Times New Roman" w:cs="Times New Roman"/>
        </w:rPr>
        <w:t xml:space="preserve">), </w:t>
      </w:r>
      <w:r w:rsidR="007C4355" w:rsidRPr="00EF2F84">
        <w:rPr>
          <w:rFonts w:ascii="Times New Roman" w:hAnsi="Times New Roman" w:cs="Times New Roman"/>
          <w:shd w:val="clear" w:color="auto" w:fill="FFFFFF"/>
        </w:rPr>
        <w:t>δ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7C4355" w:rsidRPr="00EF2F84">
        <w:rPr>
          <w:rFonts w:ascii="Times New Roman" w:hAnsi="Times New Roman" w:cs="Times New Roman"/>
          <w:shd w:val="clear" w:color="auto" w:fill="FFFFFF"/>
        </w:rPr>
        <w:t>O</w:t>
      </w:r>
      <w:r w:rsidR="007C4355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7C4355" w:rsidRPr="00EF2F84">
        <w:rPr>
          <w:rFonts w:ascii="Times New Roman" w:eastAsia="Times New Roman" w:hAnsi="Times New Roman" w:cs="Times New Roman"/>
        </w:rPr>
        <w:t xml:space="preserve"> </w:t>
      </w:r>
      <w:r w:rsidRPr="00EF2F84">
        <w:rPr>
          <w:rFonts w:ascii="Times New Roman" w:eastAsia="Times New Roman" w:hAnsi="Times New Roman" w:cs="Times New Roman"/>
        </w:rPr>
        <w:t xml:space="preserve">(blue) and Mg/Ca (red) </w:t>
      </w:r>
      <w:r w:rsidR="007C4355" w:rsidRPr="00EF2F84">
        <w:rPr>
          <w:rFonts w:ascii="Times New Roman" w:eastAsia="Times New Roman" w:hAnsi="Times New Roman" w:cs="Times New Roman"/>
        </w:rPr>
        <w:t>records</w:t>
      </w:r>
      <w:r w:rsidRPr="00EF2F84">
        <w:rPr>
          <w:rFonts w:ascii="Times New Roman" w:eastAsia="Times New Roman" w:hAnsi="Times New Roman" w:cs="Times New Roman"/>
        </w:rPr>
        <w:t xml:space="preserve">. </w:t>
      </w:r>
    </w:p>
    <w:p w14:paraId="558474FE" w14:textId="77777777" w:rsidR="00471ADD" w:rsidRPr="00EF2F84" w:rsidRDefault="00471ADD" w:rsidP="00081584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5890F63" w14:textId="77777777" w:rsidR="00471ADD" w:rsidRPr="00EF2F84" w:rsidRDefault="00471ADD" w:rsidP="00081584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7BF8FF5F" w14:textId="77777777" w:rsidR="00471ADD" w:rsidRPr="00EF2F84" w:rsidRDefault="00471ADD" w:rsidP="00081584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0D4F0A93" w14:textId="77777777" w:rsidR="002F5589" w:rsidRDefault="002F5589" w:rsidP="00081584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64A92A4B" w14:textId="77777777" w:rsidR="00081584" w:rsidRPr="00EF2F84" w:rsidRDefault="00081584" w:rsidP="00081584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EF2F84">
        <w:rPr>
          <w:rFonts w:ascii="Times New Roman" w:eastAsia="Times New Roman" w:hAnsi="Times New Roman" w:cs="Times New Roman"/>
          <w:b/>
        </w:rPr>
        <w:lastRenderedPageBreak/>
        <w:t>Supplemental Text</w:t>
      </w:r>
    </w:p>
    <w:p w14:paraId="48C863E0" w14:textId="4D01EDB7" w:rsidR="00081584" w:rsidRPr="00EF2F84" w:rsidRDefault="00575ADC" w:rsidP="00081584">
      <w:pPr>
        <w:spacing w:line="480" w:lineRule="auto"/>
        <w:rPr>
          <w:rFonts w:ascii="Times New Roman" w:hAnsi="Times New Roman" w:cs="Times New Roman"/>
          <w:i/>
          <w:shd w:val="clear" w:color="auto" w:fill="FFFFFF"/>
        </w:rPr>
      </w:pPr>
      <w:r w:rsidRPr="00EF2F84">
        <w:rPr>
          <w:rFonts w:ascii="Times New Roman" w:hAnsi="Times New Roman" w:cs="Times New Roman"/>
          <w:i/>
          <w:shd w:val="clear" w:color="auto" w:fill="FFFFFF"/>
        </w:rPr>
        <w:t xml:space="preserve">Foraminiferal </w:t>
      </w:r>
      <w:r w:rsidR="00EF01F2">
        <w:rPr>
          <w:rFonts w:ascii="Times New Roman" w:hAnsi="Times New Roman" w:cs="Times New Roman"/>
          <w:i/>
          <w:shd w:val="clear" w:color="auto" w:fill="FFFFFF"/>
        </w:rPr>
        <w:t>Calcification Environment</w:t>
      </w:r>
      <w:r w:rsidRPr="00EF2F84">
        <w:rPr>
          <w:rFonts w:ascii="Times New Roman" w:hAnsi="Times New Roman" w:cs="Times New Roman"/>
          <w:i/>
          <w:shd w:val="clear" w:color="auto" w:fill="FFFFFF"/>
        </w:rPr>
        <w:t xml:space="preserve"> in the North Pacific</w:t>
      </w:r>
    </w:p>
    <w:p w14:paraId="4AAC600A" w14:textId="520BF857" w:rsidR="00081584" w:rsidRPr="00EF2F84" w:rsidRDefault="00081584" w:rsidP="00081584">
      <w:pPr>
        <w:spacing w:line="480" w:lineRule="auto"/>
        <w:rPr>
          <w:rFonts w:ascii="Times New Roman" w:hAnsi="Times New Roman" w:cs="Times New Roman"/>
          <w:shd w:val="clear" w:color="auto" w:fill="FFFFFF"/>
        </w:rPr>
      </w:pPr>
      <w:r w:rsidRPr="00EF2F84">
        <w:rPr>
          <w:rFonts w:ascii="Times New Roman" w:hAnsi="Times New Roman" w:cs="Times New Roman"/>
          <w:shd w:val="clear" w:color="auto" w:fill="FFFFFF"/>
        </w:rPr>
        <w:t xml:space="preserve">Previous studies have shown that the global flux of both </w:t>
      </w:r>
      <w:r w:rsidRPr="00EF2F84">
        <w:rPr>
          <w:rFonts w:ascii="Times New Roman" w:hAnsi="Times New Roman" w:cs="Times New Roman"/>
          <w:i/>
          <w:shd w:val="clear" w:color="auto" w:fill="FFFFFF"/>
        </w:rPr>
        <w:t xml:space="preserve">G. bulloides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and </w:t>
      </w:r>
      <w:r w:rsidRPr="00EF2F84">
        <w:rPr>
          <w:rFonts w:ascii="Times New Roman" w:hAnsi="Times New Roman" w:cs="Times New Roman"/>
          <w:i/>
          <w:shd w:val="clear" w:color="auto" w:fill="FFFFFF"/>
        </w:rPr>
        <w:t xml:space="preserve">N. pachyderma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is weighted towards summer months </w:t>
      </w:r>
      <w:r w:rsidRPr="00EF2F84">
        <w:rPr>
          <w:rFonts w:ascii="Times New Roman" w:hAnsi="Times New Roman" w:cs="Times New Roman"/>
          <w:noProof/>
          <w:shd w:val="clear" w:color="auto" w:fill="FFFFFF"/>
        </w:rPr>
        <w:t>(Jonkers and Kučera, 2015)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. In the North Pacific, foraminiferal abundances peak between the late spring and early fall </w:t>
      </w:r>
      <w:r w:rsidRPr="00EF2F84">
        <w:rPr>
          <w:rFonts w:ascii="Times New Roman" w:hAnsi="Times New Roman" w:cs="Times New Roman"/>
          <w:noProof/>
          <w:shd w:val="clear" w:color="auto" w:fill="FFFFFF"/>
        </w:rPr>
        <w:t>(Eguchi et al., 2003; Reynolds and Thunell, 1985)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, to the exclusion of winter months </w:t>
      </w:r>
      <w:r w:rsidRPr="00EF2F84">
        <w:rPr>
          <w:rFonts w:ascii="Times New Roman" w:hAnsi="Times New Roman" w:cs="Times New Roman"/>
          <w:noProof/>
          <w:shd w:val="clear" w:color="auto" w:fill="FFFFFF"/>
        </w:rPr>
        <w:t>(Asahi et al., 2015)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, with distinct spring and fall blooms in the Sea of Okhotsk </w:t>
      </w:r>
      <w:r w:rsidRPr="00EF2F84">
        <w:rPr>
          <w:rFonts w:ascii="Times New Roman" w:hAnsi="Times New Roman" w:cs="Times New Roman"/>
          <w:noProof/>
          <w:shd w:val="clear" w:color="auto" w:fill="FFFFFF"/>
        </w:rPr>
        <w:t>(Alderman, 1996)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. Thus, peak </w:t>
      </w:r>
      <w:proofErr w:type="gramStart"/>
      <w:r w:rsidRPr="00EF2F84">
        <w:rPr>
          <w:rFonts w:ascii="Times New Roman" w:hAnsi="Times New Roman" w:cs="Times New Roman"/>
          <w:shd w:val="clear" w:color="auto" w:fill="FFFFFF"/>
        </w:rPr>
        <w:t>foraminifera</w:t>
      </w:r>
      <w:proofErr w:type="gramEnd"/>
      <w:r w:rsidRPr="00EF2F84">
        <w:rPr>
          <w:rFonts w:ascii="Times New Roman" w:hAnsi="Times New Roman" w:cs="Times New Roman"/>
          <w:shd w:val="clear" w:color="auto" w:fill="FFFFFF"/>
        </w:rPr>
        <w:t xml:space="preserve"> production generally overlaps with reported </w:t>
      </w:r>
      <w:proofErr w:type="spellStart"/>
      <w:r w:rsidRPr="00EF2F84">
        <w:rPr>
          <w:rFonts w:ascii="Times New Roman" w:hAnsi="Times New Roman" w:cs="Times New Roman"/>
          <w:shd w:val="clear" w:color="auto" w:fill="FFFFFF"/>
        </w:rPr>
        <w:t>coccolithophore</w:t>
      </w:r>
      <w:proofErr w:type="spellEnd"/>
      <w:r w:rsidRPr="00EF2F84">
        <w:rPr>
          <w:rFonts w:ascii="Times New Roman" w:hAnsi="Times New Roman" w:cs="Times New Roman"/>
          <w:shd w:val="clear" w:color="auto" w:fill="FFFFFF"/>
        </w:rPr>
        <w:t xml:space="preserve"> seasonality and is interpreted here as representing a late spring to early fall temperature signal. However, the greater calcification depth of foraminifera relative to coccolithophores need</w:t>
      </w:r>
      <w:r w:rsidR="007C4355" w:rsidRPr="00EF2F84">
        <w:rPr>
          <w:rFonts w:ascii="Times New Roman" w:hAnsi="Times New Roman" w:cs="Times New Roman"/>
          <w:shd w:val="clear" w:color="auto" w:fill="FFFFFF"/>
        </w:rPr>
        <w:t>s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to be taken into account. </w:t>
      </w:r>
      <w:r w:rsidR="00AE205D" w:rsidRPr="00EF2F84">
        <w:rPr>
          <w:rFonts w:ascii="Times New Roman" w:hAnsi="Times New Roman" w:cs="Times New Roman"/>
          <w:shd w:val="clear" w:color="auto" w:fill="FFFFFF"/>
        </w:rPr>
        <w:t>Planktic f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oraminifera have been reported living at depths &lt; 55 m during summer months in the North Pacific </w:t>
      </w:r>
      <w:r w:rsidRPr="00EF2F84">
        <w:rPr>
          <w:rFonts w:ascii="Times New Roman" w:hAnsi="Times New Roman" w:cs="Times New Roman"/>
          <w:noProof/>
          <w:shd w:val="clear" w:color="auto" w:fill="FFFFFF"/>
        </w:rPr>
        <w:t>(Asahi et al., 2015)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, </w:t>
      </w:r>
      <w:r w:rsidR="006030CA" w:rsidRPr="00EF2F84">
        <w:rPr>
          <w:rFonts w:ascii="Times New Roman" w:hAnsi="Times New Roman" w:cs="Times New Roman"/>
          <w:shd w:val="clear" w:color="auto" w:fill="FFFFFF"/>
        </w:rPr>
        <w:t>or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&lt; 130 m </w:t>
      </w:r>
      <w:r w:rsidR="006030CA" w:rsidRPr="00EF2F84">
        <w:rPr>
          <w:rFonts w:ascii="Times New Roman" w:hAnsi="Times New Roman" w:cs="Times New Roman"/>
          <w:shd w:val="clear" w:color="auto" w:fill="FFFFFF"/>
        </w:rPr>
        <w:t xml:space="preserve">specifically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for </w:t>
      </w:r>
      <w:r w:rsidRPr="00EF2F84">
        <w:rPr>
          <w:rFonts w:ascii="Times New Roman" w:hAnsi="Times New Roman" w:cs="Times New Roman"/>
          <w:i/>
          <w:shd w:val="clear" w:color="auto" w:fill="FFFFFF"/>
        </w:rPr>
        <w:t xml:space="preserve">N. pachyderma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in the Sea of Okhotsk </w:t>
      </w:r>
      <w:r w:rsidRPr="00EF2F84">
        <w:rPr>
          <w:rFonts w:ascii="Times New Roman" w:hAnsi="Times New Roman" w:cs="Times New Roman"/>
          <w:noProof/>
          <w:shd w:val="clear" w:color="auto" w:fill="FFFFFF"/>
        </w:rPr>
        <w:t>(Bauch et al., 2002).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While it is possible that coccolithophores are also not restricted to an exclusively sea surface habitat, U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is generally calibrated to SST, rather than growth temperature as </w:t>
      </w:r>
      <w:r w:rsidR="00DF1D59" w:rsidRPr="00EF2F84">
        <w:rPr>
          <w:rFonts w:ascii="Times New Roman" w:hAnsi="Times New Roman" w:cs="Times New Roman"/>
          <w:shd w:val="clear" w:color="auto" w:fill="FFFFFF"/>
        </w:rPr>
        <w:t xml:space="preserve">is done </w:t>
      </w:r>
      <w:r w:rsidRPr="00EF2F84">
        <w:rPr>
          <w:rFonts w:ascii="Times New Roman" w:hAnsi="Times New Roman" w:cs="Times New Roman"/>
          <w:shd w:val="clear" w:color="auto" w:fill="FFFFFF"/>
        </w:rPr>
        <w:t>for most foraminifera-based proxies</w:t>
      </w:r>
      <w:r w:rsidRPr="00EF2F84">
        <w:rPr>
          <w:rFonts w:ascii="Times New Roman" w:hAnsi="Times New Roman" w:cs="Times New Roman"/>
        </w:rPr>
        <w:t>.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1ED4D67" w14:textId="77777777" w:rsidR="00081584" w:rsidRPr="00EF2F84" w:rsidRDefault="00081584" w:rsidP="00081584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0C0F859E" w14:textId="1633763E" w:rsidR="00081584" w:rsidRPr="00EF2F84" w:rsidRDefault="003156CD" w:rsidP="00081584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EF2F84">
        <w:rPr>
          <w:rFonts w:ascii="Times New Roman" w:eastAsia="Times New Roman" w:hAnsi="Times New Roman" w:cs="Times New Roman"/>
          <w:i/>
        </w:rPr>
        <w:t xml:space="preserve">Adjustments for Regional </w:t>
      </w:r>
      <w:r w:rsidRPr="00EF2F84">
        <w:rPr>
          <w:rFonts w:ascii="Times New Roman" w:hAnsi="Times New Roman" w:cs="Times New Roman"/>
          <w:i/>
          <w:shd w:val="clear" w:color="auto" w:fill="FFFFFF"/>
        </w:rPr>
        <w:t>δ</w:t>
      </w:r>
      <w:r w:rsidRPr="00EF2F84">
        <w:rPr>
          <w:rFonts w:ascii="Times New Roman" w:hAnsi="Times New Roman" w:cs="Times New Roman"/>
          <w:i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i/>
          <w:shd w:val="clear" w:color="auto" w:fill="FFFFFF"/>
        </w:rPr>
        <w:t>O</w:t>
      </w:r>
      <w:r w:rsidRPr="00EF2F84">
        <w:rPr>
          <w:rFonts w:ascii="Times New Roman" w:hAnsi="Times New Roman" w:cs="Times New Roman"/>
          <w:i/>
          <w:shd w:val="clear" w:color="auto" w:fill="FFFFFF"/>
          <w:vertAlign w:val="subscript"/>
        </w:rPr>
        <w:t>seawater</w:t>
      </w:r>
    </w:p>
    <w:p w14:paraId="2DB6B43D" w14:textId="7BEB977F" w:rsidR="003156CD" w:rsidRPr="00EF2F84" w:rsidRDefault="003156CD" w:rsidP="00EF01F2">
      <w:pPr>
        <w:spacing w:line="480" w:lineRule="auto"/>
        <w:rPr>
          <w:rFonts w:ascii="Times New Roman" w:eastAsia="Times New Roman" w:hAnsi="Times New Roman" w:cs="Times New Roman"/>
        </w:rPr>
      </w:pPr>
      <w:r w:rsidRPr="00EF01F2">
        <w:rPr>
          <w:rFonts w:ascii="Times New Roman" w:eastAsia="Times New Roman" w:hAnsi="Times New Roman" w:cs="Times New Roman"/>
        </w:rPr>
        <w:t xml:space="preserve">Regional </w:t>
      </w:r>
      <w:r w:rsidRPr="00EF01F2">
        <w:rPr>
          <w:rFonts w:ascii="Times New Roman" w:hAnsi="Times New Roman" w:cs="Times New Roman"/>
          <w:shd w:val="clear" w:color="auto" w:fill="FFFFFF"/>
        </w:rPr>
        <w:t>δ</w:t>
      </w:r>
      <w:r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01F2">
        <w:rPr>
          <w:rFonts w:ascii="Times New Roman" w:hAnsi="Times New Roman" w:cs="Times New Roman"/>
          <w:shd w:val="clear" w:color="auto" w:fill="FFFFFF"/>
        </w:rPr>
        <w:t>O</w:t>
      </w:r>
      <w:r w:rsidRPr="00EF01F2">
        <w:rPr>
          <w:rFonts w:ascii="Times New Roman" w:hAnsi="Times New Roman" w:cs="Times New Roman"/>
          <w:shd w:val="clear" w:color="auto" w:fill="FFFFFF"/>
          <w:vertAlign w:val="subscript"/>
        </w:rPr>
        <w:t xml:space="preserve">seawater </w:t>
      </w:r>
      <w:r w:rsidRPr="00EF01F2">
        <w:rPr>
          <w:rFonts w:ascii="Times New Roman" w:eastAsia="Times New Roman" w:hAnsi="Times New Roman" w:cs="Times New Roman"/>
        </w:rPr>
        <w:t xml:space="preserve">records developed from paired records in the Bering Sea, Sea of Okhotsk, and Western Pacific, account for broad regional changes in </w:t>
      </w:r>
      <w:r w:rsidRPr="00EF01F2">
        <w:rPr>
          <w:rFonts w:ascii="Times New Roman" w:hAnsi="Times New Roman" w:cs="Times New Roman"/>
          <w:shd w:val="clear" w:color="auto" w:fill="FFFFFF"/>
        </w:rPr>
        <w:t>δ</w:t>
      </w:r>
      <w:r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01F2">
        <w:rPr>
          <w:rFonts w:ascii="Times New Roman" w:hAnsi="Times New Roman" w:cs="Times New Roman"/>
          <w:shd w:val="clear" w:color="auto" w:fill="FFFFFF"/>
        </w:rPr>
        <w:t>O</w:t>
      </w:r>
      <w:r w:rsidRPr="00EF01F2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01F2">
        <w:rPr>
          <w:rFonts w:ascii="Times New Roman" w:hAnsi="Times New Roman" w:cs="Times New Roman"/>
          <w:shd w:val="clear" w:color="auto" w:fill="FFFFFF"/>
        </w:rPr>
        <w:t xml:space="preserve"> </w:t>
      </w:r>
      <w:r w:rsidRPr="00EF01F2">
        <w:rPr>
          <w:rFonts w:ascii="Times New Roman" w:eastAsia="Times New Roman" w:hAnsi="Times New Roman" w:cs="Times New Roman"/>
        </w:rPr>
        <w:t xml:space="preserve">but we make no </w:t>
      </w:r>
      <w:r w:rsidR="00F855D6" w:rsidRPr="00EF01F2">
        <w:rPr>
          <w:rFonts w:ascii="Times New Roman" w:eastAsia="Times New Roman" w:hAnsi="Times New Roman" w:cs="Times New Roman"/>
        </w:rPr>
        <w:t>distinction</w:t>
      </w:r>
      <w:r w:rsidRPr="00EF01F2">
        <w:rPr>
          <w:rFonts w:ascii="Times New Roman" w:eastAsia="Times New Roman" w:hAnsi="Times New Roman" w:cs="Times New Roman"/>
        </w:rPr>
        <w:t xml:space="preserve"> between potential sources of </w:t>
      </w:r>
      <w:r w:rsidRPr="00EF01F2">
        <w:rPr>
          <w:rFonts w:ascii="Times New Roman" w:hAnsi="Times New Roman" w:cs="Times New Roman"/>
          <w:shd w:val="clear" w:color="auto" w:fill="FFFFFF"/>
        </w:rPr>
        <w:t>δ</w:t>
      </w:r>
      <w:r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01F2">
        <w:rPr>
          <w:rFonts w:ascii="Times New Roman" w:hAnsi="Times New Roman" w:cs="Times New Roman"/>
          <w:shd w:val="clear" w:color="auto" w:fill="FFFFFF"/>
        </w:rPr>
        <w:t>O</w:t>
      </w:r>
      <w:r w:rsidRPr="00EF01F2">
        <w:rPr>
          <w:rFonts w:ascii="Times New Roman" w:hAnsi="Times New Roman" w:cs="Times New Roman"/>
          <w:shd w:val="clear" w:color="auto" w:fill="FFFFFF"/>
          <w:vertAlign w:val="subscript"/>
        </w:rPr>
        <w:t xml:space="preserve">seawater </w:t>
      </w:r>
      <w:r w:rsidRPr="00EF01F2">
        <w:rPr>
          <w:rFonts w:ascii="Times New Roman" w:eastAsia="Times New Roman" w:hAnsi="Times New Roman" w:cs="Times New Roman"/>
        </w:rPr>
        <w:t xml:space="preserve">variability. </w:t>
      </w:r>
      <w:r w:rsidR="00F855D6" w:rsidRPr="00EF01F2">
        <w:rPr>
          <w:rFonts w:ascii="Times New Roman" w:eastAsia="Times New Roman" w:hAnsi="Times New Roman" w:cs="Times New Roman"/>
        </w:rPr>
        <w:t>R</w:t>
      </w:r>
      <w:r w:rsidRPr="00EF01F2">
        <w:rPr>
          <w:rFonts w:ascii="Times New Roman" w:eastAsia="Times New Roman" w:hAnsi="Times New Roman" w:cs="Times New Roman"/>
        </w:rPr>
        <w:t xml:space="preserve">ecords </w:t>
      </w:r>
      <w:r w:rsidR="002317C3" w:rsidRPr="00EF01F2">
        <w:rPr>
          <w:rFonts w:ascii="Times New Roman" w:eastAsia="Times New Roman" w:hAnsi="Times New Roman" w:cs="Times New Roman"/>
        </w:rPr>
        <w:t xml:space="preserve">of </w:t>
      </w:r>
      <w:r w:rsidR="002317C3" w:rsidRPr="00EF01F2">
        <w:rPr>
          <w:rFonts w:ascii="Times New Roman" w:hAnsi="Times New Roman" w:cs="Times New Roman"/>
          <w:shd w:val="clear" w:color="auto" w:fill="FFFFFF"/>
        </w:rPr>
        <w:t>δ</w:t>
      </w:r>
      <w:r w:rsidR="002317C3"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2317C3" w:rsidRPr="00EF01F2">
        <w:rPr>
          <w:rFonts w:ascii="Times New Roman" w:hAnsi="Times New Roman" w:cs="Times New Roman"/>
          <w:shd w:val="clear" w:color="auto" w:fill="FFFFFF"/>
        </w:rPr>
        <w:t>O</w:t>
      </w:r>
      <w:r w:rsidR="002317C3" w:rsidRPr="00EF01F2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="002317C3" w:rsidRPr="00EF01F2">
        <w:rPr>
          <w:rFonts w:ascii="Times New Roman" w:eastAsia="Times New Roman" w:hAnsi="Times New Roman" w:cs="Times New Roman"/>
        </w:rPr>
        <w:t xml:space="preserve"> </w:t>
      </w:r>
      <w:r w:rsidRPr="00EF01F2">
        <w:rPr>
          <w:rFonts w:ascii="Times New Roman" w:eastAsia="Times New Roman" w:hAnsi="Times New Roman" w:cs="Times New Roman"/>
        </w:rPr>
        <w:t xml:space="preserve">should </w:t>
      </w:r>
      <w:r w:rsidR="002317C3" w:rsidRPr="00EF01F2">
        <w:rPr>
          <w:rFonts w:ascii="Times New Roman" w:eastAsia="Times New Roman" w:hAnsi="Times New Roman" w:cs="Times New Roman"/>
        </w:rPr>
        <w:t>encompass changes due to</w:t>
      </w:r>
      <w:r w:rsidRPr="00EF01F2">
        <w:rPr>
          <w:rFonts w:ascii="Times New Roman" w:eastAsia="Times New Roman" w:hAnsi="Times New Roman" w:cs="Times New Roman"/>
        </w:rPr>
        <w:t xml:space="preserve"> global ice volume, </w:t>
      </w:r>
      <w:r w:rsidR="002317C3" w:rsidRPr="00EF01F2">
        <w:rPr>
          <w:rFonts w:ascii="Times New Roman" w:eastAsia="Times New Roman" w:hAnsi="Times New Roman" w:cs="Times New Roman"/>
        </w:rPr>
        <w:t>as well as</w:t>
      </w:r>
      <w:r w:rsidRPr="00EF01F2">
        <w:rPr>
          <w:rFonts w:ascii="Times New Roman" w:eastAsia="Times New Roman" w:hAnsi="Times New Roman" w:cs="Times New Roman"/>
        </w:rPr>
        <w:t xml:space="preserve"> the amounts</w:t>
      </w:r>
      <w:r w:rsidR="002317C3" w:rsidRPr="00EF01F2">
        <w:rPr>
          <w:rFonts w:ascii="Times New Roman" w:eastAsia="Times New Roman" w:hAnsi="Times New Roman" w:cs="Times New Roman"/>
        </w:rPr>
        <w:t xml:space="preserve"> and source of freshwater inputs</w:t>
      </w:r>
      <w:r w:rsidRPr="00EF01F2">
        <w:rPr>
          <w:rFonts w:ascii="Times New Roman" w:eastAsia="Times New Roman" w:hAnsi="Times New Roman" w:cs="Times New Roman"/>
        </w:rPr>
        <w:t xml:space="preserve">. Whereas changes in </w:t>
      </w:r>
      <w:r w:rsidRPr="00EF01F2">
        <w:rPr>
          <w:rFonts w:ascii="Times New Roman" w:hAnsi="Times New Roman" w:cs="Times New Roman"/>
          <w:shd w:val="clear" w:color="auto" w:fill="FFFFFF"/>
        </w:rPr>
        <w:t>δ</w:t>
      </w:r>
      <w:r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01F2">
        <w:rPr>
          <w:rFonts w:ascii="Times New Roman" w:hAnsi="Times New Roman" w:cs="Times New Roman"/>
          <w:shd w:val="clear" w:color="auto" w:fill="FFFFFF"/>
        </w:rPr>
        <w:t>O</w:t>
      </w:r>
      <w:r w:rsidRPr="00EF01F2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DC63B5">
        <w:rPr>
          <w:rFonts w:ascii="Times New Roman" w:hAnsi="Times New Roman" w:cs="Times New Roman"/>
          <w:shd w:val="clear" w:color="auto" w:fill="FFFFFF"/>
        </w:rPr>
        <w:t xml:space="preserve"> </w:t>
      </w:r>
      <w:r w:rsidRPr="00EF01F2">
        <w:rPr>
          <w:rFonts w:ascii="Times New Roman" w:eastAsia="Times New Roman" w:hAnsi="Times New Roman" w:cs="Times New Roman"/>
        </w:rPr>
        <w:t xml:space="preserve">due to global ice volume </w:t>
      </w:r>
      <w:r w:rsidR="00F5634B" w:rsidRPr="00EF01F2">
        <w:rPr>
          <w:rFonts w:ascii="Times New Roman" w:eastAsia="Times New Roman" w:hAnsi="Times New Roman" w:cs="Times New Roman"/>
        </w:rPr>
        <w:lastRenderedPageBreak/>
        <w:t>(~ 1</w:t>
      </w:r>
      <w:r w:rsidR="00654D16" w:rsidRPr="00EF01F2">
        <w:rPr>
          <w:rFonts w:ascii="Times New Roman" w:eastAsia="Times New Roman" w:hAnsi="Times New Roman" w:cs="Times New Roman"/>
        </w:rPr>
        <w:t xml:space="preserve"> </w:t>
      </w:r>
      <w:r w:rsidR="00EF01F2" w:rsidRPr="00EF01F2">
        <w:rPr>
          <w:rFonts w:ascii="Times New Roman" w:eastAsia="Times New Roman" w:hAnsi="Times New Roman" w:cs="Times New Roman"/>
          <w:color w:val="222222"/>
          <w:shd w:val="clear" w:color="auto" w:fill="FFFFFF"/>
        </w:rPr>
        <w:t>‰</w:t>
      </w:r>
      <w:r w:rsidR="00EF01F2">
        <w:rPr>
          <w:rFonts w:ascii="Times New Roman" w:eastAsia="Times New Roman" w:hAnsi="Times New Roman" w:cs="Times New Roman"/>
        </w:rPr>
        <w:t xml:space="preserve"> </w:t>
      </w:r>
      <w:r w:rsidR="00654D16" w:rsidRPr="00EF01F2">
        <w:rPr>
          <w:rFonts w:ascii="Times New Roman" w:eastAsia="Times New Roman" w:hAnsi="Times New Roman" w:cs="Times New Roman"/>
        </w:rPr>
        <w:t>over the deglaciation (</w:t>
      </w:r>
      <w:proofErr w:type="spellStart"/>
      <w:r w:rsidR="00F5634B" w:rsidRPr="00EF01F2">
        <w:rPr>
          <w:rFonts w:ascii="Times New Roman" w:eastAsia="Times New Roman" w:hAnsi="Times New Roman" w:cs="Times New Roman"/>
        </w:rPr>
        <w:t>Waelbroeck</w:t>
      </w:r>
      <w:proofErr w:type="spellEnd"/>
      <w:r w:rsidR="00F5634B" w:rsidRPr="00EF01F2">
        <w:rPr>
          <w:rFonts w:ascii="Times New Roman" w:eastAsia="Times New Roman" w:hAnsi="Times New Roman" w:cs="Times New Roman"/>
        </w:rPr>
        <w:t xml:space="preserve"> et al., 2002</w:t>
      </w:r>
      <w:r w:rsidR="00654D16" w:rsidRPr="00EF01F2">
        <w:rPr>
          <w:rFonts w:ascii="Times New Roman" w:eastAsia="Times New Roman" w:hAnsi="Times New Roman" w:cs="Times New Roman"/>
        </w:rPr>
        <w:t xml:space="preserve">)) </w:t>
      </w:r>
      <w:r w:rsidRPr="00EF01F2">
        <w:rPr>
          <w:rFonts w:ascii="Times New Roman" w:eastAsia="Times New Roman" w:hAnsi="Times New Roman" w:cs="Times New Roman"/>
        </w:rPr>
        <w:t xml:space="preserve">are not expected to show large regional variations, changes in </w:t>
      </w:r>
      <w:r w:rsidRPr="00EF01F2">
        <w:rPr>
          <w:rFonts w:ascii="Times New Roman" w:hAnsi="Times New Roman" w:cs="Times New Roman"/>
          <w:shd w:val="clear" w:color="auto" w:fill="FFFFFF"/>
        </w:rPr>
        <w:t>δ</w:t>
      </w:r>
      <w:r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01F2">
        <w:rPr>
          <w:rFonts w:ascii="Times New Roman" w:hAnsi="Times New Roman" w:cs="Times New Roman"/>
          <w:shd w:val="clear" w:color="auto" w:fill="FFFFFF"/>
        </w:rPr>
        <w:t>O</w:t>
      </w:r>
      <w:r w:rsidRPr="00EF01F2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01F2">
        <w:rPr>
          <w:rFonts w:ascii="Times New Roman" w:hAnsi="Times New Roman" w:cs="Times New Roman"/>
          <w:shd w:val="clear" w:color="auto" w:fill="FFFFFF"/>
        </w:rPr>
        <w:t xml:space="preserve"> due to freshwater could</w:t>
      </w:r>
      <w:r w:rsidR="00DC63B5">
        <w:rPr>
          <w:rFonts w:ascii="Times New Roman" w:hAnsi="Times New Roman" w:cs="Times New Roman"/>
          <w:shd w:val="clear" w:color="auto" w:fill="FFFFFF"/>
        </w:rPr>
        <w:t xml:space="preserve"> show substantial spatial variability</w:t>
      </w:r>
      <w:r w:rsidRPr="00EF01F2">
        <w:rPr>
          <w:rFonts w:ascii="Times New Roman" w:hAnsi="Times New Roman" w:cs="Times New Roman"/>
          <w:shd w:val="clear" w:color="auto" w:fill="FFFFFF"/>
        </w:rPr>
        <w:t>. A dataset of modern open ocean δ</w:t>
      </w:r>
      <w:r w:rsidRPr="00EF01F2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01F2">
        <w:rPr>
          <w:rFonts w:ascii="Times New Roman" w:hAnsi="Times New Roman" w:cs="Times New Roman"/>
          <w:shd w:val="clear" w:color="auto" w:fill="FFFFFF"/>
        </w:rPr>
        <w:t>O</w:t>
      </w:r>
      <w:proofErr w:type="gramStart"/>
      <w:r w:rsidRPr="00EF01F2">
        <w:rPr>
          <w:rFonts w:ascii="Times New Roman" w:hAnsi="Times New Roman" w:cs="Times New Roman"/>
          <w:shd w:val="clear" w:color="auto" w:fill="FFFFFF"/>
        </w:rPr>
        <w:t>:salinity</w:t>
      </w:r>
      <w:proofErr w:type="gramEnd"/>
      <w:r w:rsidRPr="00EF01F2">
        <w:rPr>
          <w:rFonts w:ascii="Times New Roman" w:hAnsi="Times New Roman" w:cs="Times New Roman"/>
          <w:shd w:val="clear" w:color="auto" w:fill="FFFFFF"/>
        </w:rPr>
        <w:t xml:space="preserve"> demonstrates a range of slopes such that a unit </w:t>
      </w:r>
      <w:r w:rsidR="00F855D6" w:rsidRPr="00EF01F2">
        <w:rPr>
          <w:rFonts w:ascii="Times New Roman" w:hAnsi="Times New Roman" w:cs="Times New Roman"/>
          <w:shd w:val="clear" w:color="auto" w:fill="FFFFFF"/>
        </w:rPr>
        <w:t>change</w:t>
      </w:r>
      <w:r w:rsidRPr="00EF01F2">
        <w:rPr>
          <w:rFonts w:ascii="Times New Roman" w:hAnsi="Times New Roman" w:cs="Times New Roman"/>
          <w:shd w:val="clear" w:color="auto" w:fill="FFFFFF"/>
        </w:rPr>
        <w:t xml:space="preserve"> in salinity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would be expected to </w:t>
      </w:r>
      <w:r w:rsidR="00F855D6" w:rsidRPr="00EF2F84">
        <w:rPr>
          <w:rFonts w:ascii="Times New Roman" w:hAnsi="Times New Roman" w:cs="Times New Roman"/>
          <w:shd w:val="clear" w:color="auto" w:fill="FFFFFF"/>
        </w:rPr>
        <w:t>induce a change in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in the range of 0.15-0.94 </w:t>
      </w:r>
      <w:r w:rsidR="00DC63B5" w:rsidRPr="00EF01F2">
        <w:rPr>
          <w:rFonts w:ascii="Times New Roman" w:eastAsia="Times New Roman" w:hAnsi="Times New Roman" w:cs="Times New Roman"/>
          <w:color w:val="222222"/>
          <w:shd w:val="clear" w:color="auto" w:fill="FFFFFF"/>
        </w:rPr>
        <w:t>‰</w:t>
      </w:r>
      <w:r w:rsidR="00DC63B5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E86C0E" w:rsidRPr="00EF2F84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E86C0E" w:rsidRPr="00EF2F84">
        <w:rPr>
          <w:rFonts w:ascii="Times New Roman" w:hAnsi="Times New Roman" w:cs="Times New Roman"/>
          <w:shd w:val="clear" w:color="auto" w:fill="FFFFFF"/>
        </w:rPr>
        <w:t>LeGrande</w:t>
      </w:r>
      <w:proofErr w:type="spellEnd"/>
      <w:r w:rsidR="00E86C0E" w:rsidRPr="00EF2F84">
        <w:rPr>
          <w:rFonts w:ascii="Times New Roman" w:hAnsi="Times New Roman" w:cs="Times New Roman"/>
          <w:shd w:val="clear" w:color="auto" w:fill="FFFFFF"/>
        </w:rPr>
        <w:t xml:space="preserve"> and Schmidt, 2006)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. Without further constraint on the source of freshwater, which may itself be subject to spatial and temporal variability, it is </w:t>
      </w:r>
      <w:r w:rsidR="007B69DD" w:rsidRPr="00EF2F84">
        <w:rPr>
          <w:rFonts w:ascii="Times New Roman" w:hAnsi="Times New Roman" w:cs="Times New Roman"/>
          <w:shd w:val="clear" w:color="auto" w:fill="FFFFFF"/>
        </w:rPr>
        <w:t>extremely speculative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to make a more quantitative assessment as to the potential impact of fresh water on regional 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seawater</w:t>
      </w:r>
      <w:r w:rsidRPr="00EF2F84">
        <w:rPr>
          <w:rFonts w:ascii="Times New Roman" w:hAnsi="Times New Roman" w:cs="Times New Roman"/>
          <w:shd w:val="clear" w:color="auto" w:fill="FFFFFF"/>
        </w:rPr>
        <w:t>.</w:t>
      </w:r>
    </w:p>
    <w:p w14:paraId="1065D55B" w14:textId="77777777" w:rsidR="003156CD" w:rsidRPr="00EF2F84" w:rsidRDefault="003156CD" w:rsidP="00081584">
      <w:pPr>
        <w:spacing w:line="480" w:lineRule="auto"/>
        <w:rPr>
          <w:rFonts w:ascii="Times New Roman" w:eastAsia="Times New Roman" w:hAnsi="Times New Roman" w:cs="Times New Roman"/>
        </w:rPr>
      </w:pPr>
    </w:p>
    <w:p w14:paraId="4A85B672" w14:textId="3AA03834" w:rsidR="00081584" w:rsidRPr="00EF2F84" w:rsidRDefault="00081584" w:rsidP="00081584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  <w:i/>
          <w:iCs/>
        </w:rPr>
        <w:t xml:space="preserve">Bering Sea </w:t>
      </w:r>
      <w:r w:rsidR="006030CA" w:rsidRPr="00EF2F84">
        <w:rPr>
          <w:rFonts w:ascii="Times New Roman" w:hAnsi="Times New Roman" w:cs="Times New Roman"/>
          <w:i/>
          <w:iCs/>
        </w:rPr>
        <w:t>SST</w:t>
      </w:r>
      <w:r w:rsidRPr="00EF2F84">
        <w:rPr>
          <w:rFonts w:ascii="Times New Roman" w:hAnsi="Times New Roman" w:cs="Times New Roman"/>
          <w:i/>
          <w:iCs/>
        </w:rPr>
        <w:t xml:space="preserve"> Records</w:t>
      </w:r>
    </w:p>
    <w:p w14:paraId="06B50829" w14:textId="47E1AF92" w:rsidR="00081584" w:rsidRPr="00EF2F84" w:rsidRDefault="008D0ACB" w:rsidP="00081584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</w:rPr>
        <w:t>Nine</w:t>
      </w:r>
      <w:r w:rsidR="00081584" w:rsidRPr="00EF2F84">
        <w:rPr>
          <w:rFonts w:ascii="Times New Roman" w:hAnsi="Times New Roman" w:cs="Times New Roman"/>
        </w:rPr>
        <w:t xml:space="preserve"> cores were used to reconstruct deglacial temperature within the Bering Sea: </w:t>
      </w:r>
      <w:r w:rsidR="00DC63B5">
        <w:rPr>
          <w:rFonts w:ascii="Times New Roman" w:hAnsi="Times New Roman" w:cs="Times New Roman"/>
        </w:rPr>
        <w:t>HLY02-2-3J</w:t>
      </w:r>
      <w:r w:rsidR="00DC63B5" w:rsidRPr="00EF2F84">
        <w:rPr>
          <w:rFonts w:ascii="Times New Roman" w:hAnsi="Times New Roman" w:cs="Times New Roman"/>
        </w:rPr>
        <w:t>PC</w:t>
      </w:r>
      <w:r w:rsidR="00DC63B5">
        <w:rPr>
          <w:rFonts w:ascii="Times New Roman" w:hAnsi="Times New Roman" w:cs="Times New Roman"/>
        </w:rPr>
        <w:t>,</w:t>
      </w:r>
      <w:r w:rsidR="00DC63B5" w:rsidRPr="00EF2F84">
        <w:rPr>
          <w:rFonts w:ascii="Times New Roman" w:hAnsi="Times New Roman" w:cs="Times New Roman"/>
        </w:rPr>
        <w:t xml:space="preserve"> </w:t>
      </w:r>
      <w:r w:rsidR="00FC350A" w:rsidRPr="00EF2F84">
        <w:rPr>
          <w:rFonts w:ascii="Times New Roman" w:hAnsi="Times New Roman" w:cs="Times New Roman"/>
        </w:rPr>
        <w:t xml:space="preserve">SO202-18-6, </w:t>
      </w:r>
      <w:r w:rsidR="00081584" w:rsidRPr="00EF2F84">
        <w:rPr>
          <w:rFonts w:ascii="Times New Roman" w:hAnsi="Times New Roman" w:cs="Times New Roman"/>
        </w:rPr>
        <w:t>SO201-2-114KL, SO201-2-85KL, SO201-2-77KL, U1340, HLY02-2-17JPC, HLY02-2-51JPC, and 91-AV-19/4-GC11 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="00081584" w:rsidRPr="00EF2F84">
        <w:rPr>
          <w:rFonts w:ascii="Times New Roman" w:hAnsi="Times New Roman" w:cs="Times New Roman"/>
        </w:rPr>
        <w:t xml:space="preserve">Figure </w:t>
      </w:r>
      <w:r w:rsidR="00E0272D" w:rsidRPr="00EF2F84">
        <w:rPr>
          <w:rFonts w:ascii="Times New Roman" w:hAnsi="Times New Roman" w:cs="Times New Roman"/>
        </w:rPr>
        <w:t>3</w:t>
      </w:r>
      <w:r w:rsidR="00081584" w:rsidRPr="00EF2F84">
        <w:rPr>
          <w:rFonts w:ascii="Times New Roman" w:hAnsi="Times New Roman" w:cs="Times New Roman"/>
        </w:rPr>
        <w:t>). The northernmost core</w:t>
      </w:r>
      <w:r w:rsidR="00DC63B5">
        <w:rPr>
          <w:rFonts w:ascii="Times New Roman" w:hAnsi="Times New Roman" w:cs="Times New Roman"/>
        </w:rPr>
        <w:t>s</w:t>
      </w:r>
      <w:r w:rsidR="00081584" w:rsidRPr="00EF2F84">
        <w:rPr>
          <w:rFonts w:ascii="Times New Roman" w:hAnsi="Times New Roman" w:cs="Times New Roman"/>
        </w:rPr>
        <w:t xml:space="preserve"> available for temperature reconstruction in the Bering Sea </w:t>
      </w:r>
      <w:r w:rsidR="00DC63B5">
        <w:rPr>
          <w:rFonts w:ascii="Times New Roman" w:hAnsi="Times New Roman" w:cs="Times New Roman"/>
        </w:rPr>
        <w:t>are</w:t>
      </w:r>
      <w:r w:rsidR="00081584" w:rsidRPr="00EF2F84">
        <w:rPr>
          <w:rFonts w:ascii="Times New Roman" w:hAnsi="Times New Roman" w:cs="Times New Roman"/>
        </w:rPr>
        <w:t xml:space="preserve"> </w:t>
      </w:r>
      <w:r w:rsidR="00FC350A" w:rsidRPr="00EF2F84">
        <w:rPr>
          <w:rFonts w:ascii="Times New Roman" w:hAnsi="Times New Roman" w:cs="Times New Roman"/>
          <w:shd w:val="clear" w:color="auto" w:fill="FFFFFF"/>
        </w:rPr>
        <w:t>SO202-18-6, reconstructed with U</w:t>
      </w:r>
      <w:r w:rsidR="00FC350A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FC350A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FC350A" w:rsidRPr="00EF2F84">
        <w:rPr>
          <w:rFonts w:ascii="Times New Roman" w:hAnsi="Times New Roman" w:cs="Times New Roman"/>
          <w:shd w:val="clear" w:color="auto" w:fill="FFFFFF"/>
        </w:rPr>
        <w:t xml:space="preserve">, </w:t>
      </w:r>
      <w:r w:rsidR="00DC63B5">
        <w:rPr>
          <w:rFonts w:ascii="Times New Roman" w:hAnsi="Times New Roman" w:cs="Times New Roman"/>
          <w:shd w:val="clear" w:color="auto" w:fill="FFFFFF"/>
        </w:rPr>
        <w:t xml:space="preserve">and </w:t>
      </w:r>
      <w:r w:rsidR="00DC63B5">
        <w:rPr>
          <w:rFonts w:ascii="Times New Roman" w:hAnsi="Times New Roman" w:cs="Times New Roman"/>
        </w:rPr>
        <w:t>HLY02-2-3J</w:t>
      </w:r>
      <w:r w:rsidR="00DC63B5" w:rsidRPr="00EF2F84">
        <w:rPr>
          <w:rFonts w:ascii="Times New Roman" w:hAnsi="Times New Roman" w:cs="Times New Roman"/>
        </w:rPr>
        <w:t>PC</w:t>
      </w:r>
      <w:r w:rsidR="00DC63B5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DC63B5">
        <w:rPr>
          <w:rFonts w:ascii="Times New Roman" w:hAnsi="Times New Roman" w:cs="Times New Roman"/>
          <w:shd w:val="clear" w:color="auto" w:fill="FFFFFF"/>
        </w:rPr>
        <w:t>reconstructed with isotopes. Both show</w:t>
      </w:r>
      <w:r w:rsidR="00FC350A" w:rsidRPr="00EF2F84">
        <w:rPr>
          <w:rFonts w:ascii="Times New Roman" w:hAnsi="Times New Roman" w:cs="Times New Roman"/>
          <w:shd w:val="clear" w:color="auto" w:fill="FFFFFF"/>
        </w:rPr>
        <w:t xml:space="preserve"> a warm </w:t>
      </w:r>
      <w:proofErr w:type="spellStart"/>
      <w:r w:rsidR="00FC350A" w:rsidRPr="00EF2F84">
        <w:rPr>
          <w:rFonts w:ascii="Times New Roman" w:hAnsi="Times New Roman" w:cs="Times New Roman"/>
        </w:rPr>
        <w:t>Bølling-Allerød</w:t>
      </w:r>
      <w:proofErr w:type="spellEnd"/>
      <w:r w:rsidR="00FC350A" w:rsidRPr="00EF2F84">
        <w:rPr>
          <w:rFonts w:ascii="Times New Roman" w:hAnsi="Times New Roman" w:cs="Times New Roman"/>
        </w:rPr>
        <w:t xml:space="preserve"> and</w:t>
      </w:r>
      <w:r w:rsidR="007B69DD" w:rsidRPr="00EF2F84">
        <w:rPr>
          <w:rFonts w:ascii="Times New Roman" w:hAnsi="Times New Roman" w:cs="Times New Roman"/>
        </w:rPr>
        <w:t xml:space="preserve"> a</w:t>
      </w:r>
      <w:r w:rsidR="00FC350A" w:rsidRPr="00EF2F84">
        <w:rPr>
          <w:rFonts w:ascii="Times New Roman" w:hAnsi="Times New Roman" w:cs="Times New Roman"/>
        </w:rPr>
        <w:t xml:space="preserve"> cool </w:t>
      </w:r>
      <w:r w:rsidR="007B69DD" w:rsidRPr="00EF2F84">
        <w:rPr>
          <w:rFonts w:ascii="Times New Roman" w:hAnsi="Times New Roman" w:cs="Times New Roman"/>
        </w:rPr>
        <w:t xml:space="preserve">reversal in the </w:t>
      </w:r>
      <w:r w:rsidR="00FC350A" w:rsidRPr="00EF2F84">
        <w:rPr>
          <w:rFonts w:ascii="Times New Roman" w:hAnsi="Times New Roman" w:cs="Times New Roman"/>
        </w:rPr>
        <w:t xml:space="preserve">Younger </w:t>
      </w:r>
      <w:proofErr w:type="spellStart"/>
      <w:r w:rsidR="00FC350A" w:rsidRPr="00EF2F84">
        <w:rPr>
          <w:rFonts w:ascii="Times New Roman" w:hAnsi="Times New Roman" w:cs="Times New Roman"/>
        </w:rPr>
        <w:t>Dryas</w:t>
      </w:r>
      <w:proofErr w:type="spellEnd"/>
      <w:r w:rsidR="00FC350A" w:rsidRPr="00EF2F84">
        <w:rPr>
          <w:rFonts w:ascii="Times New Roman" w:hAnsi="Times New Roman" w:cs="Times New Roman"/>
        </w:rPr>
        <w:t>.</w:t>
      </w:r>
      <w:r w:rsidR="00FC350A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 </w:t>
      </w:r>
      <w:r w:rsidR="00081584" w:rsidRPr="00EF2F84">
        <w:rPr>
          <w:rFonts w:ascii="Times New Roman" w:hAnsi="Times New Roman" w:cs="Times New Roman"/>
        </w:rPr>
        <w:t xml:space="preserve">SO201-2-114KL, along the Kamchatka peninsula, shows very little temperature evolution </w:t>
      </w:r>
      <w:r w:rsidRPr="00EF2F84">
        <w:rPr>
          <w:rFonts w:ascii="Times New Roman" w:hAnsi="Times New Roman" w:cs="Times New Roman"/>
        </w:rPr>
        <w:t>(&lt;</w:t>
      </w:r>
      <w:r w:rsidR="00081584" w:rsidRPr="00EF2F84">
        <w:rPr>
          <w:rFonts w:ascii="Times New Roman" w:hAnsi="Times New Roman" w:cs="Times New Roman"/>
        </w:rPr>
        <w:t xml:space="preserve">3 °C) through the deglaciation as reconstructed by </w:t>
      </w:r>
      <w:r w:rsidR="00081584" w:rsidRPr="00EF2F84">
        <w:rPr>
          <w:rFonts w:ascii="Times New Roman" w:hAnsi="Times New Roman" w:cs="Times New Roman"/>
          <w:shd w:val="clear" w:color="auto" w:fill="FFFFFF"/>
        </w:rPr>
        <w:t>U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DC63B5">
        <w:rPr>
          <w:rFonts w:ascii="Times New Roman" w:hAnsi="Times New Roman" w:cs="Times New Roman"/>
          <w:shd w:val="clear" w:color="auto" w:fill="FFFFFF"/>
        </w:rPr>
        <w:t>,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 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with relatively cool and stable temperatures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through </w:t>
      </w:r>
      <w:r w:rsidR="003F567F" w:rsidRPr="00EF2F84">
        <w:rPr>
          <w:rFonts w:ascii="Times New Roman" w:hAnsi="Times New Roman" w:cs="Times New Roman"/>
          <w:shd w:val="clear" w:color="auto" w:fill="FFFFFF"/>
        </w:rPr>
        <w:t xml:space="preserve">both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 xml:space="preserve"> and </w:t>
      </w:r>
      <w:r w:rsidRPr="00EF2F84">
        <w:rPr>
          <w:rFonts w:ascii="Times New Roman" w:hAnsi="Times New Roman" w:cs="Times New Roman"/>
          <w:shd w:val="clear" w:color="auto" w:fill="FFFFFF"/>
        </w:rPr>
        <w:t>Younger Drays</w:t>
      </w:r>
      <w:r w:rsidR="00AE205D" w:rsidRPr="00EF2F84">
        <w:rPr>
          <w:rFonts w:ascii="Times New Roman" w:hAnsi="Times New Roman" w:cs="Times New Roman"/>
          <w:shd w:val="clear" w:color="auto" w:fill="FFFFFF"/>
        </w:rPr>
        <w:t xml:space="preserve">. Further south on the </w:t>
      </w:r>
      <w:proofErr w:type="spellStart"/>
      <w:r w:rsidR="00AE205D" w:rsidRPr="00EF2F84">
        <w:rPr>
          <w:rFonts w:ascii="Times New Roman" w:hAnsi="Times New Roman" w:cs="Times New Roman"/>
          <w:shd w:val="clear" w:color="auto" w:fill="FFFFFF"/>
        </w:rPr>
        <w:t>Shir</w:t>
      </w:r>
      <w:r w:rsidR="00081584" w:rsidRPr="00EF2F84">
        <w:rPr>
          <w:rFonts w:ascii="Times New Roman" w:hAnsi="Times New Roman" w:cs="Times New Roman"/>
          <w:shd w:val="clear" w:color="auto" w:fill="FFFFFF"/>
        </w:rPr>
        <w:t>kov</w:t>
      </w:r>
      <w:proofErr w:type="spellEnd"/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 Ridge, the record at SO201-2-85KL also relies on U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, indicating a warm and variable </w:t>
      </w:r>
      <w:proofErr w:type="spellStart"/>
      <w:r w:rsidR="002A2C2F" w:rsidRPr="00EF2F84">
        <w:rPr>
          <w:rFonts w:ascii="Times New Roman" w:hAnsi="Times New Roman" w:cs="Times New Roman"/>
        </w:rPr>
        <w:t>Bølling-Allerød</w:t>
      </w:r>
      <w:proofErr w:type="spellEnd"/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, a single cool point within the </w:t>
      </w:r>
      <w:r w:rsidR="002A2C2F" w:rsidRPr="00EF2F84">
        <w:rPr>
          <w:rFonts w:ascii="Times New Roman" w:hAnsi="Times New Roman" w:cs="Times New Roman"/>
        </w:rPr>
        <w:t xml:space="preserve">Younger </w:t>
      </w:r>
      <w:proofErr w:type="spellStart"/>
      <w:r w:rsidR="002A2C2F" w:rsidRPr="00EF2F84">
        <w:rPr>
          <w:rFonts w:ascii="Times New Roman" w:hAnsi="Times New Roman" w:cs="Times New Roman"/>
        </w:rPr>
        <w:t>Dryas</w:t>
      </w:r>
      <w:proofErr w:type="spellEnd"/>
      <w:r w:rsidR="002A2C2F" w:rsidRPr="00EF2F84">
        <w:rPr>
          <w:rFonts w:ascii="Times New Roman" w:eastAsia="Times New Roman" w:hAnsi="Times New Roman" w:cs="Times New Roman"/>
        </w:rPr>
        <w:t xml:space="preserve"> 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and a steady warming trend into the early Holocene </w:t>
      </w:r>
      <w:r w:rsidR="00081584" w:rsidRPr="00EF2F84">
        <w:rPr>
          <w:rFonts w:ascii="Times New Roman" w:hAnsi="Times New Roman" w:cs="Times New Roman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="00081584" w:rsidRPr="00EF2F84">
        <w:rPr>
          <w:rFonts w:ascii="Times New Roman" w:hAnsi="Times New Roman" w:cs="Times New Roman"/>
        </w:rPr>
        <w:t>Figure 4)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. Neighboring </w:t>
      </w:r>
      <w:r w:rsidR="00081584" w:rsidRPr="00EF2F84">
        <w:rPr>
          <w:rFonts w:ascii="Times New Roman" w:hAnsi="Times New Roman" w:cs="Times New Roman"/>
          <w:shd w:val="clear" w:color="auto" w:fill="FFFFFF"/>
        </w:rPr>
        <w:lastRenderedPageBreak/>
        <w:t xml:space="preserve">SO201-2-77KL shows a warm </w:t>
      </w:r>
      <w:proofErr w:type="spellStart"/>
      <w:r w:rsidR="002A2C2F" w:rsidRPr="00EF2F84">
        <w:rPr>
          <w:rFonts w:ascii="Times New Roman" w:hAnsi="Times New Roman" w:cs="Times New Roman"/>
        </w:rPr>
        <w:t>Bølling-Allerød</w:t>
      </w:r>
      <w:proofErr w:type="spellEnd"/>
      <w:r w:rsidR="00A547AC" w:rsidRPr="00EF2F84">
        <w:rPr>
          <w:rFonts w:ascii="Times New Roman" w:hAnsi="Times New Roman" w:cs="Times New Roman"/>
          <w:shd w:val="clear" w:color="auto" w:fill="FFFFFF"/>
        </w:rPr>
        <w:t xml:space="preserve">, </w:t>
      </w:r>
      <w:r w:rsidRPr="00EF2F84">
        <w:rPr>
          <w:rFonts w:ascii="Times New Roman" w:hAnsi="Times New Roman" w:cs="Times New Roman"/>
          <w:shd w:val="clear" w:color="auto" w:fill="FFFFFF"/>
        </w:rPr>
        <w:t>punctuated by a</w:t>
      </w:r>
      <w:r w:rsidR="00A547AC" w:rsidRPr="00EF2F84">
        <w:rPr>
          <w:rFonts w:ascii="Times New Roman" w:hAnsi="Times New Roman" w:cs="Times New Roman"/>
          <w:shd w:val="clear" w:color="auto" w:fill="FFFFFF"/>
        </w:rPr>
        <w:t xml:space="preserve"> temperature minimum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 and a gradual warming into the early </w:t>
      </w:r>
      <w:r w:rsidR="00A547AC" w:rsidRPr="00EF2F84">
        <w:rPr>
          <w:rFonts w:ascii="Times New Roman" w:hAnsi="Times New Roman" w:cs="Times New Roman"/>
          <w:shd w:val="clear" w:color="auto" w:fill="FFFFFF"/>
        </w:rPr>
        <w:t>Holocene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081584" w:rsidRPr="00EF2F84">
        <w:rPr>
          <w:rFonts w:ascii="Times New Roman" w:hAnsi="Times New Roman" w:cs="Times New Roman"/>
        </w:rPr>
        <w:t>(</w:t>
      </w:r>
      <w:r w:rsidR="00B6375B" w:rsidRPr="00EF2F84">
        <w:rPr>
          <w:rFonts w:ascii="Times New Roman" w:hAnsi="Times New Roman" w:cs="Times New Roman"/>
        </w:rPr>
        <w:t xml:space="preserve">Supplemental </w:t>
      </w:r>
      <w:r w:rsidR="00081584" w:rsidRPr="00EF2F84">
        <w:rPr>
          <w:rFonts w:ascii="Times New Roman" w:hAnsi="Times New Roman" w:cs="Times New Roman"/>
        </w:rPr>
        <w:t>Figure 4)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6A06D114" w14:textId="77777777" w:rsidR="00081584" w:rsidRPr="00EF2F84" w:rsidRDefault="00081584" w:rsidP="00081584">
      <w:pPr>
        <w:spacing w:line="480" w:lineRule="auto"/>
        <w:rPr>
          <w:rFonts w:ascii="Times New Roman" w:eastAsia="Times New Roman" w:hAnsi="Times New Roman" w:cs="Times New Roman"/>
        </w:rPr>
      </w:pPr>
    </w:p>
    <w:p w14:paraId="35F3920A" w14:textId="3C707512" w:rsidR="00D924D7" w:rsidRPr="00EF2F84" w:rsidRDefault="00081584" w:rsidP="00D924D7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</w:rPr>
        <w:t>In the southern</w:t>
      </w:r>
      <w:r w:rsidR="00EE1B13" w:rsidRPr="00EF2F84">
        <w:rPr>
          <w:rFonts w:ascii="Times New Roman" w:hAnsi="Times New Roman" w:cs="Times New Roman"/>
        </w:rPr>
        <w:t xml:space="preserve"> Bering Sea</w:t>
      </w:r>
      <w:r w:rsidR="008D0ACB" w:rsidRPr="00EF2F84">
        <w:rPr>
          <w:rFonts w:ascii="Times New Roman" w:hAnsi="Times New Roman" w:cs="Times New Roman"/>
        </w:rPr>
        <w:t>, t</w:t>
      </w:r>
      <w:r w:rsidR="00D924D7" w:rsidRPr="00EF2F84">
        <w:rPr>
          <w:rFonts w:ascii="Times New Roman" w:hAnsi="Times New Roman" w:cs="Times New Roman"/>
        </w:rPr>
        <w:t xml:space="preserve">he </w:t>
      </w:r>
      <w:r w:rsidR="00D924D7" w:rsidRPr="00EF2F84">
        <w:rPr>
          <w:rFonts w:ascii="Times New Roman" w:hAnsi="Times New Roman" w:cs="Times New Roman"/>
          <w:shd w:val="clear" w:color="auto" w:fill="FFFFFF"/>
        </w:rPr>
        <w:t>δ</w:t>
      </w:r>
      <w:r w:rsidR="00D924D7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924D7" w:rsidRPr="00EF2F84">
        <w:rPr>
          <w:rFonts w:ascii="Times New Roman" w:hAnsi="Times New Roman" w:cs="Times New Roman"/>
          <w:shd w:val="clear" w:color="auto" w:fill="FFFFFF"/>
        </w:rPr>
        <w:t>O</w:t>
      </w:r>
      <w:r w:rsidR="00D924D7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D924D7" w:rsidRPr="00EF2F84">
        <w:rPr>
          <w:rFonts w:ascii="Times New Roman" w:hAnsi="Times New Roman" w:cs="Times New Roman"/>
          <w:shd w:val="clear" w:color="auto" w:fill="FFFFFF"/>
        </w:rPr>
        <w:t xml:space="preserve"> record from </w:t>
      </w:r>
      <w:r w:rsidRPr="00EF2F84">
        <w:rPr>
          <w:rFonts w:ascii="Times New Roman" w:hAnsi="Times New Roman" w:cs="Times New Roman"/>
          <w:shd w:val="clear" w:color="auto" w:fill="FFFFFF"/>
        </w:rPr>
        <w:t>HLY02-02-51JPC warm</w:t>
      </w:r>
      <w:r w:rsidR="008D0ACB" w:rsidRPr="00EF2F84">
        <w:rPr>
          <w:rFonts w:ascii="Times New Roman" w:hAnsi="Times New Roman" w:cs="Times New Roman"/>
          <w:shd w:val="clear" w:color="auto" w:fill="FFFFFF"/>
        </w:rPr>
        <w:t>s into the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DC63B5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DC63B5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DC63B5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interval, with </w:t>
      </w:r>
      <w:r w:rsidR="008D0ACB" w:rsidRPr="00EF2F84">
        <w:rPr>
          <w:rFonts w:ascii="Times New Roman" w:hAnsi="Times New Roman" w:cs="Times New Roman"/>
          <w:shd w:val="clear" w:color="auto" w:fill="FFFFFF"/>
        </w:rPr>
        <w:t xml:space="preserve">short-lived cool intervals just prior to the </w:t>
      </w:r>
      <w:proofErr w:type="spellStart"/>
      <w:r w:rsidR="008D0ACB" w:rsidRPr="00EF2F84">
        <w:rPr>
          <w:rFonts w:ascii="Times New Roman" w:hAnsi="Times New Roman" w:cs="Times New Roman"/>
        </w:rPr>
        <w:t>Bølling-Allerød</w:t>
      </w:r>
      <w:proofErr w:type="spellEnd"/>
      <w:r w:rsidR="008D0ACB" w:rsidRPr="00EF2F84">
        <w:rPr>
          <w:rFonts w:ascii="Times New Roman" w:hAnsi="Times New Roman" w:cs="Times New Roman"/>
          <w:shd w:val="clear" w:color="auto" w:fill="FFFFFF"/>
        </w:rPr>
        <w:t xml:space="preserve"> and the onset of the Younger </w:t>
      </w:r>
      <w:proofErr w:type="spellStart"/>
      <w:r w:rsidR="008D0ACB" w:rsidRPr="00EF2F84">
        <w:rPr>
          <w:rFonts w:ascii="Times New Roman" w:hAnsi="Times New Roman" w:cs="Times New Roman"/>
          <w:shd w:val="clear" w:color="auto" w:fill="FFFFFF"/>
        </w:rPr>
        <w:t>Dryas</w:t>
      </w:r>
      <w:proofErr w:type="spellEnd"/>
      <w:r w:rsidR="008D0ACB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Pr="00EF2F84">
        <w:rPr>
          <w:rFonts w:ascii="Times New Roman" w:hAnsi="Times New Roman" w:cs="Times New Roman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Pr="00EF2F84">
        <w:rPr>
          <w:rFonts w:ascii="Times New Roman" w:hAnsi="Times New Roman" w:cs="Times New Roman"/>
        </w:rPr>
        <w:t xml:space="preserve">Figure </w:t>
      </w:r>
      <w:r w:rsidR="00964116" w:rsidRPr="00EF2F84">
        <w:rPr>
          <w:rFonts w:ascii="Times New Roman" w:hAnsi="Times New Roman" w:cs="Times New Roman"/>
        </w:rPr>
        <w:t>3</w:t>
      </w:r>
      <w:r w:rsidRPr="00EF2F84">
        <w:rPr>
          <w:rFonts w:ascii="Times New Roman" w:hAnsi="Times New Roman" w:cs="Times New Roman"/>
        </w:rPr>
        <w:t>)</w:t>
      </w:r>
      <w:r w:rsidRPr="00EF2F84">
        <w:rPr>
          <w:rFonts w:ascii="Times New Roman" w:hAnsi="Times New Roman" w:cs="Times New Roman"/>
          <w:shd w:val="clear" w:color="auto" w:fill="FFFFFF"/>
        </w:rPr>
        <w:t>.</w:t>
      </w:r>
      <w:r w:rsidR="00606810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F13E3C" w:rsidRPr="00EF2F84">
        <w:rPr>
          <w:rFonts w:ascii="Times New Roman" w:hAnsi="Times New Roman" w:cs="Times New Roman"/>
          <w:shd w:val="clear" w:color="auto" w:fill="FFFFFF"/>
        </w:rPr>
        <w:t>A</w:t>
      </w:r>
      <w:r w:rsidR="00D13D50" w:rsidRPr="00EF2F84">
        <w:rPr>
          <w:rFonts w:ascii="Times New Roman" w:hAnsi="Times New Roman" w:cs="Times New Roman"/>
          <w:shd w:val="clear" w:color="auto" w:fill="FFFFFF"/>
        </w:rPr>
        <w:t xml:space="preserve"> lower-resolution U</w:t>
      </w:r>
      <w:r w:rsidR="00D13D50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3D50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D13D50" w:rsidRPr="00EF2F84">
        <w:rPr>
          <w:rFonts w:ascii="Times New Roman" w:hAnsi="Times New Roman" w:cs="Times New Roman"/>
          <w:shd w:val="clear" w:color="auto" w:fill="FFFFFF"/>
        </w:rPr>
        <w:t xml:space="preserve"> record at the site indicates </w:t>
      </w:r>
      <w:r w:rsidR="00127CDC" w:rsidRPr="00EF2F84">
        <w:rPr>
          <w:rFonts w:ascii="Times New Roman" w:hAnsi="Times New Roman" w:cs="Times New Roman"/>
          <w:shd w:val="clear" w:color="auto" w:fill="FFFFFF"/>
        </w:rPr>
        <w:t>cooler temperatures and warming occurring at the onset of the Holocene.</w:t>
      </w:r>
      <w:r w:rsidR="002A2C2F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A3770A" w:rsidRPr="00EF2F84">
        <w:rPr>
          <w:rFonts w:ascii="Times New Roman" w:hAnsi="Times New Roman" w:cs="Times New Roman"/>
        </w:rPr>
        <w:t>Core HL</w:t>
      </w:r>
      <w:r w:rsidR="00AE205D" w:rsidRPr="00EF2F84">
        <w:rPr>
          <w:rFonts w:ascii="Times New Roman" w:hAnsi="Times New Roman" w:cs="Times New Roman"/>
        </w:rPr>
        <w:t>Y</w:t>
      </w:r>
      <w:r w:rsidR="00A3770A" w:rsidRPr="00EF2F84">
        <w:rPr>
          <w:rFonts w:ascii="Times New Roman" w:hAnsi="Times New Roman" w:cs="Times New Roman"/>
        </w:rPr>
        <w:t>2-</w:t>
      </w:r>
      <w:r w:rsidR="00AE205D" w:rsidRPr="00EF2F84">
        <w:rPr>
          <w:rFonts w:ascii="Times New Roman" w:hAnsi="Times New Roman" w:cs="Times New Roman"/>
        </w:rPr>
        <w:t>0</w:t>
      </w:r>
      <w:r w:rsidR="00A3770A" w:rsidRPr="00EF2F84">
        <w:rPr>
          <w:rFonts w:ascii="Times New Roman" w:hAnsi="Times New Roman" w:cs="Times New Roman"/>
        </w:rPr>
        <w:t xml:space="preserve">2-17JPC, </w:t>
      </w:r>
      <w:r w:rsidR="008D0ACB" w:rsidRPr="00EF2F84">
        <w:rPr>
          <w:rFonts w:ascii="Times New Roman" w:hAnsi="Times New Roman" w:cs="Times New Roman"/>
        </w:rPr>
        <w:t>relies</w:t>
      </w:r>
      <w:r w:rsidRPr="00EF2F84">
        <w:rPr>
          <w:rFonts w:ascii="Times New Roman" w:hAnsi="Times New Roman" w:cs="Times New Roman"/>
        </w:rPr>
        <w:t xml:space="preserve"> on regionally corrected </w:t>
      </w:r>
      <w:r w:rsidRPr="00EF2F84">
        <w:rPr>
          <w:rFonts w:ascii="Times New Roman" w:hAnsi="Times New Roman" w:cs="Times New Roman"/>
          <w:shd w:val="clear" w:color="auto" w:fill="FFFFFF"/>
        </w:rPr>
        <w:t>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O for SST, </w:t>
      </w:r>
      <w:r w:rsidR="008D0ACB" w:rsidRPr="00EF2F84">
        <w:rPr>
          <w:rFonts w:ascii="Times New Roman" w:hAnsi="Times New Roman" w:cs="Times New Roman"/>
          <w:shd w:val="clear" w:color="auto" w:fill="FFFFFF"/>
        </w:rPr>
        <w:t xml:space="preserve">and 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shows </w:t>
      </w:r>
      <w:r w:rsidR="00FC7A97" w:rsidRPr="00EF2F84">
        <w:rPr>
          <w:rFonts w:ascii="Times New Roman" w:hAnsi="Times New Roman" w:cs="Times New Roman"/>
          <w:shd w:val="clear" w:color="auto" w:fill="FFFFFF"/>
        </w:rPr>
        <w:t xml:space="preserve">a warm </w:t>
      </w:r>
      <w:proofErr w:type="spellStart"/>
      <w:r w:rsidR="008D0ACB" w:rsidRPr="00EF2F84">
        <w:rPr>
          <w:rFonts w:ascii="Times New Roman" w:hAnsi="Times New Roman" w:cs="Times New Roman"/>
        </w:rPr>
        <w:t>Bølling-Allerød</w:t>
      </w:r>
      <w:proofErr w:type="spellEnd"/>
      <w:r w:rsidR="00EE1B13" w:rsidRPr="00EF2F84">
        <w:rPr>
          <w:rFonts w:ascii="Times New Roman" w:hAnsi="Times New Roman" w:cs="Times New Roman"/>
        </w:rPr>
        <w:t xml:space="preserve"> </w:t>
      </w:r>
      <w:r w:rsidR="008D0ACB" w:rsidRPr="00EF2F84">
        <w:rPr>
          <w:rFonts w:ascii="Times New Roman" w:hAnsi="Times New Roman" w:cs="Times New Roman"/>
        </w:rPr>
        <w:t>relative to the Youn</w:t>
      </w:r>
      <w:r w:rsidR="001804B6" w:rsidRPr="00EF2F84">
        <w:rPr>
          <w:rFonts w:ascii="Times New Roman" w:hAnsi="Times New Roman" w:cs="Times New Roman"/>
        </w:rPr>
        <w:t xml:space="preserve">ger </w:t>
      </w:r>
      <w:proofErr w:type="spellStart"/>
      <w:r w:rsidR="001804B6" w:rsidRPr="00EF2F84">
        <w:rPr>
          <w:rFonts w:ascii="Times New Roman" w:hAnsi="Times New Roman" w:cs="Times New Roman"/>
        </w:rPr>
        <w:t>Dry</w:t>
      </w:r>
      <w:r w:rsidR="008D0ACB" w:rsidRPr="00EF2F84">
        <w:rPr>
          <w:rFonts w:ascii="Times New Roman" w:hAnsi="Times New Roman" w:cs="Times New Roman"/>
        </w:rPr>
        <w:t>as</w:t>
      </w:r>
      <w:proofErr w:type="spellEnd"/>
      <w:r w:rsidR="008D0ACB" w:rsidRPr="00EF2F84">
        <w:rPr>
          <w:rFonts w:ascii="Times New Roman" w:hAnsi="Times New Roman" w:cs="Times New Roman"/>
        </w:rPr>
        <w:t xml:space="preserve">, and then abrupt warming at the onset of the Holocene </w:t>
      </w:r>
      <w:r w:rsidRPr="00EF2F84">
        <w:rPr>
          <w:rFonts w:ascii="Times New Roman" w:hAnsi="Times New Roman" w:cs="Times New Roman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Pr="00EF2F84">
        <w:rPr>
          <w:rFonts w:ascii="Times New Roman" w:hAnsi="Times New Roman" w:cs="Times New Roman"/>
        </w:rPr>
        <w:t xml:space="preserve">Figure </w:t>
      </w:r>
      <w:r w:rsidR="00964116" w:rsidRPr="00EF2F84">
        <w:rPr>
          <w:rFonts w:ascii="Times New Roman" w:hAnsi="Times New Roman" w:cs="Times New Roman"/>
        </w:rPr>
        <w:t>3</w:t>
      </w:r>
      <w:r w:rsidRPr="00EF2F84">
        <w:rPr>
          <w:rFonts w:ascii="Times New Roman" w:hAnsi="Times New Roman" w:cs="Times New Roman"/>
        </w:rPr>
        <w:t>)</w:t>
      </w:r>
      <w:r w:rsidRPr="00EF2F84">
        <w:rPr>
          <w:rFonts w:ascii="Times New Roman" w:hAnsi="Times New Roman" w:cs="Times New Roman"/>
          <w:shd w:val="clear" w:color="auto" w:fill="FFFFFF"/>
        </w:rPr>
        <w:t>. Regionally corrected 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O temperatures from nearby site 91-AV-19/4-GC11 show a warming </w:t>
      </w:r>
      <w:r w:rsidR="008D0ACB" w:rsidRPr="00EF2F84">
        <w:rPr>
          <w:rFonts w:ascii="Times New Roman" w:hAnsi="Times New Roman" w:cs="Times New Roman"/>
          <w:shd w:val="clear" w:color="auto" w:fill="FFFFFF"/>
        </w:rPr>
        <w:t>into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DC63B5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DC63B5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DC63B5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with cooling into the </w:t>
      </w:r>
      <w:r w:rsidR="00A547AC" w:rsidRPr="00EF2F84">
        <w:rPr>
          <w:rFonts w:ascii="Times New Roman" w:hAnsi="Times New Roman" w:cs="Times New Roman"/>
          <w:shd w:val="clear" w:color="auto" w:fill="FFFFFF"/>
        </w:rPr>
        <w:t xml:space="preserve">early Holocene </w:t>
      </w:r>
      <w:r w:rsidRPr="00EF2F84">
        <w:rPr>
          <w:rFonts w:ascii="Times New Roman" w:hAnsi="Times New Roman" w:cs="Times New Roman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Pr="00EF2F84">
        <w:rPr>
          <w:rFonts w:ascii="Times New Roman" w:hAnsi="Times New Roman" w:cs="Times New Roman"/>
        </w:rPr>
        <w:t xml:space="preserve">Figure </w:t>
      </w:r>
      <w:r w:rsidR="00964116" w:rsidRPr="00EF2F84">
        <w:rPr>
          <w:rFonts w:ascii="Times New Roman" w:hAnsi="Times New Roman" w:cs="Times New Roman"/>
        </w:rPr>
        <w:t>3</w:t>
      </w:r>
      <w:r w:rsidRPr="00EF2F84">
        <w:rPr>
          <w:rFonts w:ascii="Times New Roman" w:hAnsi="Times New Roman" w:cs="Times New Roman"/>
        </w:rPr>
        <w:t>)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. </w:t>
      </w:r>
      <w:r w:rsidRPr="00EF2F84">
        <w:rPr>
          <w:rFonts w:ascii="Times New Roman" w:hAnsi="Times New Roman" w:cs="Times New Roman"/>
        </w:rPr>
        <w:t xml:space="preserve">In southernmost Bering Sea core U1340, </w:t>
      </w:r>
      <w:r w:rsidRPr="00EF2F84">
        <w:rPr>
          <w:rFonts w:ascii="Times New Roman" w:hAnsi="Times New Roman" w:cs="Times New Roman"/>
          <w:shd w:val="clear" w:color="auto" w:fill="FFFFFF"/>
        </w:rPr>
        <w:t>U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Pr="00EF2F84">
        <w:rPr>
          <w:rFonts w:ascii="Times New Roman" w:hAnsi="Times New Roman" w:cs="Times New Roman"/>
          <w:shd w:val="clear" w:color="auto" w:fill="FFFFFF"/>
        </w:rPr>
        <w:t>temperatures show</w:t>
      </w:r>
      <w:r w:rsidR="008D0ACB" w:rsidRPr="00EF2F84">
        <w:rPr>
          <w:rFonts w:ascii="Times New Roman" w:hAnsi="Times New Roman" w:cs="Times New Roman"/>
          <w:shd w:val="clear" w:color="auto" w:fill="FFFFFF"/>
        </w:rPr>
        <w:t>s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warming </w:t>
      </w:r>
      <w:r w:rsidR="008D0ACB" w:rsidRPr="00EF2F84">
        <w:rPr>
          <w:rFonts w:ascii="Times New Roman" w:hAnsi="Times New Roman" w:cs="Times New Roman"/>
          <w:shd w:val="clear" w:color="auto" w:fill="FFFFFF"/>
        </w:rPr>
        <w:t xml:space="preserve">into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, and then </w:t>
      </w:r>
      <w:r w:rsidR="008D0ACB" w:rsidRPr="00EF2F84">
        <w:rPr>
          <w:rFonts w:ascii="Times New Roman" w:hAnsi="Times New Roman" w:cs="Times New Roman"/>
          <w:shd w:val="clear" w:color="auto" w:fill="FFFFFF"/>
        </w:rPr>
        <w:t>variable temperatures throughout the deglaciation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106012AD" w14:textId="77777777" w:rsidR="00081584" w:rsidRPr="00EF2F84" w:rsidRDefault="00081584" w:rsidP="00081584">
      <w:pPr>
        <w:spacing w:line="480" w:lineRule="auto"/>
        <w:rPr>
          <w:rFonts w:ascii="Times New Roman" w:eastAsia="Times New Roman" w:hAnsi="Times New Roman" w:cs="Times New Roman"/>
        </w:rPr>
      </w:pPr>
    </w:p>
    <w:p w14:paraId="50B9308B" w14:textId="1CE1EF90" w:rsidR="00081584" w:rsidRPr="00EF2F84" w:rsidRDefault="00081584" w:rsidP="00081584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  <w:i/>
          <w:iCs/>
        </w:rPr>
        <w:t xml:space="preserve">Sea of Okhotsk </w:t>
      </w:r>
      <w:r w:rsidR="006030CA" w:rsidRPr="00EF2F84">
        <w:rPr>
          <w:rFonts w:ascii="Times New Roman" w:hAnsi="Times New Roman" w:cs="Times New Roman"/>
          <w:i/>
          <w:iCs/>
        </w:rPr>
        <w:t>SST</w:t>
      </w:r>
      <w:r w:rsidRPr="00EF2F84">
        <w:rPr>
          <w:rFonts w:ascii="Times New Roman" w:hAnsi="Times New Roman" w:cs="Times New Roman"/>
          <w:i/>
          <w:iCs/>
        </w:rPr>
        <w:t xml:space="preserve"> Records</w:t>
      </w:r>
    </w:p>
    <w:p w14:paraId="220DA389" w14:textId="4EF0FB32" w:rsidR="00A7497A" w:rsidRPr="00EF2F84" w:rsidRDefault="001B6FFB" w:rsidP="00081584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</w:rPr>
        <w:t>Fourteen</w:t>
      </w:r>
      <w:r w:rsidR="00081584" w:rsidRPr="00EF2F84">
        <w:rPr>
          <w:rFonts w:ascii="Times New Roman" w:hAnsi="Times New Roman" w:cs="Times New Roman"/>
        </w:rPr>
        <w:t xml:space="preserve"> cores were identified from the Sea of Okhotsk for temperature reconstruction, eight by </w:t>
      </w:r>
      <w:r w:rsidR="00081584" w:rsidRPr="00EF2F84">
        <w:rPr>
          <w:rFonts w:ascii="Times New Roman" w:hAnsi="Times New Roman" w:cs="Times New Roman"/>
          <w:shd w:val="clear" w:color="auto" w:fill="FFFFFF"/>
        </w:rPr>
        <w:t>U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and six by </w:t>
      </w:r>
      <w:r w:rsidR="00D924D7" w:rsidRPr="00EF2F84">
        <w:rPr>
          <w:rFonts w:ascii="Times New Roman" w:hAnsi="Times New Roman" w:cs="Times New Roman"/>
          <w:shd w:val="clear" w:color="auto" w:fill="FFFFFF"/>
        </w:rPr>
        <w:t>δ</w:t>
      </w:r>
      <w:r w:rsidR="00D924D7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924D7" w:rsidRPr="00EF2F84">
        <w:rPr>
          <w:rFonts w:ascii="Times New Roman" w:hAnsi="Times New Roman" w:cs="Times New Roman"/>
          <w:shd w:val="clear" w:color="auto" w:fill="FFFFFF"/>
        </w:rPr>
        <w:t>O</w:t>
      </w:r>
      <w:r w:rsidR="00D924D7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7C4355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081584" w:rsidRPr="00EF2F84">
        <w:rPr>
          <w:rFonts w:ascii="Times New Roman" w:hAnsi="Times New Roman" w:cs="Times New Roman"/>
          <w:shd w:val="clear" w:color="auto" w:fill="FFFFFF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Figure </w:t>
      </w:r>
      <w:r w:rsidR="00964116" w:rsidRPr="00EF2F84">
        <w:rPr>
          <w:rFonts w:ascii="Times New Roman" w:hAnsi="Times New Roman" w:cs="Times New Roman"/>
          <w:shd w:val="clear" w:color="auto" w:fill="FFFFFF"/>
        </w:rPr>
        <w:t>4</w:t>
      </w:r>
      <w:r w:rsidR="00081584" w:rsidRPr="00EF2F84">
        <w:rPr>
          <w:rFonts w:ascii="Times New Roman" w:hAnsi="Times New Roman" w:cs="Times New Roman"/>
          <w:shd w:val="clear" w:color="auto" w:fill="FFFFFF"/>
        </w:rPr>
        <w:t>)</w:t>
      </w:r>
      <w:r w:rsidR="00081584" w:rsidRPr="00EF2F84">
        <w:rPr>
          <w:rFonts w:ascii="Times New Roman" w:hAnsi="Times New Roman" w:cs="Times New Roman"/>
        </w:rPr>
        <w:t xml:space="preserve">. </w:t>
      </w:r>
      <w:r w:rsidR="00964116" w:rsidRPr="00EF2F84">
        <w:rPr>
          <w:rFonts w:ascii="Times New Roman" w:hAnsi="Times New Roman" w:cs="Times New Roman"/>
        </w:rPr>
        <w:t xml:space="preserve">A </w:t>
      </w:r>
      <w:r w:rsidR="00964116" w:rsidRPr="00EF2F84">
        <w:rPr>
          <w:rFonts w:ascii="Times New Roman" w:hAnsi="Times New Roman" w:cs="Times New Roman"/>
          <w:shd w:val="clear" w:color="auto" w:fill="FFFFFF"/>
        </w:rPr>
        <w:t>U</w:t>
      </w:r>
      <w:r w:rsidR="00964116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964116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964116" w:rsidRPr="00EF2F84">
        <w:rPr>
          <w:rFonts w:ascii="Times New Roman" w:hAnsi="Times New Roman" w:cs="Times New Roman"/>
        </w:rPr>
        <w:t xml:space="preserve"> temperature reconstruction from core MD01-2412, in the southernmost Sea of Okhotsk, indicates a warm </w:t>
      </w:r>
      <w:r w:rsidR="001804B6" w:rsidRPr="00EF2F84">
        <w:rPr>
          <w:rFonts w:ascii="Times New Roman" w:eastAsia="Times New Roman" w:hAnsi="Times New Roman" w:cs="Times New Roman"/>
        </w:rPr>
        <w:t>Last Glacial Maximum</w:t>
      </w:r>
      <w:r w:rsidR="00964116" w:rsidRPr="00EF2F84">
        <w:rPr>
          <w:rFonts w:ascii="Times New Roman" w:hAnsi="Times New Roman" w:cs="Times New Roman"/>
        </w:rPr>
        <w:t xml:space="preserve">, cooling during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964116" w:rsidRPr="00EF2F84">
        <w:rPr>
          <w:rFonts w:ascii="Times New Roman" w:hAnsi="Times New Roman" w:cs="Times New Roman"/>
        </w:rPr>
        <w:t xml:space="preserve">, and </w:t>
      </w:r>
      <w:r w:rsidR="004166C3" w:rsidRPr="00EF2F84">
        <w:rPr>
          <w:rFonts w:ascii="Times New Roman" w:hAnsi="Times New Roman" w:cs="Times New Roman"/>
        </w:rPr>
        <w:t xml:space="preserve">minimal </w:t>
      </w:r>
      <w:r w:rsidR="00964116" w:rsidRPr="00EF2F84">
        <w:rPr>
          <w:rFonts w:ascii="Times New Roman" w:hAnsi="Times New Roman" w:cs="Times New Roman"/>
        </w:rPr>
        <w:t xml:space="preserve">temperature fluctuations in the </w:t>
      </w:r>
      <w:proofErr w:type="spellStart"/>
      <w:r w:rsidR="00964116" w:rsidRPr="00EF2F84">
        <w:rPr>
          <w:rFonts w:ascii="Times New Roman" w:hAnsi="Times New Roman" w:cs="Times New Roman"/>
        </w:rPr>
        <w:t>Bølling-Allerød</w:t>
      </w:r>
      <w:proofErr w:type="spellEnd"/>
      <w:r w:rsidR="00964116" w:rsidRPr="00EF2F84">
        <w:rPr>
          <w:rFonts w:ascii="Times New Roman" w:hAnsi="Times New Roman" w:cs="Times New Roman"/>
        </w:rPr>
        <w:t xml:space="preserve"> and Younger </w:t>
      </w:r>
      <w:proofErr w:type="spellStart"/>
      <w:r w:rsidR="00964116" w:rsidRPr="00EF2F84">
        <w:rPr>
          <w:rFonts w:ascii="Times New Roman" w:hAnsi="Times New Roman" w:cs="Times New Roman"/>
        </w:rPr>
        <w:t>Dryas</w:t>
      </w:r>
      <w:proofErr w:type="spellEnd"/>
      <w:r w:rsidR="00964116" w:rsidRPr="00EF2F84">
        <w:rPr>
          <w:rFonts w:ascii="Times New Roman" w:hAnsi="Times New Roman" w:cs="Times New Roman"/>
        </w:rPr>
        <w:t xml:space="preserve">, before a stable warm Holocene. MR06-04-PC04 shows </w:t>
      </w:r>
      <w:r w:rsidR="004166C3" w:rsidRPr="00EF2F84">
        <w:rPr>
          <w:rFonts w:ascii="Times New Roman" w:hAnsi="Times New Roman" w:cs="Times New Roman"/>
        </w:rPr>
        <w:t>stable temperatures through the Last Glacial Maximum and deglaciation until a cooling in the mid</w:t>
      </w:r>
      <w:r w:rsidR="00A7497A" w:rsidRPr="00EF2F84">
        <w:rPr>
          <w:rFonts w:ascii="Times New Roman" w:hAnsi="Times New Roman" w:cs="Times New Roman"/>
        </w:rPr>
        <w:t xml:space="preserve"> Holocene. </w:t>
      </w:r>
      <w:r w:rsidR="00081584" w:rsidRPr="00EF2F84">
        <w:rPr>
          <w:rFonts w:ascii="Times New Roman" w:hAnsi="Times New Roman" w:cs="Times New Roman"/>
          <w:shd w:val="clear" w:color="auto" w:fill="FFFFFF"/>
        </w:rPr>
        <w:t>U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081584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081584" w:rsidRPr="00EF2F84">
        <w:rPr>
          <w:rFonts w:ascii="Times New Roman" w:hAnsi="Times New Roman" w:cs="Times New Roman"/>
        </w:rPr>
        <w:t xml:space="preserve">temperatures in GGC-15 show </w:t>
      </w:r>
      <w:r w:rsidR="00081584" w:rsidRPr="00EF2F84">
        <w:rPr>
          <w:rFonts w:ascii="Times New Roman" w:hAnsi="Times New Roman" w:cs="Times New Roman"/>
        </w:rPr>
        <w:lastRenderedPageBreak/>
        <w:t xml:space="preserve">a gradual warming trend from the start of the </w:t>
      </w:r>
      <w:proofErr w:type="spellStart"/>
      <w:r w:rsidR="002A2C2F" w:rsidRPr="00EF2F84">
        <w:rPr>
          <w:rFonts w:ascii="Times New Roman" w:hAnsi="Times New Roman" w:cs="Times New Roman"/>
        </w:rPr>
        <w:t>Bølling-Allerød</w:t>
      </w:r>
      <w:proofErr w:type="spellEnd"/>
      <w:r w:rsidR="00081584" w:rsidRPr="00EF2F84">
        <w:rPr>
          <w:rFonts w:ascii="Times New Roman" w:hAnsi="Times New Roman" w:cs="Times New Roman"/>
        </w:rPr>
        <w:t xml:space="preserve">. </w:t>
      </w:r>
      <w:r w:rsidR="00A7497A" w:rsidRPr="00EF2F84">
        <w:rPr>
          <w:rFonts w:ascii="Times New Roman" w:hAnsi="Times New Roman" w:cs="Times New Roman"/>
          <w:shd w:val="clear" w:color="auto" w:fill="FFFFFF"/>
        </w:rPr>
        <w:t xml:space="preserve">Records from </w:t>
      </w:r>
      <w:r w:rsidR="00A7497A" w:rsidRPr="00EF2F84">
        <w:rPr>
          <w:rFonts w:ascii="Times New Roman" w:hAnsi="Times New Roman" w:cs="Times New Roman"/>
        </w:rPr>
        <w:t>MR00K3-PC4 show</w:t>
      </w:r>
      <w:r w:rsidR="004166C3" w:rsidRPr="00EF2F84">
        <w:rPr>
          <w:rFonts w:ascii="Times New Roman" w:hAnsi="Times New Roman" w:cs="Times New Roman"/>
        </w:rPr>
        <w:t>s</w:t>
      </w:r>
      <w:r w:rsidR="00A7497A" w:rsidRPr="00EF2F84">
        <w:rPr>
          <w:rFonts w:ascii="Times New Roman" w:hAnsi="Times New Roman" w:cs="Times New Roman"/>
        </w:rPr>
        <w:t xml:space="preserve"> a </w:t>
      </w:r>
      <w:r w:rsidR="004166C3" w:rsidRPr="00EF2F84">
        <w:rPr>
          <w:rFonts w:ascii="Times New Roman" w:hAnsi="Times New Roman" w:cs="Times New Roman"/>
        </w:rPr>
        <w:t>warm</w:t>
      </w:r>
      <w:r w:rsidR="00A7497A" w:rsidRPr="00EF2F84">
        <w:rPr>
          <w:rFonts w:ascii="Times New Roman" w:hAnsi="Times New Roman" w:cs="Times New Roman"/>
        </w:rPr>
        <w:t xml:space="preserve"> </w:t>
      </w:r>
      <w:r w:rsidR="001804B6" w:rsidRPr="00EF2F84">
        <w:rPr>
          <w:rFonts w:ascii="Times New Roman" w:eastAsia="Times New Roman" w:hAnsi="Times New Roman" w:cs="Times New Roman"/>
        </w:rPr>
        <w:t>Last Glacial Maximum</w:t>
      </w:r>
      <w:r w:rsidR="004166C3" w:rsidRPr="00EF2F84">
        <w:rPr>
          <w:rFonts w:ascii="Times New Roman" w:hAnsi="Times New Roman" w:cs="Times New Roman"/>
        </w:rPr>
        <w:t xml:space="preserve"> and </w:t>
      </w:r>
      <w:r w:rsidR="004166C3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4166C3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4166C3" w:rsidRPr="00EF2F84">
        <w:rPr>
          <w:rFonts w:ascii="Times New Roman" w:hAnsi="Times New Roman" w:cs="Times New Roman"/>
          <w:shd w:val="clear" w:color="auto" w:fill="FFFFFF"/>
        </w:rPr>
        <w:t xml:space="preserve"> 1, with a cool interval between ~17-18 </w:t>
      </w:r>
      <w:proofErr w:type="spellStart"/>
      <w:r w:rsidR="004166C3" w:rsidRPr="00EF2F84">
        <w:rPr>
          <w:rFonts w:ascii="Times New Roman" w:hAnsi="Times New Roman" w:cs="Times New Roman"/>
          <w:shd w:val="clear" w:color="auto" w:fill="FFFFFF"/>
        </w:rPr>
        <w:t>ka</w:t>
      </w:r>
      <w:proofErr w:type="spellEnd"/>
      <w:r w:rsidR="00A7497A" w:rsidRPr="00EF2F84">
        <w:rPr>
          <w:rFonts w:ascii="Times New Roman" w:hAnsi="Times New Roman" w:cs="Times New Roman"/>
        </w:rPr>
        <w:t xml:space="preserve">. XP98 PC-4 indicates a cooler </w:t>
      </w:r>
      <w:r w:rsidR="0047063E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47063E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47063E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A7497A" w:rsidRPr="00EF2F84">
        <w:rPr>
          <w:rFonts w:ascii="Times New Roman" w:hAnsi="Times New Roman" w:cs="Times New Roman"/>
        </w:rPr>
        <w:t xml:space="preserve">, and then warming into the Holocene with a </w:t>
      </w:r>
      <w:r w:rsidR="005A6FE5" w:rsidRPr="00EF2F84">
        <w:rPr>
          <w:rFonts w:ascii="Times New Roman" w:hAnsi="Times New Roman" w:cs="Times New Roman"/>
        </w:rPr>
        <w:t>single warm point</w:t>
      </w:r>
      <w:r w:rsidR="00A7497A" w:rsidRPr="00EF2F84">
        <w:rPr>
          <w:rFonts w:ascii="Times New Roman" w:hAnsi="Times New Roman" w:cs="Times New Roman"/>
        </w:rPr>
        <w:t xml:space="preserve"> </w:t>
      </w:r>
      <w:r w:rsidR="001804B6" w:rsidRPr="00EF2F84">
        <w:rPr>
          <w:rFonts w:ascii="Times New Roman" w:hAnsi="Times New Roman" w:cs="Times New Roman"/>
        </w:rPr>
        <w:t>during</w:t>
      </w:r>
      <w:r w:rsidR="00E6266B" w:rsidRPr="00EF2F84">
        <w:rPr>
          <w:rFonts w:ascii="Times New Roman" w:hAnsi="Times New Roman" w:cs="Times New Roman"/>
        </w:rPr>
        <w:t xml:space="preserve"> the Younger </w:t>
      </w:r>
      <w:proofErr w:type="spellStart"/>
      <w:r w:rsidR="00E6266B" w:rsidRPr="00EF2F84">
        <w:rPr>
          <w:rFonts w:ascii="Times New Roman" w:hAnsi="Times New Roman" w:cs="Times New Roman"/>
        </w:rPr>
        <w:t>Dryas</w:t>
      </w:r>
      <w:proofErr w:type="spellEnd"/>
      <w:r w:rsidR="00A7497A" w:rsidRPr="00EF2F84">
        <w:rPr>
          <w:rFonts w:ascii="Times New Roman" w:hAnsi="Times New Roman" w:cs="Times New Roman"/>
        </w:rPr>
        <w:t xml:space="preserve">. XP98 PC-2 shows a cooling into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A7497A" w:rsidRPr="00EF2F84">
        <w:rPr>
          <w:rFonts w:ascii="Times New Roman" w:hAnsi="Times New Roman" w:cs="Times New Roman"/>
        </w:rPr>
        <w:t xml:space="preserve"> continuing into the </w:t>
      </w:r>
      <w:proofErr w:type="spellStart"/>
      <w:r w:rsidR="00A7497A" w:rsidRPr="00EF2F84">
        <w:rPr>
          <w:rFonts w:ascii="Times New Roman" w:hAnsi="Times New Roman" w:cs="Times New Roman"/>
        </w:rPr>
        <w:t>Bølling-Allerød</w:t>
      </w:r>
      <w:proofErr w:type="spellEnd"/>
      <w:r w:rsidR="00A7497A" w:rsidRPr="00EF2F84">
        <w:rPr>
          <w:rFonts w:ascii="Times New Roman" w:hAnsi="Times New Roman" w:cs="Times New Roman"/>
        </w:rPr>
        <w:t xml:space="preserve">, and then warming in the Younger </w:t>
      </w:r>
      <w:proofErr w:type="spellStart"/>
      <w:r w:rsidR="00A7497A" w:rsidRPr="00EF2F84">
        <w:rPr>
          <w:rFonts w:ascii="Times New Roman" w:hAnsi="Times New Roman" w:cs="Times New Roman"/>
        </w:rPr>
        <w:t>Dryas</w:t>
      </w:r>
      <w:proofErr w:type="spellEnd"/>
      <w:r w:rsidR="00A7497A" w:rsidRPr="00EF2F84">
        <w:rPr>
          <w:rFonts w:ascii="Times New Roman" w:hAnsi="Times New Roman" w:cs="Times New Roman"/>
        </w:rPr>
        <w:t xml:space="preserve"> and Holocene. A </w:t>
      </w:r>
      <w:r w:rsidR="00A7497A" w:rsidRPr="00EF2F84">
        <w:rPr>
          <w:rFonts w:ascii="Times New Roman" w:hAnsi="Times New Roman" w:cs="Times New Roman"/>
          <w:shd w:val="clear" w:color="auto" w:fill="FFFFFF"/>
        </w:rPr>
        <w:t>U</w:t>
      </w:r>
      <w:r w:rsidR="00A7497A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A7497A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A7497A" w:rsidRPr="00EF2F84">
        <w:rPr>
          <w:rFonts w:ascii="Times New Roman" w:hAnsi="Times New Roman" w:cs="Times New Roman"/>
          <w:shd w:val="clear" w:color="auto" w:fill="FFFFFF"/>
        </w:rPr>
        <w:t xml:space="preserve">record from </w:t>
      </w:r>
      <w:r w:rsidR="00A7497A" w:rsidRPr="00EF2F84">
        <w:rPr>
          <w:rFonts w:ascii="Times New Roman" w:hAnsi="Times New Roman" w:cs="Times New Roman"/>
        </w:rPr>
        <w:t xml:space="preserve">MR06-04-PC07R shows a cooler </w:t>
      </w:r>
      <w:r w:rsidR="001804B6" w:rsidRPr="00EF2F84">
        <w:rPr>
          <w:rFonts w:ascii="Times New Roman" w:eastAsia="Times New Roman" w:hAnsi="Times New Roman" w:cs="Times New Roman"/>
        </w:rPr>
        <w:t>Last Glacial Maximum</w:t>
      </w:r>
      <w:r w:rsidR="00A7497A" w:rsidRPr="00EF2F84">
        <w:rPr>
          <w:rFonts w:ascii="Times New Roman" w:hAnsi="Times New Roman" w:cs="Times New Roman"/>
        </w:rPr>
        <w:t xml:space="preserve">, and warming through the deglaciation, although the record is too low resolution to identify sub-millennial deglacial events. </w:t>
      </w:r>
      <w:r w:rsidR="001804B6" w:rsidRPr="00EF2F84">
        <w:rPr>
          <w:rFonts w:ascii="Times New Roman" w:hAnsi="Times New Roman" w:cs="Times New Roman"/>
        </w:rPr>
        <w:t>At XP07-C9</w:t>
      </w:r>
      <w:r w:rsidR="00A7497A" w:rsidRPr="00EF2F84">
        <w:rPr>
          <w:rFonts w:ascii="Times New Roman" w:hAnsi="Times New Roman" w:cs="Times New Roman"/>
        </w:rPr>
        <w:t xml:space="preserve"> temperatures inferred from </w:t>
      </w:r>
      <w:r w:rsidR="00A7497A" w:rsidRPr="00EF2F84">
        <w:rPr>
          <w:rFonts w:ascii="Times New Roman" w:hAnsi="Times New Roman" w:cs="Times New Roman"/>
          <w:shd w:val="clear" w:color="auto" w:fill="FFFFFF"/>
        </w:rPr>
        <w:t>U</w:t>
      </w:r>
      <w:r w:rsidR="00A7497A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A7497A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A7497A" w:rsidRPr="00EF2F84">
        <w:rPr>
          <w:rFonts w:ascii="Times New Roman" w:hAnsi="Times New Roman" w:cs="Times New Roman"/>
        </w:rPr>
        <w:t xml:space="preserve"> are fairly constant, with a 2</w:t>
      </w:r>
      <w:r w:rsidR="00A7497A" w:rsidRPr="00EF2F84">
        <w:rPr>
          <w:rFonts w:ascii="Times New Roman" w:hAnsi="Times New Roman" w:cs="Times New Roman"/>
          <w:b/>
        </w:rPr>
        <w:t>°</w:t>
      </w:r>
      <w:r w:rsidR="00A7497A" w:rsidRPr="00EF2F84">
        <w:rPr>
          <w:rFonts w:ascii="Times New Roman" w:hAnsi="Times New Roman" w:cs="Times New Roman"/>
        </w:rPr>
        <w:t xml:space="preserve">C increase in the Holocene as compared to the start of the record in the </w:t>
      </w:r>
      <w:proofErr w:type="spellStart"/>
      <w:r w:rsidR="00A7497A" w:rsidRPr="00EF2F84">
        <w:rPr>
          <w:rFonts w:ascii="Times New Roman" w:hAnsi="Times New Roman" w:cs="Times New Roman"/>
        </w:rPr>
        <w:t>Bølling-Allerød</w:t>
      </w:r>
      <w:proofErr w:type="spellEnd"/>
      <w:r w:rsidR="00A7497A" w:rsidRPr="00EF2F84">
        <w:rPr>
          <w:rFonts w:ascii="Times New Roman" w:hAnsi="Times New Roman" w:cs="Times New Roman"/>
        </w:rPr>
        <w:t xml:space="preserve"> (Supplemental Figure 4). </w:t>
      </w:r>
    </w:p>
    <w:p w14:paraId="51891A74" w14:textId="77777777" w:rsidR="00A7497A" w:rsidRPr="00EF2F84" w:rsidRDefault="00A7497A" w:rsidP="00081584">
      <w:pPr>
        <w:spacing w:line="480" w:lineRule="auto"/>
        <w:rPr>
          <w:rFonts w:ascii="Times New Roman" w:hAnsi="Times New Roman" w:cs="Times New Roman"/>
        </w:rPr>
      </w:pPr>
    </w:p>
    <w:p w14:paraId="2973E490" w14:textId="201EE1E0" w:rsidR="00081584" w:rsidRPr="00EF2F84" w:rsidRDefault="00A7497A" w:rsidP="00081584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  <w:shd w:val="clear" w:color="auto" w:fill="FFFFFF"/>
        </w:rPr>
        <w:t>V34-90 is the southernmost site with temperature based on 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, and shows a warming from the early to mid-Holocene. </w:t>
      </w:r>
      <w:r w:rsidR="00081584" w:rsidRPr="00EF2F84">
        <w:rPr>
          <w:rFonts w:ascii="Times New Roman" w:hAnsi="Times New Roman" w:cs="Times New Roman"/>
          <w:shd w:val="clear" w:color="auto" w:fill="FFFFFF"/>
        </w:rPr>
        <w:t>In V34-9</w:t>
      </w:r>
      <w:r w:rsidR="00964116" w:rsidRPr="00EF2F84">
        <w:rPr>
          <w:rFonts w:ascii="Times New Roman" w:hAnsi="Times New Roman" w:cs="Times New Roman"/>
          <w:shd w:val="clear" w:color="auto" w:fill="FFFFFF"/>
        </w:rPr>
        <w:t>8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, </w:t>
      </w:r>
      <w:r w:rsidRPr="00EF2F84">
        <w:rPr>
          <w:rFonts w:ascii="Times New Roman" w:hAnsi="Times New Roman" w:cs="Times New Roman"/>
          <w:shd w:val="clear" w:color="auto" w:fill="FFFFFF"/>
        </w:rPr>
        <w:t>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CD24EC" w:rsidRPr="00EF2F84">
        <w:rPr>
          <w:rFonts w:ascii="Times New Roman" w:hAnsi="Times New Roman" w:cs="Times New Roman"/>
          <w:shd w:val="clear" w:color="auto" w:fill="FFFFFF"/>
        </w:rPr>
        <w:t>shows a minimum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 in the Younger </w:t>
      </w:r>
      <w:proofErr w:type="spellStart"/>
      <w:r w:rsidRPr="00EF2F84">
        <w:rPr>
          <w:rFonts w:ascii="Times New Roman" w:hAnsi="Times New Roman" w:cs="Times New Roman"/>
          <w:shd w:val="clear" w:color="auto" w:fill="FFFFFF"/>
        </w:rPr>
        <w:t>Dryas</w:t>
      </w:r>
      <w:proofErr w:type="spellEnd"/>
      <w:r w:rsidRPr="00EF2F84">
        <w:rPr>
          <w:rFonts w:ascii="Times New Roman" w:hAnsi="Times New Roman" w:cs="Times New Roman"/>
          <w:shd w:val="clear" w:color="auto" w:fill="FFFFFF"/>
        </w:rPr>
        <w:t>, and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 then gradual warming through the Holocene. </w:t>
      </w:r>
      <w:r w:rsidRPr="00EF2F84">
        <w:rPr>
          <w:rFonts w:ascii="Times New Roman" w:hAnsi="Times New Roman" w:cs="Times New Roman"/>
        </w:rPr>
        <w:t xml:space="preserve">Core 936 </w:t>
      </w:r>
      <w:r w:rsidRPr="00EF2F84">
        <w:rPr>
          <w:rFonts w:ascii="Times New Roman" w:hAnsi="Times New Roman" w:cs="Times New Roman"/>
          <w:shd w:val="clear" w:color="auto" w:fill="FFFFFF"/>
        </w:rPr>
        <w:t>δ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Pr="00EF2F84">
        <w:rPr>
          <w:rFonts w:ascii="Times New Roman" w:hAnsi="Times New Roman" w:cs="Times New Roman"/>
          <w:shd w:val="clear" w:color="auto" w:fill="FFFFFF"/>
        </w:rPr>
        <w:t>O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Pr="00EF2F84">
        <w:rPr>
          <w:rFonts w:ascii="Times New Roman" w:hAnsi="Times New Roman" w:cs="Times New Roman"/>
        </w:rPr>
        <w:t>, shows a gradual warming through the deglaciation</w:t>
      </w:r>
      <w:r w:rsidR="00E86C0E" w:rsidRPr="00EF2F84">
        <w:rPr>
          <w:rFonts w:ascii="Times New Roman" w:hAnsi="Times New Roman" w:cs="Times New Roman"/>
        </w:rPr>
        <w:t>, and stabilizes at ~</w:t>
      </w:r>
      <w:r w:rsidRPr="00EF2F84">
        <w:rPr>
          <w:rFonts w:ascii="Times New Roman" w:hAnsi="Times New Roman" w:cs="Times New Roman"/>
        </w:rPr>
        <w:t>10</w:t>
      </w:r>
      <w:r w:rsidRPr="00EF2F84">
        <w:rPr>
          <w:rFonts w:ascii="Times New Roman" w:hAnsi="Times New Roman" w:cs="Times New Roman"/>
          <w:b/>
        </w:rPr>
        <w:t>°</w:t>
      </w:r>
      <w:r w:rsidR="00E86C0E" w:rsidRPr="00EF2F84">
        <w:rPr>
          <w:rFonts w:ascii="Times New Roman" w:hAnsi="Times New Roman" w:cs="Times New Roman"/>
        </w:rPr>
        <w:t>C</w:t>
      </w:r>
      <w:r w:rsidRPr="00EF2F84">
        <w:rPr>
          <w:rFonts w:ascii="Times New Roman" w:hAnsi="Times New Roman" w:cs="Times New Roman"/>
        </w:rPr>
        <w:t xml:space="preserve"> starting in the mid-Holocene (Supplemental Figure 4).</w:t>
      </w:r>
      <w:r w:rsidR="00EE1B13" w:rsidRPr="00EF2F84">
        <w:rPr>
          <w:rFonts w:ascii="Times New Roman" w:hAnsi="Times New Roman" w:cs="Times New Roman"/>
        </w:rPr>
        <w:t xml:space="preserve"> </w:t>
      </w:r>
      <w:r w:rsidR="00081584" w:rsidRPr="00EF2F84">
        <w:rPr>
          <w:rFonts w:ascii="Times New Roman" w:hAnsi="Times New Roman" w:cs="Times New Roman"/>
        </w:rPr>
        <w:t xml:space="preserve">Cores </w:t>
      </w:r>
      <w:r w:rsidR="00063BFB" w:rsidRPr="00EF2F84">
        <w:rPr>
          <w:rFonts w:ascii="Times New Roman" w:hAnsi="Times New Roman" w:cs="Times New Roman"/>
        </w:rPr>
        <w:t xml:space="preserve">LV28-40-4, </w:t>
      </w:r>
      <w:r w:rsidR="00081584" w:rsidRPr="00EF2F84">
        <w:rPr>
          <w:rFonts w:ascii="Times New Roman" w:hAnsi="Times New Roman" w:cs="Times New Roman"/>
        </w:rPr>
        <w:t xml:space="preserve">LV28-42-4, </w:t>
      </w:r>
      <w:r w:rsidR="00755E93" w:rsidRPr="00EF2F84">
        <w:rPr>
          <w:rFonts w:ascii="Times New Roman" w:hAnsi="Times New Roman" w:cs="Times New Roman"/>
        </w:rPr>
        <w:t xml:space="preserve">and </w:t>
      </w:r>
      <w:r w:rsidR="00081584" w:rsidRPr="00EF2F84">
        <w:rPr>
          <w:rFonts w:ascii="Times New Roman" w:hAnsi="Times New Roman" w:cs="Times New Roman"/>
        </w:rPr>
        <w:t xml:space="preserve">LV28-41-4 in the north of the Sea of Okhotsk </w:t>
      </w:r>
      <w:r w:rsidR="00D924D7" w:rsidRPr="00EF2F84">
        <w:rPr>
          <w:rFonts w:ascii="Times New Roman" w:hAnsi="Times New Roman" w:cs="Times New Roman"/>
        </w:rPr>
        <w:t xml:space="preserve">are all based on </w:t>
      </w:r>
      <w:r w:rsidR="00D924D7" w:rsidRPr="00EF2F84">
        <w:rPr>
          <w:rFonts w:ascii="Times New Roman" w:hAnsi="Times New Roman" w:cs="Times New Roman"/>
          <w:shd w:val="clear" w:color="auto" w:fill="FFFFFF"/>
        </w:rPr>
        <w:t>δ</w:t>
      </w:r>
      <w:r w:rsidR="00D924D7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924D7" w:rsidRPr="00EF2F84">
        <w:rPr>
          <w:rFonts w:ascii="Times New Roman" w:hAnsi="Times New Roman" w:cs="Times New Roman"/>
          <w:shd w:val="clear" w:color="auto" w:fill="FFFFFF"/>
        </w:rPr>
        <w:t>O</w:t>
      </w:r>
      <w:r w:rsidR="00D924D7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. LV28-40-4 indicates that temperatures were cool through the </w:t>
      </w:r>
      <w:r w:rsidR="001804B6" w:rsidRPr="00EF2F84">
        <w:rPr>
          <w:rFonts w:ascii="Times New Roman" w:eastAsia="Times New Roman" w:hAnsi="Times New Roman" w:cs="Times New Roman"/>
        </w:rPr>
        <w:t>Last Glacial Maximum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36441C" w:rsidRPr="00EF2F84">
        <w:rPr>
          <w:rFonts w:ascii="Times New Roman" w:hAnsi="Times New Roman" w:cs="Times New Roman"/>
          <w:shd w:val="clear" w:color="auto" w:fill="FFFFFF"/>
        </w:rPr>
        <w:t xml:space="preserve">and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, with warming in the </w:t>
      </w:r>
      <w:r w:rsidR="002A2C2F" w:rsidRPr="00EF2F84">
        <w:rPr>
          <w:rFonts w:ascii="Times New Roman" w:hAnsi="Times New Roman" w:cs="Times New Roman"/>
        </w:rPr>
        <w:t xml:space="preserve">Younger </w:t>
      </w:r>
      <w:proofErr w:type="spellStart"/>
      <w:r w:rsidR="002A2C2F" w:rsidRPr="00EF2F84">
        <w:rPr>
          <w:rFonts w:ascii="Times New Roman" w:hAnsi="Times New Roman" w:cs="Times New Roman"/>
        </w:rPr>
        <w:t>Dryas</w:t>
      </w:r>
      <w:proofErr w:type="spellEnd"/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 and </w:t>
      </w:r>
      <w:r w:rsidR="00D924D7" w:rsidRPr="00EF2F84">
        <w:rPr>
          <w:rFonts w:ascii="Times New Roman" w:hAnsi="Times New Roman" w:cs="Times New Roman"/>
          <w:shd w:val="clear" w:color="auto" w:fill="FFFFFF"/>
        </w:rPr>
        <w:t xml:space="preserve">in the 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mid-Holocene </w:t>
      </w:r>
      <w:r w:rsidR="00081584" w:rsidRPr="00EF2F84">
        <w:rPr>
          <w:rFonts w:ascii="Times New Roman" w:hAnsi="Times New Roman" w:cs="Times New Roman"/>
        </w:rPr>
        <w:t>(</w:t>
      </w:r>
      <w:r w:rsidR="00063BFB" w:rsidRPr="00EF2F84">
        <w:rPr>
          <w:rFonts w:ascii="Times New Roman" w:hAnsi="Times New Roman" w:cs="Times New Roman"/>
        </w:rPr>
        <w:t xml:space="preserve">Supplemental </w:t>
      </w:r>
      <w:r w:rsidR="00081584" w:rsidRPr="00EF2F84">
        <w:rPr>
          <w:rFonts w:ascii="Times New Roman" w:hAnsi="Times New Roman" w:cs="Times New Roman"/>
        </w:rPr>
        <w:t xml:space="preserve">Figure </w:t>
      </w:r>
      <w:r w:rsidR="00063BFB" w:rsidRPr="00EF2F84">
        <w:rPr>
          <w:rFonts w:ascii="Times New Roman" w:hAnsi="Times New Roman" w:cs="Times New Roman"/>
        </w:rPr>
        <w:t>4</w:t>
      </w:r>
      <w:r w:rsidR="00081584" w:rsidRPr="00EF2F84">
        <w:rPr>
          <w:rFonts w:ascii="Times New Roman" w:hAnsi="Times New Roman" w:cs="Times New Roman"/>
        </w:rPr>
        <w:t>)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. </w:t>
      </w:r>
      <w:r w:rsidR="0036441C" w:rsidRPr="00EF2F84">
        <w:rPr>
          <w:rFonts w:ascii="Times New Roman" w:hAnsi="Times New Roman" w:cs="Times New Roman"/>
          <w:shd w:val="clear" w:color="auto" w:fill="FFFFFF"/>
        </w:rPr>
        <w:t xml:space="preserve">LV28-42-4 records </w:t>
      </w:r>
      <w:r w:rsidR="009D3E1A" w:rsidRPr="00EF2F84">
        <w:rPr>
          <w:rFonts w:ascii="Times New Roman" w:hAnsi="Times New Roman" w:cs="Times New Roman"/>
          <w:shd w:val="clear" w:color="auto" w:fill="FFFFFF"/>
        </w:rPr>
        <w:t>a</w:t>
      </w:r>
      <w:r w:rsidR="0036441C" w:rsidRPr="00EF2F84">
        <w:rPr>
          <w:rFonts w:ascii="Times New Roman" w:hAnsi="Times New Roman" w:cs="Times New Roman"/>
          <w:shd w:val="clear" w:color="auto" w:fill="FFFFFF"/>
        </w:rPr>
        <w:t xml:space="preserve"> warm </w:t>
      </w:r>
      <w:r w:rsidR="0036441C" w:rsidRPr="00EF2F84">
        <w:rPr>
          <w:rFonts w:ascii="Times New Roman" w:hAnsi="Times New Roman" w:cs="Times New Roman"/>
        </w:rPr>
        <w:t xml:space="preserve">Younger </w:t>
      </w:r>
      <w:proofErr w:type="spellStart"/>
      <w:r w:rsidR="0036441C" w:rsidRPr="00EF2F84">
        <w:rPr>
          <w:rFonts w:ascii="Times New Roman" w:hAnsi="Times New Roman" w:cs="Times New Roman"/>
        </w:rPr>
        <w:t>Dryas</w:t>
      </w:r>
      <w:proofErr w:type="spellEnd"/>
      <w:r w:rsidR="0036441C" w:rsidRPr="00EF2F84">
        <w:rPr>
          <w:rFonts w:ascii="Times New Roman" w:hAnsi="Times New Roman" w:cs="Times New Roman"/>
          <w:shd w:val="clear" w:color="auto" w:fill="FFFFFF"/>
        </w:rPr>
        <w:t>, and a warming late</w:t>
      </w:r>
      <w:r w:rsidR="00712F5D" w:rsidRPr="00EF2F84">
        <w:rPr>
          <w:rFonts w:ascii="Times New Roman" w:hAnsi="Times New Roman" w:cs="Times New Roman"/>
          <w:shd w:val="clear" w:color="auto" w:fill="FFFFFF"/>
        </w:rPr>
        <w:t>r in the</w:t>
      </w:r>
      <w:r w:rsidR="0036441C" w:rsidRPr="00EF2F84">
        <w:rPr>
          <w:rFonts w:ascii="Times New Roman" w:hAnsi="Times New Roman" w:cs="Times New Roman"/>
          <w:shd w:val="clear" w:color="auto" w:fill="FFFFFF"/>
        </w:rPr>
        <w:t xml:space="preserve"> Holocene after 5 </w:t>
      </w:r>
      <w:proofErr w:type="spellStart"/>
      <w:r w:rsidR="0036441C" w:rsidRPr="00EF2F84">
        <w:rPr>
          <w:rFonts w:ascii="Times New Roman" w:hAnsi="Times New Roman" w:cs="Times New Roman"/>
          <w:shd w:val="clear" w:color="auto" w:fill="FFFFFF"/>
        </w:rPr>
        <w:t>ka</w:t>
      </w:r>
      <w:proofErr w:type="spellEnd"/>
      <w:r w:rsidR="0036441C" w:rsidRPr="00EF2F84">
        <w:rPr>
          <w:rFonts w:ascii="Times New Roman" w:hAnsi="Times New Roman" w:cs="Times New Roman"/>
          <w:shd w:val="clear" w:color="auto" w:fill="FFFFFF"/>
        </w:rPr>
        <w:t xml:space="preserve">. 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Nearby </w:t>
      </w:r>
      <w:proofErr w:type="gramStart"/>
      <w:r w:rsidR="00081584" w:rsidRPr="00EF2F84">
        <w:rPr>
          <w:rFonts w:ascii="Times New Roman" w:hAnsi="Times New Roman" w:cs="Times New Roman"/>
          <w:shd w:val="clear" w:color="auto" w:fill="FFFFFF"/>
        </w:rPr>
        <w:t>low resolution</w:t>
      </w:r>
      <w:proofErr w:type="gramEnd"/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 records from core LV28-41-4 indicate a cool </w:t>
      </w:r>
      <w:r w:rsidR="0047063E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47063E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47063E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081584" w:rsidRPr="00EF2F84">
        <w:rPr>
          <w:rFonts w:ascii="Times New Roman" w:hAnsi="Times New Roman" w:cs="Times New Roman"/>
          <w:shd w:val="clear" w:color="auto" w:fill="FFFFFF"/>
        </w:rPr>
        <w:t xml:space="preserve">and warming </w:t>
      </w:r>
      <w:r w:rsidR="009D3E1A" w:rsidRPr="00EF2F84">
        <w:rPr>
          <w:rFonts w:ascii="Times New Roman" w:hAnsi="Times New Roman" w:cs="Times New Roman"/>
          <w:shd w:val="clear" w:color="auto" w:fill="FFFFFF"/>
        </w:rPr>
        <w:t xml:space="preserve">after the onset of the </w:t>
      </w:r>
      <w:proofErr w:type="spellStart"/>
      <w:r w:rsidR="009D3E1A" w:rsidRPr="00EF2F84">
        <w:rPr>
          <w:rFonts w:ascii="Times New Roman" w:hAnsi="Times New Roman" w:cs="Times New Roman"/>
        </w:rPr>
        <w:t>Bølling-Allerød</w:t>
      </w:r>
      <w:proofErr w:type="spellEnd"/>
      <w:r w:rsidR="009D3E1A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081584" w:rsidRPr="00EF2F84">
        <w:rPr>
          <w:rFonts w:ascii="Times New Roman" w:hAnsi="Times New Roman" w:cs="Times New Roman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="00081584" w:rsidRPr="00EF2F84">
        <w:rPr>
          <w:rFonts w:ascii="Times New Roman" w:hAnsi="Times New Roman" w:cs="Times New Roman"/>
        </w:rPr>
        <w:t xml:space="preserve">Figure </w:t>
      </w:r>
      <w:r w:rsidR="00964116" w:rsidRPr="00EF2F84">
        <w:rPr>
          <w:rFonts w:ascii="Times New Roman" w:hAnsi="Times New Roman" w:cs="Times New Roman"/>
        </w:rPr>
        <w:t>4</w:t>
      </w:r>
      <w:r w:rsidR="00081584" w:rsidRPr="00EF2F84">
        <w:rPr>
          <w:rFonts w:ascii="Times New Roman" w:hAnsi="Times New Roman" w:cs="Times New Roman"/>
        </w:rPr>
        <w:t xml:space="preserve">). </w:t>
      </w:r>
    </w:p>
    <w:p w14:paraId="79A5F5CB" w14:textId="77777777" w:rsidR="00B4071B" w:rsidRPr="00EF2F84" w:rsidRDefault="00B4071B" w:rsidP="00081584">
      <w:pPr>
        <w:spacing w:line="480" w:lineRule="auto"/>
        <w:rPr>
          <w:rFonts w:ascii="Times New Roman" w:hAnsi="Times New Roman" w:cs="Times New Roman"/>
        </w:rPr>
      </w:pPr>
    </w:p>
    <w:p w14:paraId="4D10DE77" w14:textId="38DF26CC" w:rsidR="00B4071B" w:rsidRPr="00EF2F84" w:rsidRDefault="00B4071B" w:rsidP="00B4071B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  <w:i/>
          <w:iCs/>
        </w:rPr>
        <w:lastRenderedPageBreak/>
        <w:t>Eastern North Pacific SST Records</w:t>
      </w:r>
    </w:p>
    <w:p w14:paraId="112F442F" w14:textId="61AFBE4D" w:rsidR="00D160D2" w:rsidRPr="00EF2F84" w:rsidRDefault="00D56B2E" w:rsidP="00B4071B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</w:rPr>
        <w:t>Twelve</w:t>
      </w:r>
      <w:r w:rsidR="00B4071B" w:rsidRPr="00EF2F84">
        <w:rPr>
          <w:rFonts w:ascii="Times New Roman" w:hAnsi="Times New Roman" w:cs="Times New Roman"/>
        </w:rPr>
        <w:t xml:space="preserve"> cores were used to reconstruct SST along the Eastern Pacific. </w:t>
      </w:r>
      <w:r w:rsidR="00AE205D" w:rsidRPr="00EF2F84">
        <w:rPr>
          <w:rFonts w:ascii="Times New Roman" w:hAnsi="Times New Roman" w:cs="Times New Roman"/>
        </w:rPr>
        <w:t xml:space="preserve">A </w:t>
      </w:r>
      <w:r w:rsidR="000B6590" w:rsidRPr="00EF2F84">
        <w:rPr>
          <w:rFonts w:ascii="Times New Roman" w:hAnsi="Times New Roman" w:cs="Times New Roman"/>
        </w:rPr>
        <w:t>high-resolution</w:t>
      </w:r>
      <w:r w:rsidR="00E86C0E" w:rsidRPr="00EF2F84">
        <w:rPr>
          <w:rFonts w:ascii="Times New Roman" w:hAnsi="Times New Roman" w:cs="Times New Roman"/>
        </w:rPr>
        <w:t xml:space="preserve"> record</w:t>
      </w:r>
      <w:r w:rsidR="00D160D2" w:rsidRPr="00EF2F84">
        <w:rPr>
          <w:rFonts w:ascii="Times New Roman" w:hAnsi="Times New Roman" w:cs="Times New Roman"/>
        </w:rPr>
        <w:t xml:space="preserve"> from ODP-1019C </w:t>
      </w:r>
      <w:r w:rsidR="00B408AE" w:rsidRPr="00EF2F84">
        <w:rPr>
          <w:rFonts w:ascii="Times New Roman" w:hAnsi="Times New Roman" w:cs="Times New Roman"/>
        </w:rPr>
        <w:t>show</w:t>
      </w:r>
      <w:r w:rsidR="00AE205D" w:rsidRPr="00EF2F84">
        <w:rPr>
          <w:rFonts w:ascii="Times New Roman" w:hAnsi="Times New Roman" w:cs="Times New Roman"/>
        </w:rPr>
        <w:t>s</w:t>
      </w:r>
      <w:r w:rsidR="00D160D2" w:rsidRPr="00EF2F84">
        <w:rPr>
          <w:rFonts w:ascii="Times New Roman" w:hAnsi="Times New Roman" w:cs="Times New Roman"/>
        </w:rPr>
        <w:t xml:space="preserve"> a warm </w:t>
      </w:r>
      <w:proofErr w:type="spellStart"/>
      <w:r w:rsidR="00D160D2" w:rsidRPr="00EF2F84">
        <w:rPr>
          <w:rFonts w:ascii="Times New Roman" w:hAnsi="Times New Roman" w:cs="Times New Roman"/>
        </w:rPr>
        <w:t>Bølling-Allerød</w:t>
      </w:r>
      <w:proofErr w:type="spellEnd"/>
      <w:r w:rsidR="00D160D2" w:rsidRPr="00EF2F84">
        <w:rPr>
          <w:rFonts w:ascii="Times New Roman" w:hAnsi="Times New Roman" w:cs="Times New Roman"/>
        </w:rPr>
        <w:t xml:space="preserve">, cool Younger </w:t>
      </w:r>
      <w:proofErr w:type="spellStart"/>
      <w:r w:rsidR="00D160D2" w:rsidRPr="00EF2F84">
        <w:rPr>
          <w:rFonts w:ascii="Times New Roman" w:hAnsi="Times New Roman" w:cs="Times New Roman"/>
        </w:rPr>
        <w:t>Dryas</w:t>
      </w:r>
      <w:proofErr w:type="spellEnd"/>
      <w:r w:rsidR="00D160D2" w:rsidRPr="00EF2F84">
        <w:rPr>
          <w:rFonts w:ascii="Times New Roman" w:eastAsia="Times New Roman" w:hAnsi="Times New Roman" w:cs="Times New Roman"/>
        </w:rPr>
        <w:t xml:space="preserve"> </w:t>
      </w:r>
      <w:r w:rsidR="00D160D2" w:rsidRPr="00EF2F84">
        <w:rPr>
          <w:rFonts w:ascii="Times New Roman" w:hAnsi="Times New Roman" w:cs="Times New Roman"/>
        </w:rPr>
        <w:t>and then rapid warming at the Holocene boundary. N</w:t>
      </w:r>
      <w:r w:rsidR="001804B6" w:rsidRPr="00EF2F84">
        <w:rPr>
          <w:rFonts w:ascii="Times New Roman" w:hAnsi="Times New Roman" w:cs="Times New Roman"/>
        </w:rPr>
        <w:t>orthern California Current core</w:t>
      </w:r>
      <w:r w:rsidR="00D160D2" w:rsidRPr="00EF2F84">
        <w:rPr>
          <w:rFonts w:ascii="Times New Roman" w:hAnsi="Times New Roman" w:cs="Times New Roman"/>
        </w:rPr>
        <w:t xml:space="preserve"> W8709A-13PC </w:t>
      </w:r>
      <w:r w:rsidRPr="00EF2F84">
        <w:rPr>
          <w:rFonts w:ascii="Times New Roman" w:hAnsi="Times New Roman" w:cs="Times New Roman"/>
        </w:rPr>
        <w:t>is</w:t>
      </w:r>
      <w:r w:rsidR="00D160D2" w:rsidRPr="00EF2F84">
        <w:rPr>
          <w:rFonts w:ascii="Times New Roman" w:hAnsi="Times New Roman" w:cs="Times New Roman"/>
        </w:rPr>
        <w:t xml:space="preserve"> t</w:t>
      </w:r>
      <w:r w:rsidR="00AE205D" w:rsidRPr="00EF2F84">
        <w:rPr>
          <w:rFonts w:ascii="Times New Roman" w:hAnsi="Times New Roman" w:cs="Times New Roman"/>
        </w:rPr>
        <w:t>o</w:t>
      </w:r>
      <w:r w:rsidR="00D160D2" w:rsidRPr="00EF2F84">
        <w:rPr>
          <w:rFonts w:ascii="Times New Roman" w:hAnsi="Times New Roman" w:cs="Times New Roman"/>
        </w:rPr>
        <w:t xml:space="preserve">o low-resolution to show millennial-scale deglacial features but indicate a warming from Heinrich </w:t>
      </w:r>
      <w:proofErr w:type="spellStart"/>
      <w:r w:rsidR="00D160D2" w:rsidRPr="00EF2F84">
        <w:rPr>
          <w:rFonts w:ascii="Times New Roman" w:hAnsi="Times New Roman" w:cs="Times New Roman"/>
        </w:rPr>
        <w:t>Stadial</w:t>
      </w:r>
      <w:proofErr w:type="spellEnd"/>
      <w:r w:rsidR="00D160D2" w:rsidRPr="00EF2F84">
        <w:rPr>
          <w:rFonts w:ascii="Times New Roman" w:hAnsi="Times New Roman" w:cs="Times New Roman"/>
        </w:rPr>
        <w:t xml:space="preserve"> 1 into 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="00D160D2" w:rsidRPr="00EF2F84">
        <w:rPr>
          <w:rFonts w:ascii="Times New Roman" w:hAnsi="Times New Roman" w:cs="Times New Roman"/>
        </w:rPr>
        <w:t xml:space="preserve">. Along the Canadian Margin, </w:t>
      </w:r>
      <w:r w:rsidR="00E86C0E" w:rsidRPr="00EF2F84">
        <w:rPr>
          <w:rFonts w:ascii="Times New Roman" w:hAnsi="Times New Roman" w:cs="Times New Roman"/>
        </w:rPr>
        <w:t>the</w:t>
      </w:r>
      <w:r w:rsidR="00AE205D" w:rsidRPr="00EF2F84">
        <w:rPr>
          <w:rFonts w:ascii="Times New Roman" w:hAnsi="Times New Roman" w:cs="Times New Roman"/>
        </w:rPr>
        <w:t xml:space="preserve">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E86C0E" w:rsidRPr="00EF2F84">
        <w:rPr>
          <w:rFonts w:ascii="Times New Roman" w:hAnsi="Times New Roman" w:cs="Times New Roman"/>
        </w:rPr>
        <w:t>record</w:t>
      </w:r>
      <w:r w:rsidR="00D160D2" w:rsidRPr="00EF2F84">
        <w:rPr>
          <w:rFonts w:ascii="Times New Roman" w:hAnsi="Times New Roman" w:cs="Times New Roman"/>
        </w:rPr>
        <w:t xml:space="preserve"> at JT96-09 shows a </w:t>
      </w:r>
      <w:r w:rsidR="008B7D35" w:rsidRPr="00EF2F84">
        <w:rPr>
          <w:rFonts w:ascii="Times New Roman" w:hAnsi="Times New Roman" w:cs="Times New Roman"/>
        </w:rPr>
        <w:t>SST maximum</w:t>
      </w:r>
      <w:r w:rsidR="00D160D2" w:rsidRPr="00EF2F84">
        <w:rPr>
          <w:rFonts w:ascii="Times New Roman" w:hAnsi="Times New Roman" w:cs="Times New Roman"/>
        </w:rPr>
        <w:t xml:space="preserve"> during the </w:t>
      </w:r>
      <w:proofErr w:type="spellStart"/>
      <w:r w:rsidR="00D160D2"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 xml:space="preserve"> and</w:t>
      </w:r>
      <w:r w:rsidR="00D160D2" w:rsidRPr="00EF2F84">
        <w:rPr>
          <w:rFonts w:ascii="Times New Roman" w:hAnsi="Times New Roman" w:cs="Times New Roman"/>
        </w:rPr>
        <w:t xml:space="preserve"> a col</w:t>
      </w:r>
      <w:r w:rsidRPr="00EF2F84">
        <w:rPr>
          <w:rFonts w:ascii="Times New Roman" w:hAnsi="Times New Roman" w:cs="Times New Roman"/>
        </w:rPr>
        <w:t xml:space="preserve">d reversal in the Younger </w:t>
      </w:r>
      <w:proofErr w:type="spellStart"/>
      <w:r w:rsidRPr="00EF2F84">
        <w:rPr>
          <w:rFonts w:ascii="Times New Roman" w:hAnsi="Times New Roman" w:cs="Times New Roman"/>
        </w:rPr>
        <w:t>Dryas</w:t>
      </w:r>
      <w:proofErr w:type="spellEnd"/>
      <w:r w:rsidR="00D160D2" w:rsidRPr="00EF2F84">
        <w:rPr>
          <w:rFonts w:ascii="Times New Roman" w:hAnsi="Times New Roman" w:cs="Times New Roman"/>
        </w:rPr>
        <w:t xml:space="preserve">.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D160D2" w:rsidRPr="00EF2F84">
        <w:rPr>
          <w:rFonts w:ascii="Times New Roman" w:hAnsi="Times New Roman" w:cs="Times New Roman"/>
        </w:rPr>
        <w:t xml:space="preserve">records are also available for </w:t>
      </w:r>
      <w:r w:rsidRPr="00EF2F84">
        <w:rPr>
          <w:rFonts w:ascii="Times New Roman" w:hAnsi="Times New Roman" w:cs="Times New Roman"/>
        </w:rPr>
        <w:t>four</w:t>
      </w:r>
      <w:r w:rsidR="00D160D2" w:rsidRPr="00EF2F84">
        <w:rPr>
          <w:rFonts w:ascii="Times New Roman" w:hAnsi="Times New Roman" w:cs="Times New Roman"/>
        </w:rPr>
        <w:t xml:space="preserve"> other cores along the Eastern Pacific Margin, these include only one or two data points each, which have been incorporated into our synthesis.</w:t>
      </w:r>
    </w:p>
    <w:p w14:paraId="5D576C54" w14:textId="77777777" w:rsidR="00D160D2" w:rsidRPr="00EF2F84" w:rsidRDefault="00D160D2" w:rsidP="00B4071B">
      <w:pPr>
        <w:spacing w:line="480" w:lineRule="auto"/>
        <w:rPr>
          <w:rFonts w:ascii="Times New Roman" w:hAnsi="Times New Roman" w:cs="Times New Roman"/>
        </w:rPr>
      </w:pPr>
    </w:p>
    <w:p w14:paraId="1B334AF5" w14:textId="5D812255" w:rsidR="00B4071B" w:rsidRPr="00EF2F84" w:rsidRDefault="00B4071B" w:rsidP="00B4071B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</w:rPr>
        <w:t xml:space="preserve">Five </w:t>
      </w:r>
      <w:r w:rsidR="00D160D2" w:rsidRPr="00EF2F84">
        <w:rPr>
          <w:rFonts w:ascii="Times New Roman" w:hAnsi="Times New Roman" w:cs="Times New Roman"/>
        </w:rPr>
        <w:t>cores are also included from the</w:t>
      </w:r>
      <w:r w:rsidRPr="00EF2F84">
        <w:rPr>
          <w:rFonts w:ascii="Times New Roman" w:hAnsi="Times New Roman" w:cs="Times New Roman"/>
        </w:rPr>
        <w:t xml:space="preserve"> Gulf of Alaska: core EW0408-85</w:t>
      </w:r>
      <w:r w:rsidR="009C7197" w:rsidRPr="00EF2F84">
        <w:rPr>
          <w:rFonts w:ascii="Times New Roman" w:hAnsi="Times New Roman" w:cs="Times New Roman"/>
        </w:rPr>
        <w:t>J</w:t>
      </w:r>
      <w:r w:rsidRPr="00EF2F84">
        <w:rPr>
          <w:rFonts w:ascii="Times New Roman" w:hAnsi="Times New Roman" w:cs="Times New Roman"/>
        </w:rPr>
        <w:t>C, located on the northern shelf, EW0408-26TC/JC and EW0408-66JC on the eastern shelf and MD02-2489 and SO202-27-6 in the gyre 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Pr="00EF2F84">
        <w:rPr>
          <w:rFonts w:ascii="Times New Roman" w:hAnsi="Times New Roman" w:cs="Times New Roman"/>
        </w:rPr>
        <w:t xml:space="preserve">Figure 1). </w:t>
      </w:r>
      <w:r w:rsidR="00D160D2" w:rsidRPr="00EF2F84">
        <w:rPr>
          <w:rFonts w:ascii="Times New Roman" w:hAnsi="Times New Roman" w:cs="Times New Roman"/>
        </w:rPr>
        <w:t xml:space="preserve">Low resolution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from </w:t>
      </w:r>
      <w:r w:rsidR="00D160D2" w:rsidRPr="00EF2F84">
        <w:rPr>
          <w:rFonts w:ascii="Times New Roman" w:hAnsi="Times New Roman" w:cs="Times New Roman"/>
        </w:rPr>
        <w:t xml:space="preserve">SO202-27-06 shows a warming from the </w:t>
      </w:r>
      <w:r w:rsidR="001804B6" w:rsidRPr="00EF2F84">
        <w:rPr>
          <w:rFonts w:ascii="Times New Roman" w:eastAsia="Times New Roman" w:hAnsi="Times New Roman" w:cs="Times New Roman"/>
        </w:rPr>
        <w:t>Last Glacial Maximum</w:t>
      </w:r>
      <w:r w:rsidR="001804B6" w:rsidRPr="00EF2F84">
        <w:rPr>
          <w:rFonts w:ascii="Times New Roman" w:hAnsi="Times New Roman" w:cs="Times New Roman"/>
        </w:rPr>
        <w:t xml:space="preserve"> </w:t>
      </w:r>
      <w:r w:rsidR="00D160D2" w:rsidRPr="00EF2F84">
        <w:rPr>
          <w:rFonts w:ascii="Times New Roman" w:hAnsi="Times New Roman" w:cs="Times New Roman"/>
        </w:rPr>
        <w:t xml:space="preserve">into the Holocene. Mg/Ca at MD02-2489 shows a more gradual warming through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D160D2" w:rsidRPr="00EF2F84">
        <w:rPr>
          <w:rFonts w:ascii="Times New Roman" w:hAnsi="Times New Roman" w:cs="Times New Roman"/>
        </w:rPr>
        <w:t xml:space="preserve">, a warm </w:t>
      </w:r>
      <w:proofErr w:type="spellStart"/>
      <w:r w:rsidR="00D160D2" w:rsidRPr="00EF2F84">
        <w:rPr>
          <w:rFonts w:ascii="Times New Roman" w:hAnsi="Times New Roman" w:cs="Times New Roman"/>
        </w:rPr>
        <w:t>Bølling-Allerød</w:t>
      </w:r>
      <w:proofErr w:type="spellEnd"/>
      <w:r w:rsidR="00D160D2" w:rsidRPr="00EF2F84">
        <w:rPr>
          <w:rFonts w:ascii="Times New Roman" w:hAnsi="Times New Roman" w:cs="Times New Roman"/>
        </w:rPr>
        <w:t xml:space="preserve">, and then cooling </w:t>
      </w:r>
      <w:r w:rsidR="00D56B2E" w:rsidRPr="00EF2F84">
        <w:rPr>
          <w:rFonts w:ascii="Times New Roman" w:hAnsi="Times New Roman" w:cs="Times New Roman"/>
        </w:rPr>
        <w:t>just prior to</w:t>
      </w:r>
      <w:r w:rsidR="00D160D2" w:rsidRPr="00EF2F84">
        <w:rPr>
          <w:rFonts w:ascii="Times New Roman" w:hAnsi="Times New Roman" w:cs="Times New Roman"/>
        </w:rPr>
        <w:t xml:space="preserve"> the onset of the Younger </w:t>
      </w:r>
      <w:proofErr w:type="spellStart"/>
      <w:r w:rsidR="00D160D2" w:rsidRPr="00EF2F84">
        <w:rPr>
          <w:rFonts w:ascii="Times New Roman" w:hAnsi="Times New Roman" w:cs="Times New Roman"/>
        </w:rPr>
        <w:t>Dryas</w:t>
      </w:r>
      <w:proofErr w:type="spellEnd"/>
      <w:r w:rsidR="00D160D2" w:rsidRPr="00EF2F84">
        <w:rPr>
          <w:rFonts w:ascii="Times New Roman" w:hAnsi="Times New Roman" w:cs="Times New Roman"/>
        </w:rPr>
        <w:t>. EW0408-26TC/</w:t>
      </w:r>
      <w:proofErr w:type="gramStart"/>
      <w:r w:rsidR="00D160D2" w:rsidRPr="00EF2F84">
        <w:rPr>
          <w:rFonts w:ascii="Times New Roman" w:hAnsi="Times New Roman" w:cs="Times New Roman"/>
        </w:rPr>
        <w:t>JC,</w:t>
      </w:r>
      <w:proofErr w:type="gramEnd"/>
      <w:r w:rsidR="00D160D2" w:rsidRPr="00EF2F84">
        <w:rPr>
          <w:rFonts w:ascii="Times New Roman" w:hAnsi="Times New Roman" w:cs="Times New Roman"/>
        </w:rPr>
        <w:t xml:space="preserve"> has a cool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D160D2" w:rsidRPr="00EF2F84">
        <w:rPr>
          <w:rFonts w:ascii="Times New Roman" w:hAnsi="Times New Roman" w:cs="Times New Roman"/>
        </w:rPr>
        <w:t xml:space="preserve">, and abrupt warming at or just prior to the </w:t>
      </w:r>
      <w:proofErr w:type="spellStart"/>
      <w:r w:rsidR="00D160D2" w:rsidRPr="00EF2F84">
        <w:rPr>
          <w:rFonts w:ascii="Times New Roman" w:hAnsi="Times New Roman" w:cs="Times New Roman"/>
        </w:rPr>
        <w:t>Bølling-Allerød</w:t>
      </w:r>
      <w:proofErr w:type="spellEnd"/>
      <w:r w:rsidR="00D160D2" w:rsidRPr="00EF2F84">
        <w:rPr>
          <w:rFonts w:ascii="Times New Roman" w:hAnsi="Times New Roman" w:cs="Times New Roman"/>
        </w:rPr>
        <w:t xml:space="preserve"> and the beginning of the Holocene.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D160D2" w:rsidRPr="00EF2F84">
        <w:rPr>
          <w:rFonts w:ascii="Times New Roman" w:hAnsi="Times New Roman" w:cs="Times New Roman"/>
        </w:rPr>
        <w:t xml:space="preserve">records at EW0408-66JC indicate abrupt warming at the onset of the Holocene, </w:t>
      </w:r>
      <w:proofErr w:type="gramStart"/>
      <w:r w:rsidR="00D160D2" w:rsidRPr="00EF2F84">
        <w:rPr>
          <w:rFonts w:ascii="Times New Roman" w:hAnsi="Times New Roman" w:cs="Times New Roman"/>
        </w:rPr>
        <w:t>proceeded</w:t>
      </w:r>
      <w:proofErr w:type="gramEnd"/>
      <w:r w:rsidR="00D160D2" w:rsidRPr="00EF2F84">
        <w:rPr>
          <w:rFonts w:ascii="Times New Roman" w:hAnsi="Times New Roman" w:cs="Times New Roman"/>
        </w:rPr>
        <w:t xml:space="preserve"> by a more gradual increase in SST through much of the Younger </w:t>
      </w:r>
      <w:proofErr w:type="spellStart"/>
      <w:r w:rsidR="00D160D2" w:rsidRPr="00EF2F84">
        <w:rPr>
          <w:rFonts w:ascii="Times New Roman" w:hAnsi="Times New Roman" w:cs="Times New Roman"/>
        </w:rPr>
        <w:t>Dryas</w:t>
      </w:r>
      <w:proofErr w:type="spellEnd"/>
      <w:r w:rsidR="00D160D2" w:rsidRPr="00EF2F84">
        <w:rPr>
          <w:rFonts w:ascii="Times New Roman" w:hAnsi="Times New Roman" w:cs="Times New Roman"/>
        </w:rPr>
        <w:t xml:space="preserve">. </w:t>
      </w:r>
      <w:r w:rsidR="009C7197" w:rsidRPr="00EF2F84">
        <w:rPr>
          <w:rFonts w:ascii="Times New Roman" w:hAnsi="Times New Roman" w:cs="Times New Roman"/>
        </w:rPr>
        <w:t>At EW0408-85J</w:t>
      </w:r>
      <w:r w:rsidRPr="00EF2F84">
        <w:rPr>
          <w:rFonts w:ascii="Times New Roman" w:hAnsi="Times New Roman" w:cs="Times New Roman"/>
        </w:rPr>
        <w:t xml:space="preserve">C, alkenone derived </w:t>
      </w:r>
      <w:r w:rsidRPr="00EF2F84">
        <w:rPr>
          <w:rFonts w:ascii="Times New Roman" w:hAnsi="Times New Roman" w:cs="Times New Roman"/>
          <w:shd w:val="clear" w:color="auto" w:fill="FFFFFF"/>
        </w:rPr>
        <w:t>U</w:t>
      </w:r>
      <w:r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proofErr w:type="spellStart"/>
      <w:r w:rsidRPr="00EF2F84">
        <w:rPr>
          <w:rFonts w:ascii="Times New Roman" w:hAnsi="Times New Roman" w:cs="Times New Roman"/>
        </w:rPr>
        <w:t>paleotemperatures</w:t>
      </w:r>
      <w:proofErr w:type="spellEnd"/>
      <w:r w:rsidRPr="00EF2F84">
        <w:rPr>
          <w:rFonts w:ascii="Times New Roman" w:hAnsi="Times New Roman" w:cs="Times New Roman"/>
        </w:rPr>
        <w:t xml:space="preserve"> indicate a start to deglacial warming </w:t>
      </w:r>
      <w:r w:rsidR="00D56B2E" w:rsidRPr="00EF2F84">
        <w:rPr>
          <w:rFonts w:ascii="Times New Roman" w:hAnsi="Times New Roman" w:cs="Times New Roman"/>
        </w:rPr>
        <w:t xml:space="preserve">during </w:t>
      </w:r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1804B6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1804B6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Pr="00EF2F84">
        <w:rPr>
          <w:rFonts w:ascii="Times New Roman" w:hAnsi="Times New Roman" w:cs="Times New Roman"/>
        </w:rPr>
        <w:t xml:space="preserve">, with rapid warming just prior to the onset of the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="002370FE" w:rsidRPr="00EF2F84">
        <w:rPr>
          <w:rFonts w:ascii="Times New Roman" w:hAnsi="Times New Roman" w:cs="Times New Roman"/>
        </w:rPr>
        <w:t xml:space="preserve">, a cold </w:t>
      </w:r>
      <w:r w:rsidR="002370FE" w:rsidRPr="00EF2F84">
        <w:rPr>
          <w:rFonts w:ascii="Times New Roman" w:hAnsi="Times New Roman" w:cs="Times New Roman"/>
        </w:rPr>
        <w:lastRenderedPageBreak/>
        <w:t xml:space="preserve">reversal in the Younger </w:t>
      </w:r>
      <w:proofErr w:type="spellStart"/>
      <w:r w:rsidR="002370FE" w:rsidRPr="00EF2F84">
        <w:rPr>
          <w:rFonts w:ascii="Times New Roman" w:hAnsi="Times New Roman" w:cs="Times New Roman"/>
        </w:rPr>
        <w:t>Dryas</w:t>
      </w:r>
      <w:proofErr w:type="spellEnd"/>
      <w:r w:rsidR="002370FE" w:rsidRPr="00EF2F84">
        <w:rPr>
          <w:rFonts w:ascii="Times New Roman" w:hAnsi="Times New Roman" w:cs="Times New Roman"/>
        </w:rPr>
        <w:t xml:space="preserve"> and then abrupt warming at the start of the Holocene </w:t>
      </w:r>
      <w:r w:rsidRPr="00EF2F84">
        <w:rPr>
          <w:rFonts w:ascii="Times New Roman" w:hAnsi="Times New Roman" w:cs="Times New Roman"/>
        </w:rPr>
        <w:t>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Pr="00EF2F84">
        <w:rPr>
          <w:rFonts w:ascii="Times New Roman" w:hAnsi="Times New Roman" w:cs="Times New Roman"/>
        </w:rPr>
        <w:t xml:space="preserve">Figure </w:t>
      </w:r>
      <w:r w:rsidR="001056B8" w:rsidRPr="00EF2F84">
        <w:rPr>
          <w:rFonts w:ascii="Times New Roman" w:hAnsi="Times New Roman" w:cs="Times New Roman"/>
        </w:rPr>
        <w:t>5</w:t>
      </w:r>
      <w:r w:rsidRPr="00EF2F84">
        <w:rPr>
          <w:rFonts w:ascii="Times New Roman" w:hAnsi="Times New Roman" w:cs="Times New Roman"/>
        </w:rPr>
        <w:t xml:space="preserve">). </w:t>
      </w:r>
    </w:p>
    <w:p w14:paraId="313BA994" w14:textId="60D90193" w:rsidR="00B4071B" w:rsidRPr="00EF2F84" w:rsidRDefault="00B4071B" w:rsidP="00B4071B">
      <w:pPr>
        <w:spacing w:line="480" w:lineRule="auto"/>
        <w:rPr>
          <w:rFonts w:ascii="Times New Roman" w:hAnsi="Times New Roman" w:cs="Times New Roman"/>
        </w:rPr>
      </w:pPr>
    </w:p>
    <w:p w14:paraId="58E56D94" w14:textId="77777777" w:rsidR="00B4071B" w:rsidRPr="00EF2F84" w:rsidRDefault="00B4071B" w:rsidP="00B4071B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  <w:i/>
          <w:iCs/>
        </w:rPr>
        <w:t>Western North Pacific Sea Surface Temperature Records</w:t>
      </w:r>
    </w:p>
    <w:p w14:paraId="53470C45" w14:textId="4AFA2834" w:rsidR="00D160D2" w:rsidRPr="00EF2F84" w:rsidRDefault="000B6590" w:rsidP="00B40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</w:t>
      </w:r>
      <w:r w:rsidR="00B4071B" w:rsidRPr="00EF2F84">
        <w:rPr>
          <w:rFonts w:ascii="Times New Roman" w:hAnsi="Times New Roman" w:cs="Times New Roman"/>
        </w:rPr>
        <w:t xml:space="preserve"> cores in the Western North Pacific are used to reconstruct SST, </w:t>
      </w:r>
      <w:r>
        <w:rPr>
          <w:rFonts w:ascii="Times New Roman" w:hAnsi="Times New Roman" w:cs="Times New Roman"/>
        </w:rPr>
        <w:t xml:space="preserve">with </w:t>
      </w:r>
      <w:r w:rsidR="004C1FA8" w:rsidRPr="00EF2F84">
        <w:rPr>
          <w:rFonts w:ascii="Times New Roman" w:hAnsi="Times New Roman" w:cs="Times New Roman"/>
        </w:rPr>
        <w:t>three</w:t>
      </w:r>
      <w:r w:rsidR="00B4071B" w:rsidRPr="00EF2F84">
        <w:rPr>
          <w:rFonts w:ascii="Times New Roman" w:hAnsi="Times New Roman" w:cs="Times New Roman"/>
        </w:rPr>
        <w:t xml:space="preserve"> located in the Subarctic Gyre, and six located along the Japan margin (</w:t>
      </w:r>
      <w:r w:rsidR="00964116" w:rsidRPr="00EF2F84">
        <w:rPr>
          <w:rFonts w:ascii="Times New Roman" w:hAnsi="Times New Roman" w:cs="Times New Roman"/>
        </w:rPr>
        <w:t xml:space="preserve">Supplemental </w:t>
      </w:r>
      <w:r w:rsidR="00D160D2" w:rsidRPr="00EF2F84">
        <w:rPr>
          <w:rFonts w:ascii="Times New Roman" w:hAnsi="Times New Roman" w:cs="Times New Roman"/>
        </w:rPr>
        <w:t>Figure 6</w:t>
      </w:r>
      <w:r w:rsidR="00B4071B" w:rsidRPr="00EF2F84">
        <w:rPr>
          <w:rFonts w:ascii="Times New Roman" w:hAnsi="Times New Roman" w:cs="Times New Roman"/>
        </w:rPr>
        <w:t xml:space="preserve">). </w:t>
      </w:r>
      <w:r w:rsidR="00D160D2" w:rsidRPr="00EF2F84">
        <w:rPr>
          <w:rFonts w:ascii="Times New Roman" w:eastAsia="Times New Roman" w:hAnsi="Times New Roman" w:cs="Times New Roman"/>
        </w:rPr>
        <w:t xml:space="preserve">Along the southern Japan margin, </w:t>
      </w:r>
      <w:r w:rsidR="00D160D2" w:rsidRPr="00EF2F84">
        <w:rPr>
          <w:rFonts w:ascii="Times New Roman" w:hAnsi="Times New Roman" w:cs="Times New Roman"/>
        </w:rPr>
        <w:t xml:space="preserve">MD01-2420 and MD01-2421 sample along the interface of the modern day Kuroshio and Oyashio currents. 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At MD01-2421, </w:t>
      </w:r>
      <w:r>
        <w:rPr>
          <w:rFonts w:ascii="Times New Roman" w:hAnsi="Times New Roman" w:cs="Times New Roman"/>
          <w:shd w:val="clear" w:color="auto" w:fill="FFFFFF"/>
        </w:rPr>
        <w:t xml:space="preserve">two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records indicate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shd w:val="clear" w:color="auto" w:fill="FFFFFF"/>
        </w:rPr>
        <w:t>warm</w:t>
      </w:r>
      <w:bookmarkStart w:id="0" w:name="_GoBack"/>
      <w:bookmarkEnd w:id="0"/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deglaciation, </w:t>
      </w:r>
      <w:r w:rsidR="002919AE" w:rsidRPr="00EF2F84">
        <w:rPr>
          <w:rFonts w:ascii="Times New Roman" w:hAnsi="Times New Roman" w:cs="Times New Roman"/>
          <w:shd w:val="clear" w:color="auto" w:fill="FFFFFF"/>
        </w:rPr>
        <w:t>with warming at the onset of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the </w:t>
      </w:r>
      <w:proofErr w:type="spellStart"/>
      <w:r w:rsidR="00D160D2" w:rsidRPr="00EF2F84">
        <w:rPr>
          <w:rFonts w:ascii="Times New Roman" w:hAnsi="Times New Roman" w:cs="Times New Roman"/>
        </w:rPr>
        <w:t>Bølling-Allerød</w:t>
      </w:r>
      <w:proofErr w:type="spellEnd"/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, and then cooling prior to the </w:t>
      </w:r>
      <w:r w:rsidR="00D160D2" w:rsidRPr="00EF2F84">
        <w:rPr>
          <w:rFonts w:ascii="Times New Roman" w:hAnsi="Times New Roman" w:cs="Times New Roman"/>
        </w:rPr>
        <w:t xml:space="preserve">Younger </w:t>
      </w:r>
      <w:proofErr w:type="spellStart"/>
      <w:r w:rsidR="00D160D2" w:rsidRPr="00EF2F84">
        <w:rPr>
          <w:rFonts w:ascii="Times New Roman" w:hAnsi="Times New Roman" w:cs="Times New Roman"/>
        </w:rPr>
        <w:t>Dryas</w:t>
      </w:r>
      <w:proofErr w:type="spellEnd"/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, and </w:t>
      </w:r>
      <w:r w:rsidR="002919AE" w:rsidRPr="00EF2F84">
        <w:rPr>
          <w:rFonts w:ascii="Times New Roman" w:hAnsi="Times New Roman" w:cs="Times New Roman"/>
          <w:shd w:val="clear" w:color="auto" w:fill="FFFFFF"/>
        </w:rPr>
        <w:t>a gradual warming through the Younger Drays and into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the Holocene. </w:t>
      </w:r>
      <w:r w:rsidR="00D160D2" w:rsidRPr="00EF2F84">
        <w:rPr>
          <w:rFonts w:ascii="Times New Roman" w:hAnsi="Times New Roman" w:cs="Times New Roman"/>
        </w:rPr>
        <w:t xml:space="preserve">Mg/Ca at MD01-2420 shows an increase in SST at the </w:t>
      </w:r>
      <w:proofErr w:type="spellStart"/>
      <w:r w:rsidR="00D160D2" w:rsidRPr="00EF2F84">
        <w:rPr>
          <w:rFonts w:ascii="Times New Roman" w:hAnsi="Times New Roman" w:cs="Times New Roman"/>
        </w:rPr>
        <w:t>Bølling-Allerød</w:t>
      </w:r>
      <w:proofErr w:type="spellEnd"/>
      <w:r w:rsidR="00D160D2" w:rsidRPr="00EF2F84">
        <w:rPr>
          <w:rFonts w:ascii="Times New Roman" w:hAnsi="Times New Roman" w:cs="Times New Roman"/>
        </w:rPr>
        <w:t xml:space="preserve">, followed by gradual cooling sustained through the </w:t>
      </w:r>
      <w:r w:rsidR="00726494" w:rsidRPr="00EF2F84">
        <w:rPr>
          <w:rFonts w:ascii="Times New Roman" w:hAnsi="Times New Roman" w:cs="Times New Roman"/>
        </w:rPr>
        <w:t xml:space="preserve">Younger </w:t>
      </w:r>
      <w:proofErr w:type="spellStart"/>
      <w:r w:rsidR="00726494" w:rsidRPr="00EF2F84">
        <w:rPr>
          <w:rFonts w:ascii="Times New Roman" w:hAnsi="Times New Roman" w:cs="Times New Roman"/>
        </w:rPr>
        <w:t>Dryas</w:t>
      </w:r>
      <w:proofErr w:type="spellEnd"/>
      <w:r w:rsidR="00726494" w:rsidRPr="00EF2F84">
        <w:rPr>
          <w:rFonts w:ascii="Times New Roman" w:hAnsi="Times New Roman" w:cs="Times New Roman"/>
        </w:rPr>
        <w:t>, and warming through</w:t>
      </w:r>
      <w:r w:rsidR="00D160D2" w:rsidRPr="00EF2F84">
        <w:rPr>
          <w:rFonts w:ascii="Times New Roman" w:hAnsi="Times New Roman" w:cs="Times New Roman"/>
        </w:rPr>
        <w:t xml:space="preserve"> the early Holocene. </w:t>
      </w:r>
      <w:r w:rsidR="00D160D2" w:rsidRPr="00EF2F84">
        <w:rPr>
          <w:rFonts w:ascii="Times New Roman" w:eastAsia="Times New Roman" w:hAnsi="Times New Roman" w:cs="Times New Roman"/>
        </w:rPr>
        <w:t xml:space="preserve">A low-resolution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D160D2" w:rsidRPr="00EF2F84">
        <w:rPr>
          <w:rFonts w:ascii="Times New Roman" w:eastAsia="Times New Roman" w:hAnsi="Times New Roman" w:cs="Times New Roman"/>
        </w:rPr>
        <w:t>record at CMC18 also shows a warming through the Holocene. KR02-15-PC6 has a gradual warming through the deglaciation into the Holocene</w:t>
      </w:r>
      <w:r w:rsidR="00F65050" w:rsidRPr="00EF2F84">
        <w:rPr>
          <w:rFonts w:ascii="Times New Roman" w:eastAsia="Times New Roman" w:hAnsi="Times New Roman" w:cs="Times New Roman"/>
        </w:rPr>
        <w:t>, which accelerates after the Holocene boundary</w:t>
      </w:r>
      <w:r w:rsidR="00D160D2" w:rsidRPr="00EF2F84">
        <w:rPr>
          <w:rFonts w:ascii="Times New Roman" w:eastAsia="Times New Roman" w:hAnsi="Times New Roman" w:cs="Times New Roman"/>
        </w:rPr>
        <w:t xml:space="preserve">. </w:t>
      </w:r>
      <w:r w:rsidR="00D160D2" w:rsidRPr="00EF2F84">
        <w:rPr>
          <w:rFonts w:ascii="Times New Roman" w:hAnsi="Times New Roman" w:cs="Times New Roman"/>
        </w:rPr>
        <w:t xml:space="preserve">Another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U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D160D2" w:rsidRPr="00EF2F84">
        <w:rPr>
          <w:rFonts w:ascii="Times New Roman" w:hAnsi="Times New Roman" w:cs="Times New Roman"/>
        </w:rPr>
        <w:t xml:space="preserve"> </w:t>
      </w:r>
      <w:r w:rsidR="00AE205D" w:rsidRPr="00EF2F84">
        <w:rPr>
          <w:rFonts w:ascii="Times New Roman" w:hAnsi="Times New Roman" w:cs="Times New Roman"/>
        </w:rPr>
        <w:t xml:space="preserve">record </w:t>
      </w:r>
      <w:r w:rsidR="00D160D2" w:rsidRPr="00EF2F84">
        <w:rPr>
          <w:rFonts w:ascii="Times New Roman" w:hAnsi="Times New Roman" w:cs="Times New Roman"/>
        </w:rPr>
        <w:t xml:space="preserve">at GH02-1030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shows a wa</w:t>
      </w:r>
      <w:r w:rsidR="00F65050" w:rsidRPr="00EF2F84">
        <w:rPr>
          <w:rFonts w:ascii="Times New Roman" w:hAnsi="Times New Roman" w:cs="Times New Roman"/>
          <w:shd w:val="clear" w:color="auto" w:fill="FFFFFF"/>
        </w:rPr>
        <w:t xml:space="preserve">rm </w:t>
      </w:r>
      <w:r w:rsidR="005F30EC" w:rsidRPr="00EF2F84">
        <w:rPr>
          <w:rFonts w:ascii="Times New Roman" w:eastAsia="Times New Roman" w:hAnsi="Times New Roman" w:cs="Times New Roman"/>
        </w:rPr>
        <w:t>Last Glacial Maximum</w:t>
      </w:r>
      <w:r w:rsidR="00F65050" w:rsidRPr="00EF2F84">
        <w:rPr>
          <w:rFonts w:ascii="Times New Roman" w:hAnsi="Times New Roman" w:cs="Times New Roman"/>
          <w:shd w:val="clear" w:color="auto" w:fill="FFFFFF"/>
        </w:rPr>
        <w:t xml:space="preserve">, a temperature minimum during </w:t>
      </w:r>
      <w:r w:rsidR="005F30EC" w:rsidRPr="00EF2F84">
        <w:rPr>
          <w:rFonts w:ascii="Times New Roman" w:hAnsi="Times New Roman" w:cs="Times New Roman"/>
          <w:shd w:val="clear" w:color="auto" w:fill="FFFFFF"/>
        </w:rPr>
        <w:t xml:space="preserve">Heinrich </w:t>
      </w:r>
      <w:proofErr w:type="spellStart"/>
      <w:r w:rsidR="005F30EC" w:rsidRPr="00EF2F84">
        <w:rPr>
          <w:rFonts w:ascii="Times New Roman" w:hAnsi="Times New Roman" w:cs="Times New Roman"/>
          <w:shd w:val="clear" w:color="auto" w:fill="FFFFFF"/>
        </w:rPr>
        <w:t>Stadial</w:t>
      </w:r>
      <w:proofErr w:type="spellEnd"/>
      <w:r w:rsidR="005F30EC" w:rsidRPr="00EF2F84">
        <w:rPr>
          <w:rFonts w:ascii="Times New Roman" w:hAnsi="Times New Roman" w:cs="Times New Roman"/>
          <w:shd w:val="clear" w:color="auto" w:fill="FFFFFF"/>
        </w:rPr>
        <w:t xml:space="preserve"> 1</w:t>
      </w:r>
      <w:r w:rsidR="00D160D2" w:rsidRPr="00EF2F84">
        <w:rPr>
          <w:rFonts w:ascii="Times New Roman" w:hAnsi="Times New Roman" w:cs="Times New Roman"/>
          <w:shd w:val="clear" w:color="auto" w:fill="FFFFFF"/>
        </w:rPr>
        <w:t>, a</w:t>
      </w:r>
      <w:r w:rsidR="00F65050" w:rsidRPr="00EF2F84">
        <w:rPr>
          <w:rFonts w:ascii="Times New Roman" w:hAnsi="Times New Roman" w:cs="Times New Roman"/>
          <w:shd w:val="clear" w:color="auto" w:fill="FFFFFF"/>
        </w:rPr>
        <w:t>nd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warming with the </w:t>
      </w:r>
      <w:r w:rsidR="00F65050" w:rsidRPr="00EF2F84">
        <w:rPr>
          <w:rFonts w:ascii="Times New Roman" w:hAnsi="Times New Roman" w:cs="Times New Roman"/>
          <w:shd w:val="clear" w:color="auto" w:fill="FFFFFF"/>
        </w:rPr>
        <w:t xml:space="preserve">beginning of the </w:t>
      </w:r>
      <w:proofErr w:type="spellStart"/>
      <w:r w:rsidR="00F65050" w:rsidRPr="00EF2F84">
        <w:rPr>
          <w:rFonts w:ascii="Times New Roman" w:hAnsi="Times New Roman" w:cs="Times New Roman"/>
        </w:rPr>
        <w:t>Bølling-Allerød</w:t>
      </w:r>
      <w:proofErr w:type="spellEnd"/>
      <w:r w:rsidR="005F30EC" w:rsidRPr="00EF2F84">
        <w:rPr>
          <w:rFonts w:ascii="Times New Roman" w:hAnsi="Times New Roman" w:cs="Times New Roman"/>
        </w:rPr>
        <w:t xml:space="preserve"> and a cool point just prior to the onset of the Holocene</w:t>
      </w:r>
      <w:r w:rsidR="00D160D2" w:rsidRPr="00EF2F84">
        <w:rPr>
          <w:rFonts w:ascii="Times New Roman" w:hAnsi="Times New Roman" w:cs="Times New Roman"/>
          <w:shd w:val="clear" w:color="auto" w:fill="FFFFFF"/>
        </w:rPr>
        <w:t>.</w:t>
      </w:r>
      <w:r w:rsidR="00D160D2" w:rsidRPr="00EF2F84">
        <w:rPr>
          <w:rFonts w:ascii="Times New Roman" w:hAnsi="Times New Roman" w:cs="Times New Roman"/>
        </w:rPr>
        <w:t xml:space="preserve"> </w:t>
      </w:r>
      <w:r w:rsidR="00D160D2" w:rsidRPr="00EF2F84">
        <w:rPr>
          <w:rFonts w:ascii="Times New Roman" w:hAnsi="Times New Roman" w:cs="Times New Roman"/>
          <w:shd w:val="clear" w:color="auto" w:fill="FFFFFF"/>
        </w:rPr>
        <w:t>δ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D160D2" w:rsidRPr="00EF2F84">
        <w:rPr>
          <w:rFonts w:ascii="Times New Roman" w:hAnsi="Times New Roman" w:cs="Times New Roman"/>
          <w:shd w:val="clear" w:color="auto" w:fill="FFFFFF"/>
        </w:rPr>
        <w:t>O</w:t>
      </w:r>
      <w:r w:rsidR="00D160D2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D160D2" w:rsidRPr="00EF2F84">
        <w:rPr>
          <w:rFonts w:ascii="Times New Roman" w:hAnsi="Times New Roman" w:cs="Times New Roman"/>
          <w:shd w:val="clear" w:color="auto" w:fill="FFFFFF"/>
        </w:rPr>
        <w:t xml:space="preserve"> at </w:t>
      </w:r>
      <w:r w:rsidR="00D160D2" w:rsidRPr="00EF2F84">
        <w:rPr>
          <w:rFonts w:ascii="Times New Roman" w:eastAsia="Times New Roman" w:hAnsi="Times New Roman" w:cs="Times New Roman"/>
        </w:rPr>
        <w:t xml:space="preserve">KT90-9-ST-21 indicates a warm </w:t>
      </w:r>
      <w:r w:rsidR="001804B6" w:rsidRPr="00EF2F84">
        <w:rPr>
          <w:rFonts w:ascii="Times New Roman" w:eastAsia="Times New Roman" w:hAnsi="Times New Roman" w:cs="Times New Roman"/>
        </w:rPr>
        <w:t>Last Glacial Maximum</w:t>
      </w:r>
      <w:r w:rsidR="00D160D2" w:rsidRPr="00EF2F84">
        <w:rPr>
          <w:rFonts w:ascii="Times New Roman" w:eastAsia="Times New Roman" w:hAnsi="Times New Roman" w:cs="Times New Roman"/>
        </w:rPr>
        <w:t xml:space="preserve">, </w:t>
      </w:r>
      <w:r w:rsidR="00F65050" w:rsidRPr="00EF2F84">
        <w:rPr>
          <w:rFonts w:ascii="Times New Roman" w:eastAsia="Times New Roman" w:hAnsi="Times New Roman" w:cs="Times New Roman"/>
        </w:rPr>
        <w:t xml:space="preserve">a temperature minimum during the Younger </w:t>
      </w:r>
      <w:proofErr w:type="spellStart"/>
      <w:r w:rsidR="00F65050" w:rsidRPr="00EF2F84">
        <w:rPr>
          <w:rFonts w:ascii="Times New Roman" w:eastAsia="Times New Roman" w:hAnsi="Times New Roman" w:cs="Times New Roman"/>
        </w:rPr>
        <w:t>Dryas</w:t>
      </w:r>
      <w:proofErr w:type="spellEnd"/>
      <w:r w:rsidR="00D160D2" w:rsidRPr="00EF2F84">
        <w:rPr>
          <w:rFonts w:ascii="Times New Roman" w:eastAsia="Times New Roman" w:hAnsi="Times New Roman" w:cs="Times New Roman"/>
        </w:rPr>
        <w:t xml:space="preserve">, and a warm Holocene. </w:t>
      </w:r>
    </w:p>
    <w:p w14:paraId="30155E4C" w14:textId="77777777" w:rsidR="00D160D2" w:rsidRPr="00EF2F84" w:rsidRDefault="00D160D2" w:rsidP="00B4071B">
      <w:pPr>
        <w:spacing w:line="480" w:lineRule="auto"/>
        <w:rPr>
          <w:rFonts w:ascii="Times New Roman" w:hAnsi="Times New Roman" w:cs="Times New Roman"/>
        </w:rPr>
      </w:pPr>
    </w:p>
    <w:p w14:paraId="74A9A64C" w14:textId="236D0E2D" w:rsidR="00B4071B" w:rsidRPr="00EF2F84" w:rsidRDefault="00B4071B" w:rsidP="00B4071B">
      <w:pPr>
        <w:spacing w:line="480" w:lineRule="auto"/>
        <w:rPr>
          <w:rFonts w:ascii="Times New Roman" w:hAnsi="Times New Roman" w:cs="Times New Roman"/>
        </w:rPr>
      </w:pPr>
      <w:r w:rsidRPr="00EF2F84">
        <w:rPr>
          <w:rFonts w:ascii="Times New Roman" w:hAnsi="Times New Roman" w:cs="Times New Roman"/>
        </w:rPr>
        <w:t xml:space="preserve">Within the gyre are MD01-2416, </w:t>
      </w:r>
      <w:r w:rsidR="00966280" w:rsidRPr="00EF2F84">
        <w:rPr>
          <w:rFonts w:ascii="Times New Roman" w:hAnsi="Times New Roman" w:cs="Times New Roman"/>
        </w:rPr>
        <w:t>SO202-07-0</w:t>
      </w:r>
      <w:r w:rsidR="00AE205D" w:rsidRPr="00EF2F84">
        <w:rPr>
          <w:rFonts w:ascii="Times New Roman" w:hAnsi="Times New Roman" w:cs="Times New Roman"/>
        </w:rPr>
        <w:t>6</w:t>
      </w:r>
      <w:r w:rsidRPr="00EF2F84">
        <w:rPr>
          <w:rFonts w:ascii="Times New Roman" w:hAnsi="Times New Roman" w:cs="Times New Roman"/>
        </w:rPr>
        <w:t xml:space="preserve">, and 4-GC37. In core </w:t>
      </w:r>
      <w:r w:rsidR="004F29A5" w:rsidRPr="00EF2F84">
        <w:rPr>
          <w:rFonts w:ascii="Times New Roman" w:hAnsi="Times New Roman" w:cs="Times New Roman"/>
        </w:rPr>
        <w:t>4-GC37</w:t>
      </w:r>
      <w:r w:rsidRPr="00EF2F84">
        <w:rPr>
          <w:rFonts w:ascii="Times New Roman" w:hAnsi="Times New Roman" w:cs="Times New Roman"/>
        </w:rPr>
        <w:t xml:space="preserve">, </w:t>
      </w:r>
      <w:r w:rsidR="00FB766E" w:rsidRPr="00EF2F84">
        <w:rPr>
          <w:rFonts w:ascii="Times New Roman" w:hAnsi="Times New Roman" w:cs="Times New Roman"/>
          <w:shd w:val="clear" w:color="auto" w:fill="FFFFFF"/>
        </w:rPr>
        <w:t>δ</w:t>
      </w:r>
      <w:r w:rsidR="00FB766E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FB766E" w:rsidRPr="00EF2F84">
        <w:rPr>
          <w:rFonts w:ascii="Times New Roman" w:hAnsi="Times New Roman" w:cs="Times New Roman"/>
          <w:shd w:val="clear" w:color="auto" w:fill="FFFFFF"/>
        </w:rPr>
        <w:t>O</w:t>
      </w:r>
      <w:r w:rsidR="00FB766E" w:rsidRPr="00EF2F84">
        <w:rPr>
          <w:rFonts w:ascii="Times New Roman" w:hAnsi="Times New Roman" w:cs="Times New Roman"/>
          <w:shd w:val="clear" w:color="auto" w:fill="FFFFFF"/>
          <w:vertAlign w:val="subscript"/>
        </w:rPr>
        <w:t>temp</w:t>
      </w:r>
      <w:r w:rsidR="00FB766E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Pr="00EF2F84">
        <w:rPr>
          <w:rFonts w:ascii="Times New Roman" w:hAnsi="Times New Roman" w:cs="Times New Roman"/>
        </w:rPr>
        <w:t xml:space="preserve">indicates a warm </w:t>
      </w:r>
      <w:r w:rsidR="004F29A5" w:rsidRPr="00EF2F84">
        <w:rPr>
          <w:rFonts w:ascii="Times New Roman" w:hAnsi="Times New Roman" w:cs="Times New Roman"/>
        </w:rPr>
        <w:t>late</w:t>
      </w:r>
      <w:r w:rsidRPr="00EF2F84">
        <w:rPr>
          <w:rFonts w:ascii="Times New Roman" w:hAnsi="Times New Roman" w:cs="Times New Roman"/>
        </w:rPr>
        <w:t xml:space="preserve"> </w:t>
      </w:r>
      <w:proofErr w:type="spellStart"/>
      <w:r w:rsidRPr="00EF2F84">
        <w:rPr>
          <w:rFonts w:ascii="Times New Roman" w:hAnsi="Times New Roman" w:cs="Times New Roman"/>
        </w:rPr>
        <w:t>Bølling-Allerød</w:t>
      </w:r>
      <w:proofErr w:type="spellEnd"/>
      <w:r w:rsidRPr="00EF2F84">
        <w:rPr>
          <w:rFonts w:ascii="Times New Roman" w:hAnsi="Times New Roman" w:cs="Times New Roman"/>
        </w:rPr>
        <w:t xml:space="preserve">, followed by a cooling </w:t>
      </w:r>
      <w:r w:rsidR="004F29A5" w:rsidRPr="00EF2F84">
        <w:rPr>
          <w:rFonts w:ascii="Times New Roman" w:hAnsi="Times New Roman" w:cs="Times New Roman"/>
        </w:rPr>
        <w:t>through</w:t>
      </w:r>
      <w:r w:rsidRPr="00EF2F84">
        <w:rPr>
          <w:rFonts w:ascii="Times New Roman" w:hAnsi="Times New Roman" w:cs="Times New Roman"/>
        </w:rPr>
        <w:t xml:space="preserve"> the Younger </w:t>
      </w:r>
      <w:proofErr w:type="spellStart"/>
      <w:r w:rsidRPr="00EF2F84">
        <w:rPr>
          <w:rFonts w:ascii="Times New Roman" w:hAnsi="Times New Roman" w:cs="Times New Roman"/>
        </w:rPr>
        <w:t>Dryas</w:t>
      </w:r>
      <w:proofErr w:type="spellEnd"/>
      <w:r w:rsidRPr="00EF2F84">
        <w:rPr>
          <w:rFonts w:ascii="Times New Roman" w:hAnsi="Times New Roman" w:cs="Times New Roman"/>
        </w:rPr>
        <w:t xml:space="preserve">, </w:t>
      </w:r>
      <w:r w:rsidR="004F29A5" w:rsidRPr="00EF2F84">
        <w:rPr>
          <w:rFonts w:ascii="Times New Roman" w:hAnsi="Times New Roman" w:cs="Times New Roman"/>
        </w:rPr>
        <w:lastRenderedPageBreak/>
        <w:t>into a</w:t>
      </w:r>
      <w:r w:rsidRPr="00EF2F84">
        <w:rPr>
          <w:rFonts w:ascii="Times New Roman" w:hAnsi="Times New Roman" w:cs="Times New Roman"/>
        </w:rPr>
        <w:t xml:space="preserve"> cooler, stable early- to mid-Holocene. </w:t>
      </w:r>
      <w:r w:rsidR="00585E10" w:rsidRPr="00EF2F84">
        <w:rPr>
          <w:rFonts w:ascii="Times New Roman" w:hAnsi="Times New Roman" w:cs="Times New Roman"/>
          <w:shd w:val="clear" w:color="auto" w:fill="FFFFFF"/>
        </w:rPr>
        <w:t xml:space="preserve">A </w:t>
      </w:r>
      <w:r w:rsidR="004F29A5" w:rsidRPr="00EF2F84">
        <w:rPr>
          <w:rFonts w:ascii="Times New Roman" w:hAnsi="Times New Roman" w:cs="Times New Roman"/>
          <w:shd w:val="clear" w:color="auto" w:fill="FFFFFF"/>
        </w:rPr>
        <w:t>short</w:t>
      </w:r>
      <w:r w:rsidR="00585E10" w:rsidRPr="00EF2F84">
        <w:rPr>
          <w:rFonts w:ascii="Times New Roman" w:hAnsi="Times New Roman" w:cs="Times New Roman"/>
          <w:shd w:val="clear" w:color="auto" w:fill="FFFFFF"/>
        </w:rPr>
        <w:t xml:space="preserve"> U</w:t>
      </w:r>
      <w:r w:rsidR="00585E10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585E10" w:rsidRPr="00EF2F84">
        <w:rPr>
          <w:rFonts w:ascii="Times New Roman" w:hAnsi="Times New Roman" w:cs="Times New Roman"/>
          <w:shd w:val="clear" w:color="auto" w:fill="FFFFFF"/>
          <w:vertAlign w:val="subscript"/>
        </w:rPr>
        <w:t xml:space="preserve">37 </w:t>
      </w:r>
      <w:r w:rsidR="00966280" w:rsidRPr="00EF2F84">
        <w:rPr>
          <w:rFonts w:ascii="Times New Roman" w:hAnsi="Times New Roman" w:cs="Times New Roman"/>
          <w:shd w:val="clear" w:color="auto" w:fill="FFFFFF"/>
        </w:rPr>
        <w:t>record at SO202-</w:t>
      </w:r>
      <w:r w:rsidR="00AE205D" w:rsidRPr="00EF2F84">
        <w:rPr>
          <w:rFonts w:ascii="Times New Roman" w:hAnsi="Times New Roman" w:cs="Times New Roman"/>
        </w:rPr>
        <w:t xml:space="preserve">07-06 </w:t>
      </w:r>
      <w:r w:rsidR="00585E10" w:rsidRPr="00EF2F84">
        <w:rPr>
          <w:rFonts w:ascii="Times New Roman" w:hAnsi="Times New Roman" w:cs="Times New Roman"/>
          <w:shd w:val="clear" w:color="auto" w:fill="FFFFFF"/>
        </w:rPr>
        <w:t>indicat</w:t>
      </w:r>
      <w:r w:rsidR="004F29A5" w:rsidRPr="00EF2F84">
        <w:rPr>
          <w:rFonts w:ascii="Times New Roman" w:hAnsi="Times New Roman" w:cs="Times New Roman"/>
          <w:shd w:val="clear" w:color="auto" w:fill="FFFFFF"/>
        </w:rPr>
        <w:t>es</w:t>
      </w:r>
      <w:r w:rsidR="00585E10" w:rsidRPr="00EF2F84">
        <w:rPr>
          <w:rFonts w:ascii="Times New Roman" w:hAnsi="Times New Roman" w:cs="Times New Roman"/>
          <w:shd w:val="clear" w:color="auto" w:fill="FFFFFF"/>
        </w:rPr>
        <w:t xml:space="preserve"> </w:t>
      </w:r>
      <w:r w:rsidR="004F29A5" w:rsidRPr="00EF2F84">
        <w:rPr>
          <w:rFonts w:ascii="Times New Roman" w:hAnsi="Times New Roman" w:cs="Times New Roman"/>
          <w:shd w:val="clear" w:color="auto" w:fill="FFFFFF"/>
        </w:rPr>
        <w:t>Holocene temperatures similar to those observed at the other two sites</w:t>
      </w:r>
      <w:r w:rsidRPr="00EF2F84">
        <w:rPr>
          <w:rFonts w:ascii="Times New Roman" w:hAnsi="Times New Roman" w:cs="Times New Roman"/>
          <w:shd w:val="clear" w:color="auto" w:fill="FFFFFF"/>
        </w:rPr>
        <w:t xml:space="preserve">. </w:t>
      </w:r>
      <w:r w:rsidR="00585E10" w:rsidRPr="00EF2F84">
        <w:rPr>
          <w:rFonts w:ascii="Times New Roman" w:hAnsi="Times New Roman" w:cs="Times New Roman"/>
        </w:rPr>
        <w:t>At MD01-2416, a multi-proxy approach (</w:t>
      </w:r>
      <w:r w:rsidR="00585E10" w:rsidRPr="00EF2F84">
        <w:rPr>
          <w:rFonts w:ascii="Times New Roman" w:hAnsi="Times New Roman" w:cs="Times New Roman"/>
          <w:shd w:val="clear" w:color="auto" w:fill="FFFFFF"/>
        </w:rPr>
        <w:t>U</w:t>
      </w:r>
      <w:r w:rsidR="00585E10" w:rsidRPr="00EF2F84">
        <w:rPr>
          <w:rFonts w:ascii="Times New Roman" w:hAnsi="Times New Roman" w:cs="Times New Roman"/>
          <w:shd w:val="clear" w:color="auto" w:fill="FFFFFF"/>
          <w:vertAlign w:val="superscript"/>
        </w:rPr>
        <w:t>k’</w:t>
      </w:r>
      <w:r w:rsidR="00585E10" w:rsidRPr="00EF2F84">
        <w:rPr>
          <w:rFonts w:ascii="Times New Roman" w:hAnsi="Times New Roman" w:cs="Times New Roman"/>
          <w:shd w:val="clear" w:color="auto" w:fill="FFFFFF"/>
          <w:vertAlign w:val="subscript"/>
        </w:rPr>
        <w:t>37</w:t>
      </w:r>
      <w:r w:rsidR="00585E10" w:rsidRPr="00EF2F84">
        <w:rPr>
          <w:rFonts w:ascii="Times New Roman" w:hAnsi="Times New Roman" w:cs="Times New Roman"/>
        </w:rPr>
        <w:t xml:space="preserve">, </w:t>
      </w:r>
      <w:r w:rsidR="00585E10" w:rsidRPr="00EF2F84">
        <w:rPr>
          <w:rFonts w:ascii="Times New Roman" w:hAnsi="Times New Roman" w:cs="Times New Roman"/>
          <w:shd w:val="clear" w:color="auto" w:fill="FFFFFF"/>
        </w:rPr>
        <w:t>δ</w:t>
      </w:r>
      <w:r w:rsidR="00585E10" w:rsidRPr="00EF2F84">
        <w:rPr>
          <w:rFonts w:ascii="Times New Roman" w:hAnsi="Times New Roman" w:cs="Times New Roman"/>
          <w:shd w:val="clear" w:color="auto" w:fill="FFFFFF"/>
          <w:vertAlign w:val="superscript"/>
        </w:rPr>
        <w:t>18</w:t>
      </w:r>
      <w:r w:rsidR="00585E10" w:rsidRPr="00EF2F84">
        <w:rPr>
          <w:rFonts w:ascii="Times New Roman" w:hAnsi="Times New Roman" w:cs="Times New Roman"/>
          <w:shd w:val="clear" w:color="auto" w:fill="FFFFFF"/>
        </w:rPr>
        <w:t>O,</w:t>
      </w:r>
      <w:r w:rsidR="00585E10" w:rsidRPr="00EF2F84">
        <w:rPr>
          <w:rFonts w:ascii="Times New Roman" w:hAnsi="Times New Roman" w:cs="Times New Roman"/>
        </w:rPr>
        <w:t xml:space="preserve"> and Mg/</w:t>
      </w:r>
      <w:r w:rsidR="00A547AC" w:rsidRPr="00EF2F84">
        <w:rPr>
          <w:rFonts w:ascii="Times New Roman" w:hAnsi="Times New Roman" w:cs="Times New Roman"/>
        </w:rPr>
        <w:t>Ca) to temperature</w:t>
      </w:r>
      <w:r w:rsidR="00585E10" w:rsidRPr="00EF2F84">
        <w:rPr>
          <w:rFonts w:ascii="Times New Roman" w:hAnsi="Times New Roman" w:cs="Times New Roman"/>
        </w:rPr>
        <w:t xml:space="preserve"> assessment was used, and shows a gradual cooling from the onset of the Holocene, stabilizing into a relatively cool Holocene (Supplemental Figure 6).</w:t>
      </w:r>
    </w:p>
    <w:p w14:paraId="2B5DA227" w14:textId="77777777" w:rsidR="00B4071B" w:rsidRPr="00EF2F84" w:rsidRDefault="00B4071B" w:rsidP="00B4071B">
      <w:pPr>
        <w:spacing w:line="480" w:lineRule="auto"/>
        <w:rPr>
          <w:rFonts w:ascii="Times New Roman" w:eastAsia="Times New Roman" w:hAnsi="Times New Roman" w:cs="Times New Roman"/>
        </w:rPr>
      </w:pPr>
    </w:p>
    <w:p w14:paraId="29A2A895" w14:textId="52C856EB" w:rsidR="007204FC" w:rsidRPr="00EF2F84" w:rsidRDefault="00EF1662">
      <w:pPr>
        <w:rPr>
          <w:b/>
        </w:rPr>
      </w:pPr>
      <w:r w:rsidRPr="00EF2F84">
        <w:rPr>
          <w:b/>
        </w:rPr>
        <w:t>References</w:t>
      </w:r>
    </w:p>
    <w:p w14:paraId="16473779" w14:textId="166F11C0" w:rsidR="009D7C6C" w:rsidRPr="00EF2F84" w:rsidRDefault="009D7C6C" w:rsidP="009D7C6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Asahi, H., Okazaki, Y., Ikehara, M., Khim, B.-K., Nam, S.-I., and Takahashi, K., 2015, Seasonal variability of δ</w:t>
      </w:r>
      <w:r w:rsidRPr="00EF2F84">
        <w:rPr>
          <w:rFonts w:ascii="Times New Roman" w:hAnsi="Times New Roman" w:cs="Times New Roman"/>
          <w:noProof/>
          <w:vertAlign w:val="superscript"/>
        </w:rPr>
        <w:t>18</w:t>
      </w:r>
      <w:r w:rsidRPr="00EF2F84">
        <w:rPr>
          <w:rFonts w:ascii="Times New Roman" w:hAnsi="Times New Roman" w:cs="Times New Roman"/>
          <w:noProof/>
        </w:rPr>
        <w:t>O and δ</w:t>
      </w:r>
      <w:r w:rsidRPr="00EF2F84">
        <w:rPr>
          <w:rFonts w:ascii="Times New Roman" w:hAnsi="Times New Roman" w:cs="Times New Roman"/>
          <w:noProof/>
          <w:vertAlign w:val="superscript"/>
        </w:rPr>
        <w:t>13</w:t>
      </w:r>
      <w:r w:rsidRPr="00EF2F84">
        <w:rPr>
          <w:rFonts w:ascii="Times New Roman" w:hAnsi="Times New Roman" w:cs="Times New Roman"/>
          <w:noProof/>
        </w:rPr>
        <w:t>C of planktic foraminifera in the Bering Sea and central subarctic</w:t>
      </w:r>
      <w:r w:rsidR="00D41275" w:rsidRPr="00EF2F84">
        <w:rPr>
          <w:rFonts w:ascii="Times New Roman" w:hAnsi="Times New Roman" w:cs="Times New Roman"/>
          <w:noProof/>
        </w:rPr>
        <w:t xml:space="preserve"> Pacific during 1990–2000,</w:t>
      </w:r>
      <w:r w:rsidRPr="00EF2F84">
        <w:rPr>
          <w:rFonts w:ascii="Times New Roman" w:hAnsi="Times New Roman" w:cs="Times New Roman"/>
          <w:noProof/>
        </w:rPr>
        <w:t xml:space="preserve"> </w:t>
      </w:r>
      <w:r w:rsidRPr="00EF2F84">
        <w:rPr>
          <w:rFonts w:ascii="Times New Roman" w:hAnsi="Times New Roman" w:cs="Times New Roman"/>
          <w:i/>
          <w:noProof/>
        </w:rPr>
        <w:t>Paleoceanography</w:t>
      </w:r>
      <w:r w:rsidR="00D41275" w:rsidRPr="00EF2F84">
        <w:rPr>
          <w:rFonts w:ascii="Times New Roman" w:hAnsi="Times New Roman" w:cs="Times New Roman"/>
          <w:noProof/>
        </w:rPr>
        <w:t xml:space="preserve">, </w:t>
      </w:r>
      <w:r w:rsidR="00D41275" w:rsidRPr="00EF2F84">
        <w:rPr>
          <w:rFonts w:ascii="Times New Roman" w:hAnsi="Times New Roman" w:cs="Times New Roman"/>
          <w:b/>
          <w:noProof/>
        </w:rPr>
        <w:t>30</w:t>
      </w:r>
      <w:r w:rsidR="00D41275" w:rsidRPr="00EF2F84">
        <w:rPr>
          <w:rFonts w:ascii="Times New Roman" w:hAnsi="Times New Roman" w:cs="Times New Roman"/>
          <w:noProof/>
        </w:rPr>
        <w:t>(10):</w:t>
      </w:r>
      <w:r w:rsidRPr="00EF2F84">
        <w:rPr>
          <w:rFonts w:ascii="Times New Roman" w:hAnsi="Times New Roman" w:cs="Times New Roman"/>
          <w:noProof/>
        </w:rPr>
        <w:t xml:space="preserve"> 2015PA002801.</w:t>
      </w:r>
    </w:p>
    <w:p w14:paraId="4F39DF52" w14:textId="3F8B3DD8" w:rsidR="009D7C6C" w:rsidRPr="00EF2F84" w:rsidRDefault="009D7C6C" w:rsidP="009D7C6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Bauch, D., Erlenkeuser, H., Winckler, G., Pavlova, G., and Thiede, J., 2002, Carbon isotopes and habitat of polar planktic foraminifera in the Okhotsk Sea: the ‘carbonate ion effe</w:t>
      </w:r>
      <w:r w:rsidR="00D41275" w:rsidRPr="00EF2F84">
        <w:rPr>
          <w:rFonts w:ascii="Times New Roman" w:hAnsi="Times New Roman" w:cs="Times New Roman"/>
          <w:noProof/>
        </w:rPr>
        <w:t>ct’ under natural conditions,</w:t>
      </w:r>
      <w:r w:rsidRPr="00EF2F84">
        <w:rPr>
          <w:rFonts w:ascii="Times New Roman" w:hAnsi="Times New Roman" w:cs="Times New Roman"/>
          <w:noProof/>
        </w:rPr>
        <w:t xml:space="preserve"> </w:t>
      </w:r>
      <w:r w:rsidRPr="00EF2F84">
        <w:rPr>
          <w:rFonts w:ascii="Times New Roman" w:hAnsi="Times New Roman" w:cs="Times New Roman"/>
          <w:i/>
          <w:noProof/>
        </w:rPr>
        <w:t>Marine Micropaleontology</w:t>
      </w:r>
      <w:r w:rsidRPr="00EF2F84">
        <w:rPr>
          <w:rFonts w:ascii="Times New Roman" w:hAnsi="Times New Roman" w:cs="Times New Roman"/>
          <w:noProof/>
        </w:rPr>
        <w:t xml:space="preserve">, </w:t>
      </w:r>
      <w:r w:rsidR="00D41275" w:rsidRPr="00EF2F84">
        <w:rPr>
          <w:rFonts w:ascii="Times New Roman" w:hAnsi="Times New Roman" w:cs="Times New Roman"/>
          <w:b/>
          <w:noProof/>
        </w:rPr>
        <w:t>45</w:t>
      </w:r>
      <w:r w:rsidR="00D41275" w:rsidRPr="00EF2F84">
        <w:rPr>
          <w:rFonts w:ascii="Times New Roman" w:hAnsi="Times New Roman" w:cs="Times New Roman"/>
          <w:noProof/>
        </w:rPr>
        <w:t>(2):</w:t>
      </w:r>
      <w:r w:rsidRPr="00EF2F84">
        <w:rPr>
          <w:rFonts w:ascii="Times New Roman" w:hAnsi="Times New Roman" w:cs="Times New Roman"/>
          <w:noProof/>
        </w:rPr>
        <w:t xml:space="preserve"> 83-99.</w:t>
      </w:r>
    </w:p>
    <w:p w14:paraId="4D8D0D34" w14:textId="5129D2CE" w:rsidR="00EF1662" w:rsidRPr="00EF2F84" w:rsidRDefault="00D41275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Bemis, B.E., Spero, H.J., and Thunell, R.</w:t>
      </w:r>
      <w:r w:rsidR="00EF1662" w:rsidRPr="00EF2F84">
        <w:rPr>
          <w:rFonts w:ascii="Times New Roman" w:hAnsi="Times New Roman" w:cs="Times New Roman"/>
          <w:noProof/>
        </w:rPr>
        <w:t>C., 2002, Using species-specific paleotemperature equations with foraminifera: a case study i</w:t>
      </w:r>
      <w:r w:rsidRPr="00EF2F84">
        <w:rPr>
          <w:rFonts w:ascii="Times New Roman" w:hAnsi="Times New Roman" w:cs="Times New Roman"/>
          <w:noProof/>
        </w:rPr>
        <w:t>n the Southern California Bight,</w:t>
      </w:r>
      <w:r w:rsidR="00EF1662" w:rsidRPr="00EF2F84">
        <w:rPr>
          <w:rFonts w:ascii="Times New Roman" w:hAnsi="Times New Roman" w:cs="Times New Roman"/>
          <w:noProof/>
        </w:rPr>
        <w:t xml:space="preserve"> </w:t>
      </w:r>
      <w:r w:rsidR="00EF1662" w:rsidRPr="00EF2F84">
        <w:rPr>
          <w:rFonts w:ascii="Times New Roman" w:hAnsi="Times New Roman" w:cs="Times New Roman"/>
          <w:i/>
          <w:noProof/>
        </w:rPr>
        <w:t>Marine Micropaleontology</w:t>
      </w:r>
      <w:r w:rsidR="00EF1662" w:rsidRPr="00EF2F84">
        <w:rPr>
          <w:rFonts w:ascii="Times New Roman" w:hAnsi="Times New Roman" w:cs="Times New Roman"/>
          <w:noProof/>
        </w:rPr>
        <w:t xml:space="preserve">, </w:t>
      </w:r>
      <w:r w:rsidRPr="00EF2F84">
        <w:rPr>
          <w:rFonts w:ascii="Times New Roman" w:hAnsi="Times New Roman" w:cs="Times New Roman"/>
          <w:b/>
          <w:noProof/>
        </w:rPr>
        <w:t>46</w:t>
      </w:r>
      <w:r w:rsidRPr="00EF2F84">
        <w:rPr>
          <w:rFonts w:ascii="Times New Roman" w:hAnsi="Times New Roman" w:cs="Times New Roman"/>
          <w:noProof/>
        </w:rPr>
        <w:t>(3):</w:t>
      </w:r>
      <w:r w:rsidR="00EF1662" w:rsidRPr="00EF2F84">
        <w:rPr>
          <w:rFonts w:ascii="Times New Roman" w:hAnsi="Times New Roman" w:cs="Times New Roman"/>
          <w:noProof/>
        </w:rPr>
        <w:t xml:space="preserve"> 405-430.</w:t>
      </w:r>
    </w:p>
    <w:p w14:paraId="4AB6E6BB" w14:textId="19C2952B" w:rsidR="009D7C6C" w:rsidRPr="00EF2F84" w:rsidRDefault="00D41275" w:rsidP="009D7C6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Eguchi, N.</w:t>
      </w:r>
      <w:r w:rsidR="009D7C6C" w:rsidRPr="00EF2F84">
        <w:rPr>
          <w:rFonts w:ascii="Times New Roman" w:hAnsi="Times New Roman" w:cs="Times New Roman"/>
          <w:noProof/>
        </w:rPr>
        <w:t>O., Ujiié, H., Kawahata, H., and Taira, A., 2003, Seasonal variations in planktonic foraminifera at three sediment traps in the Subarctic, Transition and Subtropical zones of the central North Pacifi</w:t>
      </w:r>
      <w:r w:rsidRPr="00EF2F84">
        <w:rPr>
          <w:rFonts w:ascii="Times New Roman" w:hAnsi="Times New Roman" w:cs="Times New Roman"/>
          <w:noProof/>
        </w:rPr>
        <w:t>c Ocean,</w:t>
      </w:r>
      <w:r w:rsidR="009D7C6C" w:rsidRPr="00EF2F84">
        <w:rPr>
          <w:rFonts w:ascii="Times New Roman" w:hAnsi="Times New Roman" w:cs="Times New Roman"/>
          <w:noProof/>
        </w:rPr>
        <w:t xml:space="preserve"> </w:t>
      </w:r>
      <w:r w:rsidR="009D7C6C" w:rsidRPr="00EF2F84">
        <w:rPr>
          <w:rFonts w:ascii="Times New Roman" w:hAnsi="Times New Roman" w:cs="Times New Roman"/>
          <w:i/>
          <w:noProof/>
        </w:rPr>
        <w:t>Marine Micropaleontology</w:t>
      </w:r>
      <w:r w:rsidRPr="00EF2F84">
        <w:rPr>
          <w:rFonts w:ascii="Times New Roman" w:hAnsi="Times New Roman" w:cs="Times New Roman"/>
          <w:noProof/>
        </w:rPr>
        <w:t xml:space="preserve">, </w:t>
      </w:r>
      <w:r w:rsidRPr="00EF2F84">
        <w:rPr>
          <w:rFonts w:ascii="Times New Roman" w:hAnsi="Times New Roman" w:cs="Times New Roman"/>
          <w:b/>
          <w:noProof/>
        </w:rPr>
        <w:t>48</w:t>
      </w:r>
      <w:r w:rsidRPr="00EF2F84">
        <w:rPr>
          <w:rFonts w:ascii="Times New Roman" w:hAnsi="Times New Roman" w:cs="Times New Roman"/>
          <w:noProof/>
        </w:rPr>
        <w:t>(1–2):</w:t>
      </w:r>
      <w:r w:rsidR="009D7C6C" w:rsidRPr="00EF2F84">
        <w:rPr>
          <w:rFonts w:ascii="Times New Roman" w:hAnsi="Times New Roman" w:cs="Times New Roman"/>
          <w:noProof/>
        </w:rPr>
        <w:t xml:space="preserve"> 149-163.</w:t>
      </w:r>
    </w:p>
    <w:p w14:paraId="67BD95E6" w14:textId="7088091A" w:rsidR="00EF1662" w:rsidRPr="00EF2F84" w:rsidRDefault="00D41275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lastRenderedPageBreak/>
        <w:t>Hoefs, M.J., Versteegh, G.J., Rijpstra, W.I.C., Leeuw, J.W., and Damsté, J.S.</w:t>
      </w:r>
      <w:r w:rsidR="00EF1662" w:rsidRPr="00EF2F84">
        <w:rPr>
          <w:rFonts w:ascii="Times New Roman" w:hAnsi="Times New Roman" w:cs="Times New Roman"/>
          <w:noProof/>
        </w:rPr>
        <w:t>S., 1998, Postdepositional oxic degradation of alkenones: Implications for the measurement of palae</w:t>
      </w:r>
      <w:r w:rsidRPr="00EF2F84">
        <w:rPr>
          <w:rFonts w:ascii="Times New Roman" w:hAnsi="Times New Roman" w:cs="Times New Roman"/>
          <w:noProof/>
        </w:rPr>
        <w:t>o sea surface temperatures,</w:t>
      </w:r>
      <w:r w:rsidR="00EF1662" w:rsidRPr="00EF2F84">
        <w:rPr>
          <w:rFonts w:ascii="Times New Roman" w:hAnsi="Times New Roman" w:cs="Times New Roman"/>
          <w:noProof/>
        </w:rPr>
        <w:t xml:space="preserve"> </w:t>
      </w:r>
      <w:r w:rsidR="00EF1662" w:rsidRPr="00EF2F84">
        <w:rPr>
          <w:rFonts w:ascii="Times New Roman" w:hAnsi="Times New Roman" w:cs="Times New Roman"/>
          <w:i/>
          <w:noProof/>
        </w:rPr>
        <w:t>Paleoceanography</w:t>
      </w:r>
      <w:r w:rsidRPr="00EF2F84">
        <w:rPr>
          <w:rFonts w:ascii="Times New Roman" w:hAnsi="Times New Roman" w:cs="Times New Roman"/>
          <w:noProof/>
        </w:rPr>
        <w:t xml:space="preserve">, </w:t>
      </w:r>
      <w:r w:rsidRPr="00EF2F84">
        <w:rPr>
          <w:rFonts w:ascii="Times New Roman" w:hAnsi="Times New Roman" w:cs="Times New Roman"/>
          <w:b/>
          <w:noProof/>
        </w:rPr>
        <w:t>13</w:t>
      </w:r>
      <w:r w:rsidRPr="00EF2F84">
        <w:rPr>
          <w:rFonts w:ascii="Times New Roman" w:hAnsi="Times New Roman" w:cs="Times New Roman"/>
          <w:noProof/>
        </w:rPr>
        <w:t>(1):</w:t>
      </w:r>
      <w:r w:rsidR="00EF1662" w:rsidRPr="00EF2F84">
        <w:rPr>
          <w:rFonts w:ascii="Times New Roman" w:hAnsi="Times New Roman" w:cs="Times New Roman"/>
          <w:noProof/>
        </w:rPr>
        <w:t xml:space="preserve"> 42-49.</w:t>
      </w:r>
    </w:p>
    <w:p w14:paraId="5D8B4E99" w14:textId="468125A9" w:rsidR="009D7C6C" w:rsidRPr="00EF2F84" w:rsidRDefault="009D7C6C" w:rsidP="009D7C6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Jones, E., Oliphant, T., and Peterson, P., 1999, Open source scientific tools for</w:t>
      </w:r>
      <w:r w:rsidR="00D41275" w:rsidRPr="00EF2F84">
        <w:rPr>
          <w:rFonts w:ascii="Times New Roman" w:hAnsi="Times New Roman" w:cs="Times New Roman"/>
          <w:noProof/>
        </w:rPr>
        <w:t xml:space="preserve"> python. 2001: URL: http://www.scipy.</w:t>
      </w:r>
      <w:r w:rsidRPr="00EF2F84">
        <w:rPr>
          <w:rFonts w:ascii="Times New Roman" w:hAnsi="Times New Roman" w:cs="Times New Roman"/>
          <w:noProof/>
        </w:rPr>
        <w:t>org.</w:t>
      </w:r>
    </w:p>
    <w:p w14:paraId="0AD32B05" w14:textId="6252ABD1" w:rsidR="00EF1662" w:rsidRPr="00EF2F84" w:rsidRDefault="00EF1662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Jonkers, L., and Kučera, M., 2015, Global analysis of seasonality in the shell flux of extant planktonic Foraminifera</w:t>
      </w:r>
      <w:r w:rsidR="00D41275" w:rsidRPr="00EF2F84">
        <w:rPr>
          <w:rFonts w:ascii="Times New Roman" w:hAnsi="Times New Roman" w:cs="Times New Roman"/>
          <w:noProof/>
        </w:rPr>
        <w:t>,</w:t>
      </w:r>
      <w:r w:rsidRPr="00EF2F84">
        <w:rPr>
          <w:rFonts w:ascii="Times New Roman" w:hAnsi="Times New Roman" w:cs="Times New Roman"/>
          <w:noProof/>
        </w:rPr>
        <w:t xml:space="preserve"> </w:t>
      </w:r>
      <w:r w:rsidRPr="00EF2F84">
        <w:rPr>
          <w:rFonts w:ascii="Times New Roman" w:hAnsi="Times New Roman" w:cs="Times New Roman"/>
          <w:i/>
          <w:noProof/>
        </w:rPr>
        <w:t>Biogeosciences</w:t>
      </w:r>
      <w:r w:rsidRPr="00EF2F84">
        <w:rPr>
          <w:rFonts w:ascii="Times New Roman" w:hAnsi="Times New Roman" w:cs="Times New Roman"/>
          <w:noProof/>
        </w:rPr>
        <w:t xml:space="preserve">, </w:t>
      </w:r>
      <w:r w:rsidR="00D41275" w:rsidRPr="00EF2F84">
        <w:rPr>
          <w:rFonts w:ascii="Times New Roman" w:hAnsi="Times New Roman" w:cs="Times New Roman"/>
          <w:b/>
          <w:noProof/>
        </w:rPr>
        <w:t>12</w:t>
      </w:r>
      <w:r w:rsidR="00D41275" w:rsidRPr="00EF2F84">
        <w:rPr>
          <w:rFonts w:ascii="Times New Roman" w:hAnsi="Times New Roman" w:cs="Times New Roman"/>
          <w:noProof/>
        </w:rPr>
        <w:t>(7):</w:t>
      </w:r>
      <w:r w:rsidRPr="00EF2F84">
        <w:rPr>
          <w:rFonts w:ascii="Times New Roman" w:hAnsi="Times New Roman" w:cs="Times New Roman"/>
          <w:noProof/>
        </w:rPr>
        <w:t xml:space="preserve"> 2207-2226.</w:t>
      </w:r>
    </w:p>
    <w:p w14:paraId="17DAE7AA" w14:textId="2E44DBE9" w:rsidR="00EF1662" w:rsidRPr="00EF2F84" w:rsidRDefault="00EF1662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Leduc, G., Schneider, R., Kim, J.-H., and Lohmann, G., 2010, Holocene and Eemian sea surface temperature trends as revealed by alkenone and Mg/Ca paleothermometry</w:t>
      </w:r>
      <w:r w:rsidR="00C279E5" w:rsidRPr="00EF2F84">
        <w:rPr>
          <w:rFonts w:ascii="Times New Roman" w:hAnsi="Times New Roman" w:cs="Times New Roman"/>
          <w:noProof/>
        </w:rPr>
        <w:t>,</w:t>
      </w:r>
      <w:r w:rsidRPr="00EF2F84">
        <w:rPr>
          <w:rFonts w:ascii="Times New Roman" w:hAnsi="Times New Roman" w:cs="Times New Roman"/>
          <w:noProof/>
        </w:rPr>
        <w:t xml:space="preserve"> </w:t>
      </w:r>
      <w:r w:rsidRPr="00EF2F84">
        <w:rPr>
          <w:rFonts w:ascii="Times New Roman" w:hAnsi="Times New Roman" w:cs="Times New Roman"/>
          <w:i/>
          <w:noProof/>
        </w:rPr>
        <w:t>Quaternary Science Reviews</w:t>
      </w:r>
      <w:r w:rsidRPr="00EF2F84">
        <w:rPr>
          <w:rFonts w:ascii="Times New Roman" w:hAnsi="Times New Roman" w:cs="Times New Roman"/>
          <w:noProof/>
        </w:rPr>
        <w:t xml:space="preserve">, </w:t>
      </w:r>
      <w:r w:rsidR="00C279E5" w:rsidRPr="00EF2F84">
        <w:rPr>
          <w:rFonts w:ascii="Times New Roman" w:hAnsi="Times New Roman" w:cs="Times New Roman"/>
          <w:b/>
          <w:noProof/>
        </w:rPr>
        <w:t>29</w:t>
      </w:r>
      <w:r w:rsidR="00C279E5" w:rsidRPr="00EF2F84">
        <w:rPr>
          <w:rFonts w:ascii="Times New Roman" w:hAnsi="Times New Roman" w:cs="Times New Roman"/>
          <w:noProof/>
        </w:rPr>
        <w:t>(7):</w:t>
      </w:r>
      <w:r w:rsidRPr="00EF2F84">
        <w:rPr>
          <w:rFonts w:ascii="Times New Roman" w:hAnsi="Times New Roman" w:cs="Times New Roman"/>
          <w:noProof/>
        </w:rPr>
        <w:t xml:space="preserve"> 989-1004.</w:t>
      </w:r>
    </w:p>
    <w:p w14:paraId="33013C70" w14:textId="77777777" w:rsidR="00A15B2E" w:rsidRPr="00EF2F84" w:rsidRDefault="00A15B2E" w:rsidP="00A15B2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Laepple, T., and Huybers, P., 2013, Reconciling discrepancies between U</w:t>
      </w:r>
      <w:r w:rsidRPr="00EF2F84">
        <w:rPr>
          <w:rFonts w:ascii="Times New Roman" w:hAnsi="Times New Roman" w:cs="Times New Roman"/>
          <w:noProof/>
          <w:vertAlign w:val="superscript"/>
        </w:rPr>
        <w:t>k</w:t>
      </w:r>
      <w:r w:rsidRPr="00EF2F84">
        <w:rPr>
          <w:rFonts w:ascii="Times New Roman" w:hAnsi="Times New Roman" w:cs="Times New Roman"/>
          <w:noProof/>
          <w:vertAlign w:val="subscript"/>
        </w:rPr>
        <w:t>37</w:t>
      </w:r>
      <w:r w:rsidRPr="00EF2F84">
        <w:rPr>
          <w:rFonts w:ascii="Times New Roman" w:hAnsi="Times New Roman" w:cs="Times New Roman"/>
          <w:noProof/>
        </w:rPr>
        <w:t xml:space="preserve"> and Mg/Ca reconstructions of Holocene marine temperature variability, </w:t>
      </w:r>
      <w:r w:rsidRPr="00EF2F84">
        <w:rPr>
          <w:rFonts w:ascii="Times New Roman" w:hAnsi="Times New Roman" w:cs="Times New Roman"/>
          <w:i/>
          <w:noProof/>
        </w:rPr>
        <w:t>Earth and Planetary Science Letters</w:t>
      </w:r>
      <w:r w:rsidRPr="00EF2F84">
        <w:rPr>
          <w:rFonts w:ascii="Times New Roman" w:hAnsi="Times New Roman" w:cs="Times New Roman"/>
          <w:noProof/>
        </w:rPr>
        <w:t xml:space="preserve">, </w:t>
      </w:r>
      <w:r w:rsidRPr="00EF2F84">
        <w:rPr>
          <w:rFonts w:ascii="Times New Roman" w:hAnsi="Times New Roman" w:cs="Times New Roman"/>
          <w:b/>
          <w:noProof/>
        </w:rPr>
        <w:t>375</w:t>
      </w:r>
      <w:r w:rsidRPr="00EF2F84">
        <w:rPr>
          <w:rFonts w:ascii="Times New Roman" w:hAnsi="Times New Roman" w:cs="Times New Roman"/>
          <w:noProof/>
        </w:rPr>
        <w:t>: 418-429.</w:t>
      </w:r>
    </w:p>
    <w:p w14:paraId="50E31749" w14:textId="486B9A5C" w:rsidR="00A15B2E" w:rsidRPr="00EF2F84" w:rsidRDefault="00A15B2E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 xml:space="preserve">LeGrande, A.N., and Schmidt, G.A., 2006, Global gridded data set of the oxygen isotopic composition in seawater, </w:t>
      </w:r>
      <w:r w:rsidR="00AB4D06" w:rsidRPr="00EF2F84">
        <w:rPr>
          <w:rFonts w:ascii="Times New Roman" w:hAnsi="Times New Roman" w:cs="Times New Roman"/>
          <w:i/>
          <w:noProof/>
        </w:rPr>
        <w:t>Geophysical Research Letters</w:t>
      </w:r>
      <w:r w:rsidR="00AB4D06" w:rsidRPr="00EF2F84">
        <w:rPr>
          <w:rFonts w:ascii="Times New Roman" w:hAnsi="Times New Roman" w:cs="Times New Roman"/>
          <w:noProof/>
        </w:rPr>
        <w:t xml:space="preserve">, 33, L12604. </w:t>
      </w:r>
    </w:p>
    <w:p w14:paraId="39E5E812" w14:textId="1C2213FB" w:rsidR="00EF1662" w:rsidRPr="00EF2F84" w:rsidRDefault="00EF1662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Nürnberg, D., Müller, A., and Schneider, R., 2000, Paleo</w:t>
      </w:r>
      <w:r w:rsidRPr="00EF2F84">
        <w:rPr>
          <w:rFonts w:ascii="Adobe Caslon Pro" w:hAnsi="Adobe Caslon Pro" w:cs="Adobe Caslon Pro"/>
          <w:noProof/>
        </w:rPr>
        <w:t>‐</w:t>
      </w:r>
      <w:r w:rsidRPr="00EF2F84">
        <w:rPr>
          <w:rFonts w:ascii="Times New Roman" w:hAnsi="Times New Roman" w:cs="Times New Roman"/>
          <w:noProof/>
        </w:rPr>
        <w:t>sea surface temperature calculations in the equatorial east Atlantic from Mg/Ca ratios in planktic foraminifera: A comparison to sea surface temperature estimates from U</w:t>
      </w:r>
      <w:r w:rsidR="00C279E5" w:rsidRPr="00EF2F84">
        <w:rPr>
          <w:rFonts w:ascii="Times New Roman" w:hAnsi="Times New Roman" w:cs="Times New Roman"/>
          <w:noProof/>
          <w:vertAlign w:val="superscript"/>
        </w:rPr>
        <w:t>K′</w:t>
      </w:r>
      <w:r w:rsidRPr="00EF2F84">
        <w:rPr>
          <w:rFonts w:ascii="Times New Roman" w:hAnsi="Times New Roman" w:cs="Times New Roman"/>
          <w:noProof/>
          <w:vertAlign w:val="subscript"/>
        </w:rPr>
        <w:t>37</w:t>
      </w:r>
      <w:r w:rsidRPr="00EF2F84">
        <w:rPr>
          <w:rFonts w:ascii="Times New Roman" w:hAnsi="Times New Roman" w:cs="Times New Roman"/>
          <w:noProof/>
        </w:rPr>
        <w:t xml:space="preserve">, oxygen isotopes, and </w:t>
      </w:r>
      <w:r w:rsidR="00C279E5" w:rsidRPr="00EF2F84">
        <w:rPr>
          <w:rFonts w:ascii="Times New Roman" w:hAnsi="Times New Roman" w:cs="Times New Roman"/>
          <w:noProof/>
        </w:rPr>
        <w:t>foraminiferal transfer function,</w:t>
      </w:r>
      <w:r w:rsidRPr="00EF2F84">
        <w:rPr>
          <w:rFonts w:ascii="Times New Roman" w:hAnsi="Times New Roman" w:cs="Times New Roman"/>
          <w:noProof/>
        </w:rPr>
        <w:t xml:space="preserve"> </w:t>
      </w:r>
      <w:r w:rsidRPr="00EF2F84">
        <w:rPr>
          <w:rFonts w:ascii="Times New Roman" w:hAnsi="Times New Roman" w:cs="Times New Roman"/>
          <w:i/>
          <w:noProof/>
        </w:rPr>
        <w:t>Paleoceanography</w:t>
      </w:r>
      <w:r w:rsidR="00C279E5" w:rsidRPr="00EF2F84">
        <w:rPr>
          <w:rFonts w:ascii="Times New Roman" w:hAnsi="Times New Roman" w:cs="Times New Roman"/>
          <w:noProof/>
        </w:rPr>
        <w:t>, 15(1):</w:t>
      </w:r>
      <w:r w:rsidRPr="00EF2F84">
        <w:rPr>
          <w:rFonts w:ascii="Times New Roman" w:hAnsi="Times New Roman" w:cs="Times New Roman"/>
          <w:noProof/>
        </w:rPr>
        <w:t xml:space="preserve"> 124-134.</w:t>
      </w:r>
    </w:p>
    <w:p w14:paraId="541FF851" w14:textId="1B3F890D" w:rsidR="009D7C6C" w:rsidRPr="00EF2F84" w:rsidRDefault="00C279E5" w:rsidP="009D7C6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t>Reynolds, L., and Thunell, R.</w:t>
      </w:r>
      <w:r w:rsidR="009D7C6C" w:rsidRPr="00EF2F84">
        <w:rPr>
          <w:rFonts w:ascii="Times New Roman" w:hAnsi="Times New Roman" w:cs="Times New Roman"/>
          <w:noProof/>
        </w:rPr>
        <w:t>C., 1985, Seasonal succession of planktonic foraminifer</w:t>
      </w:r>
      <w:r w:rsidRPr="00EF2F84">
        <w:rPr>
          <w:rFonts w:ascii="Times New Roman" w:hAnsi="Times New Roman" w:cs="Times New Roman"/>
          <w:noProof/>
        </w:rPr>
        <w:t>a in the subpolar North Pacific,</w:t>
      </w:r>
      <w:r w:rsidR="009D7C6C" w:rsidRPr="00EF2F84">
        <w:rPr>
          <w:rFonts w:ascii="Times New Roman" w:hAnsi="Times New Roman" w:cs="Times New Roman"/>
          <w:noProof/>
        </w:rPr>
        <w:t xml:space="preserve"> </w:t>
      </w:r>
      <w:r w:rsidR="009D7C6C" w:rsidRPr="00EF2F84">
        <w:rPr>
          <w:rFonts w:ascii="Times New Roman" w:hAnsi="Times New Roman" w:cs="Times New Roman"/>
          <w:i/>
          <w:noProof/>
        </w:rPr>
        <w:t>The Journal of Foraminiferal Research</w:t>
      </w:r>
      <w:r w:rsidRPr="00EF2F84">
        <w:rPr>
          <w:rFonts w:ascii="Times New Roman" w:hAnsi="Times New Roman" w:cs="Times New Roman"/>
          <w:noProof/>
        </w:rPr>
        <w:t>, 15(4):</w:t>
      </w:r>
      <w:r w:rsidR="009D7C6C" w:rsidRPr="00EF2F84">
        <w:rPr>
          <w:rFonts w:ascii="Times New Roman" w:hAnsi="Times New Roman" w:cs="Times New Roman"/>
          <w:noProof/>
        </w:rPr>
        <w:t xml:space="preserve"> 282-301.</w:t>
      </w:r>
    </w:p>
    <w:p w14:paraId="0FF7B26C" w14:textId="5B90CE5A" w:rsidR="00F5634B" w:rsidRPr="00EF2F84" w:rsidRDefault="00F5634B" w:rsidP="009D7C6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F2F84">
        <w:rPr>
          <w:rFonts w:ascii="Times New Roman" w:hAnsi="Times New Roman" w:cs="Times New Roman"/>
          <w:noProof/>
        </w:rPr>
        <w:lastRenderedPageBreak/>
        <w:t xml:space="preserve">Waelbroeck, C., Labeyrie, L., Michel, E., Duplessy, J.C., McManus, J.F., Lambeck, K., Balbon, E. and Labracherie, M., 2002, Sea-level and deep water temperature changes derived from benthic foraminifera isotopic records, </w:t>
      </w:r>
      <w:r w:rsidRPr="00EF2F84">
        <w:rPr>
          <w:rFonts w:ascii="Times New Roman" w:hAnsi="Times New Roman" w:cs="Times New Roman"/>
          <w:i/>
          <w:noProof/>
        </w:rPr>
        <w:t>Quaternary Science Reviews</w:t>
      </w:r>
      <w:r w:rsidRPr="00EF2F84">
        <w:rPr>
          <w:rFonts w:ascii="Times New Roman" w:hAnsi="Times New Roman" w:cs="Times New Roman"/>
          <w:noProof/>
        </w:rPr>
        <w:t>, 21(1-2): 295-305.</w:t>
      </w:r>
    </w:p>
    <w:p w14:paraId="063E78A4" w14:textId="77777777" w:rsidR="00403EEF" w:rsidRPr="00EF2F84" w:rsidRDefault="00403EEF" w:rsidP="00EF166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</w:p>
    <w:p w14:paraId="70B6E812" w14:textId="77777777" w:rsidR="00EF1662" w:rsidRPr="00EF2F84" w:rsidRDefault="00EF1662"/>
    <w:sectPr w:rsidR="00EF1662" w:rsidRPr="00EF2F84" w:rsidSect="007204F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BCB51" w15:done="0"/>
  <w15:commentEx w15:paraId="0C3B807F" w15:done="0"/>
  <w15:commentEx w15:paraId="1EE28F45" w15:done="0"/>
  <w15:commentEx w15:paraId="5882847C" w15:done="0"/>
  <w15:commentEx w15:paraId="179FD15D" w15:done="0"/>
  <w15:commentEx w15:paraId="10E002DC" w15:done="0"/>
  <w15:commentEx w15:paraId="20D823BE" w15:done="0"/>
  <w15:commentEx w15:paraId="6E167258" w15:done="0"/>
  <w15:commentEx w15:paraId="5CB51972" w15:done="0"/>
  <w15:commentEx w15:paraId="5061567F" w15:done="0"/>
  <w15:commentEx w15:paraId="17D462D3" w15:done="0"/>
  <w15:commentEx w15:paraId="3D32CF5E" w15:done="0"/>
  <w15:commentEx w15:paraId="3AF77D1B" w15:done="0"/>
  <w15:commentEx w15:paraId="7CFB7938" w15:done="0"/>
  <w15:commentEx w15:paraId="4F00DCCB" w15:done="0"/>
  <w15:commentEx w15:paraId="00632793" w15:done="0"/>
  <w15:commentEx w15:paraId="59E62B90" w15:done="0"/>
  <w15:commentEx w15:paraId="783EAFC3" w15:done="0"/>
  <w15:commentEx w15:paraId="529EF1F7" w15:done="0"/>
  <w15:commentEx w15:paraId="5099AB1E" w15:done="0"/>
  <w15:commentEx w15:paraId="720BB6C4" w15:done="0"/>
  <w15:commentEx w15:paraId="14E2D1F2" w15:done="0"/>
  <w15:commentEx w15:paraId="599844DC" w15:done="0"/>
  <w15:commentEx w15:paraId="1AABC5DA" w15:done="0"/>
  <w15:commentEx w15:paraId="13739D1E" w15:done="0"/>
  <w15:commentEx w15:paraId="29AB094C" w15:done="0"/>
  <w15:commentEx w15:paraId="310ACC03" w15:done="0"/>
  <w15:commentEx w15:paraId="6DBFD2F9" w15:done="0"/>
  <w15:commentEx w15:paraId="6B632BEE" w15:done="0"/>
  <w15:commentEx w15:paraId="1FAA7D12" w15:paraIdParent="6B632BEE" w15:done="0"/>
  <w15:commentEx w15:paraId="19F399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BCB51" w16cid:durableId="1ED7EDF7"/>
  <w16cid:commentId w16cid:paraId="0C3B807F" w16cid:durableId="1ED760C0"/>
  <w16cid:commentId w16cid:paraId="1EE28F45" w16cid:durableId="1ED76131"/>
  <w16cid:commentId w16cid:paraId="5882847C" w16cid:durableId="1ED76541"/>
  <w16cid:commentId w16cid:paraId="179FD15D" w16cid:durableId="1ED7657B"/>
  <w16cid:commentId w16cid:paraId="10E002DC" w16cid:durableId="1ED7E2A5"/>
  <w16cid:commentId w16cid:paraId="20D823BE" w16cid:durableId="1ED7E3C7"/>
  <w16cid:commentId w16cid:paraId="6E167258" w16cid:durableId="1ED7E45D"/>
  <w16cid:commentId w16cid:paraId="5CB51972" w16cid:durableId="1ED7E5C7"/>
  <w16cid:commentId w16cid:paraId="5061567F" w16cid:durableId="1ED7EF71"/>
  <w16cid:commentId w16cid:paraId="17D462D3" w16cid:durableId="1ED7E6D7"/>
  <w16cid:commentId w16cid:paraId="3D32CF5E" w16cid:durableId="1ED7EF65"/>
  <w16cid:commentId w16cid:paraId="3AF77D1B" w16cid:durableId="1ED7EB5E"/>
  <w16cid:commentId w16cid:paraId="7CFB7938" w16cid:durableId="1ED7E960"/>
  <w16cid:commentId w16cid:paraId="4F00DCCB" w16cid:durableId="1ED7EAB3"/>
  <w16cid:commentId w16cid:paraId="00632793" w16cid:durableId="1ED7EF4F"/>
  <w16cid:commentId w16cid:paraId="59E62B90" w16cid:durableId="1ED7EF24"/>
  <w16cid:commentId w16cid:paraId="783EAFC3" w16cid:durableId="1ED7EB9B"/>
  <w16cid:commentId w16cid:paraId="529EF1F7" w16cid:durableId="1ED7EC36"/>
  <w16cid:commentId w16cid:paraId="5099AB1E" w16cid:durableId="1ED7EC98"/>
  <w16cid:commentId w16cid:paraId="720BB6C4" w16cid:durableId="1ED7EDB5"/>
  <w16cid:commentId w16cid:paraId="14E2D1F2" w16cid:durableId="1ED7EF0D"/>
  <w16cid:commentId w16cid:paraId="599844DC" w16cid:durableId="1ED7EEFE"/>
  <w16cid:commentId w16cid:paraId="1AABC5DA" w16cid:durableId="1ED7EDC6"/>
  <w16cid:commentId w16cid:paraId="13739D1E" w16cid:durableId="1ED7EEB3"/>
  <w16cid:commentId w16cid:paraId="29AB094C" w16cid:durableId="1ED7F156"/>
  <w16cid:commentId w16cid:paraId="310ACC03" w16cid:durableId="1ED7E7DD"/>
  <w16cid:commentId w16cid:paraId="6DBFD2F9" w16cid:durableId="1ED7F0EE"/>
  <w16cid:commentId w16cid:paraId="6B632BEE" w16cid:durableId="1ED7F1F3"/>
  <w16cid:commentId w16cid:paraId="1FAA7D12" w16cid:durableId="1ED7F2E9"/>
  <w16cid:commentId w16cid:paraId="19F39994" w16cid:durableId="1ED7F3A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BADCF" w14:textId="77777777" w:rsidR="00DC63B5" w:rsidRDefault="00DC63B5">
      <w:r>
        <w:separator/>
      </w:r>
    </w:p>
  </w:endnote>
  <w:endnote w:type="continuationSeparator" w:id="0">
    <w:p w14:paraId="6E9C0845" w14:textId="77777777" w:rsidR="00DC63B5" w:rsidRDefault="00D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313F" w14:textId="77777777" w:rsidR="00DC63B5" w:rsidRDefault="00DC63B5" w:rsidP="00DF1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024EA" w14:textId="77777777" w:rsidR="00DC63B5" w:rsidRDefault="00DC63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A4CAB" w14:textId="77777777" w:rsidR="00DC63B5" w:rsidRDefault="00DC63B5" w:rsidP="00DF1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590">
      <w:rPr>
        <w:rStyle w:val="PageNumber"/>
        <w:noProof/>
      </w:rPr>
      <w:t>8</w:t>
    </w:r>
    <w:r>
      <w:rPr>
        <w:rStyle w:val="PageNumber"/>
      </w:rPr>
      <w:fldChar w:fldCharType="end"/>
    </w:r>
  </w:p>
  <w:p w14:paraId="77EC25FE" w14:textId="77777777" w:rsidR="00DC63B5" w:rsidRDefault="00DC63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0DE55" w14:textId="77777777" w:rsidR="00DC63B5" w:rsidRDefault="00DC63B5">
      <w:r>
        <w:separator/>
      </w:r>
    </w:p>
  </w:footnote>
  <w:footnote w:type="continuationSeparator" w:id="0">
    <w:p w14:paraId="374501CA" w14:textId="77777777" w:rsidR="00DC63B5" w:rsidRDefault="00DC63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ssie, Beth E [GE AT]">
    <w15:presenceInfo w15:providerId="Windows Live" w15:userId="7b0a0ca3-4681-4915-8aab-63a1b65a55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84"/>
    <w:rsid w:val="000169BE"/>
    <w:rsid w:val="00030713"/>
    <w:rsid w:val="00042202"/>
    <w:rsid w:val="00042F11"/>
    <w:rsid w:val="00063BFB"/>
    <w:rsid w:val="00081584"/>
    <w:rsid w:val="00093386"/>
    <w:rsid w:val="000B6590"/>
    <w:rsid w:val="000C4BB3"/>
    <w:rsid w:val="000E1370"/>
    <w:rsid w:val="001056B8"/>
    <w:rsid w:val="0012441D"/>
    <w:rsid w:val="00127CDC"/>
    <w:rsid w:val="001365D0"/>
    <w:rsid w:val="00160B84"/>
    <w:rsid w:val="00163430"/>
    <w:rsid w:val="00166104"/>
    <w:rsid w:val="00177A34"/>
    <w:rsid w:val="001804B6"/>
    <w:rsid w:val="00180750"/>
    <w:rsid w:val="001A4E65"/>
    <w:rsid w:val="001B6FFB"/>
    <w:rsid w:val="00204854"/>
    <w:rsid w:val="00205429"/>
    <w:rsid w:val="002317C3"/>
    <w:rsid w:val="002370FE"/>
    <w:rsid w:val="002919AE"/>
    <w:rsid w:val="002A1053"/>
    <w:rsid w:val="002A2C2F"/>
    <w:rsid w:val="002E6DB8"/>
    <w:rsid w:val="002F5589"/>
    <w:rsid w:val="00302AAB"/>
    <w:rsid w:val="003156CD"/>
    <w:rsid w:val="00353817"/>
    <w:rsid w:val="0036441C"/>
    <w:rsid w:val="00381AEB"/>
    <w:rsid w:val="00385196"/>
    <w:rsid w:val="003B1853"/>
    <w:rsid w:val="003B5FE4"/>
    <w:rsid w:val="003F567F"/>
    <w:rsid w:val="003F6342"/>
    <w:rsid w:val="00403EEF"/>
    <w:rsid w:val="004166C3"/>
    <w:rsid w:val="0047063E"/>
    <w:rsid w:val="00471ADD"/>
    <w:rsid w:val="004859D6"/>
    <w:rsid w:val="004C1FA8"/>
    <w:rsid w:val="004E2EEA"/>
    <w:rsid w:val="004F29A5"/>
    <w:rsid w:val="0057050A"/>
    <w:rsid w:val="00575ADC"/>
    <w:rsid w:val="00585E10"/>
    <w:rsid w:val="005A6FE5"/>
    <w:rsid w:val="005F30EC"/>
    <w:rsid w:val="00602FC8"/>
    <w:rsid w:val="006030CA"/>
    <w:rsid w:val="00606810"/>
    <w:rsid w:val="00616E03"/>
    <w:rsid w:val="00654D16"/>
    <w:rsid w:val="0067517B"/>
    <w:rsid w:val="006A10B8"/>
    <w:rsid w:val="006B4584"/>
    <w:rsid w:val="00712F5D"/>
    <w:rsid w:val="007204FC"/>
    <w:rsid w:val="00726494"/>
    <w:rsid w:val="007338D4"/>
    <w:rsid w:val="00734C6F"/>
    <w:rsid w:val="00754F9A"/>
    <w:rsid w:val="00754FDE"/>
    <w:rsid w:val="00755E93"/>
    <w:rsid w:val="00767A0A"/>
    <w:rsid w:val="007734C1"/>
    <w:rsid w:val="0078532F"/>
    <w:rsid w:val="00792B0C"/>
    <w:rsid w:val="007B6784"/>
    <w:rsid w:val="007B69DD"/>
    <w:rsid w:val="007B6BE5"/>
    <w:rsid w:val="007C4355"/>
    <w:rsid w:val="007D1567"/>
    <w:rsid w:val="007D1D70"/>
    <w:rsid w:val="007D2A11"/>
    <w:rsid w:val="00802B16"/>
    <w:rsid w:val="00821D3E"/>
    <w:rsid w:val="008230CC"/>
    <w:rsid w:val="0086716D"/>
    <w:rsid w:val="008B7D35"/>
    <w:rsid w:val="008D0ACB"/>
    <w:rsid w:val="008D7F1A"/>
    <w:rsid w:val="00950A61"/>
    <w:rsid w:val="00964116"/>
    <w:rsid w:val="00966280"/>
    <w:rsid w:val="009713C1"/>
    <w:rsid w:val="009A26DD"/>
    <w:rsid w:val="009C7197"/>
    <w:rsid w:val="009D3E1A"/>
    <w:rsid w:val="009D7C6C"/>
    <w:rsid w:val="00A15B2E"/>
    <w:rsid w:val="00A3770A"/>
    <w:rsid w:val="00A547AC"/>
    <w:rsid w:val="00A7497A"/>
    <w:rsid w:val="00AA4C66"/>
    <w:rsid w:val="00AB4D06"/>
    <w:rsid w:val="00AD1A7B"/>
    <w:rsid w:val="00AE0B69"/>
    <w:rsid w:val="00AE205D"/>
    <w:rsid w:val="00B30984"/>
    <w:rsid w:val="00B37E37"/>
    <w:rsid w:val="00B4071B"/>
    <w:rsid w:val="00B408AE"/>
    <w:rsid w:val="00B6375B"/>
    <w:rsid w:val="00BB2A0F"/>
    <w:rsid w:val="00BC2C66"/>
    <w:rsid w:val="00BE2588"/>
    <w:rsid w:val="00C279E5"/>
    <w:rsid w:val="00C3072C"/>
    <w:rsid w:val="00C54E5D"/>
    <w:rsid w:val="00C62668"/>
    <w:rsid w:val="00CD24EC"/>
    <w:rsid w:val="00D1347A"/>
    <w:rsid w:val="00D13D50"/>
    <w:rsid w:val="00D160D2"/>
    <w:rsid w:val="00D16C4C"/>
    <w:rsid w:val="00D41275"/>
    <w:rsid w:val="00D56B2E"/>
    <w:rsid w:val="00D80E0E"/>
    <w:rsid w:val="00D924D7"/>
    <w:rsid w:val="00DB2132"/>
    <w:rsid w:val="00DC63B5"/>
    <w:rsid w:val="00DF1D59"/>
    <w:rsid w:val="00E0272D"/>
    <w:rsid w:val="00E44E1D"/>
    <w:rsid w:val="00E6266B"/>
    <w:rsid w:val="00E86C0E"/>
    <w:rsid w:val="00EA7A12"/>
    <w:rsid w:val="00EE1B13"/>
    <w:rsid w:val="00EF01F2"/>
    <w:rsid w:val="00EF1662"/>
    <w:rsid w:val="00EF2F84"/>
    <w:rsid w:val="00F13E3C"/>
    <w:rsid w:val="00F5634B"/>
    <w:rsid w:val="00F65050"/>
    <w:rsid w:val="00F855D6"/>
    <w:rsid w:val="00FB2534"/>
    <w:rsid w:val="00FB766E"/>
    <w:rsid w:val="00FC350A"/>
    <w:rsid w:val="00FC7A97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EF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584"/>
  </w:style>
  <w:style w:type="character" w:styleId="PageNumber">
    <w:name w:val="page number"/>
    <w:basedOn w:val="DefaultParagraphFont"/>
    <w:uiPriority w:val="99"/>
    <w:semiHidden/>
    <w:unhideWhenUsed/>
    <w:rsid w:val="00081584"/>
  </w:style>
  <w:style w:type="paragraph" w:styleId="BalloonText">
    <w:name w:val="Balloon Text"/>
    <w:basedOn w:val="Normal"/>
    <w:link w:val="BalloonTextChar"/>
    <w:uiPriority w:val="99"/>
    <w:semiHidden/>
    <w:unhideWhenUsed/>
    <w:rsid w:val="009713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132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EF1662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16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584"/>
  </w:style>
  <w:style w:type="character" w:styleId="PageNumber">
    <w:name w:val="page number"/>
    <w:basedOn w:val="DefaultParagraphFont"/>
    <w:uiPriority w:val="99"/>
    <w:semiHidden/>
    <w:unhideWhenUsed/>
    <w:rsid w:val="00081584"/>
  </w:style>
  <w:style w:type="paragraph" w:styleId="BalloonText">
    <w:name w:val="Balloon Text"/>
    <w:basedOn w:val="Normal"/>
    <w:link w:val="BalloonTextChar"/>
    <w:uiPriority w:val="99"/>
    <w:semiHidden/>
    <w:unhideWhenUsed/>
    <w:rsid w:val="009713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132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EF1662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16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theme" Target="theme/theme1.xml"/>
   <Relationship Id="rId12" Type="http://schemas.microsoft.com/office/2011/relationships/people" Target="people.xml"/>
   <Relationship Id="rId13" Type="http://schemas.microsoft.com/office/2011/relationships/commentsExtended" Target="commentsExtended.xml"/>
   <Relationship Id="rId14" Type="http://schemas.microsoft.com/office/2016/09/relationships/commentsIds" Target="commentsId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footer" Target="footer1.xml"/>
   <Relationship Id="rId8" Type="http://schemas.openxmlformats.org/officeDocument/2006/relationships/footer" Target="footer2.xml"/>
   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Pages>10</Pages>
  <Words>2353</Words>
  <Characters>13418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