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thumbnail" Target="docProps/thumbnail.jpeg"/>
   <Relationship Id="rId3" Type="http://schemas.openxmlformats.org/package/2006/relationships/metadata/core-properties" Target="docProps/core.xml"/>
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2640"/>
        <w:gridCol w:w="4950"/>
        <w:gridCol w:w="4365"/>
      </w:tblGrid>
      <w:tr w:rsidR="00930D75" w:rsidRPr="00B235E8" w14:paraId="44354DE2" w14:textId="77777777" w:rsidTr="00930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76B4F9" w14:textId="77777777" w:rsidR="000B0C72" w:rsidRPr="00B235E8" w:rsidRDefault="000B0C72" w:rsidP="00BA1D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SST Proxy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3098C47" w14:textId="77777777" w:rsidR="000B0C72" w:rsidRPr="00B235E8" w:rsidRDefault="000B0C72" w:rsidP="00BA1D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Environment Reflected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0573A3D" w14:textId="77777777" w:rsidR="000B0C72" w:rsidRPr="00B235E8" w:rsidRDefault="000B0C72" w:rsidP="00BA1D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Corrections Needed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D6203B6" w14:textId="77777777" w:rsidR="000B0C72" w:rsidRPr="00B235E8" w:rsidRDefault="000B0C72" w:rsidP="00BA1D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Potential Biases</w:t>
            </w:r>
          </w:p>
        </w:tc>
      </w:tr>
      <w:tr w:rsidR="00930D75" w:rsidRPr="00B235E8" w14:paraId="30BDBB45" w14:textId="77777777" w:rsidTr="00930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F9BF1A" w14:textId="77777777" w:rsidR="000B0C72" w:rsidRPr="00B235E8" w:rsidRDefault="000B0C72" w:rsidP="00BA1D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Alkenone</w:t>
            </w:r>
            <w:r w:rsidRPr="00B235E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(U</w:t>
            </w:r>
            <w:r w:rsidRPr="000B0C72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k’</w:t>
            </w:r>
            <w:r w:rsidRPr="000B0C72">
              <w:rPr>
                <w:rFonts w:ascii="Times New Roman" w:hAnsi="Times New Roman" w:cs="Times New Roman"/>
                <w:i/>
                <w:iCs/>
                <w:color w:val="000000"/>
                <w:vertAlign w:val="subscript"/>
              </w:rPr>
              <w:t>37</w:t>
            </w:r>
            <w:r w:rsidRPr="00B235E8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72526C8" w14:textId="26F793F2" w:rsidR="000B0C72" w:rsidRPr="00B235E8" w:rsidRDefault="00930D75" w:rsidP="000A6D5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Although a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lkenone-derived temperatures generally reflect annual mean SST temperature,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 the North Pacific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region</w:t>
            </w:r>
            <w:r w:rsidR="002C3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A6D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they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are representative of summer/early fall SST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coincident with </w:t>
            </w:r>
            <w:proofErr w:type="spellStart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coccolith</w:t>
            </w:r>
            <w:r w:rsidR="004B1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ophore</w:t>
            </w:r>
            <w:proofErr w:type="spellEnd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blooms (</w:t>
            </w:r>
            <w:proofErr w:type="spellStart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Pagani</w:t>
            </w:r>
            <w:proofErr w:type="spellEnd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et al., 2002; </w:t>
            </w:r>
            <w:proofErr w:type="spellStart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Haug</w:t>
            </w:r>
            <w:proofErr w:type="spellEnd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et al., 2005; </w:t>
            </w:r>
            <w:proofErr w:type="spellStart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Caissie</w:t>
            </w:r>
            <w:proofErr w:type="spellEnd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et al., 2010; </w:t>
            </w:r>
            <w:proofErr w:type="spellStart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Bae</w:t>
            </w:r>
            <w:proofErr w:type="spellEnd"/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et al., 2014).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74D946E" w14:textId="77777777" w:rsidR="000B0C72" w:rsidRPr="00B235E8" w:rsidRDefault="000B0C72" w:rsidP="00BA1D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None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442EA1" w14:textId="55CDAE19" w:rsidR="000B0C72" w:rsidRPr="00B235E8" w:rsidRDefault="00930D75" w:rsidP="00930D7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A) T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emperature</w:t>
            </w:r>
            <w:r w:rsidRPr="00930D75">
              <w:rPr>
                <w:rFonts w:ascii="Times New Roman" w:hAnsi="Times New Roman" w:cs="Times New Roman"/>
                <w:iCs/>
                <w:color w:val="000000"/>
                <w:vertAlign w:val="subscript"/>
              </w:rPr>
              <w:t>Uk’37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records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are often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warmer and less variable than Mg/Ca temperatures </w:t>
            </w:r>
            <w:r w:rsidR="000B0C72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t>(Laepple and Huybers, 2013; Leduc et al., 2010; Nürnberg et al., 2000)</w:t>
            </w:r>
            <w:r w:rsidR="000B0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some of which may be accounted for by depth corrections (see Mg/Ca)</w:t>
            </w:r>
            <w:r w:rsidR="009900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B) Anoxic sediments favor alkenone preservation, such that degradation in oxi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 environments may result in 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apparent temperature increase</w:t>
            </w:r>
            <w:r w:rsidR="000B0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B0C72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t>(Gong and Hollander, 1998; Hoefs et al., 1998)</w:t>
            </w:r>
            <w:r w:rsidR="000B0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0B0C72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930D75" w:rsidRPr="00B235E8" w14:paraId="4880E27B" w14:textId="77777777" w:rsidTr="00930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C60561" w14:textId="77777777" w:rsidR="000B0C72" w:rsidRPr="00B235E8" w:rsidRDefault="000B0C72" w:rsidP="00BA1D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4A4949"/>
                <w:shd w:val="clear" w:color="auto" w:fill="FFFFFF"/>
              </w:rPr>
              <w:t>δ</w:t>
            </w: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18</w:t>
            </w: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</w:t>
            </w: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vertAlign w:val="subscript"/>
              </w:rPr>
              <w:t>p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CC946BC" w14:textId="77777777" w:rsidR="000B0C72" w:rsidRPr="00B235E8" w:rsidRDefault="000B0C72" w:rsidP="00BA1D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planktic foraminifera from which δ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 are derived are most abundant in late summer </w:t>
            </w:r>
            <w:r w:rsidRPr="00026A86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t>(Jonkers and Kučera, 2015)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with species </w:t>
            </w:r>
            <w:r w:rsidRPr="00930D7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G. bulloides 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calcifying at 30-50 m, and </w:t>
            </w:r>
            <w:r w:rsidRPr="00930D7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N. pachyderma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reflecting environments from 30 m to as deep as 200 m.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AB74BD" w14:textId="77777777" w:rsidR="000B0C72" w:rsidRPr="00B235E8" w:rsidRDefault="000B0C72" w:rsidP="00930D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calcite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reflects temperature, ice volume &amp; salinity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at calcification depth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all of which ar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 variable in the region. Thus regional records of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30D75"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="00930D75"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  <w:r w:rsidR="00930D75"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seawater</w:t>
            </w:r>
            <w:r w:rsidR="00930D75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have been made 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using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the nearest paired 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calcite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and 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temperature (</w:t>
            </w:r>
            <w:r w:rsidR="00930D75" w:rsidRPr="004B1F79">
              <w:rPr>
                <w:rFonts w:ascii="Times New Roman" w:hAnsi="Times New Roman" w:cs="Times New Roman"/>
                <w:iCs/>
                <w:color w:val="000000"/>
              </w:rPr>
              <w:t>U</w:t>
            </w:r>
            <w:r w:rsidR="00930D75" w:rsidRPr="004B1F79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k’</w:t>
            </w:r>
            <w:r w:rsidR="00930D75" w:rsidRPr="004B1F79">
              <w:rPr>
                <w:rFonts w:ascii="Times New Roman" w:hAnsi="Times New Roman" w:cs="Times New Roman"/>
                <w:iCs/>
                <w:color w:val="000000"/>
                <w:vertAlign w:val="subscript"/>
              </w:rPr>
              <w:t>37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or Mg/Ca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record. This "correction" is applied to all neighboring un-paired 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p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records, with the remaining 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  <w:r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calcite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assumed to represent temperature, 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derived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by the </w:t>
            </w:r>
            <w:proofErr w:type="spellStart"/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Shackleton</w:t>
            </w:r>
            <w:proofErr w:type="spellEnd"/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(1974) equation.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AA335B" w14:textId="4AC946CC" w:rsidR="000B0C72" w:rsidRPr="00B235E8" w:rsidRDefault="000B0C72" w:rsidP="002C3FA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A) </w:t>
            </w:r>
            <w:proofErr w:type="gramStart"/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specifies</w:t>
            </w:r>
            <w:proofErr w:type="gramEnd"/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-specific calibrations have not been applied, despite demonstrations 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differences in species </w:t>
            </w:r>
            <w:r w:rsidR="00930D75"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="00930D75"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  <w:r w:rsidR="00930D75"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p</w:t>
            </w:r>
            <w:r w:rsidR="00930D7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t>(Bemis et al., 2002)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B) Spatial homogeneity is assumed in </w:t>
            </w:r>
            <w:r w:rsidR="00930D75"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="00930D75"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18</w:t>
            </w:r>
            <w:r w:rsidR="00930D75" w:rsidRPr="00026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seawater</w:t>
            </w:r>
            <w:r w:rsidR="00930D75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neighboring cores; </w:t>
            </w:r>
            <w:r w:rsidR="002C3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effect of carbonate ion, not accounted for by described corrections, has been accounted for.</w:t>
            </w:r>
          </w:p>
        </w:tc>
      </w:tr>
      <w:tr w:rsidR="00930D75" w:rsidRPr="00B235E8" w14:paraId="25D4E8AA" w14:textId="77777777" w:rsidTr="00930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7D59E9" w14:textId="77777777" w:rsidR="000B0C72" w:rsidRPr="00B235E8" w:rsidRDefault="000B0C72" w:rsidP="00BA1D6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Mg/Ca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AEEEF39" w14:textId="77777777" w:rsidR="000B0C72" w:rsidRPr="00B235E8" w:rsidRDefault="000B0C72" w:rsidP="00930D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Mg/Ca </w:t>
            </w:r>
            <w:r w:rsidR="00930D75"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derived from planktic foraminifera 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represent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 late summer temperatures at 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30-200 m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5C44A8" w14:textId="3CA8A63C" w:rsidR="000B0C72" w:rsidRPr="004B5B03" w:rsidRDefault="000B0C72" w:rsidP="004B5B0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Mg/Ca temperatures </w:t>
            </w:r>
            <w:r w:rsidR="004B5B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based on the shells of </w:t>
            </w:r>
            <w:r w:rsidR="004B5B03" w:rsidRPr="00366F52">
              <w:rPr>
                <w:rFonts w:ascii="Times New Roman" w:hAnsi="Times New Roman" w:cs="Times New Roman"/>
                <w:i/>
                <w:shd w:val="clear" w:color="auto" w:fill="FFFFFF"/>
              </w:rPr>
              <w:t>N. pachyderma</w:t>
            </w:r>
            <w:r w:rsidR="004B5B03" w:rsidRPr="00366F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have been corrected to alkenone SST, by a constant +</w:t>
            </w:r>
            <w:r w:rsidR="004B5B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 offset</w:t>
            </w:r>
            <w:r w:rsidR="004B5B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based on findings in the </w:t>
            </w:r>
            <w:r w:rsidR="004B5B03" w:rsidRPr="00366F52">
              <w:rPr>
                <w:rFonts w:ascii="Times New Roman" w:hAnsi="Times New Roman" w:cs="Times New Roman"/>
                <w:shd w:val="clear" w:color="auto" w:fill="FFFFFF"/>
              </w:rPr>
              <w:t xml:space="preserve">Sea of Okhotsk </w:t>
            </w:r>
            <w:bookmarkStart w:id="0" w:name="_GoBack"/>
            <w:bookmarkEnd w:id="0"/>
            <w:r w:rsidR="004B5B03" w:rsidRPr="00366F52">
              <w:rPr>
                <w:rFonts w:ascii="Times New Roman" w:hAnsi="Times New Roman" w:cs="Times New Roman"/>
                <w:noProof/>
                <w:shd w:val="clear" w:color="auto" w:fill="FFFFFF"/>
              </w:rPr>
              <w:t>(Alderman, 1996</w:t>
            </w:r>
            <w:r w:rsidR="004B5B03">
              <w:rPr>
                <w:rFonts w:ascii="Times New Roman" w:hAnsi="Times New Roman" w:cs="Times New Roman"/>
                <w:noProof/>
                <w:shd w:val="clear" w:color="auto" w:fill="FFFFFF"/>
              </w:rPr>
              <w:t>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C2D0E7" w14:textId="26ADEBB5" w:rsidR="000B0C72" w:rsidRPr="00B235E8" w:rsidRDefault="000B0C72" w:rsidP="00930D7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A) Mg/Ca may also reflect a salinity signal </w:t>
            </w:r>
            <w:r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t>(Hönisch et al., 2013; Lea et al., 1999)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B) No 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effect of [CO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3</w:t>
            </w:r>
            <w:r w:rsidRPr="000B0C72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2-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 has been accounted</w:t>
            </w:r>
            <w:r w:rsidR="00930D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for</w:t>
            </w:r>
            <w:r w:rsidRPr="00B235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t>(Lea et al., 1999; Russell et al., 2004)</w:t>
            </w:r>
            <w:r w:rsidR="002C3FAE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t>.</w:t>
            </w:r>
          </w:p>
        </w:tc>
      </w:tr>
    </w:tbl>
    <w:p w14:paraId="73EE84D1" w14:textId="77777777" w:rsidR="007204FC" w:rsidRDefault="007204FC"/>
    <w:sectPr w:rsidR="007204FC" w:rsidSect="00930D7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72"/>
    <w:rsid w:val="000A6D55"/>
    <w:rsid w:val="000B0C72"/>
    <w:rsid w:val="002C3FAE"/>
    <w:rsid w:val="004B1F79"/>
    <w:rsid w:val="004B5B03"/>
    <w:rsid w:val="007204FC"/>
    <w:rsid w:val="00930D75"/>
    <w:rsid w:val="009743EC"/>
    <w:rsid w:val="00990030"/>
    <w:rsid w:val="00B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5E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Pages>1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