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5.png" ContentType="image/png"/>
  <Override PartName="/word/media/image14.png" ContentType="image/png"/>
  <Override PartName="/word/media/image13.png" ContentType="image/png"/>
  <Override PartName="/word/media/image12.png" ContentType="image/png"/>
  <Override PartName="/word/media/image11.png" ContentType="image/png"/>
  <Override PartName="/word/media/image4.png" ContentType="image/png"/>
  <Override PartName="/word/media/image3.png" ContentType="image/png"/>
  <Override PartName="/word/media/image2.png" ContentType="image/png"/>
  <Override PartName="/word/media/image1.png" ContentType="image/png"/>
  <Override PartName="/word/media/image5.png" ContentType="image/png"/>
  <Override PartName="/word/media/image6.png" ContentType="image/png"/>
  <Override PartName="/word/media/image7.png" ContentType="image/png"/>
  <Override PartName="/word/media/image8.png" ContentType="image/png"/>
  <Override PartName="/word/media/image10.png" ContentType="image/png"/>
  <Override PartName="/word/media/image9.png" ContentType="image/png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b/>
          <w:sz w:val="24"/>
          <w:szCs w:val="24"/>
        </w:rPr>
        <w:t xml:space="preserve">Additional file </w:t>
      </w:r>
      <w:r>
        <w:rPr>
          <w:b/>
          <w:sz w:val="24"/>
          <w:szCs w:val="24"/>
        </w:rPr>
        <w:t>4</w:t>
      </w:r>
    </w:p>
    <w:p>
      <w:pPr>
        <w:pStyle w:val="Corpsdetexte"/>
        <w:spacing w:lineRule="auto" w:line="480" w:before="0" w:after="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Corpsdetexte"/>
        <w:spacing w:lineRule="auto" w:line="480" w:before="0" w:after="0"/>
        <w:rPr/>
      </w:pPr>
      <w:r>
        <w:rPr>
          <w:b/>
          <w:bCs/>
          <w:sz w:val="28"/>
          <w:szCs w:val="28"/>
        </w:rPr>
        <w:t xml:space="preserve">Tracing key genes associated with </w:t>
      </w:r>
      <w:r>
        <w:rPr>
          <w:b/>
          <w:bCs/>
          <w:i/>
          <w:iCs/>
          <w:sz w:val="28"/>
          <w:szCs w:val="28"/>
        </w:rPr>
        <w:t>Pinctada margaritifera</w:t>
      </w:r>
      <w:r>
        <w:rPr>
          <w:b/>
          <w:bCs/>
          <w:sz w:val="28"/>
          <w:szCs w:val="28"/>
        </w:rPr>
        <w:t xml:space="preserve"> albino phenotype from juvenile to cultured pearl harvest stages by multiple whole transcriptome sequencing</w:t>
      </w:r>
    </w:p>
    <w:p>
      <w:pPr>
        <w:pStyle w:val="Corpsdetexte"/>
        <w:spacing w:lineRule="auto" w:line="480" w:before="0" w:after="0"/>
        <w:rPr/>
      </w:pPr>
      <w:r>
        <w:rPr/>
        <w:t>P. Auffret, J. Le Luyer, M. Sham Koua, V. Quillien, C-L. Ky</w:t>
      </w:r>
    </w:p>
    <w:p>
      <w:pPr>
        <w:pStyle w:val="Normal"/>
        <w:rPr>
          <w:lang w:val="fr-FR"/>
        </w:rPr>
      </w:pPr>
      <w:r>
        <w:rPr>
          <w:lang w:val="fr-FR"/>
        </w:rPr>
      </w:r>
      <w:r>
        <w:br w:type="page"/>
      </w:r>
    </w:p>
    <w:p>
      <w:pPr>
        <w:pStyle w:val="Normal"/>
        <w:rPr/>
      </w:pPr>
      <w:r>
        <w:rPr>
          <w:rStyle w:val="Accentuation"/>
          <w:i w:val="false"/>
          <w:iCs w:val="false"/>
          <w:sz w:val="24"/>
          <w:szCs w:val="24"/>
        </w:rPr>
        <w:t>Fig</w:t>
      </w:r>
      <w:r>
        <w:rPr>
          <w:rStyle w:val="Accentuation"/>
          <w:i w:val="false"/>
          <w:iCs w:val="false"/>
          <w:sz w:val="24"/>
          <w:szCs w:val="24"/>
        </w:rPr>
        <w:t>ure</w:t>
      </w:r>
      <w:r>
        <w:rPr>
          <w:rStyle w:val="Accentuation"/>
          <w:i w:val="false"/>
          <w:iCs w:val="false"/>
          <w:sz w:val="24"/>
          <w:szCs w:val="24"/>
        </w:rPr>
        <w:t xml:space="preserve"> S</w:t>
      </w:r>
      <w:r>
        <w:rPr>
          <w:rStyle w:val="Accentuation"/>
          <w:i w:val="false"/>
          <w:iCs w:val="false"/>
          <w:sz w:val="24"/>
          <w:szCs w:val="24"/>
        </w:rPr>
        <w:t>1.</w:t>
      </w:r>
    </w:p>
    <w:p>
      <w:pPr>
        <w:pStyle w:val="Normal"/>
        <w:rPr/>
      </w:pPr>
      <w:r>
        <w:rPr>
          <w:rStyle w:val="Accentuation"/>
          <w:i w:val="false"/>
          <w:iCs w:val="false"/>
          <w:sz w:val="24"/>
          <w:szCs w:val="24"/>
        </w:rPr>
        <w:t>Figure S</w:t>
      </w:r>
      <w:r>
        <w:rPr>
          <w:rStyle w:val="Accentuation"/>
          <w:i w:val="false"/>
          <w:iCs w:val="false"/>
          <w:sz w:val="24"/>
          <w:szCs w:val="24"/>
        </w:rPr>
        <w:t>1</w:t>
      </w:r>
      <w:r>
        <w:rPr>
          <w:rStyle w:val="Accentuation"/>
          <w:i w:val="false"/>
          <w:iCs w:val="false"/>
          <w:sz w:val="24"/>
          <w:szCs w:val="24"/>
        </w:rPr>
        <w:t xml:space="preserve">  Summarized REVIGO </w:t>
      </w:r>
      <w:r>
        <w:rPr>
          <w:rStyle w:val="Accentuation"/>
          <w:i w:val="false"/>
          <w:iCs w:val="false"/>
          <w:sz w:val="24"/>
          <w:szCs w:val="24"/>
        </w:rPr>
        <w:t>treemap</w:t>
      </w:r>
      <w:r>
        <w:rPr>
          <w:rStyle w:val="Accentuation"/>
          <w:i w:val="false"/>
          <w:iCs w:val="false"/>
          <w:sz w:val="24"/>
          <w:szCs w:val="24"/>
        </w:rPr>
        <w:t>s</w:t>
      </w:r>
      <w:r>
        <w:rPr>
          <w:rStyle w:val="Accentuation"/>
          <w:i w:val="false"/>
          <w:iCs w:val="false"/>
          <w:sz w:val="24"/>
          <w:szCs w:val="24"/>
        </w:rPr>
        <w:t xml:space="preserve"> plot for gene ontology enrichment analysis </w:t>
      </w:r>
      <w:r>
        <w:rPr>
          <w:rStyle w:val="Accentuation"/>
          <w:b w:val="false"/>
          <w:bCs w:val="false"/>
          <w:i w:val="false"/>
          <w:iCs w:val="false"/>
          <w:sz w:val="24"/>
          <w:szCs w:val="24"/>
        </w:rPr>
        <w:t xml:space="preserve">between </w:t>
      </w:r>
      <w:r>
        <w:rPr>
          <w:rStyle w:val="Accentuation"/>
          <w:b w:val="false"/>
          <w:bCs w:val="false"/>
          <w:i w:val="false"/>
          <w:iCs w:val="false"/>
          <w:sz w:val="24"/>
          <w:szCs w:val="24"/>
        </w:rPr>
        <w:t>the</w:t>
      </w:r>
      <w:r>
        <w:rPr>
          <w:rStyle w:val="Accentuation"/>
          <w:b w:val="false"/>
          <w:bCs w:val="false"/>
          <w:i w:val="false"/>
          <w:iCs w:val="false"/>
          <w:sz w:val="24"/>
          <w:szCs w:val="24"/>
        </w:rPr>
        <w:t xml:space="preserve"> </w:t>
      </w:r>
      <w:r>
        <w:rPr>
          <w:rStyle w:val="Accentuation"/>
          <w:b w:val="false"/>
          <w:bCs w:val="false"/>
          <w:sz w:val="24"/>
          <w:szCs w:val="24"/>
        </w:rPr>
        <w:t xml:space="preserve">P. margaritifera </w:t>
      </w:r>
      <w:r>
        <w:rPr>
          <w:rStyle w:val="Accentuation"/>
          <w:b w:val="false"/>
          <w:bCs w:val="false"/>
          <w:i w:val="false"/>
          <w:iCs w:val="false"/>
          <w:sz w:val="24"/>
          <w:szCs w:val="24"/>
        </w:rPr>
        <w:t>albino</w:t>
      </w:r>
      <w:r>
        <w:rPr>
          <w:rStyle w:val="Accentuation"/>
          <w:b w:val="false"/>
          <w:bCs w:val="false"/>
          <w:i w:val="false"/>
          <w:iCs w:val="false"/>
          <w:sz w:val="24"/>
          <w:szCs w:val="24"/>
        </w:rPr>
        <w:t xml:space="preserve"> </w:t>
      </w:r>
      <w:r>
        <w:rPr>
          <w:rStyle w:val="Accentuation"/>
          <w:b w:val="false"/>
          <w:bCs w:val="false"/>
          <w:i/>
          <w:iCs/>
          <w:sz w:val="24"/>
          <w:szCs w:val="24"/>
        </w:rPr>
        <w:t>versus</w:t>
      </w:r>
      <w:r>
        <w:rPr>
          <w:rStyle w:val="Accentuation"/>
          <w:b w:val="false"/>
          <w:bCs w:val="false"/>
          <w:i w:val="false"/>
          <w:iCs w:val="false"/>
          <w:sz w:val="24"/>
          <w:szCs w:val="24"/>
        </w:rPr>
        <w:t xml:space="preserve"> </w:t>
      </w:r>
      <w:r>
        <w:rPr>
          <w:rStyle w:val="Accentuation"/>
          <w:b w:val="false"/>
          <w:bCs w:val="false"/>
          <w:i w:val="false"/>
          <w:iCs w:val="false"/>
          <w:sz w:val="24"/>
          <w:szCs w:val="24"/>
        </w:rPr>
        <w:t>black wild-type</w:t>
      </w:r>
      <w:r>
        <w:rPr>
          <w:rStyle w:val="Accentuation"/>
          <w:b w:val="false"/>
          <w:bCs w:val="false"/>
          <w:i w:val="false"/>
          <w:iCs w:val="false"/>
          <w:sz w:val="24"/>
          <w:szCs w:val="24"/>
        </w:rPr>
        <w:t xml:space="preserve"> phenotype</w:t>
      </w:r>
    </w:p>
    <w:p>
      <w:pPr>
        <w:pStyle w:val="Normal"/>
        <w:rPr/>
      </w:pPr>
      <w:r>
        <w:rPr>
          <w:rStyle w:val="Accentuation"/>
          <w:b w:val="false"/>
          <w:bCs w:val="false"/>
          <w:i w:val="false"/>
          <w:iCs w:val="false"/>
        </w:rPr>
        <w:t>A.</w:t>
      </w:r>
      <w:r>
        <w:rPr>
          <w:rStyle w:val="Accentuation"/>
          <w:b w:val="false"/>
          <w:bCs w:val="false"/>
          <w:i w:val="false"/>
          <w:iCs w:val="false"/>
        </w:rPr>
        <w:t xml:space="preserve"> </w:t>
      </w:r>
      <w:r>
        <w:rPr/>
        <w:t xml:space="preserve">Juvenile </w:t>
      </w:r>
      <w:r>
        <w:rPr/>
        <w:t>dataset, UP</w:t>
      </w:r>
      <w:r>
        <w:rPr/>
        <w:t>-</w:t>
      </w:r>
      <w:r>
        <w:rPr/>
        <w:t>regulated genes in Albino phenotype</w:t>
      </w:r>
    </w:p>
    <w:p>
      <w:pPr>
        <w:pStyle w:val="Normal"/>
        <w:rPr/>
      </w:pPr>
      <w:r>
        <w:rPr/>
        <w:t xml:space="preserve">B. </w:t>
      </w:r>
      <w:r>
        <w:rPr/>
        <w:t xml:space="preserve">Juvenile </w:t>
      </w:r>
      <w:r>
        <w:rPr/>
        <w:t>dataset, DOWN</w:t>
      </w:r>
      <w:r>
        <w:rPr/>
        <w:t>-</w:t>
      </w:r>
      <w:r>
        <w:rPr/>
        <w:t>regulated genes in Albino phenotype</w:t>
      </w:r>
    </w:p>
    <w:p>
      <w:pPr>
        <w:pStyle w:val="Normal"/>
        <w:rPr/>
      </w:pPr>
      <w:r>
        <w:rPr/>
        <w:t>C. Mantle dataset, UP</w:t>
      </w:r>
      <w:r>
        <w:rPr/>
        <w:t>-</w:t>
      </w:r>
      <w:r>
        <w:rPr/>
        <w:t>regulated genes in Albino phenotype</w:t>
      </w:r>
    </w:p>
    <w:p>
      <w:pPr>
        <w:pStyle w:val="Normal"/>
        <w:rPr/>
      </w:pPr>
      <w:r>
        <w:rPr/>
        <w:t>D. Mantle</w:t>
      </w:r>
      <w:r>
        <w:rPr/>
        <w:t xml:space="preserve"> </w:t>
      </w:r>
      <w:r>
        <w:rPr/>
        <w:t>dataset, DOWN</w:t>
      </w:r>
      <w:r>
        <w:rPr/>
        <w:t>-</w:t>
      </w:r>
      <w:r>
        <w:rPr/>
        <w:t>regulated genes in Albino phenotype</w:t>
      </w:r>
    </w:p>
    <w:p>
      <w:pPr>
        <w:pStyle w:val="Normal"/>
        <w:rPr/>
      </w:pPr>
      <w:r>
        <w:rPr/>
        <w:t>E. Pearl Sac dataset, UP</w:t>
      </w:r>
      <w:r>
        <w:rPr/>
        <w:t>-</w:t>
      </w:r>
      <w:r>
        <w:rPr/>
        <w:t>regulated genes in Albino phenotype</w:t>
      </w:r>
    </w:p>
    <w:p>
      <w:pPr>
        <w:pStyle w:val="Normal"/>
        <w:rPr/>
      </w:pPr>
      <w:r>
        <w:rPr/>
        <w:t>F. Pearl Sac</w:t>
      </w:r>
      <w:r>
        <w:rPr/>
        <w:t xml:space="preserve"> </w:t>
      </w:r>
      <w:r>
        <w:rPr/>
        <w:t>dataset, DOWN</w:t>
      </w:r>
      <w:r>
        <w:rPr/>
        <w:t>-</w:t>
      </w:r>
      <w:r>
        <w:rPr/>
        <w:t>regulated genes in Albino phenotype</w:t>
      </w:r>
    </w:p>
    <w:p>
      <w:pPr>
        <w:pStyle w:val="Normal"/>
        <w:rPr/>
      </w:pPr>
      <w:r>
        <w:rPr/>
        <w:t xml:space="preserve">G. Common </w:t>
      </w:r>
      <w:r>
        <w:rPr/>
        <w:t xml:space="preserve">Mantle – Juvenile </w:t>
      </w:r>
      <w:r>
        <w:rPr/>
        <w:t>DOWN</w:t>
      </w:r>
      <w:r>
        <w:rPr/>
        <w:t>-</w:t>
      </w:r>
      <w:r>
        <w:rPr/>
        <w:t>regulated genes in Albino phenotype</w:t>
      </w:r>
    </w:p>
    <w:p>
      <w:pPr>
        <w:pStyle w:val="Normal"/>
        <w:rPr/>
      </w:pPr>
      <w:r>
        <w:rPr/>
        <w:t xml:space="preserve">H. Common </w:t>
      </w:r>
      <w:r>
        <w:rPr/>
        <w:t xml:space="preserve">Mantle – Pearl Sac </w:t>
      </w:r>
      <w:r>
        <w:rPr/>
        <w:t>DOWN</w:t>
      </w:r>
      <w:r>
        <w:rPr/>
        <w:t>-</w:t>
      </w:r>
      <w:r>
        <w:rPr/>
        <w:t>regulated genes in Albino phenotype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A.</w:t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10">
            <wp:simplePos x="0" y="0"/>
            <wp:positionH relativeFrom="column">
              <wp:posOffset>-28575</wp:posOffset>
            </wp:positionH>
            <wp:positionV relativeFrom="paragraph">
              <wp:posOffset>35560</wp:posOffset>
            </wp:positionV>
            <wp:extent cx="3808095" cy="3808095"/>
            <wp:effectExtent l="0" t="0" r="0" b="0"/>
            <wp:wrapSquare wrapText="largest"/>
            <wp:docPr id="1" name="Image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9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095" cy="3808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B.</w:t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posOffset>3175</wp:posOffset>
            </wp:positionH>
            <wp:positionV relativeFrom="paragraph">
              <wp:posOffset>162560</wp:posOffset>
            </wp:positionV>
            <wp:extent cx="4505960" cy="4505960"/>
            <wp:effectExtent l="0" t="0" r="0" b="0"/>
            <wp:wrapSquare wrapText="largest"/>
            <wp:docPr id="2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960" cy="4505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>
      <w:pPr>
        <w:pStyle w:val="Normal"/>
        <w:rPr/>
      </w:pPr>
      <w:r>
        <w:rPr/>
        <w:t>C.</w:t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5">
            <wp:simplePos x="0" y="0"/>
            <wp:positionH relativeFrom="column">
              <wp:posOffset>3175</wp:posOffset>
            </wp:positionH>
            <wp:positionV relativeFrom="paragraph">
              <wp:posOffset>63500</wp:posOffset>
            </wp:positionV>
            <wp:extent cx="4119880" cy="4119880"/>
            <wp:effectExtent l="0" t="0" r="0" b="0"/>
            <wp:wrapSquare wrapText="largest"/>
            <wp:docPr id="3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9880" cy="4119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D.</w:t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11">
            <wp:simplePos x="0" y="0"/>
            <wp:positionH relativeFrom="column">
              <wp:posOffset>-108585</wp:posOffset>
            </wp:positionH>
            <wp:positionV relativeFrom="paragraph">
              <wp:posOffset>13970</wp:posOffset>
            </wp:positionV>
            <wp:extent cx="4572000" cy="4572000"/>
            <wp:effectExtent l="0" t="0" r="0" b="0"/>
            <wp:wrapSquare wrapText="largest"/>
            <wp:docPr id="4" name="Image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E.</w:t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6">
            <wp:simplePos x="0" y="0"/>
            <wp:positionH relativeFrom="column">
              <wp:posOffset>38735</wp:posOffset>
            </wp:positionH>
            <wp:positionV relativeFrom="paragraph">
              <wp:posOffset>57785</wp:posOffset>
            </wp:positionV>
            <wp:extent cx="3876675" cy="3876675"/>
            <wp:effectExtent l="0" t="0" r="0" b="0"/>
            <wp:wrapSquare wrapText="largest"/>
            <wp:docPr id="5" name="Image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5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3876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F.</w:t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7">
            <wp:simplePos x="0" y="0"/>
            <wp:positionH relativeFrom="column">
              <wp:posOffset>40005</wp:posOffset>
            </wp:positionH>
            <wp:positionV relativeFrom="paragraph">
              <wp:posOffset>38100</wp:posOffset>
            </wp:positionV>
            <wp:extent cx="4572000" cy="4572000"/>
            <wp:effectExtent l="0" t="0" r="0" b="0"/>
            <wp:wrapSquare wrapText="largest"/>
            <wp:docPr id="6" name="Image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G.</w:t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8">
            <wp:simplePos x="0" y="0"/>
            <wp:positionH relativeFrom="column">
              <wp:posOffset>-4445</wp:posOffset>
            </wp:positionH>
            <wp:positionV relativeFrom="paragraph">
              <wp:posOffset>5715</wp:posOffset>
            </wp:positionV>
            <wp:extent cx="4154170" cy="4154170"/>
            <wp:effectExtent l="0" t="0" r="0" b="0"/>
            <wp:wrapSquare wrapText="largest"/>
            <wp:docPr id="7" name="Image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7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4170" cy="4154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drawing>
          <wp:anchor behindDoc="0" distT="0" distB="0" distL="0" distR="0" simplePos="0" locked="0" layoutInCell="1" allowOverlap="1" relativeHeight="9">
            <wp:simplePos x="0" y="0"/>
            <wp:positionH relativeFrom="column">
              <wp:posOffset>-29845</wp:posOffset>
            </wp:positionH>
            <wp:positionV relativeFrom="paragraph">
              <wp:posOffset>184785</wp:posOffset>
            </wp:positionV>
            <wp:extent cx="4129405" cy="4129405"/>
            <wp:effectExtent l="0" t="0" r="0" b="0"/>
            <wp:wrapSquare wrapText="largest"/>
            <wp:docPr id="8" name="Image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8" descr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9405" cy="4129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H.</w:t>
      </w:r>
      <w:r>
        <w:br w:type="page"/>
      </w:r>
    </w:p>
    <w:p>
      <w:pPr>
        <w:pStyle w:val="Normal"/>
        <w:spacing w:lineRule="auto" w:line="276"/>
        <w:rPr/>
      </w:pPr>
      <w:r>
        <w:rPr>
          <w:sz w:val="24"/>
          <w:szCs w:val="24"/>
          <w:lang w:eastAsia="fr-FR"/>
        </w:rPr>
        <w:t xml:space="preserve">Figure S2. </w:t>
      </w:r>
    </w:p>
    <w:p>
      <w:pPr>
        <w:pStyle w:val="Normal"/>
        <w:spacing w:lineRule="auto" w:line="276"/>
        <w:rPr/>
      </w:pPr>
      <w:r>
        <w:rPr>
          <w:sz w:val="24"/>
          <w:szCs w:val="24"/>
          <w:lang w:eastAsia="fr-FR"/>
        </w:rPr>
        <w:t xml:space="preserve">Figure S2. </w:t>
      </w:r>
      <w:r>
        <w:rPr>
          <w:sz w:val="24"/>
          <w:szCs w:val="24"/>
          <w:lang w:eastAsia="fr-FR"/>
        </w:rPr>
        <w:t>Signaling pathway</w:t>
      </w:r>
      <w:r>
        <w:rPr>
          <w:sz w:val="24"/>
          <w:szCs w:val="24"/>
          <w:lang w:eastAsia="fr-FR"/>
        </w:rPr>
        <w:t>s</w:t>
      </w:r>
      <w:r>
        <w:rPr>
          <w:sz w:val="24"/>
          <w:szCs w:val="24"/>
          <w:lang w:eastAsia="fr-FR"/>
        </w:rPr>
        <w:t xml:space="preserve"> </w:t>
      </w:r>
      <w:r>
        <w:rPr>
          <w:sz w:val="24"/>
          <w:szCs w:val="24"/>
          <w:lang w:eastAsia="fr-FR"/>
        </w:rPr>
        <w:t xml:space="preserve">(sp) </w:t>
      </w:r>
      <w:r>
        <w:rPr>
          <w:sz w:val="24"/>
          <w:szCs w:val="24"/>
          <w:lang w:eastAsia="fr-FR"/>
        </w:rPr>
        <w:t xml:space="preserve">potentially impacted by deregulated genes in albino pearl oyster </w:t>
      </w:r>
      <w:r>
        <w:rPr>
          <w:i/>
          <w:iCs/>
          <w:sz w:val="24"/>
          <w:szCs w:val="24"/>
          <w:lang w:eastAsia="fr-FR"/>
        </w:rPr>
        <w:t>P. margaritifera</w:t>
      </w:r>
      <w:r>
        <w:rPr>
          <w:sz w:val="24"/>
          <w:szCs w:val="24"/>
          <w:lang w:eastAsia="fr-FR"/>
        </w:rPr>
        <w:t xml:space="preserve"> versus black-wild type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The pathways plots are obtained from KAAS server using DEGs nucleotide sequences. </w:t>
      </w:r>
      <w:r>
        <w:rPr>
          <w:sz w:val="24"/>
          <w:szCs w:val="24"/>
        </w:rPr>
        <w:t>Green boxes show deregulated genes in albino phenotype versus black wild-type in :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A, B, D, E : Mantle datase</w:t>
      </w:r>
      <w:r>
        <w:rPr>
          <w:sz w:val="24"/>
          <w:szCs w:val="24"/>
        </w:rPr>
        <w:t>t</w:t>
      </w:r>
    </w:p>
    <w:p>
      <w:pPr>
        <w:pStyle w:val="Normal"/>
        <w:spacing w:lineRule="auto" w:line="276"/>
        <w:rPr>
          <w:sz w:val="24"/>
          <w:szCs w:val="24"/>
        </w:rPr>
      </w:pPr>
      <w:r>
        <w:rPr>
          <w:sz w:val="24"/>
          <w:szCs w:val="24"/>
          <w:lang w:eastAsia="fr-FR"/>
        </w:rPr>
        <w:t>C, F : Juvenile dataset</w:t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-6985</wp:posOffset>
            </wp:positionH>
            <wp:positionV relativeFrom="paragraph">
              <wp:posOffset>78105</wp:posOffset>
            </wp:positionV>
            <wp:extent cx="6120130" cy="4149090"/>
            <wp:effectExtent l="0" t="0" r="0" b="0"/>
            <wp:wrapSquare wrapText="largest"/>
            <wp:docPr id="9" name="Image1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10" descr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149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mc:AlternateContent>
          <mc:Choice Requires="wps">
            <w:drawing>
              <wp:anchor behindDoc="0" distT="0" distB="0" distL="0" distR="0" simplePos="0" locked="0" layoutInCell="1" allowOverlap="1" relativeHeight="12">
                <wp:simplePos x="0" y="0"/>
                <wp:positionH relativeFrom="column">
                  <wp:posOffset>-4693920</wp:posOffset>
                </wp:positionH>
                <wp:positionV relativeFrom="paragraph">
                  <wp:posOffset>-3924935</wp:posOffset>
                </wp:positionV>
                <wp:extent cx="180340" cy="201930"/>
                <wp:effectExtent l="0" t="0" r="0" b="0"/>
                <wp:wrapNone/>
                <wp:docPr id="10" name="For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640" cy="201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 Narrow" w:hAnsi="Arial Narrow"/>
                                <w:lang w:val="fr-FR" w:eastAsia="fr-FR"/>
                              </w:rPr>
                              <w:t>A.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shapetype_202" coordsize="21600,21600" o:spt="202" path="m,l,21600l21600,21600l21600,xe">
                <v:stroke joinstyle="miter"/>
                <v:path gradientshapeok="t" o:connecttype="rect"/>
              </v:shapetype>
              <v:shape id="shape_0" ID="Forme1" stroked="f" style="position:absolute;margin-left:-369.6pt;margin-top:-309.05pt;width:14.1pt;height:15.8pt" type="shapetype_202">
                <v:textbox>
                  <w:txbxContent>
                    <w:p>
                      <w:pPr>
                        <w:overflowPunct w:val="false"/>
                        <w:rPr/>
                      </w:pPr>
                      <w:r>
                        <w:rPr>
                          <w:sz w:val="24"/>
                          <w:szCs w:val="24"/>
                          <w:rFonts w:ascii="Arial Narrow" w:hAnsi="Arial Narrow"/>
                          <w:lang w:val="fr-FR" w:eastAsia="fr-FR"/>
                        </w:rPr>
                        <w:t>A.</w:t>
                      </w:r>
                    </w:p>
                  </w:txbxContent>
                </v:textbox>
                <w10:wrap type="square"/>
                <v:fill o:detectmouseclick="t" on="false"/>
                <v:stroke color="black" joinstyle="round" endcap="flat"/>
              </v:shape>
            </w:pict>
          </mc:Fallback>
        </mc:AlternateContent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13">
            <wp:simplePos x="0" y="0"/>
            <wp:positionH relativeFrom="column">
              <wp:posOffset>14605</wp:posOffset>
            </wp:positionH>
            <wp:positionV relativeFrom="paragraph">
              <wp:posOffset>635</wp:posOffset>
            </wp:positionV>
            <wp:extent cx="4716145" cy="4249420"/>
            <wp:effectExtent l="0" t="0" r="0" b="0"/>
            <wp:wrapSquare wrapText="largest"/>
            <wp:docPr id="11" name="Image1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11" descr="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6145" cy="4249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14">
                <wp:simplePos x="0" y="0"/>
                <wp:positionH relativeFrom="column">
                  <wp:posOffset>-4690110</wp:posOffset>
                </wp:positionH>
                <wp:positionV relativeFrom="paragraph">
                  <wp:posOffset>93980</wp:posOffset>
                </wp:positionV>
                <wp:extent cx="180340" cy="176530"/>
                <wp:effectExtent l="0" t="0" r="0" b="0"/>
                <wp:wrapNone/>
                <wp:docPr id="12" name="For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rPr/>
                            </w:pPr>
                            <w:r>
                              <w:rPr>
                                <w:sz w:val="24"/>
                                <w:rFonts w:ascii="Arial Narrow" w:hAnsi="Arial Narrow"/>
                                <w:lang w:val="fr-FR" w:eastAsia="fr-FR"/>
                              </w:rPr>
                              <w:t>B.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Forme1" stroked="f" style="position:absolute;margin-left:-369.3pt;margin-top:7.4pt;width:14.1pt;height:13.8pt" type="shapetype_202">
                <v:textbox>
                  <w:txbxContent>
                    <w:p>
                      <w:pPr>
                        <w:overflowPunct w:val="false"/>
                        <w:rPr/>
                      </w:pPr>
                      <w:r>
                        <w:rPr>
                          <w:sz w:val="24"/>
                          <w:rFonts w:ascii="Arial Narrow" w:hAnsi="Arial Narrow"/>
                          <w:lang w:val="fr-FR" w:eastAsia="fr-FR"/>
                        </w:rPr>
                        <w:t>B.</w:t>
                      </w:r>
                    </w:p>
                  </w:txbxContent>
                </v:textbox>
                <w10:wrap type="square"/>
                <v:fill o:detectmouseclick="t" on="false"/>
                <v:stroke color="black" joinstyle="round" endcap="flat"/>
              </v:shape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15">
            <wp:simplePos x="0" y="0"/>
            <wp:positionH relativeFrom="column">
              <wp:posOffset>25400</wp:posOffset>
            </wp:positionH>
            <wp:positionV relativeFrom="paragraph">
              <wp:posOffset>108585</wp:posOffset>
            </wp:positionV>
            <wp:extent cx="3698875" cy="1946910"/>
            <wp:effectExtent l="0" t="0" r="0" b="0"/>
            <wp:wrapSquare wrapText="largest"/>
            <wp:docPr id="13" name="Image1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12" descr="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8875" cy="1946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16">
                <wp:simplePos x="0" y="0"/>
                <wp:positionH relativeFrom="column">
                  <wp:posOffset>-3674110</wp:posOffset>
                </wp:positionH>
                <wp:positionV relativeFrom="paragraph">
                  <wp:posOffset>140970</wp:posOffset>
                </wp:positionV>
                <wp:extent cx="180340" cy="176530"/>
                <wp:effectExtent l="0" t="0" r="0" b="0"/>
                <wp:wrapNone/>
                <wp:docPr id="14" name="For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rPr/>
                            </w:pPr>
                            <w:r>
                              <w:rPr>
                                <w:sz w:val="24"/>
                                <w:rFonts w:ascii="Arial Narrow" w:hAnsi="Arial Narrow"/>
                                <w:lang w:val="fr-FR" w:eastAsia="fr-FR"/>
                              </w:rPr>
                              <w:t>C.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Forme1" stroked="f" style="position:absolute;margin-left:-289.3pt;margin-top:11.1pt;width:14.1pt;height:13.8pt" type="shapetype_202">
                <v:textbox>
                  <w:txbxContent>
                    <w:p>
                      <w:pPr>
                        <w:overflowPunct w:val="false"/>
                        <w:rPr/>
                      </w:pPr>
                      <w:r>
                        <w:rPr>
                          <w:sz w:val="24"/>
                          <w:rFonts w:ascii="Arial Narrow" w:hAnsi="Arial Narrow"/>
                          <w:lang w:val="fr-FR" w:eastAsia="fr-FR"/>
                        </w:rPr>
                        <w:t>C.</w:t>
                      </w:r>
                    </w:p>
                  </w:txbxContent>
                </v:textbox>
                <w10:wrap type="square"/>
                <v:fill o:detectmouseclick="t" on="false"/>
                <v:stroke color="black" joinstyle="round" endcap="flat"/>
              </v:shape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17">
            <wp:simplePos x="0" y="0"/>
            <wp:positionH relativeFrom="column">
              <wp:posOffset>28575</wp:posOffset>
            </wp:positionH>
            <wp:positionV relativeFrom="paragraph">
              <wp:posOffset>111125</wp:posOffset>
            </wp:positionV>
            <wp:extent cx="6120130" cy="3964305"/>
            <wp:effectExtent l="0" t="0" r="0" b="0"/>
            <wp:wrapSquare wrapText="largest"/>
            <wp:docPr id="15" name="Image1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13" descr="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964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mc:AlternateContent>
          <mc:Choice Requires="wps">
            <w:drawing>
              <wp:anchor behindDoc="0" distT="0" distB="0" distL="0" distR="0" simplePos="0" locked="0" layoutInCell="1" allowOverlap="1" relativeHeight="18">
                <wp:simplePos x="0" y="0"/>
                <wp:positionH relativeFrom="column">
                  <wp:posOffset>28575</wp:posOffset>
                </wp:positionH>
                <wp:positionV relativeFrom="paragraph">
                  <wp:posOffset>273685</wp:posOffset>
                </wp:positionV>
                <wp:extent cx="180340" cy="176530"/>
                <wp:effectExtent l="0" t="0" r="0" b="0"/>
                <wp:wrapNone/>
                <wp:docPr id="16" name="For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rPr/>
                            </w:pPr>
                            <w:r>
                              <w:rPr>
                                <w:sz w:val="24"/>
                                <w:rFonts w:ascii="Arial Narrow" w:hAnsi="Arial Narrow"/>
                                <w:lang w:val="fr-FR" w:eastAsia="fr-FR"/>
                              </w:rPr>
                              <w:t>D.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Forme1" stroked="f" style="position:absolute;margin-left:2.25pt;margin-top:21.55pt;width:14.1pt;height:13.8pt" type="shapetype_202">
                <v:textbox>
                  <w:txbxContent>
                    <w:p>
                      <w:pPr>
                        <w:overflowPunct w:val="false"/>
                        <w:rPr/>
                      </w:pPr>
                      <w:r>
                        <w:rPr>
                          <w:sz w:val="24"/>
                          <w:rFonts w:ascii="Arial Narrow" w:hAnsi="Arial Narrow"/>
                          <w:lang w:val="fr-FR" w:eastAsia="fr-FR"/>
                        </w:rPr>
                        <w:t>D.</w:t>
                      </w:r>
                    </w:p>
                  </w:txbxContent>
                </v:textbox>
                <w10:wrap type="square"/>
                <v:fill o:detectmouseclick="t" on="false"/>
                <v:stroke color="black" joinstyle="round" endcap="flat"/>
              </v:shape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19">
            <wp:simplePos x="0" y="0"/>
            <wp:positionH relativeFrom="column">
              <wp:posOffset>31750</wp:posOffset>
            </wp:positionH>
            <wp:positionV relativeFrom="paragraph">
              <wp:posOffset>69850</wp:posOffset>
            </wp:positionV>
            <wp:extent cx="6120130" cy="4076700"/>
            <wp:effectExtent l="0" t="0" r="0" b="0"/>
            <wp:wrapSquare wrapText="largest"/>
            <wp:docPr id="17" name="Image1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14" descr="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07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mc:AlternateContent>
          <mc:Choice Requires="wps">
            <w:drawing>
              <wp:anchor behindDoc="0" distT="0" distB="0" distL="0" distR="0" simplePos="0" locked="0" layoutInCell="1" allowOverlap="1" relativeHeight="20">
                <wp:simplePos x="0" y="0"/>
                <wp:positionH relativeFrom="column">
                  <wp:posOffset>85090</wp:posOffset>
                </wp:positionH>
                <wp:positionV relativeFrom="paragraph">
                  <wp:posOffset>250825</wp:posOffset>
                </wp:positionV>
                <wp:extent cx="180340" cy="176530"/>
                <wp:effectExtent l="0" t="0" r="0" b="0"/>
                <wp:wrapNone/>
                <wp:docPr id="18" name="For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rPr/>
                            </w:pPr>
                            <w:r>
                              <w:rPr>
                                <w:sz w:val="24"/>
                                <w:rFonts w:ascii="Arial Narrow" w:hAnsi="Arial Narrow"/>
                                <w:lang w:val="fr-FR" w:eastAsia="fr-FR"/>
                              </w:rPr>
                              <w:t>E.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Forme1" stroked="f" style="position:absolute;margin-left:6.7pt;margin-top:19.75pt;width:14.1pt;height:13.8pt" type="shapetype_202">
                <v:textbox>
                  <w:txbxContent>
                    <w:p>
                      <w:pPr>
                        <w:overflowPunct w:val="false"/>
                        <w:rPr/>
                      </w:pPr>
                      <w:r>
                        <w:rPr>
                          <w:sz w:val="24"/>
                          <w:rFonts w:ascii="Arial Narrow" w:hAnsi="Arial Narrow"/>
                          <w:lang w:val="fr-FR" w:eastAsia="fr-FR"/>
                        </w:rPr>
                        <w:t>E.</w:t>
                      </w:r>
                    </w:p>
                  </w:txbxContent>
                </v:textbox>
                <w10:wrap type="square"/>
                <v:fill o:detectmouseclick="t" on="false"/>
                <v:stroke color="black" joinstyle="round" endcap="flat"/>
              </v:shape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1">
            <wp:simplePos x="0" y="0"/>
            <wp:positionH relativeFrom="column">
              <wp:posOffset>5080</wp:posOffset>
            </wp:positionH>
            <wp:positionV relativeFrom="paragraph">
              <wp:posOffset>635</wp:posOffset>
            </wp:positionV>
            <wp:extent cx="6120130" cy="4751705"/>
            <wp:effectExtent l="0" t="0" r="0" b="0"/>
            <wp:wrapSquare wrapText="largest"/>
            <wp:docPr id="19" name="Image1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15" descr="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751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mc:AlternateContent>
          <mc:Choice Requires="wps">
            <w:drawing>
              <wp:anchor behindDoc="0" distT="0" distB="0" distL="0" distR="0" simplePos="0" locked="0" layoutInCell="1" allowOverlap="1" relativeHeight="22">
                <wp:simplePos x="0" y="0"/>
                <wp:positionH relativeFrom="column">
                  <wp:posOffset>38100</wp:posOffset>
                </wp:positionH>
                <wp:positionV relativeFrom="paragraph">
                  <wp:posOffset>169545</wp:posOffset>
                </wp:positionV>
                <wp:extent cx="180340" cy="176530"/>
                <wp:effectExtent l="0" t="0" r="0" b="0"/>
                <wp:wrapNone/>
                <wp:docPr id="20" name="For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rPr/>
                            </w:pPr>
                            <w:r>
                              <w:rPr>
                                <w:sz w:val="24"/>
                                <w:rFonts w:ascii="Arial Narrow" w:hAnsi="Arial Narrow"/>
                                <w:lang w:val="fr-FR" w:eastAsia="fr-FR"/>
                              </w:rPr>
                              <w:t>F.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Forme1" stroked="f" style="position:absolute;margin-left:3pt;margin-top:13.35pt;width:14.1pt;height:13.8pt" type="shapetype_202">
                <v:textbox>
                  <w:txbxContent>
                    <w:p>
                      <w:pPr>
                        <w:overflowPunct w:val="false"/>
                        <w:rPr/>
                      </w:pPr>
                      <w:r>
                        <w:rPr>
                          <w:sz w:val="24"/>
                          <w:rFonts w:ascii="Arial Narrow" w:hAnsi="Arial Narrow"/>
                          <w:lang w:val="fr-FR" w:eastAsia="fr-FR"/>
                        </w:rPr>
                        <w:t>F.</w:t>
                      </w:r>
                    </w:p>
                  </w:txbxContent>
                </v:textbox>
                <w10:wrap type="square"/>
                <v:fill o:detectmouseclick="t" on="false"/>
                <v:stroke color="black" joinstyle="round" endcap="flat"/>
              </v:shape>
            </w:pict>
          </mc:Fallback>
        </mc:AlternateContent>
      </w:r>
    </w:p>
    <w:p>
      <w:pPr>
        <w:pStyle w:val="Normal"/>
        <w:rPr>
          <w:sz w:val="24"/>
          <w:szCs w:val="24"/>
          <w:lang w:eastAsia="fr-FR"/>
        </w:rPr>
      </w:pPr>
      <w:r>
        <w:rPr>
          <w:sz w:val="24"/>
          <w:szCs w:val="24"/>
          <w:lang w:eastAsia="fr-FR"/>
        </w:rPr>
      </w:r>
    </w:p>
    <w:p>
      <w:pPr>
        <w:pStyle w:val="Normal"/>
        <w:spacing w:lineRule="auto" w:line="276"/>
        <w:jc w:val="center"/>
        <w:rPr>
          <w:sz w:val="24"/>
          <w:szCs w:val="24"/>
          <w:lang w:eastAsia="fr-FR"/>
        </w:rPr>
      </w:pPr>
      <w:r>
        <w:rPr>
          <w:sz w:val="24"/>
          <w:szCs w:val="24"/>
          <w:lang w:eastAsia="fr-FR"/>
        </w:rPr>
      </w:r>
    </w:p>
    <w:p>
      <w:pPr>
        <w:pStyle w:val="Normal"/>
        <w:spacing w:lineRule="auto" w:line="276"/>
        <w:rPr/>
      </w:pPr>
      <w:r>
        <w:rPr/>
      </w:r>
      <w:r>
        <w:br w:type="page"/>
      </w:r>
    </w:p>
    <w:p>
      <w:pPr>
        <w:pStyle w:val="Normal"/>
        <w:spacing w:lineRule="auto" w:line="276"/>
        <w:rPr/>
      </w:pPr>
      <w:r>
        <w:rPr>
          <w:sz w:val="24"/>
          <w:szCs w:val="24"/>
          <w:lang w:eastAsia="fr-FR"/>
        </w:rPr>
        <w:t xml:space="preserve">Figure S3. </w:t>
      </w:r>
    </w:p>
    <w:p>
      <w:pPr>
        <w:pStyle w:val="Normal"/>
        <w:spacing w:lineRule="auto" w:line="276"/>
        <w:rPr/>
      </w:pPr>
      <w:r>
        <w:rPr>
          <w:rStyle w:val="Accentuation"/>
          <w:i w:val="false"/>
          <w:sz w:val="24"/>
          <w:szCs w:val="24"/>
          <w:lang w:eastAsia="fr-FR"/>
        </w:rPr>
        <w:t xml:space="preserve">Figure S3. </w:t>
      </w:r>
      <w:r>
        <w:rPr>
          <w:rStyle w:val="Accentuation"/>
          <w:i w:val="false"/>
          <w:sz w:val="24"/>
          <w:szCs w:val="24"/>
          <w:lang w:eastAsia="fr-FR"/>
        </w:rPr>
        <w:t xml:space="preserve">Composition plots of albino and black wild-type populations of pearl oyster </w:t>
      </w:r>
      <w:r>
        <w:rPr>
          <w:rStyle w:val="Accentuation"/>
          <w:iCs w:val="false"/>
          <w:sz w:val="24"/>
          <w:szCs w:val="24"/>
          <w:lang w:eastAsia="fr-FR"/>
        </w:rPr>
        <w:t>P. margaritifera</w:t>
      </w:r>
      <w:r>
        <w:rPr>
          <w:rStyle w:val="Accentuation"/>
          <w:i w:val="false"/>
          <w:sz w:val="24"/>
          <w:szCs w:val="24"/>
          <w:lang w:eastAsia="fr-FR"/>
        </w:rPr>
        <w:t xml:space="preserve"> based on filtered SNPs called with Freebayes in both Juvenile and Mantle datasets</w:t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rPr/>
      </w:pPr>
      <w:r>
        <w:rPr/>
        <w:drawing>
          <wp:anchor behindDoc="0" distT="0" distB="0" distL="19050" distR="0" simplePos="0" locked="0" layoutInCell="1" allowOverlap="1" relativeHeight="3">
            <wp:simplePos x="0" y="0"/>
            <wp:positionH relativeFrom="column">
              <wp:posOffset>-67310</wp:posOffset>
            </wp:positionH>
            <wp:positionV relativeFrom="paragraph">
              <wp:posOffset>95885</wp:posOffset>
            </wp:positionV>
            <wp:extent cx="6120130" cy="2766695"/>
            <wp:effectExtent l="0" t="0" r="0" b="0"/>
            <wp:wrapSquare wrapText="largest"/>
            <wp:docPr id="21" name="Image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3" descr="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766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>
      <w:pPr>
        <w:pStyle w:val="Normal"/>
        <w:spacing w:lineRule="auto" w:line="276"/>
        <w:rPr>
          <w:sz w:val="24"/>
          <w:szCs w:val="24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 Narrow">
    <w:charset w:val="01"/>
    <w:family w:val="roman"/>
    <w:pitch w:val="variable"/>
  </w:font>
  <w:font w:name="Times New Roman">
    <w:charset w:val="01"/>
    <w:family w:val="roman"/>
    <w:pitch w:val="variable"/>
  </w:font>
  <w:font w:name="Lucida Grande">
    <w:charset w:val="01"/>
    <w:family w:val="roman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60"/>
  <w:defaultTabStop w:val="708"/>
  <w:compat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 Narrow" w:hAnsi="Arial Narrow" w:eastAsia="" w:cs="Times New Roman" w:eastAsiaTheme="minorEastAsia"/>
        <w:lang w:val="fr-FR" w:eastAsia="fr-F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431d5"/>
    <w:pPr>
      <w:widowControl/>
      <w:bidi w:val="0"/>
      <w:jc w:val="left"/>
    </w:pPr>
    <w:rPr>
      <w:rFonts w:ascii="Times New Roman" w:hAnsi="Times New Roman" w:eastAsia="" w:cs="Times New Roman" w:eastAsiaTheme="minorEastAsia"/>
      <w:color w:val="auto"/>
      <w:sz w:val="20"/>
      <w:szCs w:val="20"/>
      <w:lang w:val="en-GB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4662a7"/>
    <w:rPr>
      <w:rFonts w:ascii="Lucida Grande" w:hAnsi="Lucida Grande" w:cs="Lucida Grande"/>
      <w:sz w:val="18"/>
      <w:szCs w:val="18"/>
      <w:lang w:val="en-GB" w:eastAsia="ja-JP"/>
    </w:rPr>
  </w:style>
  <w:style w:type="character" w:styleId="Titre1Car" w:customStyle="1">
    <w:name w:val="Titre 1 Car"/>
    <w:link w:val="Heading11"/>
    <w:uiPriority w:val="9"/>
    <w:qFormat/>
    <w:rsid w:val="004662a7"/>
    <w:rPr>
      <w:rFonts w:ascii="Cambria" w:hAnsi="Cambria" w:eastAsia="MS Gothic"/>
      <w:b/>
      <w:bCs/>
      <w:sz w:val="28"/>
      <w:szCs w:val="28"/>
      <w:lang w:val="en-CA"/>
    </w:rPr>
  </w:style>
  <w:style w:type="character" w:styleId="CorpsdetexteCar" w:customStyle="1">
    <w:name w:val="Corps de texte Car"/>
    <w:basedOn w:val="DefaultParagraphFont"/>
    <w:link w:val="Corpsdetexte"/>
    <w:qFormat/>
    <w:rsid w:val="00f174f6"/>
    <w:rPr>
      <w:rFonts w:ascii="Liberation Serif" w:hAnsi="Liberation Serif" w:eastAsia="Noto Sans CJK SC Regular" w:cs="FreeSans"/>
      <w:sz w:val="24"/>
      <w:szCs w:val="24"/>
      <w:lang w:eastAsia="zh-CN" w:bidi="hi-IN"/>
    </w:rPr>
  </w:style>
  <w:style w:type="character" w:styleId="Accentuation">
    <w:name w:val="Accentuation"/>
    <w:qFormat/>
    <w:rPr>
      <w:i/>
      <w:iCs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orpsdetexte">
    <w:name w:val="Body Text"/>
    <w:basedOn w:val="Normal"/>
    <w:link w:val="CorpsdetexteCar"/>
    <w:rsid w:val="00f174f6"/>
    <w:pPr>
      <w:spacing w:lineRule="auto" w:line="288" w:before="0" w:after="140"/>
    </w:pPr>
    <w:rPr>
      <w:rFonts w:ascii="Liberation Serif" w:hAnsi="Liberation Serif" w:eastAsia="Noto Sans CJK SC Regular" w:cs="FreeSans"/>
      <w:sz w:val="24"/>
      <w:szCs w:val="24"/>
      <w:lang w:val="fr-FR" w:eastAsia="zh-CN" w:bidi="hi-IN"/>
    </w:rPr>
  </w:style>
  <w:style w:type="paragraph" w:styleId="Liste">
    <w:name w:val="List"/>
    <w:basedOn w:val="Corpsdetexte"/>
    <w:pPr/>
    <w:rPr>
      <w:rFonts w:cs="Free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4662a7"/>
    <w:pPr/>
    <w:rPr>
      <w:rFonts w:ascii="Lucida Grande" w:hAnsi="Lucida Grande" w:cs="Lucida Grande"/>
      <w:sz w:val="18"/>
      <w:szCs w:val="18"/>
    </w:rPr>
  </w:style>
  <w:style w:type="paragraph" w:styleId="Heading11" w:customStyle="1">
    <w:name w:val="Heading 11"/>
    <w:basedOn w:val="Normal"/>
    <w:next w:val="Normal"/>
    <w:link w:val="Titre1Car"/>
    <w:uiPriority w:val="9"/>
    <w:qFormat/>
    <w:rsid w:val="004662a7"/>
    <w:pPr>
      <w:keepNext/>
      <w:keepLines/>
      <w:spacing w:lineRule="auto" w:line="480" w:before="480" w:after="0"/>
      <w:jc w:val="both"/>
      <w:outlineLvl w:val="0"/>
    </w:pPr>
    <w:rPr>
      <w:rFonts w:ascii="Cambria" w:hAnsi="Cambria" w:eastAsia="MS Gothic"/>
      <w:b/>
      <w:bCs/>
      <w:sz w:val="28"/>
      <w:szCs w:val="28"/>
      <w:lang w:val="en-C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image" Target="media/image8.png"/><Relationship Id="rId10" Type="http://schemas.openxmlformats.org/officeDocument/2006/relationships/image" Target="media/image9.png"/><Relationship Id="rId11" Type="http://schemas.openxmlformats.org/officeDocument/2006/relationships/image" Target="media/image10.png"/><Relationship Id="rId12" Type="http://schemas.openxmlformats.org/officeDocument/2006/relationships/image" Target="media/image11.png"/><Relationship Id="rId13" Type="http://schemas.openxmlformats.org/officeDocument/2006/relationships/image" Target="media/image12.png"/><Relationship Id="rId14" Type="http://schemas.openxmlformats.org/officeDocument/2006/relationships/image" Target="media/image13.png"/><Relationship Id="rId15" Type="http://schemas.openxmlformats.org/officeDocument/2006/relationships/image" Target="media/image14.png"/><Relationship Id="rId16" Type="http://schemas.openxmlformats.org/officeDocument/2006/relationships/image" Target="media/image15.png"/><Relationship Id="rId17" Type="http://schemas.openxmlformats.org/officeDocument/2006/relationships/fontTable" Target="fontTable.xml"/><Relationship Id="rId18" Type="http://schemas.openxmlformats.org/officeDocument/2006/relationships/settings" Target="settings.xml"/><Relationship Id="rId1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Application>LibreOffice/5.1.6.2$Linux_X86_64 LibreOffice_project/10m0$Build-2</Application>
  <Pages>12</Pages>
  <Words>223</Words>
  <Characters>1269</Characters>
  <CharactersWithSpaces>1469</CharactersWithSpaces>
  <Paragraphs>28</Paragraphs>
  <Company>Ifremer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2019-05-13T22:54:00Z</dcterms:created>
  <dc:creator>jeremy Le Luyer</dc:creator>
  <dc:description/>
  <dc:language>fr-FR</dc:language>
  <cp:lastModifiedBy>Pauline Auffret</cp:lastModifiedBy>
  <dcterms:modified xsi:type="dcterms:W3CDTF">2019-05-17T10:56:38Z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Ifremer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