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557B74" w:rsidRDefault="00654E8F" w:rsidP="0001436A">
      <w:pPr>
        <w:pStyle w:val="SupplementaryMaterial"/>
        <w:rPr>
          <w:b w:val="0"/>
          <w:sz w:val="24"/>
          <w:szCs w:val="24"/>
        </w:rPr>
      </w:pPr>
      <w:r w:rsidRPr="00557B74">
        <w:rPr>
          <w:sz w:val="24"/>
          <w:szCs w:val="24"/>
        </w:rPr>
        <w:t>Supplementary Material</w:t>
      </w:r>
    </w:p>
    <w:p w14:paraId="4D059444" w14:textId="77777777" w:rsidR="00994A3D" w:rsidRPr="00557B74" w:rsidRDefault="00654E8F" w:rsidP="0001436A">
      <w:pPr>
        <w:pStyle w:val="Heading1"/>
      </w:pPr>
      <w:r w:rsidRPr="00557B74">
        <w:t>Supplementary Figures and Tables</w:t>
      </w:r>
    </w:p>
    <w:p w14:paraId="63D7C2B0" w14:textId="77777777" w:rsidR="00994A3D" w:rsidRPr="00557B74" w:rsidRDefault="00994A3D" w:rsidP="0001436A">
      <w:pPr>
        <w:pStyle w:val="Heading2"/>
      </w:pPr>
      <w:r w:rsidRPr="00557B74">
        <w:t>Supplementary Figures</w:t>
      </w:r>
    </w:p>
    <w:p w14:paraId="0E8AB45F" w14:textId="77777777" w:rsidR="004F4F8B" w:rsidRPr="00557B74" w:rsidRDefault="004F4F8B" w:rsidP="004F4F8B">
      <w:pPr>
        <w:jc w:val="center"/>
        <w:rPr>
          <w:rFonts w:cs="Times New Roman"/>
          <w:szCs w:val="24"/>
        </w:rPr>
        <w:sectPr w:rsidR="004F4F8B" w:rsidRPr="00557B74" w:rsidSect="000746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08"/>
          <w:docGrid w:linePitch="360"/>
        </w:sectPr>
      </w:pPr>
      <w:bookmarkStart w:id="0" w:name="_GoBack"/>
      <w:bookmarkEnd w:id="0"/>
    </w:p>
    <w:p w14:paraId="7A36678A" w14:textId="420AFB96" w:rsidR="004F4F8B" w:rsidRPr="00557B74" w:rsidRDefault="00315E99" w:rsidP="004F4F8B">
      <w:pPr>
        <w:keepNext/>
        <w:jc w:val="center"/>
        <w:rPr>
          <w:rFonts w:cs="Times New Roman"/>
          <w:szCs w:val="24"/>
        </w:rPr>
      </w:pPr>
      <w:r w:rsidRPr="00557B74">
        <w:rPr>
          <w:rFonts w:cs="Times New Roman"/>
          <w:noProof/>
          <w:szCs w:val="24"/>
          <w:lang w:val="en-CA" w:eastAsia="en-CA"/>
        </w:rPr>
        <w:lastRenderedPageBreak/>
        <w:drawing>
          <wp:inline distT="0" distB="0" distL="0" distR="0" wp14:anchorId="3A627C24" wp14:editId="4C329516">
            <wp:extent cx="8613140" cy="47034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ean_archaea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3140" cy="4703445"/>
                    </a:xfrm>
                    <a:prstGeom prst="rect">
                      <a:avLst/>
                    </a:prstGeom>
                  </pic:spPr>
                </pic:pic>
              </a:graphicData>
            </a:graphic>
          </wp:inline>
        </w:drawing>
      </w:r>
    </w:p>
    <w:p w14:paraId="142F20D5" w14:textId="51DDD655" w:rsidR="004F4F8B" w:rsidRPr="00557B74" w:rsidRDefault="004F4F8B" w:rsidP="004F4F8B">
      <w:pPr>
        <w:rPr>
          <w:rFonts w:cs="Times New Roman"/>
          <w:szCs w:val="24"/>
        </w:rPr>
      </w:pPr>
      <w:r w:rsidRPr="00557B74">
        <w:rPr>
          <w:rFonts w:cs="Times New Roman"/>
          <w:szCs w:val="24"/>
        </w:rPr>
        <w:t xml:space="preserve">Figure SI </w:t>
      </w:r>
      <w:r w:rsidR="00315E99" w:rsidRPr="00557B74">
        <w:rPr>
          <w:rFonts w:cs="Times New Roman"/>
          <w:szCs w:val="24"/>
        </w:rPr>
        <w:fldChar w:fldCharType="begin"/>
      </w:r>
      <w:r w:rsidR="00315E99" w:rsidRPr="00557B74">
        <w:rPr>
          <w:rFonts w:cs="Times New Roman"/>
          <w:szCs w:val="24"/>
        </w:rPr>
        <w:instrText xml:space="preserve"> SEQ Figure_SI \* ARABIC </w:instrText>
      </w:r>
      <w:r w:rsidR="00315E99" w:rsidRPr="00557B74">
        <w:rPr>
          <w:rFonts w:cs="Times New Roman"/>
          <w:szCs w:val="24"/>
        </w:rPr>
        <w:fldChar w:fldCharType="separate"/>
      </w:r>
      <w:r w:rsidR="00F0010E">
        <w:rPr>
          <w:rFonts w:cs="Times New Roman"/>
          <w:noProof/>
          <w:szCs w:val="24"/>
        </w:rPr>
        <w:t>1</w:t>
      </w:r>
      <w:r w:rsidR="00315E99" w:rsidRPr="00557B74">
        <w:rPr>
          <w:rFonts w:cs="Times New Roman"/>
          <w:noProof/>
          <w:szCs w:val="24"/>
        </w:rPr>
        <w:fldChar w:fldCharType="end"/>
      </w:r>
      <w:r w:rsidR="002C3F63" w:rsidRPr="00557B74">
        <w:rPr>
          <w:rFonts w:cs="Times New Roman"/>
          <w:szCs w:val="24"/>
        </w:rPr>
        <w:t>:</w:t>
      </w:r>
      <w:r w:rsidRPr="00557B74">
        <w:rPr>
          <w:rFonts w:cs="Times New Roman"/>
          <w:szCs w:val="24"/>
        </w:rPr>
        <w:t xml:space="preserve"> Relative abundances of sequences associated to archaeal taxa retrieved from sediments layers taken at the reference site (MC_898) and the GHPs 1</w:t>
      </w:r>
      <w:r w:rsidR="00086286" w:rsidRPr="00557B74">
        <w:rPr>
          <w:rFonts w:cs="Times New Roman"/>
          <w:szCs w:val="24"/>
        </w:rPr>
        <w:t>, 3</w:t>
      </w:r>
      <w:r w:rsidRPr="00557B74">
        <w:rPr>
          <w:rFonts w:cs="Times New Roman"/>
          <w:szCs w:val="24"/>
        </w:rPr>
        <w:t xml:space="preserve"> and 5. A taxonomic group is abundant if it is associated in at least 1% of a sample’s sequences. “Unclassified” includes archaeal sequences that could not be assigned to a taxonomic group while “Other” refers to sequences associated to non-abundant taxonomic groups.</w:t>
      </w:r>
    </w:p>
    <w:p w14:paraId="6F0B3D0E" w14:textId="108C6E8A" w:rsidR="004F4F8B" w:rsidRPr="00557B74" w:rsidRDefault="00315E99" w:rsidP="004F4F8B">
      <w:pPr>
        <w:keepNext/>
        <w:jc w:val="center"/>
        <w:rPr>
          <w:rFonts w:cs="Times New Roman"/>
          <w:szCs w:val="24"/>
        </w:rPr>
      </w:pPr>
      <w:r w:rsidRPr="00557B74">
        <w:rPr>
          <w:rFonts w:cs="Times New Roman"/>
          <w:noProof/>
          <w:szCs w:val="24"/>
          <w:lang w:val="en-CA" w:eastAsia="en-CA"/>
        </w:rPr>
        <w:lastRenderedPageBreak/>
        <w:drawing>
          <wp:inline distT="0" distB="0" distL="0" distR="0" wp14:anchorId="76795668" wp14:editId="3E4DB46E">
            <wp:extent cx="8613140" cy="4882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n_bacteria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13140" cy="4882515"/>
                    </a:xfrm>
                    <a:prstGeom prst="rect">
                      <a:avLst/>
                    </a:prstGeom>
                  </pic:spPr>
                </pic:pic>
              </a:graphicData>
            </a:graphic>
          </wp:inline>
        </w:drawing>
      </w:r>
    </w:p>
    <w:p w14:paraId="1D322C56" w14:textId="65F750A6" w:rsidR="004F4F8B" w:rsidRPr="00557B74" w:rsidRDefault="004F4F8B" w:rsidP="004F4F8B">
      <w:pPr>
        <w:pStyle w:val="Caption"/>
        <w:jc w:val="both"/>
        <w:rPr>
          <w:b w:val="0"/>
          <w:iCs/>
        </w:rPr>
      </w:pPr>
      <w:r w:rsidRPr="00557B74">
        <w:rPr>
          <w:b w:val="0"/>
        </w:rPr>
        <w:t xml:space="preserve">Figure SI </w:t>
      </w:r>
      <w:r w:rsidRPr="00557B74">
        <w:rPr>
          <w:b w:val="0"/>
        </w:rPr>
        <w:fldChar w:fldCharType="begin"/>
      </w:r>
      <w:r w:rsidRPr="00557B74">
        <w:rPr>
          <w:b w:val="0"/>
        </w:rPr>
        <w:instrText xml:space="preserve"> SEQ Figure_SI \* ARABIC </w:instrText>
      </w:r>
      <w:r w:rsidRPr="00557B74">
        <w:rPr>
          <w:b w:val="0"/>
        </w:rPr>
        <w:fldChar w:fldCharType="separate"/>
      </w:r>
      <w:r w:rsidR="00F0010E">
        <w:rPr>
          <w:b w:val="0"/>
          <w:noProof/>
        </w:rPr>
        <w:t>2</w:t>
      </w:r>
      <w:r w:rsidRPr="00557B74">
        <w:rPr>
          <w:b w:val="0"/>
        </w:rPr>
        <w:fldChar w:fldCharType="end"/>
      </w:r>
      <w:r w:rsidR="002C3F63" w:rsidRPr="00557B74">
        <w:rPr>
          <w:b w:val="0"/>
        </w:rPr>
        <w:t>:</w:t>
      </w:r>
      <w:r w:rsidRPr="00557B74">
        <w:rPr>
          <w:b w:val="0"/>
        </w:rPr>
        <w:t xml:space="preserve"> Relative abundances of sequences associated to bacterial taxa retrieved from sediments layers taken at the reference site (MC_898) and the GHPs 1</w:t>
      </w:r>
      <w:r w:rsidR="00086286" w:rsidRPr="00557B74">
        <w:rPr>
          <w:b w:val="0"/>
        </w:rPr>
        <w:t>, 3</w:t>
      </w:r>
      <w:r w:rsidRPr="00557B74">
        <w:rPr>
          <w:b w:val="0"/>
        </w:rPr>
        <w:t xml:space="preserve"> and 5. A taxonomic group is abundant if it is associated in at least 1% of a sample’s sequences. “Unclassified” includes bacterial sequences that could not be assigned to a taxonomic group while “Other” refers to sequences associated to non-abundant taxonomic groups</w:t>
      </w:r>
      <w:r w:rsidRPr="00557B74">
        <w:rPr>
          <w:b w:val="0"/>
          <w:i/>
        </w:rPr>
        <w:t>.</w:t>
      </w:r>
      <w:r w:rsidRPr="00557B74">
        <w:rPr>
          <w:b w:val="0"/>
          <w:i/>
        </w:rPr>
        <w:br w:type="page"/>
      </w:r>
    </w:p>
    <w:p w14:paraId="28DBA899" w14:textId="5D7860F5" w:rsidR="004F4F8B" w:rsidRPr="00557B74" w:rsidRDefault="00315E99" w:rsidP="004F4F8B">
      <w:pPr>
        <w:pStyle w:val="Caption"/>
        <w:jc w:val="center"/>
      </w:pPr>
      <w:r w:rsidRPr="00557B74">
        <w:rPr>
          <w:noProof/>
          <w:lang w:val="en-CA" w:eastAsia="en-CA"/>
        </w:rPr>
        <w:lastRenderedPageBreak/>
        <w:drawing>
          <wp:inline distT="0" distB="0" distL="0" distR="0" wp14:anchorId="6E2C6F1E" wp14:editId="73B26A9B">
            <wp:extent cx="8496300" cy="48250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ean_eukarya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01234" cy="4827854"/>
                    </a:xfrm>
                    <a:prstGeom prst="rect">
                      <a:avLst/>
                    </a:prstGeom>
                  </pic:spPr>
                </pic:pic>
              </a:graphicData>
            </a:graphic>
          </wp:inline>
        </w:drawing>
      </w:r>
    </w:p>
    <w:p w14:paraId="5E474157" w14:textId="3C4B54CB" w:rsidR="00F0010E" w:rsidRDefault="004F4F8B" w:rsidP="004F4F8B">
      <w:pPr>
        <w:rPr>
          <w:rFonts w:cs="Times New Roman"/>
          <w:szCs w:val="24"/>
        </w:rPr>
        <w:sectPr w:rsidR="00F0010E" w:rsidSect="00CA7A5F">
          <w:headerReference w:type="even" r:id="rId17"/>
          <w:footerReference w:type="even" r:id="rId18"/>
          <w:footerReference w:type="default" r:id="rId19"/>
          <w:headerReference w:type="first" r:id="rId20"/>
          <w:pgSz w:w="15840" w:h="12240" w:orient="landscape"/>
          <w:pgMar w:top="1282" w:right="1138" w:bottom="1181" w:left="1138" w:header="720" w:footer="720" w:gutter="0"/>
          <w:cols w:space="720"/>
          <w:titlePg/>
          <w:docGrid w:linePitch="360"/>
        </w:sectPr>
      </w:pPr>
      <w:r w:rsidRPr="00557B74">
        <w:rPr>
          <w:rFonts w:cs="Times New Roman"/>
          <w:szCs w:val="24"/>
        </w:rPr>
        <w:t xml:space="preserve">Figure SI </w:t>
      </w:r>
      <w:r w:rsidR="00315E99" w:rsidRPr="00557B74">
        <w:rPr>
          <w:rFonts w:cs="Times New Roman"/>
          <w:szCs w:val="24"/>
        </w:rPr>
        <w:fldChar w:fldCharType="begin"/>
      </w:r>
      <w:r w:rsidR="00315E99" w:rsidRPr="00557B74">
        <w:rPr>
          <w:rFonts w:cs="Times New Roman"/>
          <w:szCs w:val="24"/>
        </w:rPr>
        <w:instrText xml:space="preserve"> SEQ Figure_SI \* ARABIC </w:instrText>
      </w:r>
      <w:r w:rsidR="00315E99" w:rsidRPr="00557B74">
        <w:rPr>
          <w:rFonts w:cs="Times New Roman"/>
          <w:szCs w:val="24"/>
        </w:rPr>
        <w:fldChar w:fldCharType="separate"/>
      </w:r>
      <w:r w:rsidR="00F0010E">
        <w:rPr>
          <w:rFonts w:cs="Times New Roman"/>
          <w:noProof/>
          <w:szCs w:val="24"/>
        </w:rPr>
        <w:t>3</w:t>
      </w:r>
      <w:r w:rsidR="00315E99" w:rsidRPr="00557B74">
        <w:rPr>
          <w:rFonts w:cs="Times New Roman"/>
          <w:noProof/>
          <w:szCs w:val="24"/>
        </w:rPr>
        <w:fldChar w:fldCharType="end"/>
      </w:r>
      <w:r w:rsidR="002C3F63" w:rsidRPr="00557B74">
        <w:rPr>
          <w:rFonts w:cs="Times New Roman"/>
          <w:szCs w:val="24"/>
        </w:rPr>
        <w:t>:</w:t>
      </w:r>
      <w:r w:rsidRPr="00557B74">
        <w:rPr>
          <w:rFonts w:cs="Times New Roman"/>
          <w:szCs w:val="24"/>
        </w:rPr>
        <w:t xml:space="preserve"> Relative abundances of sequences associated to eukaryotic taxa retrieved from sediments layers taken at the reference site (MC_898) and the GHPs 1</w:t>
      </w:r>
      <w:r w:rsidR="00086286" w:rsidRPr="00557B74">
        <w:rPr>
          <w:rFonts w:cs="Times New Roman"/>
          <w:szCs w:val="24"/>
        </w:rPr>
        <w:t>, 3</w:t>
      </w:r>
      <w:r w:rsidRPr="00557B74">
        <w:rPr>
          <w:rFonts w:cs="Times New Roman"/>
          <w:szCs w:val="24"/>
        </w:rPr>
        <w:t xml:space="preserve"> and 5. A taxonomic group is abundant if it is associated in at least 1% of a sample’s sequences. “Unclassified” includes eukaryotic sequences that could not be assigned to a taxonomic group while “Other” refers to sequences associated to non-abundant taxonomic groups.</w:t>
      </w:r>
    </w:p>
    <w:p w14:paraId="0FF65B2C" w14:textId="77777777" w:rsidR="00F0010E" w:rsidRDefault="00F0010E" w:rsidP="00F0010E">
      <w:pPr>
        <w:keepNext/>
      </w:pPr>
      <w:r>
        <w:rPr>
          <w:rFonts w:cs="Times New Roman"/>
          <w:noProof/>
          <w:szCs w:val="24"/>
          <w:lang w:val="en-CA" w:eastAsia="en-CA"/>
        </w:rPr>
        <w:lastRenderedPageBreak/>
        <w:drawing>
          <wp:inline distT="0" distB="0" distL="0" distR="0" wp14:anchorId="745D0F7F" wp14:editId="220A81A8">
            <wp:extent cx="6004560" cy="71810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4560" cy="7181088"/>
                    </a:xfrm>
                    <a:prstGeom prst="rect">
                      <a:avLst/>
                    </a:prstGeom>
                  </pic:spPr>
                </pic:pic>
              </a:graphicData>
            </a:graphic>
          </wp:inline>
        </w:drawing>
      </w:r>
    </w:p>
    <w:p w14:paraId="1E40C92F" w14:textId="0F30F83E" w:rsidR="00F0010E" w:rsidRDefault="00F0010E" w:rsidP="00F0010E">
      <w:pPr>
        <w:pStyle w:val="Caption"/>
      </w:pPr>
      <w:r w:rsidRPr="00F0010E">
        <w:rPr>
          <w:b w:val="0"/>
        </w:rPr>
        <w:t xml:space="preserve">Figure SI </w:t>
      </w:r>
      <w:r w:rsidRPr="00F0010E">
        <w:rPr>
          <w:b w:val="0"/>
        </w:rPr>
        <w:fldChar w:fldCharType="begin"/>
      </w:r>
      <w:r w:rsidRPr="00F0010E">
        <w:rPr>
          <w:b w:val="0"/>
        </w:rPr>
        <w:instrText xml:space="preserve"> SEQ Figure_SI \* ARABIC </w:instrText>
      </w:r>
      <w:r w:rsidRPr="00F0010E">
        <w:rPr>
          <w:b w:val="0"/>
        </w:rPr>
        <w:fldChar w:fldCharType="separate"/>
      </w:r>
      <w:r w:rsidRPr="00F0010E">
        <w:rPr>
          <w:b w:val="0"/>
          <w:noProof/>
        </w:rPr>
        <w:t>4</w:t>
      </w:r>
      <w:r w:rsidRPr="00F0010E">
        <w:rPr>
          <w:b w:val="0"/>
        </w:rPr>
        <w:fldChar w:fldCharType="end"/>
      </w:r>
      <w:r>
        <w:rPr>
          <w:b w:val="0"/>
        </w:rPr>
        <w:t>:</w:t>
      </w:r>
      <w:r w:rsidRPr="00F0010E">
        <w:rPr>
          <w:b w:val="0"/>
        </w:rPr>
        <w:t xml:space="preserve"> Spatial distribution of the archaeal, bacterial and eukaryotic clusters identified in Figures 4,</w:t>
      </w:r>
      <w:r>
        <w:rPr>
          <w:b w:val="0"/>
        </w:rPr>
        <w:t xml:space="preserve"> </w:t>
      </w:r>
      <w:r w:rsidRPr="00F0010E">
        <w:rPr>
          <w:b w:val="0"/>
        </w:rPr>
        <w:t>6 and 7 at the different sediment layers of the reference site and GHP 1, GHP 2 and GHP 3</w:t>
      </w:r>
      <w:r w:rsidRPr="005A47AF">
        <w:t>.</w:t>
      </w:r>
    </w:p>
    <w:p w14:paraId="711E1791" w14:textId="77777777" w:rsidR="00F0010E" w:rsidRDefault="00F0010E" w:rsidP="004F4F8B">
      <w:pPr>
        <w:rPr>
          <w:rFonts w:cs="Times New Roman"/>
          <w:szCs w:val="24"/>
        </w:rPr>
        <w:sectPr w:rsidR="00F0010E" w:rsidSect="00F0010E">
          <w:pgSz w:w="12240" w:h="15840"/>
          <w:pgMar w:top="1138" w:right="1181" w:bottom="1138" w:left="1282" w:header="720" w:footer="720" w:gutter="0"/>
          <w:cols w:space="720"/>
          <w:titlePg/>
          <w:docGrid w:linePitch="360"/>
        </w:sectPr>
      </w:pPr>
    </w:p>
    <w:p w14:paraId="5D255F6A" w14:textId="77777777" w:rsidR="004F4F8B" w:rsidRPr="00557B74" w:rsidRDefault="004F4F8B" w:rsidP="004F4F8B">
      <w:pPr>
        <w:rPr>
          <w:rFonts w:cs="Times New Roman"/>
          <w:szCs w:val="24"/>
        </w:rPr>
      </w:pPr>
      <w:r w:rsidRPr="00557B74">
        <w:rPr>
          <w:rFonts w:cs="Times New Roman"/>
          <w:iCs/>
          <w:noProof/>
          <w:szCs w:val="24"/>
          <w:lang w:val="en-CA" w:eastAsia="en-CA"/>
        </w:rPr>
        <w:lastRenderedPageBreak/>
        <w:drawing>
          <wp:anchor distT="0" distB="0" distL="114300" distR="114300" simplePos="0" relativeHeight="251659264" behindDoc="0" locked="0" layoutInCell="1" allowOverlap="1" wp14:anchorId="7B2D770D" wp14:editId="1A3D1E7E">
            <wp:simplePos x="0" y="0"/>
            <wp:positionH relativeFrom="column">
              <wp:posOffset>4369979</wp:posOffset>
            </wp:positionH>
            <wp:positionV relativeFrom="paragraph">
              <wp:posOffset>284480</wp:posOffset>
            </wp:positionV>
            <wp:extent cx="2395855" cy="860213"/>
            <wp:effectExtent l="0" t="0" r="4445" b="3810"/>
            <wp:wrapNone/>
            <wp:docPr id="12" name="Image 1" descr="map_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p_1111"/>
                    <pic:cNvPicPr>
                      <a:picLocks/>
                    </pic:cNvPicPr>
                  </pic:nvPicPr>
                  <pic:blipFill rotWithShape="1">
                    <a:blip r:embed="rId22">
                      <a:extLst>
                        <a:ext uri="{28A0092B-C50C-407E-A947-70E740481C1C}">
                          <a14:useLocalDpi xmlns:a14="http://schemas.microsoft.com/office/drawing/2010/main" val="0"/>
                        </a:ext>
                      </a:extLst>
                    </a:blip>
                    <a:srcRect l="50665" t="64417" b="15223"/>
                    <a:stretch/>
                  </pic:blipFill>
                  <pic:spPr bwMode="auto">
                    <a:xfrm>
                      <a:off x="0" y="0"/>
                      <a:ext cx="2395855" cy="860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48B822" w14:textId="77777777" w:rsidR="00C46205" w:rsidRPr="00557B74" w:rsidRDefault="004F4F8B" w:rsidP="00C46205">
      <w:pPr>
        <w:keepNext/>
        <w:jc w:val="center"/>
        <w:rPr>
          <w:rFonts w:cs="Times New Roman"/>
          <w:szCs w:val="24"/>
        </w:rPr>
      </w:pPr>
      <w:r w:rsidRPr="00557B74">
        <w:rPr>
          <w:rFonts w:cs="Times New Roman"/>
          <w:noProof/>
          <w:szCs w:val="24"/>
          <w:lang w:val="en-CA" w:eastAsia="en-CA"/>
        </w:rPr>
        <w:drawing>
          <wp:inline distT="0" distB="0" distL="0" distR="0" wp14:anchorId="35C7897D" wp14:editId="42F23F5A">
            <wp:extent cx="6762750" cy="3911600"/>
            <wp:effectExtent l="0" t="0" r="6350" b="12700"/>
            <wp:docPr id="11" name="Graphique 11">
              <a:extLst xmlns:a="http://schemas.openxmlformats.org/drawingml/2006/main">
                <a:ext uri="{FF2B5EF4-FFF2-40B4-BE49-F238E27FC236}">
                  <a16:creationId xmlns:a16="http://schemas.microsoft.com/office/drawing/2014/main" id="{A8A3296E-8767-984F-B525-47E6DBCC3A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9713A4" w14:textId="59A99425" w:rsidR="00CA7A5F" w:rsidRPr="00557B74" w:rsidRDefault="00C46205" w:rsidP="00CA7A5F">
      <w:pPr>
        <w:rPr>
          <w:rFonts w:cs="Times New Roman"/>
          <w:szCs w:val="24"/>
        </w:rPr>
      </w:pPr>
      <w:r w:rsidRPr="00557B74">
        <w:rPr>
          <w:rFonts w:cs="Times New Roman"/>
          <w:szCs w:val="24"/>
        </w:rPr>
        <w:t xml:space="preserve">Figure SI </w:t>
      </w:r>
      <w:r w:rsidR="00315E99" w:rsidRPr="00557B74">
        <w:rPr>
          <w:rFonts w:cs="Times New Roman"/>
          <w:szCs w:val="24"/>
        </w:rPr>
        <w:fldChar w:fldCharType="begin"/>
      </w:r>
      <w:r w:rsidR="00315E99" w:rsidRPr="00557B74">
        <w:rPr>
          <w:rFonts w:cs="Times New Roman"/>
          <w:szCs w:val="24"/>
        </w:rPr>
        <w:instrText xml:space="preserve"> SEQ Figure_SI \* ARABIC </w:instrText>
      </w:r>
      <w:r w:rsidR="00315E99" w:rsidRPr="00557B74">
        <w:rPr>
          <w:rFonts w:cs="Times New Roman"/>
          <w:szCs w:val="24"/>
        </w:rPr>
        <w:fldChar w:fldCharType="separate"/>
      </w:r>
      <w:r w:rsidR="00F0010E">
        <w:rPr>
          <w:rFonts w:cs="Times New Roman"/>
          <w:noProof/>
          <w:szCs w:val="24"/>
        </w:rPr>
        <w:t>5</w:t>
      </w:r>
      <w:r w:rsidR="00315E99" w:rsidRPr="00557B74">
        <w:rPr>
          <w:rFonts w:cs="Times New Roman"/>
          <w:noProof/>
          <w:szCs w:val="24"/>
        </w:rPr>
        <w:fldChar w:fldCharType="end"/>
      </w:r>
      <w:r w:rsidRPr="00557B74">
        <w:rPr>
          <w:rFonts w:cs="Times New Roman"/>
          <w:szCs w:val="24"/>
        </w:rPr>
        <w:t xml:space="preserve">: Figure SI 5 Linear Relationship (R2= 0.935) between the logarithmic (base 10) number of </w:t>
      </w:r>
      <w:proofErr w:type="spellStart"/>
      <w:r w:rsidRPr="00557B74">
        <w:rPr>
          <w:rFonts w:cs="Times New Roman"/>
          <w:szCs w:val="24"/>
        </w:rPr>
        <w:t>Sulfurimonas</w:t>
      </w:r>
      <w:proofErr w:type="spellEnd"/>
      <w:r w:rsidRPr="00557B74">
        <w:rPr>
          <w:rFonts w:cs="Times New Roman"/>
          <w:szCs w:val="24"/>
        </w:rPr>
        <w:t xml:space="preserve"> spp. reads (resampled) and the density of agglutinated foraminifera cells in GHP 1 surface sample. The </w:t>
      </w:r>
      <w:proofErr w:type="spellStart"/>
      <w:r w:rsidRPr="00557B74">
        <w:rPr>
          <w:rFonts w:cs="Times New Roman"/>
          <w:szCs w:val="24"/>
        </w:rPr>
        <w:t>Sulfurimonas</w:t>
      </w:r>
      <w:proofErr w:type="spellEnd"/>
      <w:r w:rsidRPr="00557B74">
        <w:rPr>
          <w:rFonts w:cs="Times New Roman"/>
          <w:szCs w:val="24"/>
        </w:rPr>
        <w:t xml:space="preserve"> spp. reads are derived from sequencing results whereas the number of </w:t>
      </w:r>
      <w:proofErr w:type="gramStart"/>
      <w:r w:rsidRPr="00557B74">
        <w:rPr>
          <w:rFonts w:cs="Times New Roman"/>
          <w:szCs w:val="24"/>
        </w:rPr>
        <w:t>foraminifera</w:t>
      </w:r>
      <w:proofErr w:type="gramEnd"/>
      <w:r w:rsidRPr="00557B74">
        <w:rPr>
          <w:rFonts w:cs="Times New Roman"/>
          <w:szCs w:val="24"/>
        </w:rPr>
        <w:t xml:space="preserve"> cells were counted under a stereoscopic microscope</w:t>
      </w:r>
      <w:r w:rsidR="00CA7A5F" w:rsidRPr="00557B74">
        <w:rPr>
          <w:rFonts w:cs="Times New Roman"/>
          <w:szCs w:val="24"/>
        </w:rPr>
        <w:t>.</w:t>
      </w:r>
      <w:r w:rsidR="00CA7A5F" w:rsidRPr="00557B74">
        <w:rPr>
          <w:rFonts w:cs="Times New Roman"/>
          <w:szCs w:val="24"/>
        </w:rPr>
        <w:br w:type="page"/>
      </w:r>
    </w:p>
    <w:p w14:paraId="02E46B8C" w14:textId="42245EFF" w:rsidR="00985A3F" w:rsidRPr="00557B74" w:rsidRDefault="00985A3F" w:rsidP="00985A3F">
      <w:pPr>
        <w:pStyle w:val="Heading2"/>
      </w:pPr>
      <w:r w:rsidRPr="00557B74">
        <w:lastRenderedPageBreak/>
        <w:t>Supplementary Tables</w:t>
      </w:r>
    </w:p>
    <w:p w14:paraId="597D8D3D" w14:textId="3E5B8DDC" w:rsidR="00CA7A5F" w:rsidRPr="00557B74" w:rsidRDefault="00CA7A5F" w:rsidP="00CA7A5F">
      <w:pPr>
        <w:pStyle w:val="Caption"/>
        <w:rPr>
          <w:b w:val="0"/>
        </w:rPr>
      </w:pPr>
      <w:r w:rsidRPr="00557B74">
        <w:rPr>
          <w:b w:val="0"/>
        </w:rPr>
        <w:t xml:space="preserve">Table </w:t>
      </w:r>
      <w:proofErr w:type="gramStart"/>
      <w:r w:rsidRPr="00557B74">
        <w:rPr>
          <w:b w:val="0"/>
        </w:rPr>
        <w:t xml:space="preserve">SI  </w:t>
      </w:r>
      <w:proofErr w:type="gramEnd"/>
      <w:r w:rsidRPr="00557B74">
        <w:rPr>
          <w:b w:val="0"/>
        </w:rPr>
        <w:fldChar w:fldCharType="begin"/>
      </w:r>
      <w:r w:rsidRPr="00557B74">
        <w:rPr>
          <w:b w:val="0"/>
        </w:rPr>
        <w:instrText xml:space="preserve"> SEQ Table_SI_ \* ARABIC </w:instrText>
      </w:r>
      <w:r w:rsidRPr="00557B74">
        <w:rPr>
          <w:b w:val="0"/>
        </w:rPr>
        <w:fldChar w:fldCharType="separate"/>
      </w:r>
      <w:r w:rsidRPr="00557B74">
        <w:rPr>
          <w:b w:val="0"/>
          <w:noProof/>
        </w:rPr>
        <w:t>1</w:t>
      </w:r>
      <w:r w:rsidRPr="00557B74">
        <w:rPr>
          <w:b w:val="0"/>
        </w:rPr>
        <w:fldChar w:fldCharType="end"/>
      </w:r>
      <w:r w:rsidRPr="00557B74">
        <w:rPr>
          <w:b w:val="0"/>
        </w:rPr>
        <w:t xml:space="preserve"> The table presents sampling depths within each core for GHP 1. Values for methane (CH</w:t>
      </w:r>
      <w:r w:rsidRPr="00557B74">
        <w:rPr>
          <w:b w:val="0"/>
          <w:vertAlign w:val="subscript"/>
        </w:rPr>
        <w:t>4</w:t>
      </w:r>
      <w:r w:rsidRPr="00557B74">
        <w:rPr>
          <w:b w:val="0"/>
        </w:rPr>
        <w:t>), sulfate (SO</w:t>
      </w:r>
      <w:r w:rsidRPr="00557B74">
        <w:rPr>
          <w:b w:val="0"/>
          <w:vertAlign w:val="subscript"/>
        </w:rPr>
        <w:t>4</w:t>
      </w:r>
      <w:r w:rsidRPr="00557B74">
        <w:rPr>
          <w:b w:val="0"/>
        </w:rPr>
        <w:t>), sulfide (HS</w:t>
      </w:r>
      <w:r w:rsidRPr="00557B74">
        <w:rPr>
          <w:b w:val="0"/>
          <w:vertAlign w:val="superscript"/>
        </w:rPr>
        <w:t>-</w:t>
      </w:r>
      <w:r w:rsidRPr="00557B74">
        <w:rPr>
          <w:b w:val="0"/>
        </w:rPr>
        <w:t>) and porosity at these sediment depths are given. Some depths were not measured and are indicated with -.  The presented depths correspond to the sediment layers from which the DNA was extracted and sequenced.</w:t>
      </w:r>
    </w:p>
    <w:tbl>
      <w:tblPr>
        <w:tblW w:w="5000" w:type="pct"/>
        <w:tblCellMar>
          <w:left w:w="70" w:type="dxa"/>
          <w:right w:w="70" w:type="dxa"/>
        </w:tblCellMar>
        <w:tblLook w:val="04A0" w:firstRow="1" w:lastRow="0" w:firstColumn="1" w:lastColumn="0" w:noHBand="0" w:noVBand="1"/>
      </w:tblPr>
      <w:tblGrid>
        <w:gridCol w:w="1499"/>
        <w:gridCol w:w="550"/>
        <w:gridCol w:w="550"/>
        <w:gridCol w:w="550"/>
        <w:gridCol w:w="609"/>
        <w:gridCol w:w="609"/>
        <w:gridCol w:w="608"/>
        <w:gridCol w:w="608"/>
        <w:gridCol w:w="549"/>
        <w:gridCol w:w="549"/>
        <w:gridCol w:w="608"/>
        <w:gridCol w:w="608"/>
        <w:gridCol w:w="608"/>
        <w:gridCol w:w="608"/>
        <w:gridCol w:w="549"/>
        <w:gridCol w:w="549"/>
        <w:gridCol w:w="549"/>
        <w:gridCol w:w="608"/>
        <w:gridCol w:w="549"/>
        <w:gridCol w:w="549"/>
        <w:gridCol w:w="549"/>
        <w:gridCol w:w="549"/>
      </w:tblGrid>
      <w:tr w:rsidR="00CA7A5F" w:rsidRPr="00557B74" w14:paraId="1B105B9F" w14:textId="77777777" w:rsidTr="00CA7A5F">
        <w:trPr>
          <w:trHeight w:val="315"/>
        </w:trPr>
        <w:tc>
          <w:tcPr>
            <w:tcW w:w="520" w:type="pct"/>
            <w:tcBorders>
              <w:top w:val="single" w:sz="4" w:space="0" w:color="auto"/>
              <w:left w:val="nil"/>
              <w:bottom w:val="single" w:sz="4" w:space="0" w:color="auto"/>
              <w:right w:val="nil"/>
            </w:tcBorders>
            <w:shd w:val="clear" w:color="auto" w:fill="auto"/>
            <w:noWrap/>
            <w:vAlign w:val="bottom"/>
            <w:hideMark/>
          </w:tcPr>
          <w:p w14:paraId="18295F5F"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val="nb-NO" w:eastAsia="nb-NO"/>
              </w:rPr>
              <w:t>Core ID</w:t>
            </w:r>
          </w:p>
        </w:tc>
        <w:tc>
          <w:tcPr>
            <w:tcW w:w="1863" w:type="pct"/>
            <w:gridSpan w:val="8"/>
            <w:tcBorders>
              <w:top w:val="single" w:sz="4" w:space="0" w:color="auto"/>
              <w:left w:val="nil"/>
              <w:bottom w:val="single" w:sz="4" w:space="0" w:color="auto"/>
              <w:right w:val="nil"/>
            </w:tcBorders>
            <w:shd w:val="clear" w:color="auto" w:fill="auto"/>
            <w:noWrap/>
            <w:vAlign w:val="bottom"/>
            <w:hideMark/>
          </w:tcPr>
          <w:p w14:paraId="063C6D2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MC_900</w:t>
            </w:r>
          </w:p>
        </w:tc>
        <w:tc>
          <w:tcPr>
            <w:tcW w:w="1049" w:type="pct"/>
            <w:gridSpan w:val="5"/>
            <w:tcBorders>
              <w:top w:val="single" w:sz="4" w:space="0" w:color="auto"/>
              <w:left w:val="nil"/>
              <w:bottom w:val="single" w:sz="4" w:space="0" w:color="auto"/>
              <w:right w:val="nil"/>
            </w:tcBorders>
            <w:shd w:val="clear" w:color="auto" w:fill="auto"/>
            <w:noWrap/>
            <w:vAlign w:val="bottom"/>
            <w:hideMark/>
          </w:tcPr>
          <w:p w14:paraId="5733EFA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MC_902</w:t>
            </w:r>
          </w:p>
        </w:tc>
        <w:tc>
          <w:tcPr>
            <w:tcW w:w="794" w:type="pct"/>
            <w:gridSpan w:val="4"/>
            <w:tcBorders>
              <w:top w:val="single" w:sz="4" w:space="0" w:color="auto"/>
              <w:left w:val="nil"/>
              <w:bottom w:val="single" w:sz="4" w:space="0" w:color="auto"/>
              <w:right w:val="nil"/>
            </w:tcBorders>
            <w:shd w:val="clear" w:color="auto" w:fill="auto"/>
            <w:noWrap/>
            <w:vAlign w:val="bottom"/>
            <w:hideMark/>
          </w:tcPr>
          <w:p w14:paraId="7E7E5B0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MC_918</w:t>
            </w:r>
          </w:p>
        </w:tc>
        <w:tc>
          <w:tcPr>
            <w:tcW w:w="774" w:type="pct"/>
            <w:gridSpan w:val="4"/>
            <w:tcBorders>
              <w:top w:val="single" w:sz="4" w:space="0" w:color="auto"/>
              <w:left w:val="nil"/>
              <w:bottom w:val="single" w:sz="4" w:space="0" w:color="auto"/>
              <w:right w:val="nil"/>
            </w:tcBorders>
            <w:shd w:val="clear" w:color="auto" w:fill="auto"/>
            <w:noWrap/>
            <w:vAlign w:val="bottom"/>
            <w:hideMark/>
          </w:tcPr>
          <w:p w14:paraId="5077B2B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MC_919</w:t>
            </w:r>
          </w:p>
        </w:tc>
      </w:tr>
      <w:tr w:rsidR="00CA7A5F" w:rsidRPr="00557B74" w14:paraId="68EE89F8" w14:textId="77777777" w:rsidTr="00CA7A5F">
        <w:trPr>
          <w:trHeight w:val="315"/>
        </w:trPr>
        <w:tc>
          <w:tcPr>
            <w:tcW w:w="520" w:type="pct"/>
            <w:tcBorders>
              <w:top w:val="nil"/>
              <w:left w:val="nil"/>
              <w:bottom w:val="nil"/>
              <w:right w:val="nil"/>
            </w:tcBorders>
            <w:shd w:val="clear" w:color="auto" w:fill="auto"/>
            <w:noWrap/>
            <w:vAlign w:val="bottom"/>
            <w:hideMark/>
          </w:tcPr>
          <w:p w14:paraId="5D979244"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Depth (</w:t>
            </w:r>
            <w:proofErr w:type="spellStart"/>
            <w:r w:rsidRPr="00557B74">
              <w:rPr>
                <w:rFonts w:eastAsia="Times New Roman" w:cs="Times New Roman"/>
                <w:color w:val="000000"/>
                <w:szCs w:val="24"/>
                <w:lang w:eastAsia="nb-NO"/>
              </w:rPr>
              <w:t>cmbsf</w:t>
            </w:r>
            <w:proofErr w:type="spellEnd"/>
            <w:r w:rsidRPr="00557B74">
              <w:rPr>
                <w:rFonts w:eastAsia="Times New Roman" w:cs="Times New Roman"/>
                <w:color w:val="000000"/>
                <w:szCs w:val="24"/>
                <w:lang w:eastAsia="nb-NO"/>
              </w:rPr>
              <w:t>)</w:t>
            </w:r>
          </w:p>
        </w:tc>
        <w:tc>
          <w:tcPr>
            <w:tcW w:w="427" w:type="pct"/>
            <w:tcBorders>
              <w:top w:val="nil"/>
              <w:left w:val="nil"/>
              <w:bottom w:val="nil"/>
              <w:right w:val="nil"/>
            </w:tcBorders>
            <w:shd w:val="clear" w:color="auto" w:fill="auto"/>
            <w:noWrap/>
            <w:vAlign w:val="center"/>
            <w:hideMark/>
          </w:tcPr>
          <w:p w14:paraId="1AD31AB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194" w:type="pct"/>
            <w:tcBorders>
              <w:top w:val="nil"/>
              <w:left w:val="nil"/>
              <w:bottom w:val="nil"/>
              <w:right w:val="nil"/>
            </w:tcBorders>
            <w:shd w:val="clear" w:color="auto" w:fill="auto"/>
            <w:noWrap/>
            <w:vAlign w:val="center"/>
            <w:hideMark/>
          </w:tcPr>
          <w:p w14:paraId="2FB39F9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194" w:type="pct"/>
            <w:tcBorders>
              <w:top w:val="nil"/>
              <w:left w:val="nil"/>
              <w:bottom w:val="nil"/>
              <w:right w:val="nil"/>
            </w:tcBorders>
            <w:shd w:val="clear" w:color="auto" w:fill="auto"/>
            <w:noWrap/>
            <w:vAlign w:val="center"/>
            <w:hideMark/>
          </w:tcPr>
          <w:p w14:paraId="18FD380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214" w:type="pct"/>
            <w:tcBorders>
              <w:top w:val="nil"/>
              <w:left w:val="nil"/>
              <w:bottom w:val="nil"/>
              <w:right w:val="nil"/>
            </w:tcBorders>
            <w:shd w:val="clear" w:color="auto" w:fill="auto"/>
            <w:noWrap/>
            <w:vAlign w:val="center"/>
            <w:hideMark/>
          </w:tcPr>
          <w:p w14:paraId="455BEAF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w:t>
            </w:r>
          </w:p>
        </w:tc>
        <w:tc>
          <w:tcPr>
            <w:tcW w:w="214" w:type="pct"/>
            <w:tcBorders>
              <w:top w:val="nil"/>
              <w:left w:val="nil"/>
              <w:bottom w:val="nil"/>
              <w:right w:val="nil"/>
            </w:tcBorders>
            <w:shd w:val="clear" w:color="auto" w:fill="auto"/>
            <w:noWrap/>
            <w:vAlign w:val="center"/>
            <w:hideMark/>
          </w:tcPr>
          <w:p w14:paraId="7250FD6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214" w:type="pct"/>
            <w:tcBorders>
              <w:top w:val="nil"/>
              <w:left w:val="nil"/>
              <w:bottom w:val="nil"/>
              <w:right w:val="nil"/>
            </w:tcBorders>
            <w:shd w:val="clear" w:color="auto" w:fill="auto"/>
            <w:noWrap/>
            <w:vAlign w:val="center"/>
            <w:hideMark/>
          </w:tcPr>
          <w:p w14:paraId="28177C0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29</w:t>
            </w:r>
          </w:p>
        </w:tc>
        <w:tc>
          <w:tcPr>
            <w:tcW w:w="214" w:type="pct"/>
            <w:tcBorders>
              <w:top w:val="nil"/>
              <w:left w:val="nil"/>
              <w:bottom w:val="nil"/>
              <w:right w:val="nil"/>
            </w:tcBorders>
            <w:shd w:val="clear" w:color="auto" w:fill="auto"/>
            <w:noWrap/>
            <w:vAlign w:val="center"/>
            <w:hideMark/>
          </w:tcPr>
          <w:p w14:paraId="27FD867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33</w:t>
            </w:r>
          </w:p>
        </w:tc>
        <w:tc>
          <w:tcPr>
            <w:tcW w:w="194" w:type="pct"/>
            <w:tcBorders>
              <w:top w:val="nil"/>
              <w:left w:val="nil"/>
              <w:bottom w:val="nil"/>
              <w:right w:val="nil"/>
            </w:tcBorders>
            <w:shd w:val="clear" w:color="auto" w:fill="auto"/>
            <w:noWrap/>
            <w:vAlign w:val="center"/>
            <w:hideMark/>
          </w:tcPr>
          <w:p w14:paraId="441D258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37</w:t>
            </w:r>
          </w:p>
        </w:tc>
        <w:tc>
          <w:tcPr>
            <w:tcW w:w="194" w:type="pct"/>
            <w:tcBorders>
              <w:top w:val="nil"/>
              <w:left w:val="nil"/>
              <w:bottom w:val="nil"/>
              <w:right w:val="nil"/>
            </w:tcBorders>
            <w:shd w:val="clear" w:color="000000" w:fill="D9D9D9"/>
            <w:noWrap/>
            <w:vAlign w:val="center"/>
            <w:hideMark/>
          </w:tcPr>
          <w:p w14:paraId="2D34934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214" w:type="pct"/>
            <w:tcBorders>
              <w:top w:val="nil"/>
              <w:left w:val="nil"/>
              <w:bottom w:val="nil"/>
              <w:right w:val="nil"/>
            </w:tcBorders>
            <w:shd w:val="clear" w:color="000000" w:fill="D9D9D9"/>
            <w:noWrap/>
            <w:vAlign w:val="center"/>
            <w:hideMark/>
          </w:tcPr>
          <w:p w14:paraId="5502638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214" w:type="pct"/>
            <w:tcBorders>
              <w:top w:val="nil"/>
              <w:left w:val="nil"/>
              <w:bottom w:val="nil"/>
              <w:right w:val="nil"/>
            </w:tcBorders>
            <w:shd w:val="clear" w:color="000000" w:fill="D9D9D9"/>
            <w:noWrap/>
            <w:vAlign w:val="center"/>
            <w:hideMark/>
          </w:tcPr>
          <w:p w14:paraId="57B12B5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214" w:type="pct"/>
            <w:tcBorders>
              <w:top w:val="nil"/>
              <w:left w:val="nil"/>
              <w:bottom w:val="nil"/>
              <w:right w:val="nil"/>
            </w:tcBorders>
            <w:shd w:val="clear" w:color="000000" w:fill="D9D9D9"/>
            <w:noWrap/>
            <w:vAlign w:val="center"/>
            <w:hideMark/>
          </w:tcPr>
          <w:p w14:paraId="42D8F87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w:t>
            </w:r>
          </w:p>
        </w:tc>
        <w:tc>
          <w:tcPr>
            <w:tcW w:w="214" w:type="pct"/>
            <w:tcBorders>
              <w:top w:val="nil"/>
              <w:left w:val="nil"/>
              <w:bottom w:val="nil"/>
              <w:right w:val="nil"/>
            </w:tcBorders>
            <w:shd w:val="clear" w:color="000000" w:fill="D9D9D9"/>
            <w:noWrap/>
            <w:vAlign w:val="center"/>
            <w:hideMark/>
          </w:tcPr>
          <w:p w14:paraId="18C0756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194" w:type="pct"/>
            <w:tcBorders>
              <w:top w:val="nil"/>
              <w:left w:val="nil"/>
              <w:bottom w:val="nil"/>
              <w:right w:val="nil"/>
            </w:tcBorders>
            <w:shd w:val="clear" w:color="auto" w:fill="auto"/>
            <w:noWrap/>
            <w:vAlign w:val="center"/>
            <w:hideMark/>
          </w:tcPr>
          <w:p w14:paraId="2A649C2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194" w:type="pct"/>
            <w:tcBorders>
              <w:top w:val="nil"/>
              <w:left w:val="nil"/>
              <w:bottom w:val="nil"/>
              <w:right w:val="nil"/>
            </w:tcBorders>
            <w:shd w:val="clear" w:color="auto" w:fill="auto"/>
            <w:noWrap/>
            <w:vAlign w:val="center"/>
            <w:hideMark/>
          </w:tcPr>
          <w:p w14:paraId="70C8472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194" w:type="pct"/>
            <w:tcBorders>
              <w:top w:val="nil"/>
              <w:left w:val="nil"/>
              <w:bottom w:val="nil"/>
              <w:right w:val="nil"/>
            </w:tcBorders>
            <w:shd w:val="clear" w:color="auto" w:fill="auto"/>
            <w:noWrap/>
            <w:vAlign w:val="center"/>
            <w:hideMark/>
          </w:tcPr>
          <w:p w14:paraId="4E5FB1F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214" w:type="pct"/>
            <w:tcBorders>
              <w:top w:val="nil"/>
              <w:left w:val="nil"/>
              <w:bottom w:val="nil"/>
              <w:right w:val="nil"/>
            </w:tcBorders>
            <w:shd w:val="clear" w:color="auto" w:fill="auto"/>
            <w:noWrap/>
            <w:vAlign w:val="center"/>
            <w:hideMark/>
          </w:tcPr>
          <w:p w14:paraId="483A125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35</w:t>
            </w:r>
          </w:p>
        </w:tc>
        <w:tc>
          <w:tcPr>
            <w:tcW w:w="194" w:type="pct"/>
            <w:tcBorders>
              <w:top w:val="nil"/>
              <w:left w:val="nil"/>
              <w:bottom w:val="nil"/>
              <w:right w:val="nil"/>
            </w:tcBorders>
            <w:shd w:val="clear" w:color="000000" w:fill="D9D9D9"/>
            <w:noWrap/>
            <w:vAlign w:val="center"/>
            <w:hideMark/>
          </w:tcPr>
          <w:p w14:paraId="76DE586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194" w:type="pct"/>
            <w:tcBorders>
              <w:top w:val="nil"/>
              <w:left w:val="nil"/>
              <w:bottom w:val="nil"/>
              <w:right w:val="nil"/>
            </w:tcBorders>
            <w:shd w:val="clear" w:color="000000" w:fill="D9D9D9"/>
            <w:noWrap/>
            <w:vAlign w:val="center"/>
            <w:hideMark/>
          </w:tcPr>
          <w:p w14:paraId="4AF1C46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194" w:type="pct"/>
            <w:tcBorders>
              <w:top w:val="nil"/>
              <w:left w:val="nil"/>
              <w:bottom w:val="nil"/>
              <w:right w:val="nil"/>
            </w:tcBorders>
            <w:shd w:val="clear" w:color="000000" w:fill="D9D9D9"/>
            <w:noWrap/>
            <w:vAlign w:val="center"/>
            <w:hideMark/>
          </w:tcPr>
          <w:p w14:paraId="38096A2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194" w:type="pct"/>
            <w:tcBorders>
              <w:top w:val="nil"/>
              <w:left w:val="nil"/>
              <w:bottom w:val="nil"/>
              <w:right w:val="nil"/>
            </w:tcBorders>
            <w:shd w:val="clear" w:color="000000" w:fill="D9D9D9"/>
            <w:noWrap/>
            <w:vAlign w:val="center"/>
            <w:hideMark/>
          </w:tcPr>
          <w:p w14:paraId="5C3B45B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35</w:t>
            </w:r>
          </w:p>
        </w:tc>
      </w:tr>
      <w:tr w:rsidR="00CA7A5F" w:rsidRPr="00557B74" w14:paraId="1BCC1344" w14:textId="77777777" w:rsidTr="00CA7A5F">
        <w:trPr>
          <w:trHeight w:val="315"/>
        </w:trPr>
        <w:tc>
          <w:tcPr>
            <w:tcW w:w="520" w:type="pct"/>
            <w:tcBorders>
              <w:top w:val="nil"/>
              <w:left w:val="nil"/>
              <w:bottom w:val="nil"/>
              <w:right w:val="nil"/>
            </w:tcBorders>
            <w:shd w:val="clear" w:color="auto" w:fill="auto"/>
            <w:noWrap/>
            <w:vAlign w:val="bottom"/>
            <w:hideMark/>
          </w:tcPr>
          <w:p w14:paraId="222FDF0A"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CH4 (µM)</w:t>
            </w:r>
          </w:p>
        </w:tc>
        <w:tc>
          <w:tcPr>
            <w:tcW w:w="427" w:type="pct"/>
            <w:tcBorders>
              <w:top w:val="nil"/>
              <w:left w:val="nil"/>
              <w:bottom w:val="nil"/>
              <w:right w:val="nil"/>
            </w:tcBorders>
            <w:shd w:val="clear" w:color="auto" w:fill="auto"/>
            <w:noWrap/>
            <w:vAlign w:val="center"/>
            <w:hideMark/>
          </w:tcPr>
          <w:p w14:paraId="218C445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4.73</w:t>
            </w:r>
          </w:p>
        </w:tc>
        <w:tc>
          <w:tcPr>
            <w:tcW w:w="194" w:type="pct"/>
            <w:tcBorders>
              <w:top w:val="nil"/>
              <w:left w:val="nil"/>
              <w:bottom w:val="nil"/>
              <w:right w:val="nil"/>
            </w:tcBorders>
            <w:shd w:val="clear" w:color="auto" w:fill="auto"/>
            <w:noWrap/>
            <w:vAlign w:val="center"/>
            <w:hideMark/>
          </w:tcPr>
          <w:p w14:paraId="1D26C94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13.6</w:t>
            </w:r>
          </w:p>
        </w:tc>
        <w:tc>
          <w:tcPr>
            <w:tcW w:w="194" w:type="pct"/>
            <w:tcBorders>
              <w:top w:val="nil"/>
              <w:left w:val="nil"/>
              <w:bottom w:val="nil"/>
              <w:right w:val="nil"/>
            </w:tcBorders>
            <w:shd w:val="clear" w:color="auto" w:fill="auto"/>
            <w:noWrap/>
            <w:vAlign w:val="center"/>
            <w:hideMark/>
          </w:tcPr>
          <w:p w14:paraId="74044C1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20.7</w:t>
            </w:r>
          </w:p>
        </w:tc>
        <w:tc>
          <w:tcPr>
            <w:tcW w:w="214" w:type="pct"/>
            <w:tcBorders>
              <w:top w:val="nil"/>
              <w:left w:val="nil"/>
              <w:bottom w:val="nil"/>
              <w:right w:val="nil"/>
            </w:tcBorders>
            <w:shd w:val="clear" w:color="auto" w:fill="auto"/>
            <w:noWrap/>
            <w:vAlign w:val="center"/>
            <w:hideMark/>
          </w:tcPr>
          <w:p w14:paraId="63E7B0A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32.7</w:t>
            </w:r>
          </w:p>
        </w:tc>
        <w:tc>
          <w:tcPr>
            <w:tcW w:w="214" w:type="pct"/>
            <w:tcBorders>
              <w:top w:val="nil"/>
              <w:left w:val="nil"/>
              <w:bottom w:val="nil"/>
              <w:right w:val="nil"/>
            </w:tcBorders>
            <w:shd w:val="clear" w:color="auto" w:fill="auto"/>
            <w:noWrap/>
            <w:vAlign w:val="center"/>
            <w:hideMark/>
          </w:tcPr>
          <w:p w14:paraId="4A7197D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59.3</w:t>
            </w:r>
          </w:p>
        </w:tc>
        <w:tc>
          <w:tcPr>
            <w:tcW w:w="214" w:type="pct"/>
            <w:tcBorders>
              <w:top w:val="nil"/>
              <w:left w:val="nil"/>
              <w:bottom w:val="nil"/>
              <w:right w:val="nil"/>
            </w:tcBorders>
            <w:shd w:val="clear" w:color="auto" w:fill="auto"/>
            <w:noWrap/>
            <w:vAlign w:val="center"/>
            <w:hideMark/>
          </w:tcPr>
          <w:p w14:paraId="02DA04E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107</w:t>
            </w:r>
          </w:p>
        </w:tc>
        <w:tc>
          <w:tcPr>
            <w:tcW w:w="214" w:type="pct"/>
            <w:tcBorders>
              <w:top w:val="nil"/>
              <w:left w:val="nil"/>
              <w:bottom w:val="nil"/>
              <w:right w:val="nil"/>
            </w:tcBorders>
            <w:shd w:val="clear" w:color="auto" w:fill="auto"/>
            <w:noWrap/>
            <w:vAlign w:val="center"/>
            <w:hideMark/>
          </w:tcPr>
          <w:p w14:paraId="00FA821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132</w:t>
            </w:r>
          </w:p>
        </w:tc>
        <w:tc>
          <w:tcPr>
            <w:tcW w:w="194" w:type="pct"/>
            <w:tcBorders>
              <w:top w:val="nil"/>
              <w:left w:val="nil"/>
              <w:bottom w:val="nil"/>
              <w:right w:val="nil"/>
            </w:tcBorders>
            <w:shd w:val="clear" w:color="auto" w:fill="auto"/>
            <w:noWrap/>
            <w:vAlign w:val="center"/>
            <w:hideMark/>
          </w:tcPr>
          <w:p w14:paraId="255E398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170</w:t>
            </w:r>
          </w:p>
        </w:tc>
        <w:tc>
          <w:tcPr>
            <w:tcW w:w="194" w:type="pct"/>
            <w:tcBorders>
              <w:top w:val="nil"/>
              <w:left w:val="nil"/>
              <w:bottom w:val="nil"/>
              <w:right w:val="nil"/>
            </w:tcBorders>
            <w:shd w:val="clear" w:color="000000" w:fill="D9D9D9"/>
            <w:noWrap/>
            <w:vAlign w:val="center"/>
            <w:hideMark/>
          </w:tcPr>
          <w:p w14:paraId="2AD0BF5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6.73</w:t>
            </w:r>
          </w:p>
        </w:tc>
        <w:tc>
          <w:tcPr>
            <w:tcW w:w="214" w:type="pct"/>
            <w:tcBorders>
              <w:top w:val="nil"/>
              <w:left w:val="nil"/>
              <w:bottom w:val="nil"/>
              <w:right w:val="nil"/>
            </w:tcBorders>
            <w:shd w:val="clear" w:color="000000" w:fill="D9D9D9"/>
            <w:noWrap/>
            <w:vAlign w:val="center"/>
            <w:hideMark/>
          </w:tcPr>
          <w:p w14:paraId="2549E74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13.2</w:t>
            </w:r>
          </w:p>
        </w:tc>
        <w:tc>
          <w:tcPr>
            <w:tcW w:w="214" w:type="pct"/>
            <w:tcBorders>
              <w:top w:val="nil"/>
              <w:left w:val="nil"/>
              <w:bottom w:val="nil"/>
              <w:right w:val="nil"/>
            </w:tcBorders>
            <w:shd w:val="clear" w:color="000000" w:fill="D9D9D9"/>
            <w:noWrap/>
            <w:vAlign w:val="center"/>
            <w:hideMark/>
          </w:tcPr>
          <w:p w14:paraId="1F3A6F7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41.8</w:t>
            </w:r>
          </w:p>
        </w:tc>
        <w:tc>
          <w:tcPr>
            <w:tcW w:w="214" w:type="pct"/>
            <w:tcBorders>
              <w:top w:val="nil"/>
              <w:left w:val="nil"/>
              <w:bottom w:val="nil"/>
              <w:right w:val="nil"/>
            </w:tcBorders>
            <w:shd w:val="clear" w:color="000000" w:fill="D9D9D9"/>
            <w:noWrap/>
            <w:vAlign w:val="center"/>
            <w:hideMark/>
          </w:tcPr>
          <w:p w14:paraId="1FD3E4B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152</w:t>
            </w:r>
          </w:p>
        </w:tc>
        <w:tc>
          <w:tcPr>
            <w:tcW w:w="214" w:type="pct"/>
            <w:tcBorders>
              <w:top w:val="nil"/>
              <w:left w:val="nil"/>
              <w:bottom w:val="nil"/>
              <w:right w:val="nil"/>
            </w:tcBorders>
            <w:shd w:val="clear" w:color="000000" w:fill="D9D9D9"/>
            <w:noWrap/>
            <w:vAlign w:val="center"/>
            <w:hideMark/>
          </w:tcPr>
          <w:p w14:paraId="1EF9271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1110</w:t>
            </w:r>
          </w:p>
        </w:tc>
        <w:tc>
          <w:tcPr>
            <w:tcW w:w="194" w:type="pct"/>
            <w:tcBorders>
              <w:top w:val="nil"/>
              <w:left w:val="nil"/>
              <w:bottom w:val="nil"/>
              <w:right w:val="nil"/>
            </w:tcBorders>
            <w:shd w:val="clear" w:color="auto" w:fill="auto"/>
            <w:noWrap/>
            <w:vAlign w:val="center"/>
            <w:hideMark/>
          </w:tcPr>
          <w:p w14:paraId="575C815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1.86</w:t>
            </w:r>
          </w:p>
        </w:tc>
        <w:tc>
          <w:tcPr>
            <w:tcW w:w="194" w:type="pct"/>
            <w:tcBorders>
              <w:top w:val="nil"/>
              <w:left w:val="nil"/>
              <w:bottom w:val="nil"/>
              <w:right w:val="nil"/>
            </w:tcBorders>
            <w:shd w:val="clear" w:color="auto" w:fill="auto"/>
            <w:noWrap/>
            <w:vAlign w:val="center"/>
            <w:hideMark/>
          </w:tcPr>
          <w:p w14:paraId="12D9E33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14.3</w:t>
            </w:r>
          </w:p>
        </w:tc>
        <w:tc>
          <w:tcPr>
            <w:tcW w:w="194" w:type="pct"/>
            <w:tcBorders>
              <w:top w:val="nil"/>
              <w:left w:val="nil"/>
              <w:bottom w:val="nil"/>
              <w:right w:val="nil"/>
            </w:tcBorders>
            <w:shd w:val="clear" w:color="auto" w:fill="auto"/>
            <w:noWrap/>
            <w:vAlign w:val="center"/>
            <w:hideMark/>
          </w:tcPr>
          <w:p w14:paraId="4BEEB4F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23.9</w:t>
            </w:r>
          </w:p>
        </w:tc>
        <w:tc>
          <w:tcPr>
            <w:tcW w:w="214" w:type="pct"/>
            <w:tcBorders>
              <w:top w:val="nil"/>
              <w:left w:val="nil"/>
              <w:bottom w:val="nil"/>
              <w:right w:val="nil"/>
            </w:tcBorders>
            <w:shd w:val="clear" w:color="auto" w:fill="auto"/>
            <w:noWrap/>
            <w:vAlign w:val="center"/>
            <w:hideMark/>
          </w:tcPr>
          <w:p w14:paraId="1FA0FE2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81</w:t>
            </w:r>
          </w:p>
        </w:tc>
        <w:tc>
          <w:tcPr>
            <w:tcW w:w="194" w:type="pct"/>
            <w:tcBorders>
              <w:top w:val="nil"/>
              <w:left w:val="nil"/>
              <w:bottom w:val="nil"/>
              <w:right w:val="nil"/>
            </w:tcBorders>
            <w:shd w:val="clear" w:color="000000" w:fill="D9D9D9"/>
            <w:noWrap/>
            <w:vAlign w:val="center"/>
            <w:hideMark/>
          </w:tcPr>
          <w:p w14:paraId="7E42441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0.61</w:t>
            </w:r>
          </w:p>
        </w:tc>
        <w:tc>
          <w:tcPr>
            <w:tcW w:w="194" w:type="pct"/>
            <w:tcBorders>
              <w:top w:val="nil"/>
              <w:left w:val="nil"/>
              <w:bottom w:val="nil"/>
              <w:right w:val="nil"/>
            </w:tcBorders>
            <w:shd w:val="clear" w:color="000000" w:fill="D9D9D9"/>
            <w:noWrap/>
            <w:vAlign w:val="center"/>
            <w:hideMark/>
          </w:tcPr>
          <w:p w14:paraId="4F3B8CE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2.13</w:t>
            </w:r>
          </w:p>
        </w:tc>
        <w:tc>
          <w:tcPr>
            <w:tcW w:w="194" w:type="pct"/>
            <w:tcBorders>
              <w:top w:val="nil"/>
              <w:left w:val="nil"/>
              <w:bottom w:val="nil"/>
              <w:right w:val="nil"/>
            </w:tcBorders>
            <w:shd w:val="clear" w:color="000000" w:fill="D9D9D9"/>
            <w:noWrap/>
            <w:vAlign w:val="center"/>
            <w:hideMark/>
          </w:tcPr>
          <w:p w14:paraId="3A999D0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6.23</w:t>
            </w:r>
          </w:p>
        </w:tc>
        <w:tc>
          <w:tcPr>
            <w:tcW w:w="194" w:type="pct"/>
            <w:tcBorders>
              <w:top w:val="nil"/>
              <w:left w:val="nil"/>
              <w:bottom w:val="nil"/>
              <w:right w:val="nil"/>
            </w:tcBorders>
            <w:shd w:val="clear" w:color="000000" w:fill="D9D9D9"/>
            <w:noWrap/>
            <w:vAlign w:val="center"/>
            <w:hideMark/>
          </w:tcPr>
          <w:p w14:paraId="322A4CA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12.2</w:t>
            </w:r>
          </w:p>
        </w:tc>
      </w:tr>
      <w:tr w:rsidR="00CA7A5F" w:rsidRPr="00557B74" w14:paraId="7BFCEB8D" w14:textId="77777777" w:rsidTr="00CA7A5F">
        <w:trPr>
          <w:trHeight w:val="315"/>
        </w:trPr>
        <w:tc>
          <w:tcPr>
            <w:tcW w:w="520" w:type="pct"/>
            <w:tcBorders>
              <w:top w:val="nil"/>
              <w:left w:val="nil"/>
              <w:bottom w:val="nil"/>
              <w:right w:val="nil"/>
            </w:tcBorders>
            <w:shd w:val="clear" w:color="auto" w:fill="auto"/>
            <w:noWrap/>
            <w:vAlign w:val="bottom"/>
            <w:hideMark/>
          </w:tcPr>
          <w:p w14:paraId="7F0BD4B1"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SO4 (</w:t>
            </w:r>
            <w:proofErr w:type="spellStart"/>
            <w:r w:rsidRPr="00557B74">
              <w:rPr>
                <w:rFonts w:eastAsia="Times New Roman" w:cs="Times New Roman"/>
                <w:color w:val="000000"/>
                <w:szCs w:val="24"/>
                <w:lang w:eastAsia="nb-NO"/>
              </w:rPr>
              <w:t>mM</w:t>
            </w:r>
            <w:proofErr w:type="spellEnd"/>
            <w:r w:rsidRPr="00557B74">
              <w:rPr>
                <w:rFonts w:eastAsia="Times New Roman" w:cs="Times New Roman"/>
                <w:color w:val="000000"/>
                <w:szCs w:val="24"/>
                <w:lang w:eastAsia="nb-NO"/>
              </w:rPr>
              <w:t>)</w:t>
            </w:r>
          </w:p>
        </w:tc>
        <w:tc>
          <w:tcPr>
            <w:tcW w:w="427" w:type="pct"/>
            <w:tcBorders>
              <w:top w:val="nil"/>
              <w:left w:val="nil"/>
              <w:bottom w:val="nil"/>
              <w:right w:val="nil"/>
            </w:tcBorders>
            <w:shd w:val="clear" w:color="auto" w:fill="auto"/>
            <w:noWrap/>
            <w:vAlign w:val="center"/>
            <w:hideMark/>
          </w:tcPr>
          <w:p w14:paraId="03EB84F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28.4</w:t>
            </w:r>
          </w:p>
        </w:tc>
        <w:tc>
          <w:tcPr>
            <w:tcW w:w="194" w:type="pct"/>
            <w:tcBorders>
              <w:top w:val="nil"/>
              <w:left w:val="nil"/>
              <w:bottom w:val="nil"/>
              <w:right w:val="nil"/>
            </w:tcBorders>
            <w:shd w:val="clear" w:color="auto" w:fill="auto"/>
            <w:noWrap/>
            <w:vAlign w:val="center"/>
            <w:hideMark/>
          </w:tcPr>
          <w:p w14:paraId="7D58922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27.1</w:t>
            </w:r>
          </w:p>
        </w:tc>
        <w:tc>
          <w:tcPr>
            <w:tcW w:w="194" w:type="pct"/>
            <w:tcBorders>
              <w:top w:val="nil"/>
              <w:left w:val="nil"/>
              <w:bottom w:val="nil"/>
              <w:right w:val="nil"/>
            </w:tcBorders>
            <w:shd w:val="clear" w:color="auto" w:fill="auto"/>
            <w:noWrap/>
            <w:vAlign w:val="center"/>
            <w:hideMark/>
          </w:tcPr>
          <w:p w14:paraId="49ECCD1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24.9</w:t>
            </w:r>
          </w:p>
        </w:tc>
        <w:tc>
          <w:tcPr>
            <w:tcW w:w="214" w:type="pct"/>
            <w:tcBorders>
              <w:top w:val="nil"/>
              <w:left w:val="nil"/>
              <w:bottom w:val="nil"/>
              <w:right w:val="nil"/>
            </w:tcBorders>
            <w:shd w:val="clear" w:color="auto" w:fill="auto"/>
            <w:noWrap/>
            <w:vAlign w:val="center"/>
            <w:hideMark/>
          </w:tcPr>
          <w:p w14:paraId="1C85F30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24.4</w:t>
            </w:r>
          </w:p>
        </w:tc>
        <w:tc>
          <w:tcPr>
            <w:tcW w:w="214" w:type="pct"/>
            <w:tcBorders>
              <w:top w:val="nil"/>
              <w:left w:val="nil"/>
              <w:bottom w:val="nil"/>
              <w:right w:val="nil"/>
            </w:tcBorders>
            <w:shd w:val="clear" w:color="auto" w:fill="auto"/>
            <w:noWrap/>
            <w:vAlign w:val="center"/>
            <w:hideMark/>
          </w:tcPr>
          <w:p w14:paraId="59C857E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21.4</w:t>
            </w:r>
          </w:p>
        </w:tc>
        <w:tc>
          <w:tcPr>
            <w:tcW w:w="214" w:type="pct"/>
            <w:tcBorders>
              <w:top w:val="nil"/>
              <w:left w:val="nil"/>
              <w:bottom w:val="nil"/>
              <w:right w:val="nil"/>
            </w:tcBorders>
            <w:shd w:val="clear" w:color="auto" w:fill="auto"/>
            <w:noWrap/>
            <w:vAlign w:val="center"/>
            <w:hideMark/>
          </w:tcPr>
          <w:p w14:paraId="75E16AB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13.7</w:t>
            </w:r>
          </w:p>
        </w:tc>
        <w:tc>
          <w:tcPr>
            <w:tcW w:w="214" w:type="pct"/>
            <w:tcBorders>
              <w:top w:val="nil"/>
              <w:left w:val="nil"/>
              <w:bottom w:val="nil"/>
              <w:right w:val="nil"/>
            </w:tcBorders>
            <w:shd w:val="clear" w:color="auto" w:fill="auto"/>
            <w:noWrap/>
            <w:vAlign w:val="center"/>
            <w:hideMark/>
          </w:tcPr>
          <w:p w14:paraId="63C8165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2.72</w:t>
            </w:r>
          </w:p>
        </w:tc>
        <w:tc>
          <w:tcPr>
            <w:tcW w:w="194" w:type="pct"/>
            <w:tcBorders>
              <w:top w:val="nil"/>
              <w:left w:val="nil"/>
              <w:bottom w:val="nil"/>
              <w:right w:val="nil"/>
            </w:tcBorders>
            <w:shd w:val="clear" w:color="auto" w:fill="auto"/>
            <w:noWrap/>
            <w:vAlign w:val="center"/>
            <w:hideMark/>
          </w:tcPr>
          <w:p w14:paraId="0E0D1CD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94" w:type="pct"/>
            <w:tcBorders>
              <w:top w:val="nil"/>
              <w:left w:val="nil"/>
              <w:bottom w:val="nil"/>
              <w:right w:val="nil"/>
            </w:tcBorders>
            <w:shd w:val="clear" w:color="000000" w:fill="D9D9D9"/>
            <w:noWrap/>
            <w:vAlign w:val="center"/>
            <w:hideMark/>
          </w:tcPr>
          <w:p w14:paraId="2817F77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20.2</w:t>
            </w:r>
          </w:p>
        </w:tc>
        <w:tc>
          <w:tcPr>
            <w:tcW w:w="214" w:type="pct"/>
            <w:tcBorders>
              <w:top w:val="nil"/>
              <w:left w:val="nil"/>
              <w:bottom w:val="nil"/>
              <w:right w:val="nil"/>
            </w:tcBorders>
            <w:shd w:val="clear" w:color="000000" w:fill="D9D9D9"/>
            <w:noWrap/>
            <w:vAlign w:val="center"/>
            <w:hideMark/>
          </w:tcPr>
          <w:p w14:paraId="3A7C584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12.5</w:t>
            </w:r>
          </w:p>
        </w:tc>
        <w:tc>
          <w:tcPr>
            <w:tcW w:w="214" w:type="pct"/>
            <w:tcBorders>
              <w:top w:val="nil"/>
              <w:left w:val="nil"/>
              <w:bottom w:val="nil"/>
              <w:right w:val="nil"/>
            </w:tcBorders>
            <w:shd w:val="clear" w:color="000000" w:fill="D9D9D9"/>
            <w:noWrap/>
            <w:vAlign w:val="center"/>
            <w:hideMark/>
          </w:tcPr>
          <w:p w14:paraId="4F539EC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15.7</w:t>
            </w:r>
          </w:p>
        </w:tc>
        <w:tc>
          <w:tcPr>
            <w:tcW w:w="214" w:type="pct"/>
            <w:tcBorders>
              <w:top w:val="nil"/>
              <w:left w:val="nil"/>
              <w:bottom w:val="nil"/>
              <w:right w:val="nil"/>
            </w:tcBorders>
            <w:shd w:val="clear" w:color="000000" w:fill="D9D9D9"/>
            <w:noWrap/>
            <w:vAlign w:val="center"/>
            <w:hideMark/>
          </w:tcPr>
          <w:p w14:paraId="55FEB28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4.13</w:t>
            </w:r>
          </w:p>
        </w:tc>
        <w:tc>
          <w:tcPr>
            <w:tcW w:w="214" w:type="pct"/>
            <w:tcBorders>
              <w:top w:val="nil"/>
              <w:left w:val="nil"/>
              <w:bottom w:val="nil"/>
              <w:right w:val="nil"/>
            </w:tcBorders>
            <w:shd w:val="clear" w:color="000000" w:fill="D9D9D9"/>
            <w:noWrap/>
            <w:vAlign w:val="center"/>
            <w:hideMark/>
          </w:tcPr>
          <w:p w14:paraId="2713990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0.93</w:t>
            </w:r>
          </w:p>
        </w:tc>
        <w:tc>
          <w:tcPr>
            <w:tcW w:w="194" w:type="pct"/>
            <w:tcBorders>
              <w:top w:val="nil"/>
              <w:left w:val="nil"/>
              <w:bottom w:val="nil"/>
              <w:right w:val="nil"/>
            </w:tcBorders>
            <w:shd w:val="clear" w:color="auto" w:fill="auto"/>
            <w:noWrap/>
            <w:vAlign w:val="center"/>
            <w:hideMark/>
          </w:tcPr>
          <w:p w14:paraId="35E3171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27.8</w:t>
            </w:r>
          </w:p>
        </w:tc>
        <w:tc>
          <w:tcPr>
            <w:tcW w:w="194" w:type="pct"/>
            <w:tcBorders>
              <w:top w:val="nil"/>
              <w:left w:val="nil"/>
              <w:bottom w:val="nil"/>
              <w:right w:val="nil"/>
            </w:tcBorders>
            <w:shd w:val="clear" w:color="auto" w:fill="auto"/>
            <w:noWrap/>
            <w:vAlign w:val="center"/>
            <w:hideMark/>
          </w:tcPr>
          <w:p w14:paraId="63F9638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26.6</w:t>
            </w:r>
          </w:p>
        </w:tc>
        <w:tc>
          <w:tcPr>
            <w:tcW w:w="194" w:type="pct"/>
            <w:tcBorders>
              <w:top w:val="nil"/>
              <w:left w:val="nil"/>
              <w:bottom w:val="nil"/>
              <w:right w:val="nil"/>
            </w:tcBorders>
            <w:shd w:val="clear" w:color="auto" w:fill="auto"/>
            <w:noWrap/>
            <w:vAlign w:val="center"/>
            <w:hideMark/>
          </w:tcPr>
          <w:p w14:paraId="716C4F9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25.9</w:t>
            </w:r>
          </w:p>
        </w:tc>
        <w:tc>
          <w:tcPr>
            <w:tcW w:w="214" w:type="pct"/>
            <w:tcBorders>
              <w:top w:val="nil"/>
              <w:left w:val="nil"/>
              <w:bottom w:val="nil"/>
              <w:right w:val="nil"/>
            </w:tcBorders>
            <w:shd w:val="clear" w:color="auto" w:fill="auto"/>
            <w:noWrap/>
            <w:vAlign w:val="center"/>
            <w:hideMark/>
          </w:tcPr>
          <w:p w14:paraId="633739D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22.3</w:t>
            </w:r>
          </w:p>
        </w:tc>
        <w:tc>
          <w:tcPr>
            <w:tcW w:w="194" w:type="pct"/>
            <w:tcBorders>
              <w:top w:val="nil"/>
              <w:left w:val="nil"/>
              <w:bottom w:val="nil"/>
              <w:right w:val="nil"/>
            </w:tcBorders>
            <w:shd w:val="clear" w:color="000000" w:fill="D9D9D9"/>
            <w:noWrap/>
            <w:vAlign w:val="center"/>
            <w:hideMark/>
          </w:tcPr>
          <w:p w14:paraId="58B3A8A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28</w:t>
            </w:r>
          </w:p>
        </w:tc>
        <w:tc>
          <w:tcPr>
            <w:tcW w:w="194" w:type="pct"/>
            <w:tcBorders>
              <w:top w:val="nil"/>
              <w:left w:val="nil"/>
              <w:bottom w:val="nil"/>
              <w:right w:val="nil"/>
            </w:tcBorders>
            <w:shd w:val="clear" w:color="000000" w:fill="D9D9D9"/>
            <w:noWrap/>
            <w:vAlign w:val="center"/>
            <w:hideMark/>
          </w:tcPr>
          <w:p w14:paraId="7F58FE0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27.5</w:t>
            </w:r>
          </w:p>
        </w:tc>
        <w:tc>
          <w:tcPr>
            <w:tcW w:w="194" w:type="pct"/>
            <w:tcBorders>
              <w:top w:val="nil"/>
              <w:left w:val="nil"/>
              <w:bottom w:val="nil"/>
              <w:right w:val="nil"/>
            </w:tcBorders>
            <w:shd w:val="clear" w:color="000000" w:fill="D9D9D9"/>
            <w:noWrap/>
            <w:vAlign w:val="center"/>
            <w:hideMark/>
          </w:tcPr>
          <w:p w14:paraId="1417499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27.4</w:t>
            </w:r>
          </w:p>
        </w:tc>
        <w:tc>
          <w:tcPr>
            <w:tcW w:w="194" w:type="pct"/>
            <w:tcBorders>
              <w:top w:val="nil"/>
              <w:left w:val="nil"/>
              <w:bottom w:val="nil"/>
              <w:right w:val="nil"/>
            </w:tcBorders>
            <w:shd w:val="clear" w:color="000000" w:fill="D9D9D9"/>
            <w:noWrap/>
            <w:vAlign w:val="center"/>
            <w:hideMark/>
          </w:tcPr>
          <w:p w14:paraId="5C6DD12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26.1</w:t>
            </w:r>
          </w:p>
        </w:tc>
      </w:tr>
      <w:tr w:rsidR="00CA7A5F" w:rsidRPr="00557B74" w14:paraId="0FA0497D" w14:textId="77777777" w:rsidTr="00CA7A5F">
        <w:trPr>
          <w:trHeight w:val="315"/>
        </w:trPr>
        <w:tc>
          <w:tcPr>
            <w:tcW w:w="520" w:type="pct"/>
            <w:tcBorders>
              <w:top w:val="nil"/>
              <w:left w:val="nil"/>
              <w:bottom w:val="nil"/>
              <w:right w:val="nil"/>
            </w:tcBorders>
            <w:shd w:val="clear" w:color="auto" w:fill="auto"/>
            <w:noWrap/>
            <w:vAlign w:val="bottom"/>
            <w:hideMark/>
          </w:tcPr>
          <w:p w14:paraId="30E57723"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HS- (µM)</w:t>
            </w:r>
          </w:p>
        </w:tc>
        <w:tc>
          <w:tcPr>
            <w:tcW w:w="427" w:type="pct"/>
            <w:tcBorders>
              <w:top w:val="nil"/>
              <w:left w:val="nil"/>
              <w:bottom w:val="nil"/>
              <w:right w:val="nil"/>
            </w:tcBorders>
            <w:shd w:val="clear" w:color="auto" w:fill="auto"/>
            <w:noWrap/>
            <w:vAlign w:val="center"/>
            <w:hideMark/>
          </w:tcPr>
          <w:p w14:paraId="6E18376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94" w:type="pct"/>
            <w:tcBorders>
              <w:top w:val="nil"/>
              <w:left w:val="nil"/>
              <w:bottom w:val="nil"/>
              <w:right w:val="nil"/>
            </w:tcBorders>
            <w:shd w:val="clear" w:color="auto" w:fill="auto"/>
            <w:noWrap/>
            <w:vAlign w:val="center"/>
            <w:hideMark/>
          </w:tcPr>
          <w:p w14:paraId="321170E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94" w:type="pct"/>
            <w:tcBorders>
              <w:top w:val="nil"/>
              <w:left w:val="nil"/>
              <w:bottom w:val="nil"/>
              <w:right w:val="nil"/>
            </w:tcBorders>
            <w:shd w:val="clear" w:color="auto" w:fill="auto"/>
            <w:noWrap/>
            <w:vAlign w:val="center"/>
            <w:hideMark/>
          </w:tcPr>
          <w:p w14:paraId="622476A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559</w:t>
            </w:r>
          </w:p>
        </w:tc>
        <w:tc>
          <w:tcPr>
            <w:tcW w:w="214" w:type="pct"/>
            <w:tcBorders>
              <w:top w:val="nil"/>
              <w:left w:val="nil"/>
              <w:bottom w:val="nil"/>
              <w:right w:val="nil"/>
            </w:tcBorders>
            <w:shd w:val="clear" w:color="auto" w:fill="auto"/>
            <w:noWrap/>
            <w:vAlign w:val="center"/>
            <w:hideMark/>
          </w:tcPr>
          <w:p w14:paraId="2BE7C0E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1131</w:t>
            </w:r>
          </w:p>
        </w:tc>
        <w:tc>
          <w:tcPr>
            <w:tcW w:w="214" w:type="pct"/>
            <w:tcBorders>
              <w:top w:val="nil"/>
              <w:left w:val="nil"/>
              <w:bottom w:val="nil"/>
              <w:right w:val="nil"/>
            </w:tcBorders>
            <w:shd w:val="clear" w:color="auto" w:fill="auto"/>
            <w:noWrap/>
            <w:vAlign w:val="center"/>
            <w:hideMark/>
          </w:tcPr>
          <w:p w14:paraId="74DF28A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1719</w:t>
            </w:r>
          </w:p>
        </w:tc>
        <w:tc>
          <w:tcPr>
            <w:tcW w:w="214" w:type="pct"/>
            <w:tcBorders>
              <w:top w:val="nil"/>
              <w:left w:val="nil"/>
              <w:bottom w:val="nil"/>
              <w:right w:val="nil"/>
            </w:tcBorders>
            <w:shd w:val="clear" w:color="auto" w:fill="auto"/>
            <w:noWrap/>
            <w:vAlign w:val="center"/>
            <w:hideMark/>
          </w:tcPr>
          <w:p w14:paraId="3027F30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1928</w:t>
            </w:r>
          </w:p>
        </w:tc>
        <w:tc>
          <w:tcPr>
            <w:tcW w:w="214" w:type="pct"/>
            <w:tcBorders>
              <w:top w:val="nil"/>
              <w:left w:val="nil"/>
              <w:bottom w:val="nil"/>
              <w:right w:val="nil"/>
            </w:tcBorders>
            <w:shd w:val="clear" w:color="auto" w:fill="auto"/>
            <w:noWrap/>
            <w:vAlign w:val="center"/>
            <w:hideMark/>
          </w:tcPr>
          <w:p w14:paraId="07A405C7"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4559</w:t>
            </w:r>
          </w:p>
        </w:tc>
        <w:tc>
          <w:tcPr>
            <w:tcW w:w="194" w:type="pct"/>
            <w:tcBorders>
              <w:top w:val="nil"/>
              <w:left w:val="nil"/>
              <w:bottom w:val="nil"/>
              <w:right w:val="nil"/>
            </w:tcBorders>
            <w:shd w:val="clear" w:color="auto" w:fill="auto"/>
            <w:noWrap/>
            <w:vAlign w:val="center"/>
            <w:hideMark/>
          </w:tcPr>
          <w:p w14:paraId="3A7E64C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94" w:type="pct"/>
            <w:tcBorders>
              <w:top w:val="nil"/>
              <w:left w:val="nil"/>
              <w:bottom w:val="nil"/>
              <w:right w:val="nil"/>
            </w:tcBorders>
            <w:shd w:val="clear" w:color="000000" w:fill="D9D9D9"/>
            <w:noWrap/>
            <w:vAlign w:val="center"/>
            <w:hideMark/>
          </w:tcPr>
          <w:p w14:paraId="1DED1D0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849</w:t>
            </w:r>
          </w:p>
        </w:tc>
        <w:tc>
          <w:tcPr>
            <w:tcW w:w="214" w:type="pct"/>
            <w:tcBorders>
              <w:top w:val="nil"/>
              <w:left w:val="nil"/>
              <w:bottom w:val="nil"/>
              <w:right w:val="nil"/>
            </w:tcBorders>
            <w:shd w:val="clear" w:color="000000" w:fill="D9D9D9"/>
            <w:noWrap/>
            <w:vAlign w:val="center"/>
            <w:hideMark/>
          </w:tcPr>
          <w:p w14:paraId="2C80781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1923</w:t>
            </w:r>
          </w:p>
        </w:tc>
        <w:tc>
          <w:tcPr>
            <w:tcW w:w="214" w:type="pct"/>
            <w:tcBorders>
              <w:top w:val="nil"/>
              <w:left w:val="nil"/>
              <w:bottom w:val="nil"/>
              <w:right w:val="nil"/>
            </w:tcBorders>
            <w:shd w:val="clear" w:color="000000" w:fill="D9D9D9"/>
            <w:noWrap/>
            <w:vAlign w:val="center"/>
            <w:hideMark/>
          </w:tcPr>
          <w:p w14:paraId="578C6B5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2079</w:t>
            </w:r>
          </w:p>
        </w:tc>
        <w:tc>
          <w:tcPr>
            <w:tcW w:w="214" w:type="pct"/>
            <w:tcBorders>
              <w:top w:val="nil"/>
              <w:left w:val="nil"/>
              <w:bottom w:val="nil"/>
              <w:right w:val="nil"/>
            </w:tcBorders>
            <w:shd w:val="clear" w:color="000000" w:fill="D9D9D9"/>
            <w:noWrap/>
            <w:vAlign w:val="center"/>
            <w:hideMark/>
          </w:tcPr>
          <w:p w14:paraId="40FFBA8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2045</w:t>
            </w:r>
          </w:p>
        </w:tc>
        <w:tc>
          <w:tcPr>
            <w:tcW w:w="214" w:type="pct"/>
            <w:tcBorders>
              <w:top w:val="nil"/>
              <w:left w:val="nil"/>
              <w:bottom w:val="nil"/>
              <w:right w:val="nil"/>
            </w:tcBorders>
            <w:shd w:val="clear" w:color="000000" w:fill="D9D9D9"/>
            <w:noWrap/>
            <w:vAlign w:val="center"/>
            <w:hideMark/>
          </w:tcPr>
          <w:p w14:paraId="2DA3D4E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1986</w:t>
            </w:r>
          </w:p>
        </w:tc>
        <w:tc>
          <w:tcPr>
            <w:tcW w:w="194" w:type="pct"/>
            <w:tcBorders>
              <w:top w:val="nil"/>
              <w:left w:val="nil"/>
              <w:bottom w:val="nil"/>
              <w:right w:val="nil"/>
            </w:tcBorders>
            <w:shd w:val="clear" w:color="auto" w:fill="auto"/>
            <w:noWrap/>
            <w:vAlign w:val="center"/>
            <w:hideMark/>
          </w:tcPr>
          <w:p w14:paraId="012AEE5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16.5</w:t>
            </w:r>
          </w:p>
        </w:tc>
        <w:tc>
          <w:tcPr>
            <w:tcW w:w="194" w:type="pct"/>
            <w:tcBorders>
              <w:top w:val="nil"/>
              <w:left w:val="nil"/>
              <w:bottom w:val="nil"/>
              <w:right w:val="nil"/>
            </w:tcBorders>
            <w:shd w:val="clear" w:color="auto" w:fill="auto"/>
            <w:noWrap/>
            <w:vAlign w:val="center"/>
            <w:hideMark/>
          </w:tcPr>
          <w:p w14:paraId="6707672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82.9</w:t>
            </w:r>
          </w:p>
        </w:tc>
        <w:tc>
          <w:tcPr>
            <w:tcW w:w="194" w:type="pct"/>
            <w:tcBorders>
              <w:top w:val="nil"/>
              <w:left w:val="nil"/>
              <w:bottom w:val="nil"/>
              <w:right w:val="nil"/>
            </w:tcBorders>
            <w:shd w:val="clear" w:color="auto" w:fill="auto"/>
            <w:noWrap/>
            <w:vAlign w:val="center"/>
            <w:hideMark/>
          </w:tcPr>
          <w:p w14:paraId="220E6A8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248</w:t>
            </w:r>
          </w:p>
        </w:tc>
        <w:tc>
          <w:tcPr>
            <w:tcW w:w="214" w:type="pct"/>
            <w:tcBorders>
              <w:top w:val="nil"/>
              <w:left w:val="nil"/>
              <w:bottom w:val="nil"/>
              <w:right w:val="nil"/>
            </w:tcBorders>
            <w:shd w:val="clear" w:color="auto" w:fill="auto"/>
            <w:noWrap/>
            <w:vAlign w:val="center"/>
            <w:hideMark/>
          </w:tcPr>
          <w:p w14:paraId="1E19133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2193</w:t>
            </w:r>
          </w:p>
        </w:tc>
        <w:tc>
          <w:tcPr>
            <w:tcW w:w="194" w:type="pct"/>
            <w:tcBorders>
              <w:top w:val="nil"/>
              <w:left w:val="nil"/>
              <w:bottom w:val="nil"/>
              <w:right w:val="nil"/>
            </w:tcBorders>
            <w:shd w:val="clear" w:color="000000" w:fill="D9D9D9"/>
            <w:noWrap/>
            <w:vAlign w:val="center"/>
            <w:hideMark/>
          </w:tcPr>
          <w:p w14:paraId="4303B10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94" w:type="pct"/>
            <w:tcBorders>
              <w:top w:val="nil"/>
              <w:left w:val="nil"/>
              <w:bottom w:val="nil"/>
              <w:right w:val="nil"/>
            </w:tcBorders>
            <w:shd w:val="clear" w:color="000000" w:fill="D9D9D9"/>
            <w:noWrap/>
            <w:vAlign w:val="center"/>
            <w:hideMark/>
          </w:tcPr>
          <w:p w14:paraId="7FAA1C6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94" w:type="pct"/>
            <w:tcBorders>
              <w:top w:val="nil"/>
              <w:left w:val="nil"/>
              <w:bottom w:val="nil"/>
              <w:right w:val="nil"/>
            </w:tcBorders>
            <w:shd w:val="clear" w:color="000000" w:fill="D9D9D9"/>
            <w:noWrap/>
            <w:vAlign w:val="center"/>
            <w:hideMark/>
          </w:tcPr>
          <w:p w14:paraId="3C1149C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94" w:type="pct"/>
            <w:tcBorders>
              <w:top w:val="nil"/>
              <w:left w:val="nil"/>
              <w:bottom w:val="nil"/>
              <w:right w:val="nil"/>
            </w:tcBorders>
            <w:shd w:val="clear" w:color="000000" w:fill="D9D9D9"/>
            <w:noWrap/>
            <w:vAlign w:val="center"/>
            <w:hideMark/>
          </w:tcPr>
          <w:p w14:paraId="7E4747F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r>
      <w:tr w:rsidR="00CA7A5F" w:rsidRPr="00557B74" w14:paraId="240290BD" w14:textId="77777777" w:rsidTr="00CA7A5F">
        <w:trPr>
          <w:trHeight w:val="315"/>
        </w:trPr>
        <w:tc>
          <w:tcPr>
            <w:tcW w:w="520" w:type="pct"/>
            <w:tcBorders>
              <w:top w:val="nil"/>
              <w:left w:val="nil"/>
              <w:bottom w:val="single" w:sz="4" w:space="0" w:color="auto"/>
              <w:right w:val="nil"/>
            </w:tcBorders>
            <w:shd w:val="clear" w:color="auto" w:fill="auto"/>
            <w:noWrap/>
            <w:vAlign w:val="bottom"/>
            <w:hideMark/>
          </w:tcPr>
          <w:p w14:paraId="132FFEFA"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val="nb-NO" w:eastAsia="nb-NO"/>
              </w:rPr>
              <w:t>Porosity</w:t>
            </w:r>
          </w:p>
        </w:tc>
        <w:tc>
          <w:tcPr>
            <w:tcW w:w="427" w:type="pct"/>
            <w:tcBorders>
              <w:top w:val="nil"/>
              <w:left w:val="nil"/>
              <w:bottom w:val="single" w:sz="4" w:space="0" w:color="auto"/>
              <w:right w:val="nil"/>
            </w:tcBorders>
            <w:shd w:val="clear" w:color="auto" w:fill="auto"/>
            <w:vAlign w:val="center"/>
            <w:hideMark/>
          </w:tcPr>
          <w:p w14:paraId="335589F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0.86</w:t>
            </w:r>
          </w:p>
        </w:tc>
        <w:tc>
          <w:tcPr>
            <w:tcW w:w="194" w:type="pct"/>
            <w:tcBorders>
              <w:top w:val="nil"/>
              <w:left w:val="nil"/>
              <w:bottom w:val="single" w:sz="4" w:space="0" w:color="auto"/>
              <w:right w:val="nil"/>
            </w:tcBorders>
            <w:shd w:val="clear" w:color="auto" w:fill="auto"/>
            <w:vAlign w:val="center"/>
            <w:hideMark/>
          </w:tcPr>
          <w:p w14:paraId="739BD8E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0.76</w:t>
            </w:r>
          </w:p>
        </w:tc>
        <w:tc>
          <w:tcPr>
            <w:tcW w:w="194" w:type="pct"/>
            <w:tcBorders>
              <w:top w:val="nil"/>
              <w:left w:val="nil"/>
              <w:bottom w:val="single" w:sz="4" w:space="0" w:color="auto"/>
              <w:right w:val="nil"/>
            </w:tcBorders>
            <w:shd w:val="clear" w:color="auto" w:fill="auto"/>
            <w:vAlign w:val="center"/>
            <w:hideMark/>
          </w:tcPr>
          <w:p w14:paraId="3CDDB50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0.74</w:t>
            </w:r>
          </w:p>
        </w:tc>
        <w:tc>
          <w:tcPr>
            <w:tcW w:w="214" w:type="pct"/>
            <w:tcBorders>
              <w:top w:val="nil"/>
              <w:left w:val="nil"/>
              <w:bottom w:val="single" w:sz="4" w:space="0" w:color="auto"/>
              <w:right w:val="nil"/>
            </w:tcBorders>
            <w:shd w:val="clear" w:color="auto" w:fill="auto"/>
            <w:vAlign w:val="center"/>
            <w:hideMark/>
          </w:tcPr>
          <w:p w14:paraId="207742A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0.78</w:t>
            </w:r>
          </w:p>
        </w:tc>
        <w:tc>
          <w:tcPr>
            <w:tcW w:w="214" w:type="pct"/>
            <w:tcBorders>
              <w:top w:val="nil"/>
              <w:left w:val="nil"/>
              <w:bottom w:val="single" w:sz="4" w:space="0" w:color="auto"/>
              <w:right w:val="nil"/>
            </w:tcBorders>
            <w:shd w:val="clear" w:color="auto" w:fill="auto"/>
            <w:vAlign w:val="center"/>
            <w:hideMark/>
          </w:tcPr>
          <w:p w14:paraId="1A44205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0.67</w:t>
            </w:r>
          </w:p>
        </w:tc>
        <w:tc>
          <w:tcPr>
            <w:tcW w:w="214" w:type="pct"/>
            <w:tcBorders>
              <w:top w:val="nil"/>
              <w:left w:val="nil"/>
              <w:bottom w:val="single" w:sz="4" w:space="0" w:color="auto"/>
              <w:right w:val="nil"/>
            </w:tcBorders>
            <w:shd w:val="clear" w:color="auto" w:fill="auto"/>
            <w:vAlign w:val="center"/>
            <w:hideMark/>
          </w:tcPr>
          <w:p w14:paraId="4298604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0.73</w:t>
            </w:r>
          </w:p>
        </w:tc>
        <w:tc>
          <w:tcPr>
            <w:tcW w:w="214" w:type="pct"/>
            <w:tcBorders>
              <w:top w:val="nil"/>
              <w:left w:val="nil"/>
              <w:bottom w:val="single" w:sz="4" w:space="0" w:color="auto"/>
              <w:right w:val="nil"/>
            </w:tcBorders>
            <w:shd w:val="clear" w:color="auto" w:fill="auto"/>
            <w:vAlign w:val="center"/>
            <w:hideMark/>
          </w:tcPr>
          <w:p w14:paraId="6AB234A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0.65</w:t>
            </w:r>
          </w:p>
        </w:tc>
        <w:tc>
          <w:tcPr>
            <w:tcW w:w="194" w:type="pct"/>
            <w:tcBorders>
              <w:top w:val="nil"/>
              <w:left w:val="nil"/>
              <w:bottom w:val="single" w:sz="4" w:space="0" w:color="auto"/>
              <w:right w:val="nil"/>
            </w:tcBorders>
            <w:shd w:val="clear" w:color="auto" w:fill="auto"/>
            <w:vAlign w:val="center"/>
            <w:hideMark/>
          </w:tcPr>
          <w:p w14:paraId="519A884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0.65</w:t>
            </w:r>
          </w:p>
        </w:tc>
        <w:tc>
          <w:tcPr>
            <w:tcW w:w="194" w:type="pct"/>
            <w:tcBorders>
              <w:top w:val="nil"/>
              <w:left w:val="nil"/>
              <w:bottom w:val="single" w:sz="4" w:space="0" w:color="auto"/>
              <w:right w:val="nil"/>
            </w:tcBorders>
            <w:shd w:val="clear" w:color="000000" w:fill="D9D9D9"/>
            <w:vAlign w:val="center"/>
            <w:hideMark/>
          </w:tcPr>
          <w:p w14:paraId="306A68E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0.85</w:t>
            </w:r>
          </w:p>
        </w:tc>
        <w:tc>
          <w:tcPr>
            <w:tcW w:w="214" w:type="pct"/>
            <w:tcBorders>
              <w:top w:val="nil"/>
              <w:left w:val="nil"/>
              <w:bottom w:val="single" w:sz="4" w:space="0" w:color="auto"/>
              <w:right w:val="nil"/>
            </w:tcBorders>
            <w:shd w:val="clear" w:color="000000" w:fill="D9D9D9"/>
            <w:vAlign w:val="center"/>
            <w:hideMark/>
          </w:tcPr>
          <w:p w14:paraId="7D4640D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0.64</w:t>
            </w:r>
          </w:p>
        </w:tc>
        <w:tc>
          <w:tcPr>
            <w:tcW w:w="214" w:type="pct"/>
            <w:tcBorders>
              <w:top w:val="nil"/>
              <w:left w:val="nil"/>
              <w:bottom w:val="single" w:sz="4" w:space="0" w:color="auto"/>
              <w:right w:val="nil"/>
            </w:tcBorders>
            <w:shd w:val="clear" w:color="000000" w:fill="D9D9D9"/>
            <w:vAlign w:val="center"/>
            <w:hideMark/>
          </w:tcPr>
          <w:p w14:paraId="0B32BF1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0.64</w:t>
            </w:r>
          </w:p>
        </w:tc>
        <w:tc>
          <w:tcPr>
            <w:tcW w:w="214" w:type="pct"/>
            <w:tcBorders>
              <w:top w:val="nil"/>
              <w:left w:val="nil"/>
              <w:bottom w:val="single" w:sz="4" w:space="0" w:color="auto"/>
              <w:right w:val="nil"/>
            </w:tcBorders>
            <w:shd w:val="clear" w:color="000000" w:fill="D9D9D9"/>
            <w:vAlign w:val="center"/>
            <w:hideMark/>
          </w:tcPr>
          <w:p w14:paraId="34DAA62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0.56</w:t>
            </w:r>
          </w:p>
        </w:tc>
        <w:tc>
          <w:tcPr>
            <w:tcW w:w="214" w:type="pct"/>
            <w:tcBorders>
              <w:top w:val="nil"/>
              <w:left w:val="nil"/>
              <w:bottom w:val="single" w:sz="4" w:space="0" w:color="auto"/>
              <w:right w:val="nil"/>
            </w:tcBorders>
            <w:shd w:val="clear" w:color="000000" w:fill="D9D9D9"/>
            <w:vAlign w:val="center"/>
            <w:hideMark/>
          </w:tcPr>
          <w:p w14:paraId="4325389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w:t>
            </w:r>
          </w:p>
        </w:tc>
        <w:tc>
          <w:tcPr>
            <w:tcW w:w="194" w:type="pct"/>
            <w:tcBorders>
              <w:top w:val="nil"/>
              <w:left w:val="nil"/>
              <w:bottom w:val="single" w:sz="4" w:space="0" w:color="auto"/>
              <w:right w:val="nil"/>
            </w:tcBorders>
            <w:shd w:val="clear" w:color="auto" w:fill="auto"/>
            <w:vAlign w:val="center"/>
            <w:hideMark/>
          </w:tcPr>
          <w:p w14:paraId="05F85CC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0.83</w:t>
            </w:r>
          </w:p>
        </w:tc>
        <w:tc>
          <w:tcPr>
            <w:tcW w:w="194" w:type="pct"/>
            <w:tcBorders>
              <w:top w:val="nil"/>
              <w:left w:val="nil"/>
              <w:bottom w:val="single" w:sz="4" w:space="0" w:color="auto"/>
              <w:right w:val="nil"/>
            </w:tcBorders>
            <w:shd w:val="clear" w:color="auto" w:fill="auto"/>
            <w:vAlign w:val="center"/>
            <w:hideMark/>
          </w:tcPr>
          <w:p w14:paraId="240B53E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0.71</w:t>
            </w:r>
          </w:p>
        </w:tc>
        <w:tc>
          <w:tcPr>
            <w:tcW w:w="194" w:type="pct"/>
            <w:tcBorders>
              <w:top w:val="nil"/>
              <w:left w:val="nil"/>
              <w:bottom w:val="single" w:sz="4" w:space="0" w:color="auto"/>
              <w:right w:val="nil"/>
            </w:tcBorders>
            <w:shd w:val="clear" w:color="auto" w:fill="auto"/>
            <w:vAlign w:val="center"/>
            <w:hideMark/>
          </w:tcPr>
          <w:p w14:paraId="619E54B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0.73</w:t>
            </w:r>
          </w:p>
        </w:tc>
        <w:tc>
          <w:tcPr>
            <w:tcW w:w="214" w:type="pct"/>
            <w:tcBorders>
              <w:top w:val="nil"/>
              <w:left w:val="nil"/>
              <w:bottom w:val="single" w:sz="4" w:space="0" w:color="auto"/>
              <w:right w:val="nil"/>
            </w:tcBorders>
            <w:shd w:val="clear" w:color="auto" w:fill="auto"/>
            <w:vAlign w:val="center"/>
            <w:hideMark/>
          </w:tcPr>
          <w:p w14:paraId="122549E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0.67</w:t>
            </w:r>
          </w:p>
        </w:tc>
        <w:tc>
          <w:tcPr>
            <w:tcW w:w="194" w:type="pct"/>
            <w:tcBorders>
              <w:top w:val="nil"/>
              <w:left w:val="nil"/>
              <w:bottom w:val="single" w:sz="4" w:space="0" w:color="auto"/>
              <w:right w:val="nil"/>
            </w:tcBorders>
            <w:shd w:val="clear" w:color="000000" w:fill="D9D9D9"/>
            <w:vAlign w:val="center"/>
            <w:hideMark/>
          </w:tcPr>
          <w:p w14:paraId="3B91C13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0.88</w:t>
            </w:r>
          </w:p>
        </w:tc>
        <w:tc>
          <w:tcPr>
            <w:tcW w:w="194" w:type="pct"/>
            <w:tcBorders>
              <w:top w:val="nil"/>
              <w:left w:val="nil"/>
              <w:bottom w:val="single" w:sz="4" w:space="0" w:color="auto"/>
              <w:right w:val="nil"/>
            </w:tcBorders>
            <w:shd w:val="clear" w:color="000000" w:fill="D9D9D9"/>
            <w:vAlign w:val="center"/>
            <w:hideMark/>
          </w:tcPr>
          <w:p w14:paraId="61AE5D0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0.83</w:t>
            </w:r>
          </w:p>
        </w:tc>
        <w:tc>
          <w:tcPr>
            <w:tcW w:w="194" w:type="pct"/>
            <w:tcBorders>
              <w:top w:val="nil"/>
              <w:left w:val="nil"/>
              <w:bottom w:val="single" w:sz="4" w:space="0" w:color="auto"/>
              <w:right w:val="nil"/>
            </w:tcBorders>
            <w:shd w:val="clear" w:color="000000" w:fill="D9D9D9"/>
            <w:vAlign w:val="center"/>
            <w:hideMark/>
          </w:tcPr>
          <w:p w14:paraId="7934C88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0.78</w:t>
            </w:r>
          </w:p>
        </w:tc>
        <w:tc>
          <w:tcPr>
            <w:tcW w:w="194" w:type="pct"/>
            <w:tcBorders>
              <w:top w:val="nil"/>
              <w:left w:val="nil"/>
              <w:bottom w:val="single" w:sz="4" w:space="0" w:color="auto"/>
              <w:right w:val="nil"/>
            </w:tcBorders>
            <w:shd w:val="clear" w:color="000000" w:fill="D9D9D9"/>
            <w:vAlign w:val="center"/>
            <w:hideMark/>
          </w:tcPr>
          <w:p w14:paraId="78FD2F0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0.69</w:t>
            </w:r>
          </w:p>
        </w:tc>
      </w:tr>
    </w:tbl>
    <w:p w14:paraId="2867ECFB" w14:textId="526658B2" w:rsidR="00B2220D" w:rsidRPr="00557B74" w:rsidRDefault="00B2220D" w:rsidP="00985A3F">
      <w:pPr>
        <w:pStyle w:val="Caption"/>
        <w:rPr>
          <w:b w:val="0"/>
        </w:rPr>
      </w:pPr>
    </w:p>
    <w:p w14:paraId="79AF857F" w14:textId="64697DA1" w:rsidR="00CA7A5F" w:rsidRPr="00557B74" w:rsidRDefault="00CA7A5F" w:rsidP="00CA7A5F">
      <w:pPr>
        <w:pStyle w:val="Caption"/>
        <w:rPr>
          <w:b w:val="0"/>
        </w:rPr>
      </w:pPr>
      <w:r w:rsidRPr="00557B74">
        <w:rPr>
          <w:b w:val="0"/>
        </w:rPr>
        <w:t xml:space="preserve">Table </w:t>
      </w:r>
      <w:proofErr w:type="gramStart"/>
      <w:r w:rsidRPr="00557B74">
        <w:rPr>
          <w:b w:val="0"/>
        </w:rPr>
        <w:t xml:space="preserve">SI  </w:t>
      </w:r>
      <w:proofErr w:type="gramEnd"/>
      <w:r w:rsidRPr="00557B74">
        <w:rPr>
          <w:b w:val="0"/>
        </w:rPr>
        <w:fldChar w:fldCharType="begin"/>
      </w:r>
      <w:r w:rsidRPr="00557B74">
        <w:rPr>
          <w:b w:val="0"/>
        </w:rPr>
        <w:instrText xml:space="preserve"> SEQ Table_SI_ \* ARABIC </w:instrText>
      </w:r>
      <w:r w:rsidRPr="00557B74">
        <w:rPr>
          <w:b w:val="0"/>
        </w:rPr>
        <w:fldChar w:fldCharType="separate"/>
      </w:r>
      <w:r w:rsidRPr="00557B74">
        <w:rPr>
          <w:b w:val="0"/>
          <w:noProof/>
        </w:rPr>
        <w:t>2</w:t>
      </w:r>
      <w:r w:rsidRPr="00557B74">
        <w:rPr>
          <w:b w:val="0"/>
        </w:rPr>
        <w:fldChar w:fldCharType="end"/>
      </w:r>
      <w:r w:rsidRPr="00557B74">
        <w:rPr>
          <w:b w:val="0"/>
        </w:rPr>
        <w:t xml:space="preserve"> The table presents sampling depths within each core for GHP 3. Values for methane (CH</w:t>
      </w:r>
      <w:r w:rsidRPr="00557B74">
        <w:rPr>
          <w:b w:val="0"/>
          <w:vertAlign w:val="subscript"/>
        </w:rPr>
        <w:t>4</w:t>
      </w:r>
      <w:r w:rsidRPr="00557B74">
        <w:rPr>
          <w:b w:val="0"/>
        </w:rPr>
        <w:t>), sulfate (SO</w:t>
      </w:r>
      <w:r w:rsidRPr="00557B74">
        <w:rPr>
          <w:b w:val="0"/>
          <w:vertAlign w:val="subscript"/>
        </w:rPr>
        <w:t>4</w:t>
      </w:r>
      <w:r w:rsidRPr="00557B74">
        <w:rPr>
          <w:b w:val="0"/>
        </w:rPr>
        <w:t>), sulfide (HS</w:t>
      </w:r>
      <w:r w:rsidRPr="00557B74">
        <w:rPr>
          <w:b w:val="0"/>
          <w:vertAlign w:val="superscript"/>
        </w:rPr>
        <w:t>-</w:t>
      </w:r>
      <w:r w:rsidRPr="00557B74">
        <w:rPr>
          <w:b w:val="0"/>
        </w:rPr>
        <w:t>) and porosity at these sediment depths are given. Some depths were not measured and are indicated with -.  The presented depths correspond to the sediment layers from which the DNA was extracted and sequenced.</w:t>
      </w:r>
    </w:p>
    <w:tbl>
      <w:tblPr>
        <w:tblW w:w="0" w:type="auto"/>
        <w:jc w:val="center"/>
        <w:tblCellMar>
          <w:left w:w="70" w:type="dxa"/>
          <w:right w:w="70" w:type="dxa"/>
        </w:tblCellMar>
        <w:tblLook w:val="04A0" w:firstRow="1" w:lastRow="0" w:firstColumn="1" w:lastColumn="0" w:noHBand="0" w:noVBand="1"/>
      </w:tblPr>
      <w:tblGrid>
        <w:gridCol w:w="1533"/>
        <w:gridCol w:w="560"/>
        <w:gridCol w:w="560"/>
        <w:gridCol w:w="560"/>
        <w:gridCol w:w="560"/>
        <w:gridCol w:w="560"/>
        <w:gridCol w:w="560"/>
        <w:gridCol w:w="560"/>
        <w:gridCol w:w="560"/>
        <w:gridCol w:w="560"/>
        <w:gridCol w:w="560"/>
      </w:tblGrid>
      <w:tr w:rsidR="00CA7A5F" w:rsidRPr="00557B74" w14:paraId="6D5FBAEA" w14:textId="77777777" w:rsidTr="00CA7A5F">
        <w:trPr>
          <w:trHeight w:val="330"/>
          <w:jc w:val="center"/>
        </w:trPr>
        <w:tc>
          <w:tcPr>
            <w:tcW w:w="0" w:type="auto"/>
            <w:tcBorders>
              <w:top w:val="single" w:sz="4" w:space="0" w:color="auto"/>
              <w:left w:val="nil"/>
              <w:bottom w:val="single" w:sz="4" w:space="0" w:color="auto"/>
              <w:right w:val="nil"/>
            </w:tcBorders>
            <w:shd w:val="clear" w:color="auto" w:fill="auto"/>
            <w:noWrap/>
            <w:vAlign w:val="bottom"/>
            <w:hideMark/>
          </w:tcPr>
          <w:p w14:paraId="1D2C9765"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Core ID</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52B8C37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MC_1061</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152EF0B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MC_1062</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44D653F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MC_1065</w:t>
            </w:r>
          </w:p>
        </w:tc>
      </w:tr>
      <w:tr w:rsidR="00CA7A5F" w:rsidRPr="00557B74" w14:paraId="6621A312" w14:textId="77777777" w:rsidTr="00CA7A5F">
        <w:trPr>
          <w:trHeight w:val="315"/>
          <w:jc w:val="center"/>
        </w:trPr>
        <w:tc>
          <w:tcPr>
            <w:tcW w:w="0" w:type="auto"/>
            <w:tcBorders>
              <w:top w:val="nil"/>
              <w:left w:val="nil"/>
              <w:bottom w:val="nil"/>
              <w:right w:val="nil"/>
            </w:tcBorders>
            <w:shd w:val="clear" w:color="auto" w:fill="auto"/>
            <w:noWrap/>
            <w:vAlign w:val="bottom"/>
            <w:hideMark/>
          </w:tcPr>
          <w:p w14:paraId="0C9285D7"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Depth (</w:t>
            </w:r>
            <w:proofErr w:type="spellStart"/>
            <w:r w:rsidRPr="00557B74">
              <w:rPr>
                <w:rFonts w:eastAsia="Times New Roman" w:cs="Times New Roman"/>
                <w:color w:val="000000"/>
                <w:szCs w:val="24"/>
                <w:lang w:eastAsia="nb-NO"/>
              </w:rPr>
              <w:t>cmbsf</w:t>
            </w:r>
            <w:proofErr w:type="spellEnd"/>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6C25530F"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center"/>
            <w:hideMark/>
          </w:tcPr>
          <w:p w14:paraId="6EF04B00"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center"/>
            <w:hideMark/>
          </w:tcPr>
          <w:p w14:paraId="137A3637"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center"/>
            <w:hideMark/>
          </w:tcPr>
          <w:p w14:paraId="527E8F28"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14</w:t>
            </w:r>
          </w:p>
        </w:tc>
        <w:tc>
          <w:tcPr>
            <w:tcW w:w="0" w:type="auto"/>
            <w:tcBorders>
              <w:top w:val="nil"/>
              <w:left w:val="nil"/>
              <w:bottom w:val="nil"/>
              <w:right w:val="nil"/>
            </w:tcBorders>
            <w:shd w:val="clear" w:color="000000" w:fill="D9D9D9"/>
            <w:noWrap/>
            <w:vAlign w:val="center"/>
            <w:hideMark/>
          </w:tcPr>
          <w:p w14:paraId="5C46CDB1"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0" w:type="auto"/>
            <w:tcBorders>
              <w:top w:val="nil"/>
              <w:left w:val="nil"/>
              <w:bottom w:val="nil"/>
              <w:right w:val="nil"/>
            </w:tcBorders>
            <w:shd w:val="clear" w:color="000000" w:fill="D9D9D9"/>
            <w:noWrap/>
            <w:vAlign w:val="center"/>
            <w:hideMark/>
          </w:tcPr>
          <w:p w14:paraId="234DE92D"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0" w:type="auto"/>
            <w:tcBorders>
              <w:top w:val="nil"/>
              <w:left w:val="nil"/>
              <w:bottom w:val="nil"/>
              <w:right w:val="nil"/>
            </w:tcBorders>
            <w:shd w:val="clear" w:color="000000" w:fill="D9D9D9"/>
            <w:noWrap/>
            <w:vAlign w:val="center"/>
            <w:hideMark/>
          </w:tcPr>
          <w:p w14:paraId="7EF73012"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center"/>
            <w:hideMark/>
          </w:tcPr>
          <w:p w14:paraId="6BFC22BD"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center"/>
            <w:hideMark/>
          </w:tcPr>
          <w:p w14:paraId="42CDA4C5"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center"/>
            <w:hideMark/>
          </w:tcPr>
          <w:p w14:paraId="6636F9FF"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9</w:t>
            </w:r>
          </w:p>
        </w:tc>
      </w:tr>
      <w:tr w:rsidR="00CA7A5F" w:rsidRPr="00557B74" w14:paraId="41F5BC4D" w14:textId="77777777" w:rsidTr="00CA7A5F">
        <w:trPr>
          <w:trHeight w:val="330"/>
          <w:jc w:val="center"/>
        </w:trPr>
        <w:tc>
          <w:tcPr>
            <w:tcW w:w="0" w:type="auto"/>
            <w:tcBorders>
              <w:top w:val="nil"/>
              <w:left w:val="nil"/>
              <w:bottom w:val="nil"/>
              <w:right w:val="nil"/>
            </w:tcBorders>
            <w:shd w:val="clear" w:color="auto" w:fill="auto"/>
            <w:noWrap/>
            <w:vAlign w:val="bottom"/>
            <w:hideMark/>
          </w:tcPr>
          <w:p w14:paraId="3379D7E9"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CH4 (µM)</w:t>
            </w:r>
          </w:p>
        </w:tc>
        <w:tc>
          <w:tcPr>
            <w:tcW w:w="0" w:type="auto"/>
            <w:tcBorders>
              <w:top w:val="nil"/>
              <w:left w:val="nil"/>
              <w:bottom w:val="nil"/>
              <w:right w:val="nil"/>
            </w:tcBorders>
            <w:shd w:val="clear" w:color="auto" w:fill="auto"/>
            <w:noWrap/>
            <w:vAlign w:val="center"/>
            <w:hideMark/>
          </w:tcPr>
          <w:p w14:paraId="645CCE79"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1.91</w:t>
            </w:r>
          </w:p>
        </w:tc>
        <w:tc>
          <w:tcPr>
            <w:tcW w:w="0" w:type="auto"/>
            <w:tcBorders>
              <w:top w:val="nil"/>
              <w:left w:val="nil"/>
              <w:bottom w:val="nil"/>
              <w:right w:val="nil"/>
            </w:tcBorders>
            <w:shd w:val="clear" w:color="auto" w:fill="auto"/>
            <w:noWrap/>
            <w:vAlign w:val="center"/>
            <w:hideMark/>
          </w:tcPr>
          <w:p w14:paraId="5769E713"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9.03</w:t>
            </w:r>
          </w:p>
        </w:tc>
        <w:tc>
          <w:tcPr>
            <w:tcW w:w="0" w:type="auto"/>
            <w:tcBorders>
              <w:top w:val="nil"/>
              <w:left w:val="nil"/>
              <w:bottom w:val="nil"/>
              <w:right w:val="nil"/>
            </w:tcBorders>
            <w:shd w:val="clear" w:color="auto" w:fill="auto"/>
            <w:noWrap/>
            <w:vAlign w:val="center"/>
            <w:hideMark/>
          </w:tcPr>
          <w:p w14:paraId="14D2AC0E"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9.73</w:t>
            </w:r>
          </w:p>
        </w:tc>
        <w:tc>
          <w:tcPr>
            <w:tcW w:w="0" w:type="auto"/>
            <w:tcBorders>
              <w:top w:val="nil"/>
              <w:left w:val="nil"/>
              <w:bottom w:val="nil"/>
              <w:right w:val="nil"/>
            </w:tcBorders>
            <w:shd w:val="clear" w:color="auto" w:fill="auto"/>
            <w:noWrap/>
            <w:vAlign w:val="center"/>
            <w:hideMark/>
          </w:tcPr>
          <w:p w14:paraId="711F5AFE"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12.6</w:t>
            </w:r>
          </w:p>
        </w:tc>
        <w:tc>
          <w:tcPr>
            <w:tcW w:w="0" w:type="auto"/>
            <w:tcBorders>
              <w:top w:val="nil"/>
              <w:left w:val="nil"/>
              <w:bottom w:val="nil"/>
              <w:right w:val="nil"/>
            </w:tcBorders>
            <w:shd w:val="clear" w:color="000000" w:fill="D9D9D9"/>
            <w:noWrap/>
            <w:vAlign w:val="center"/>
            <w:hideMark/>
          </w:tcPr>
          <w:p w14:paraId="5AF2AE2B"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1.91</w:t>
            </w:r>
          </w:p>
        </w:tc>
        <w:tc>
          <w:tcPr>
            <w:tcW w:w="0" w:type="auto"/>
            <w:tcBorders>
              <w:top w:val="nil"/>
              <w:left w:val="nil"/>
              <w:bottom w:val="nil"/>
              <w:right w:val="nil"/>
            </w:tcBorders>
            <w:shd w:val="clear" w:color="000000" w:fill="D9D9D9"/>
            <w:noWrap/>
            <w:vAlign w:val="center"/>
            <w:hideMark/>
          </w:tcPr>
          <w:p w14:paraId="2B10970B"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8.16</w:t>
            </w:r>
          </w:p>
        </w:tc>
        <w:tc>
          <w:tcPr>
            <w:tcW w:w="0" w:type="auto"/>
            <w:tcBorders>
              <w:top w:val="nil"/>
              <w:left w:val="nil"/>
              <w:bottom w:val="nil"/>
              <w:right w:val="nil"/>
            </w:tcBorders>
            <w:shd w:val="clear" w:color="000000" w:fill="D9D9D9"/>
            <w:noWrap/>
            <w:vAlign w:val="center"/>
            <w:hideMark/>
          </w:tcPr>
          <w:p w14:paraId="367F384B"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14.4</w:t>
            </w:r>
          </w:p>
        </w:tc>
        <w:tc>
          <w:tcPr>
            <w:tcW w:w="0" w:type="auto"/>
            <w:tcBorders>
              <w:top w:val="nil"/>
              <w:left w:val="nil"/>
              <w:bottom w:val="nil"/>
              <w:right w:val="nil"/>
            </w:tcBorders>
            <w:shd w:val="clear" w:color="auto" w:fill="auto"/>
            <w:noWrap/>
            <w:vAlign w:val="center"/>
            <w:hideMark/>
          </w:tcPr>
          <w:p w14:paraId="499F7108"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7.68</w:t>
            </w:r>
          </w:p>
        </w:tc>
        <w:tc>
          <w:tcPr>
            <w:tcW w:w="0" w:type="auto"/>
            <w:tcBorders>
              <w:top w:val="nil"/>
              <w:left w:val="nil"/>
              <w:bottom w:val="nil"/>
              <w:right w:val="nil"/>
            </w:tcBorders>
            <w:shd w:val="clear" w:color="auto" w:fill="auto"/>
            <w:noWrap/>
            <w:vAlign w:val="center"/>
            <w:hideMark/>
          </w:tcPr>
          <w:p w14:paraId="04C02D4E"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7.22</w:t>
            </w:r>
          </w:p>
        </w:tc>
        <w:tc>
          <w:tcPr>
            <w:tcW w:w="0" w:type="auto"/>
            <w:tcBorders>
              <w:top w:val="nil"/>
              <w:left w:val="nil"/>
              <w:bottom w:val="nil"/>
              <w:right w:val="nil"/>
            </w:tcBorders>
            <w:shd w:val="clear" w:color="auto" w:fill="auto"/>
            <w:noWrap/>
            <w:vAlign w:val="center"/>
            <w:hideMark/>
          </w:tcPr>
          <w:p w14:paraId="5B96C44E"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6.75</w:t>
            </w:r>
          </w:p>
        </w:tc>
      </w:tr>
      <w:tr w:rsidR="00CA7A5F" w:rsidRPr="00557B74" w14:paraId="382C78AC" w14:textId="77777777" w:rsidTr="00CA7A5F">
        <w:trPr>
          <w:trHeight w:val="315"/>
          <w:jc w:val="center"/>
        </w:trPr>
        <w:tc>
          <w:tcPr>
            <w:tcW w:w="0" w:type="auto"/>
            <w:tcBorders>
              <w:top w:val="nil"/>
              <w:left w:val="nil"/>
              <w:bottom w:val="nil"/>
              <w:right w:val="nil"/>
            </w:tcBorders>
            <w:shd w:val="clear" w:color="auto" w:fill="auto"/>
            <w:noWrap/>
            <w:vAlign w:val="bottom"/>
            <w:hideMark/>
          </w:tcPr>
          <w:p w14:paraId="0B45B942"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SO4 (</w:t>
            </w:r>
            <w:proofErr w:type="spellStart"/>
            <w:r w:rsidRPr="00557B74">
              <w:rPr>
                <w:rFonts w:eastAsia="Times New Roman" w:cs="Times New Roman"/>
                <w:color w:val="000000"/>
                <w:szCs w:val="24"/>
                <w:lang w:eastAsia="nb-NO"/>
              </w:rPr>
              <w:t>mM</w:t>
            </w:r>
            <w:proofErr w:type="spellEnd"/>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0CE0BFF1"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27.7</w:t>
            </w:r>
          </w:p>
        </w:tc>
        <w:tc>
          <w:tcPr>
            <w:tcW w:w="0" w:type="auto"/>
            <w:tcBorders>
              <w:top w:val="nil"/>
              <w:left w:val="nil"/>
              <w:bottom w:val="nil"/>
              <w:right w:val="nil"/>
            </w:tcBorders>
            <w:shd w:val="clear" w:color="auto" w:fill="auto"/>
            <w:noWrap/>
            <w:vAlign w:val="center"/>
            <w:hideMark/>
          </w:tcPr>
          <w:p w14:paraId="25304569"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27.3</w:t>
            </w:r>
          </w:p>
        </w:tc>
        <w:tc>
          <w:tcPr>
            <w:tcW w:w="0" w:type="auto"/>
            <w:tcBorders>
              <w:top w:val="nil"/>
              <w:left w:val="nil"/>
              <w:bottom w:val="nil"/>
              <w:right w:val="nil"/>
            </w:tcBorders>
            <w:shd w:val="clear" w:color="auto" w:fill="auto"/>
            <w:noWrap/>
            <w:vAlign w:val="center"/>
            <w:hideMark/>
          </w:tcPr>
          <w:p w14:paraId="47E3A436"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25.7</w:t>
            </w:r>
          </w:p>
        </w:tc>
        <w:tc>
          <w:tcPr>
            <w:tcW w:w="0" w:type="auto"/>
            <w:tcBorders>
              <w:top w:val="nil"/>
              <w:left w:val="nil"/>
              <w:bottom w:val="nil"/>
              <w:right w:val="nil"/>
            </w:tcBorders>
            <w:shd w:val="clear" w:color="auto" w:fill="auto"/>
            <w:noWrap/>
            <w:vAlign w:val="center"/>
            <w:hideMark/>
          </w:tcPr>
          <w:p w14:paraId="031F8802"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23.8</w:t>
            </w:r>
          </w:p>
        </w:tc>
        <w:tc>
          <w:tcPr>
            <w:tcW w:w="0" w:type="auto"/>
            <w:tcBorders>
              <w:top w:val="nil"/>
              <w:left w:val="nil"/>
              <w:bottom w:val="nil"/>
              <w:right w:val="nil"/>
            </w:tcBorders>
            <w:shd w:val="clear" w:color="000000" w:fill="D9D9D9"/>
            <w:noWrap/>
            <w:vAlign w:val="center"/>
            <w:hideMark/>
          </w:tcPr>
          <w:p w14:paraId="6BB166C7"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27.7</w:t>
            </w:r>
          </w:p>
        </w:tc>
        <w:tc>
          <w:tcPr>
            <w:tcW w:w="0" w:type="auto"/>
            <w:tcBorders>
              <w:top w:val="nil"/>
              <w:left w:val="nil"/>
              <w:bottom w:val="nil"/>
              <w:right w:val="nil"/>
            </w:tcBorders>
            <w:shd w:val="clear" w:color="000000" w:fill="D9D9D9"/>
            <w:noWrap/>
            <w:vAlign w:val="center"/>
            <w:hideMark/>
          </w:tcPr>
          <w:p w14:paraId="0FC0C706"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27.2</w:t>
            </w:r>
          </w:p>
        </w:tc>
        <w:tc>
          <w:tcPr>
            <w:tcW w:w="0" w:type="auto"/>
            <w:tcBorders>
              <w:top w:val="nil"/>
              <w:left w:val="nil"/>
              <w:bottom w:val="nil"/>
              <w:right w:val="nil"/>
            </w:tcBorders>
            <w:shd w:val="clear" w:color="000000" w:fill="D9D9D9"/>
            <w:noWrap/>
            <w:vAlign w:val="center"/>
            <w:hideMark/>
          </w:tcPr>
          <w:p w14:paraId="719FFCC8"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26.5</w:t>
            </w:r>
          </w:p>
        </w:tc>
        <w:tc>
          <w:tcPr>
            <w:tcW w:w="0" w:type="auto"/>
            <w:tcBorders>
              <w:top w:val="nil"/>
              <w:left w:val="nil"/>
              <w:bottom w:val="nil"/>
              <w:right w:val="nil"/>
            </w:tcBorders>
            <w:shd w:val="clear" w:color="auto" w:fill="auto"/>
            <w:noWrap/>
            <w:vAlign w:val="center"/>
            <w:hideMark/>
          </w:tcPr>
          <w:p w14:paraId="21B16910"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27.3</w:t>
            </w:r>
          </w:p>
        </w:tc>
        <w:tc>
          <w:tcPr>
            <w:tcW w:w="0" w:type="auto"/>
            <w:tcBorders>
              <w:top w:val="nil"/>
              <w:left w:val="nil"/>
              <w:bottom w:val="nil"/>
              <w:right w:val="nil"/>
            </w:tcBorders>
            <w:shd w:val="clear" w:color="auto" w:fill="auto"/>
            <w:noWrap/>
            <w:vAlign w:val="center"/>
            <w:hideMark/>
          </w:tcPr>
          <w:p w14:paraId="2E184D93"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27.3</w:t>
            </w:r>
          </w:p>
        </w:tc>
        <w:tc>
          <w:tcPr>
            <w:tcW w:w="0" w:type="auto"/>
            <w:tcBorders>
              <w:top w:val="nil"/>
              <w:left w:val="nil"/>
              <w:bottom w:val="nil"/>
              <w:right w:val="nil"/>
            </w:tcBorders>
            <w:shd w:val="clear" w:color="auto" w:fill="auto"/>
            <w:noWrap/>
            <w:vAlign w:val="center"/>
            <w:hideMark/>
          </w:tcPr>
          <w:p w14:paraId="7564D42B"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27.3</w:t>
            </w:r>
          </w:p>
        </w:tc>
      </w:tr>
      <w:tr w:rsidR="00CA7A5F" w:rsidRPr="00557B74" w14:paraId="38E93CA7" w14:textId="77777777" w:rsidTr="00CA7A5F">
        <w:trPr>
          <w:trHeight w:val="315"/>
          <w:jc w:val="center"/>
        </w:trPr>
        <w:tc>
          <w:tcPr>
            <w:tcW w:w="0" w:type="auto"/>
            <w:tcBorders>
              <w:top w:val="nil"/>
              <w:left w:val="nil"/>
              <w:bottom w:val="nil"/>
              <w:right w:val="nil"/>
            </w:tcBorders>
            <w:shd w:val="clear" w:color="auto" w:fill="auto"/>
            <w:noWrap/>
            <w:vAlign w:val="bottom"/>
            <w:hideMark/>
          </w:tcPr>
          <w:p w14:paraId="1D1E2C7D"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HS- (µM)</w:t>
            </w:r>
          </w:p>
        </w:tc>
        <w:tc>
          <w:tcPr>
            <w:tcW w:w="0" w:type="auto"/>
            <w:tcBorders>
              <w:top w:val="nil"/>
              <w:left w:val="nil"/>
              <w:bottom w:val="nil"/>
              <w:right w:val="nil"/>
            </w:tcBorders>
            <w:shd w:val="clear" w:color="auto" w:fill="auto"/>
            <w:noWrap/>
            <w:vAlign w:val="center"/>
            <w:hideMark/>
          </w:tcPr>
          <w:p w14:paraId="299D6E42"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179BB252"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4B14AD2F"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7344C328"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2FFFC2A1"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01DA5FF3"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319FAF5E"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56176491"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5A7A0117"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1588B736"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w:t>
            </w:r>
          </w:p>
        </w:tc>
      </w:tr>
      <w:tr w:rsidR="00CA7A5F" w:rsidRPr="00557B74" w14:paraId="3DD101E2" w14:textId="77777777" w:rsidTr="00CA7A5F">
        <w:trPr>
          <w:trHeight w:val="315"/>
          <w:jc w:val="center"/>
        </w:trPr>
        <w:tc>
          <w:tcPr>
            <w:tcW w:w="0" w:type="auto"/>
            <w:tcBorders>
              <w:top w:val="nil"/>
              <w:left w:val="nil"/>
              <w:bottom w:val="single" w:sz="4" w:space="0" w:color="auto"/>
              <w:right w:val="nil"/>
            </w:tcBorders>
            <w:shd w:val="clear" w:color="auto" w:fill="auto"/>
            <w:noWrap/>
            <w:vAlign w:val="bottom"/>
            <w:hideMark/>
          </w:tcPr>
          <w:p w14:paraId="66C8A8AF"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val="nb-NO" w:eastAsia="nb-NO"/>
              </w:rPr>
              <w:t>Porosity</w:t>
            </w:r>
          </w:p>
        </w:tc>
        <w:tc>
          <w:tcPr>
            <w:tcW w:w="0" w:type="auto"/>
            <w:tcBorders>
              <w:top w:val="nil"/>
              <w:left w:val="nil"/>
              <w:bottom w:val="single" w:sz="4" w:space="0" w:color="auto"/>
              <w:right w:val="nil"/>
            </w:tcBorders>
            <w:shd w:val="clear" w:color="auto" w:fill="auto"/>
            <w:vAlign w:val="center"/>
            <w:hideMark/>
          </w:tcPr>
          <w:p w14:paraId="3AFC2F7F"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0.74</w:t>
            </w:r>
          </w:p>
        </w:tc>
        <w:tc>
          <w:tcPr>
            <w:tcW w:w="0" w:type="auto"/>
            <w:tcBorders>
              <w:top w:val="nil"/>
              <w:left w:val="nil"/>
              <w:bottom w:val="single" w:sz="4" w:space="0" w:color="auto"/>
              <w:right w:val="nil"/>
            </w:tcBorders>
            <w:shd w:val="clear" w:color="auto" w:fill="auto"/>
            <w:vAlign w:val="center"/>
            <w:hideMark/>
          </w:tcPr>
          <w:p w14:paraId="77B6E084"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0.69</w:t>
            </w:r>
          </w:p>
        </w:tc>
        <w:tc>
          <w:tcPr>
            <w:tcW w:w="0" w:type="auto"/>
            <w:tcBorders>
              <w:top w:val="nil"/>
              <w:left w:val="nil"/>
              <w:bottom w:val="single" w:sz="4" w:space="0" w:color="auto"/>
              <w:right w:val="nil"/>
            </w:tcBorders>
            <w:shd w:val="clear" w:color="auto" w:fill="auto"/>
            <w:vAlign w:val="center"/>
            <w:hideMark/>
          </w:tcPr>
          <w:p w14:paraId="3DD02FCC"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0.56</w:t>
            </w:r>
          </w:p>
        </w:tc>
        <w:tc>
          <w:tcPr>
            <w:tcW w:w="0" w:type="auto"/>
            <w:tcBorders>
              <w:top w:val="nil"/>
              <w:left w:val="nil"/>
              <w:bottom w:val="single" w:sz="4" w:space="0" w:color="auto"/>
              <w:right w:val="nil"/>
            </w:tcBorders>
            <w:shd w:val="clear" w:color="auto" w:fill="auto"/>
            <w:vAlign w:val="center"/>
            <w:hideMark/>
          </w:tcPr>
          <w:p w14:paraId="76C68B15"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0.36</w:t>
            </w:r>
          </w:p>
        </w:tc>
        <w:tc>
          <w:tcPr>
            <w:tcW w:w="0" w:type="auto"/>
            <w:tcBorders>
              <w:top w:val="nil"/>
              <w:left w:val="nil"/>
              <w:bottom w:val="single" w:sz="4" w:space="0" w:color="auto"/>
              <w:right w:val="nil"/>
            </w:tcBorders>
            <w:shd w:val="clear" w:color="000000" w:fill="D9D9D9"/>
            <w:vAlign w:val="center"/>
            <w:hideMark/>
          </w:tcPr>
          <w:p w14:paraId="39D2AD00"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0.72</w:t>
            </w:r>
          </w:p>
        </w:tc>
        <w:tc>
          <w:tcPr>
            <w:tcW w:w="0" w:type="auto"/>
            <w:tcBorders>
              <w:top w:val="nil"/>
              <w:left w:val="nil"/>
              <w:bottom w:val="single" w:sz="4" w:space="0" w:color="auto"/>
              <w:right w:val="nil"/>
            </w:tcBorders>
            <w:shd w:val="clear" w:color="000000" w:fill="D9D9D9"/>
            <w:vAlign w:val="center"/>
            <w:hideMark/>
          </w:tcPr>
          <w:p w14:paraId="6243A2F4"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0.61</w:t>
            </w:r>
          </w:p>
        </w:tc>
        <w:tc>
          <w:tcPr>
            <w:tcW w:w="0" w:type="auto"/>
            <w:tcBorders>
              <w:top w:val="nil"/>
              <w:left w:val="nil"/>
              <w:bottom w:val="single" w:sz="4" w:space="0" w:color="auto"/>
              <w:right w:val="nil"/>
            </w:tcBorders>
            <w:shd w:val="clear" w:color="000000" w:fill="D9D9D9"/>
            <w:vAlign w:val="center"/>
            <w:hideMark/>
          </w:tcPr>
          <w:p w14:paraId="57CF4F31"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0.64</w:t>
            </w:r>
          </w:p>
        </w:tc>
        <w:tc>
          <w:tcPr>
            <w:tcW w:w="0" w:type="auto"/>
            <w:tcBorders>
              <w:top w:val="nil"/>
              <w:left w:val="nil"/>
              <w:bottom w:val="single" w:sz="4" w:space="0" w:color="auto"/>
              <w:right w:val="nil"/>
            </w:tcBorders>
            <w:shd w:val="clear" w:color="auto" w:fill="auto"/>
            <w:vAlign w:val="center"/>
            <w:hideMark/>
          </w:tcPr>
          <w:p w14:paraId="471E01DD"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0.36</w:t>
            </w:r>
          </w:p>
        </w:tc>
        <w:tc>
          <w:tcPr>
            <w:tcW w:w="0" w:type="auto"/>
            <w:tcBorders>
              <w:top w:val="nil"/>
              <w:left w:val="nil"/>
              <w:bottom w:val="single" w:sz="4" w:space="0" w:color="auto"/>
              <w:right w:val="nil"/>
            </w:tcBorders>
            <w:shd w:val="clear" w:color="auto" w:fill="auto"/>
            <w:vAlign w:val="center"/>
            <w:hideMark/>
          </w:tcPr>
          <w:p w14:paraId="653A46D0"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0.43</w:t>
            </w:r>
          </w:p>
        </w:tc>
        <w:tc>
          <w:tcPr>
            <w:tcW w:w="0" w:type="auto"/>
            <w:tcBorders>
              <w:top w:val="nil"/>
              <w:left w:val="nil"/>
              <w:bottom w:val="single" w:sz="4" w:space="0" w:color="auto"/>
              <w:right w:val="nil"/>
            </w:tcBorders>
            <w:shd w:val="clear" w:color="auto" w:fill="auto"/>
            <w:vAlign w:val="center"/>
            <w:hideMark/>
          </w:tcPr>
          <w:p w14:paraId="07BB7700" w14:textId="77777777" w:rsidR="00CA7A5F" w:rsidRPr="00557B74" w:rsidRDefault="00CA7A5F" w:rsidP="00CA7A5F">
            <w:pPr>
              <w:spacing w:before="0" w:after="0"/>
              <w:jc w:val="right"/>
              <w:rPr>
                <w:rFonts w:eastAsia="Times New Roman" w:cs="Times New Roman"/>
                <w:color w:val="000000"/>
                <w:szCs w:val="24"/>
                <w:lang w:val="nb-NO" w:eastAsia="nb-NO"/>
              </w:rPr>
            </w:pPr>
            <w:r w:rsidRPr="00557B74">
              <w:rPr>
                <w:rFonts w:eastAsia="Times New Roman" w:cs="Times New Roman"/>
                <w:color w:val="000000"/>
                <w:szCs w:val="24"/>
                <w:lang w:eastAsia="nb-NO"/>
              </w:rPr>
              <w:t>0.51</w:t>
            </w:r>
          </w:p>
        </w:tc>
      </w:tr>
    </w:tbl>
    <w:p w14:paraId="3B657E94" w14:textId="07800220" w:rsidR="00CA7A5F" w:rsidRPr="00557B74" w:rsidRDefault="00CA7A5F" w:rsidP="00CA7A5F">
      <w:pPr>
        <w:pStyle w:val="NoSpacing"/>
        <w:rPr>
          <w:rFonts w:cs="Times New Roman"/>
          <w:szCs w:val="24"/>
        </w:rPr>
      </w:pPr>
    </w:p>
    <w:p w14:paraId="54DE2DDC" w14:textId="77777777" w:rsidR="00CA7A5F" w:rsidRPr="00557B74" w:rsidRDefault="00CA7A5F">
      <w:pPr>
        <w:spacing w:before="0" w:after="200" w:line="276" w:lineRule="auto"/>
        <w:rPr>
          <w:rFonts w:cs="Times New Roman"/>
          <w:szCs w:val="24"/>
        </w:rPr>
      </w:pPr>
      <w:r w:rsidRPr="00557B74">
        <w:rPr>
          <w:rFonts w:cs="Times New Roman"/>
          <w:szCs w:val="24"/>
        </w:rPr>
        <w:br w:type="page"/>
      </w:r>
    </w:p>
    <w:p w14:paraId="1D5A9131" w14:textId="5AF4ECD6" w:rsidR="00CA7A5F" w:rsidRPr="00557B74" w:rsidRDefault="00CA7A5F" w:rsidP="00CA7A5F">
      <w:pPr>
        <w:pStyle w:val="Caption"/>
      </w:pPr>
      <w:r w:rsidRPr="00557B74">
        <w:rPr>
          <w:b w:val="0"/>
        </w:rPr>
        <w:lastRenderedPageBreak/>
        <w:t xml:space="preserve">Table </w:t>
      </w:r>
      <w:proofErr w:type="gramStart"/>
      <w:r w:rsidRPr="00557B74">
        <w:rPr>
          <w:b w:val="0"/>
        </w:rPr>
        <w:t xml:space="preserve">SI  </w:t>
      </w:r>
      <w:proofErr w:type="gramEnd"/>
      <w:r w:rsidRPr="00557B74">
        <w:rPr>
          <w:b w:val="0"/>
        </w:rPr>
        <w:fldChar w:fldCharType="begin"/>
      </w:r>
      <w:r w:rsidRPr="00557B74">
        <w:rPr>
          <w:b w:val="0"/>
        </w:rPr>
        <w:instrText xml:space="preserve"> SEQ Table_SI_ \* ARABIC </w:instrText>
      </w:r>
      <w:r w:rsidRPr="00557B74">
        <w:rPr>
          <w:b w:val="0"/>
        </w:rPr>
        <w:fldChar w:fldCharType="separate"/>
      </w:r>
      <w:r w:rsidRPr="00557B74">
        <w:rPr>
          <w:b w:val="0"/>
          <w:noProof/>
        </w:rPr>
        <w:t>3</w:t>
      </w:r>
      <w:r w:rsidRPr="00557B74">
        <w:rPr>
          <w:b w:val="0"/>
        </w:rPr>
        <w:fldChar w:fldCharType="end"/>
      </w:r>
      <w:r w:rsidRPr="00557B74">
        <w:rPr>
          <w:b w:val="0"/>
        </w:rPr>
        <w:t xml:space="preserve"> The table presents sampling depths within each core for the reference site (MC_898) and the GHP 5. Values for methane (CH</w:t>
      </w:r>
      <w:r w:rsidRPr="00557B74">
        <w:rPr>
          <w:b w:val="0"/>
          <w:vertAlign w:val="subscript"/>
        </w:rPr>
        <w:t>4</w:t>
      </w:r>
      <w:r w:rsidRPr="00557B74">
        <w:rPr>
          <w:b w:val="0"/>
        </w:rPr>
        <w:t>), sulfate (SO</w:t>
      </w:r>
      <w:r w:rsidRPr="00557B74">
        <w:rPr>
          <w:b w:val="0"/>
          <w:vertAlign w:val="subscript"/>
        </w:rPr>
        <w:t>4</w:t>
      </w:r>
      <w:r w:rsidRPr="00557B74">
        <w:rPr>
          <w:b w:val="0"/>
        </w:rPr>
        <w:t>), sulfide (HS</w:t>
      </w:r>
      <w:r w:rsidRPr="00557B74">
        <w:rPr>
          <w:b w:val="0"/>
          <w:vertAlign w:val="superscript"/>
        </w:rPr>
        <w:t>-</w:t>
      </w:r>
      <w:r w:rsidRPr="00557B74">
        <w:rPr>
          <w:b w:val="0"/>
        </w:rPr>
        <w:t>) and porosity at these sediment depths are given. Some depths were not measured and are indicated with -.  The presented depths correspond to the sediment layers from which the DNA was extracted and sequenced.</w:t>
      </w:r>
    </w:p>
    <w:tbl>
      <w:tblPr>
        <w:tblW w:w="0" w:type="auto"/>
        <w:jc w:val="center"/>
        <w:tblCellMar>
          <w:left w:w="70" w:type="dxa"/>
          <w:right w:w="70" w:type="dxa"/>
        </w:tblCellMar>
        <w:tblLook w:val="04A0" w:firstRow="1" w:lastRow="0" w:firstColumn="1" w:lastColumn="0" w:noHBand="0" w:noVBand="1"/>
      </w:tblPr>
      <w:tblGrid>
        <w:gridCol w:w="1533"/>
        <w:gridCol w:w="560"/>
        <w:gridCol w:w="560"/>
        <w:gridCol w:w="560"/>
        <w:gridCol w:w="560"/>
        <w:gridCol w:w="560"/>
        <w:gridCol w:w="560"/>
        <w:gridCol w:w="560"/>
        <w:gridCol w:w="560"/>
        <w:gridCol w:w="560"/>
        <w:gridCol w:w="560"/>
        <w:gridCol w:w="560"/>
        <w:gridCol w:w="620"/>
        <w:gridCol w:w="560"/>
        <w:gridCol w:w="560"/>
        <w:gridCol w:w="560"/>
      </w:tblGrid>
      <w:tr w:rsidR="00CA7A5F" w:rsidRPr="00557B74" w14:paraId="30A647EA" w14:textId="77777777" w:rsidTr="00CA7A5F">
        <w:trPr>
          <w:trHeight w:val="315"/>
          <w:jc w:val="center"/>
        </w:trPr>
        <w:tc>
          <w:tcPr>
            <w:tcW w:w="0" w:type="auto"/>
            <w:tcBorders>
              <w:top w:val="single" w:sz="4" w:space="0" w:color="auto"/>
              <w:left w:val="nil"/>
              <w:bottom w:val="single" w:sz="4" w:space="0" w:color="auto"/>
              <w:right w:val="nil"/>
            </w:tcBorders>
            <w:shd w:val="clear" w:color="auto" w:fill="auto"/>
            <w:noWrap/>
            <w:vAlign w:val="bottom"/>
            <w:hideMark/>
          </w:tcPr>
          <w:p w14:paraId="45C19E27"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val="nb-NO" w:eastAsia="nb-NO"/>
              </w:rPr>
              <w:t>Core ID</w:t>
            </w:r>
          </w:p>
        </w:tc>
        <w:tc>
          <w:tcPr>
            <w:tcW w:w="0" w:type="auto"/>
            <w:gridSpan w:val="4"/>
            <w:tcBorders>
              <w:top w:val="single" w:sz="4" w:space="0" w:color="auto"/>
              <w:left w:val="nil"/>
              <w:bottom w:val="single" w:sz="4" w:space="0" w:color="auto"/>
              <w:right w:val="nil"/>
            </w:tcBorders>
            <w:shd w:val="clear" w:color="auto" w:fill="auto"/>
            <w:noWrap/>
            <w:vAlign w:val="bottom"/>
            <w:hideMark/>
          </w:tcPr>
          <w:p w14:paraId="2FDD0A8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MC_898</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4DE96DA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MC_920</w:t>
            </w:r>
          </w:p>
        </w:tc>
        <w:tc>
          <w:tcPr>
            <w:tcW w:w="0" w:type="auto"/>
            <w:gridSpan w:val="5"/>
            <w:tcBorders>
              <w:top w:val="single" w:sz="4" w:space="0" w:color="auto"/>
              <w:left w:val="nil"/>
              <w:bottom w:val="single" w:sz="4" w:space="0" w:color="auto"/>
              <w:right w:val="nil"/>
            </w:tcBorders>
            <w:shd w:val="clear" w:color="auto" w:fill="auto"/>
            <w:noWrap/>
            <w:vAlign w:val="bottom"/>
            <w:hideMark/>
          </w:tcPr>
          <w:p w14:paraId="0F216C2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MC_922</w:t>
            </w:r>
          </w:p>
        </w:tc>
        <w:tc>
          <w:tcPr>
            <w:tcW w:w="0" w:type="auto"/>
            <w:gridSpan w:val="3"/>
            <w:tcBorders>
              <w:top w:val="single" w:sz="4" w:space="0" w:color="auto"/>
              <w:left w:val="nil"/>
              <w:bottom w:val="single" w:sz="4" w:space="0" w:color="auto"/>
              <w:right w:val="nil"/>
            </w:tcBorders>
            <w:shd w:val="clear" w:color="auto" w:fill="auto"/>
            <w:noWrap/>
            <w:vAlign w:val="bottom"/>
            <w:hideMark/>
          </w:tcPr>
          <w:p w14:paraId="103DDF2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MC_923</w:t>
            </w:r>
          </w:p>
        </w:tc>
      </w:tr>
      <w:tr w:rsidR="00CA7A5F" w:rsidRPr="00557B74" w14:paraId="4BA5240F" w14:textId="77777777" w:rsidTr="00CA7A5F">
        <w:trPr>
          <w:trHeight w:val="315"/>
          <w:jc w:val="center"/>
        </w:trPr>
        <w:tc>
          <w:tcPr>
            <w:tcW w:w="0" w:type="auto"/>
            <w:tcBorders>
              <w:top w:val="nil"/>
              <w:left w:val="nil"/>
              <w:bottom w:val="nil"/>
              <w:right w:val="nil"/>
            </w:tcBorders>
            <w:shd w:val="clear" w:color="auto" w:fill="auto"/>
            <w:noWrap/>
            <w:vAlign w:val="bottom"/>
            <w:hideMark/>
          </w:tcPr>
          <w:p w14:paraId="76219BB2"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Depth (</w:t>
            </w:r>
            <w:proofErr w:type="spellStart"/>
            <w:r w:rsidRPr="00557B74">
              <w:rPr>
                <w:rFonts w:eastAsia="Times New Roman" w:cs="Times New Roman"/>
                <w:color w:val="000000"/>
                <w:szCs w:val="24"/>
                <w:lang w:eastAsia="nb-NO"/>
              </w:rPr>
              <w:t>cmbsf</w:t>
            </w:r>
            <w:proofErr w:type="spellEnd"/>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025EE4A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center"/>
            <w:hideMark/>
          </w:tcPr>
          <w:p w14:paraId="0D762D7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center"/>
            <w:hideMark/>
          </w:tcPr>
          <w:p w14:paraId="09BBD9F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center"/>
            <w:hideMark/>
          </w:tcPr>
          <w:p w14:paraId="06A4F8F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14</w:t>
            </w:r>
          </w:p>
        </w:tc>
        <w:tc>
          <w:tcPr>
            <w:tcW w:w="0" w:type="auto"/>
            <w:tcBorders>
              <w:top w:val="nil"/>
              <w:left w:val="nil"/>
              <w:bottom w:val="nil"/>
              <w:right w:val="nil"/>
            </w:tcBorders>
            <w:shd w:val="clear" w:color="000000" w:fill="D9D9D9"/>
            <w:noWrap/>
            <w:vAlign w:val="center"/>
            <w:hideMark/>
          </w:tcPr>
          <w:p w14:paraId="01F03D0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0" w:type="auto"/>
            <w:tcBorders>
              <w:top w:val="nil"/>
              <w:left w:val="nil"/>
              <w:bottom w:val="nil"/>
              <w:right w:val="nil"/>
            </w:tcBorders>
            <w:shd w:val="clear" w:color="000000" w:fill="D9D9D9"/>
            <w:noWrap/>
            <w:vAlign w:val="center"/>
            <w:hideMark/>
          </w:tcPr>
          <w:p w14:paraId="7862F85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0" w:type="auto"/>
            <w:tcBorders>
              <w:top w:val="nil"/>
              <w:left w:val="nil"/>
              <w:bottom w:val="nil"/>
              <w:right w:val="nil"/>
            </w:tcBorders>
            <w:shd w:val="clear" w:color="000000" w:fill="D9D9D9"/>
            <w:noWrap/>
            <w:vAlign w:val="center"/>
            <w:hideMark/>
          </w:tcPr>
          <w:p w14:paraId="07DDC23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center"/>
            <w:hideMark/>
          </w:tcPr>
          <w:p w14:paraId="61700FE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center"/>
            <w:hideMark/>
          </w:tcPr>
          <w:p w14:paraId="231E9737"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center"/>
            <w:hideMark/>
          </w:tcPr>
          <w:p w14:paraId="679BD65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w:t>
            </w:r>
          </w:p>
        </w:tc>
        <w:tc>
          <w:tcPr>
            <w:tcW w:w="0" w:type="auto"/>
            <w:tcBorders>
              <w:top w:val="nil"/>
              <w:left w:val="nil"/>
              <w:bottom w:val="nil"/>
              <w:right w:val="nil"/>
            </w:tcBorders>
            <w:shd w:val="clear" w:color="auto" w:fill="auto"/>
            <w:noWrap/>
            <w:vAlign w:val="center"/>
            <w:hideMark/>
          </w:tcPr>
          <w:p w14:paraId="607AE51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20</w:t>
            </w:r>
          </w:p>
        </w:tc>
        <w:tc>
          <w:tcPr>
            <w:tcW w:w="0" w:type="auto"/>
            <w:tcBorders>
              <w:top w:val="nil"/>
              <w:left w:val="nil"/>
              <w:bottom w:val="nil"/>
              <w:right w:val="nil"/>
            </w:tcBorders>
            <w:shd w:val="clear" w:color="auto" w:fill="auto"/>
            <w:noWrap/>
            <w:vAlign w:val="center"/>
            <w:hideMark/>
          </w:tcPr>
          <w:p w14:paraId="65B40F4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30</w:t>
            </w:r>
          </w:p>
        </w:tc>
        <w:tc>
          <w:tcPr>
            <w:tcW w:w="0" w:type="auto"/>
            <w:tcBorders>
              <w:top w:val="nil"/>
              <w:left w:val="nil"/>
              <w:bottom w:val="nil"/>
              <w:right w:val="nil"/>
            </w:tcBorders>
            <w:shd w:val="clear" w:color="000000" w:fill="D9D9D9"/>
            <w:noWrap/>
            <w:vAlign w:val="center"/>
            <w:hideMark/>
          </w:tcPr>
          <w:p w14:paraId="47BBFCA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0" w:type="auto"/>
            <w:tcBorders>
              <w:top w:val="nil"/>
              <w:left w:val="nil"/>
              <w:bottom w:val="nil"/>
              <w:right w:val="nil"/>
            </w:tcBorders>
            <w:shd w:val="clear" w:color="000000" w:fill="D9D9D9"/>
            <w:noWrap/>
            <w:vAlign w:val="center"/>
            <w:hideMark/>
          </w:tcPr>
          <w:p w14:paraId="11D859E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0" w:type="auto"/>
            <w:tcBorders>
              <w:top w:val="nil"/>
              <w:left w:val="nil"/>
              <w:bottom w:val="nil"/>
              <w:right w:val="nil"/>
            </w:tcBorders>
            <w:shd w:val="clear" w:color="000000" w:fill="D9D9D9"/>
            <w:noWrap/>
            <w:vAlign w:val="center"/>
            <w:hideMark/>
          </w:tcPr>
          <w:p w14:paraId="33FEA8F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r>
      <w:tr w:rsidR="00CA7A5F" w:rsidRPr="00557B74" w14:paraId="158CCBB1" w14:textId="77777777" w:rsidTr="00CA7A5F">
        <w:trPr>
          <w:trHeight w:val="315"/>
          <w:jc w:val="center"/>
        </w:trPr>
        <w:tc>
          <w:tcPr>
            <w:tcW w:w="0" w:type="auto"/>
            <w:tcBorders>
              <w:top w:val="nil"/>
              <w:left w:val="nil"/>
              <w:bottom w:val="nil"/>
              <w:right w:val="nil"/>
            </w:tcBorders>
            <w:shd w:val="clear" w:color="auto" w:fill="auto"/>
            <w:noWrap/>
            <w:vAlign w:val="bottom"/>
            <w:hideMark/>
          </w:tcPr>
          <w:p w14:paraId="196537DB"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CH4 (µM)</w:t>
            </w:r>
          </w:p>
        </w:tc>
        <w:tc>
          <w:tcPr>
            <w:tcW w:w="0" w:type="auto"/>
            <w:tcBorders>
              <w:top w:val="nil"/>
              <w:left w:val="nil"/>
              <w:bottom w:val="nil"/>
              <w:right w:val="nil"/>
            </w:tcBorders>
            <w:shd w:val="clear" w:color="auto" w:fill="auto"/>
            <w:noWrap/>
            <w:vAlign w:val="center"/>
            <w:hideMark/>
          </w:tcPr>
          <w:p w14:paraId="5B1C8F5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0.69</w:t>
            </w:r>
          </w:p>
        </w:tc>
        <w:tc>
          <w:tcPr>
            <w:tcW w:w="0" w:type="auto"/>
            <w:tcBorders>
              <w:top w:val="nil"/>
              <w:left w:val="nil"/>
              <w:bottom w:val="nil"/>
              <w:right w:val="nil"/>
            </w:tcBorders>
            <w:shd w:val="clear" w:color="auto" w:fill="auto"/>
            <w:noWrap/>
            <w:vAlign w:val="center"/>
            <w:hideMark/>
          </w:tcPr>
          <w:p w14:paraId="71B3108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1.13</w:t>
            </w:r>
          </w:p>
        </w:tc>
        <w:tc>
          <w:tcPr>
            <w:tcW w:w="0" w:type="auto"/>
            <w:tcBorders>
              <w:top w:val="nil"/>
              <w:left w:val="nil"/>
              <w:bottom w:val="nil"/>
              <w:right w:val="nil"/>
            </w:tcBorders>
            <w:shd w:val="clear" w:color="auto" w:fill="auto"/>
            <w:noWrap/>
            <w:vAlign w:val="center"/>
            <w:hideMark/>
          </w:tcPr>
          <w:p w14:paraId="7D8F1AA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0.98</w:t>
            </w:r>
          </w:p>
        </w:tc>
        <w:tc>
          <w:tcPr>
            <w:tcW w:w="0" w:type="auto"/>
            <w:tcBorders>
              <w:top w:val="nil"/>
              <w:left w:val="nil"/>
              <w:bottom w:val="nil"/>
              <w:right w:val="nil"/>
            </w:tcBorders>
            <w:shd w:val="clear" w:color="auto" w:fill="auto"/>
            <w:noWrap/>
            <w:vAlign w:val="center"/>
            <w:hideMark/>
          </w:tcPr>
          <w:p w14:paraId="75FDAD3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2.32</w:t>
            </w:r>
          </w:p>
        </w:tc>
        <w:tc>
          <w:tcPr>
            <w:tcW w:w="0" w:type="auto"/>
            <w:tcBorders>
              <w:top w:val="nil"/>
              <w:left w:val="nil"/>
              <w:bottom w:val="nil"/>
              <w:right w:val="nil"/>
            </w:tcBorders>
            <w:shd w:val="clear" w:color="000000" w:fill="D9D9D9"/>
            <w:noWrap/>
            <w:vAlign w:val="center"/>
            <w:hideMark/>
          </w:tcPr>
          <w:p w14:paraId="1FEAF44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1.28</w:t>
            </w:r>
          </w:p>
        </w:tc>
        <w:tc>
          <w:tcPr>
            <w:tcW w:w="0" w:type="auto"/>
            <w:tcBorders>
              <w:top w:val="nil"/>
              <w:left w:val="nil"/>
              <w:bottom w:val="nil"/>
              <w:right w:val="nil"/>
            </w:tcBorders>
            <w:shd w:val="clear" w:color="000000" w:fill="D9D9D9"/>
            <w:noWrap/>
            <w:vAlign w:val="center"/>
            <w:hideMark/>
          </w:tcPr>
          <w:p w14:paraId="13A9B417"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8.89</w:t>
            </w:r>
          </w:p>
        </w:tc>
        <w:tc>
          <w:tcPr>
            <w:tcW w:w="0" w:type="auto"/>
            <w:tcBorders>
              <w:top w:val="nil"/>
              <w:left w:val="nil"/>
              <w:bottom w:val="nil"/>
              <w:right w:val="nil"/>
            </w:tcBorders>
            <w:shd w:val="clear" w:color="000000" w:fill="D9D9D9"/>
            <w:noWrap/>
            <w:vAlign w:val="center"/>
            <w:hideMark/>
          </w:tcPr>
          <w:p w14:paraId="706E929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18.4</w:t>
            </w:r>
          </w:p>
        </w:tc>
        <w:tc>
          <w:tcPr>
            <w:tcW w:w="0" w:type="auto"/>
            <w:tcBorders>
              <w:top w:val="nil"/>
              <w:left w:val="nil"/>
              <w:bottom w:val="nil"/>
              <w:right w:val="nil"/>
            </w:tcBorders>
            <w:shd w:val="clear" w:color="auto" w:fill="auto"/>
            <w:noWrap/>
            <w:vAlign w:val="center"/>
            <w:hideMark/>
          </w:tcPr>
          <w:p w14:paraId="5CFAD2E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0.78</w:t>
            </w:r>
          </w:p>
        </w:tc>
        <w:tc>
          <w:tcPr>
            <w:tcW w:w="0" w:type="auto"/>
            <w:tcBorders>
              <w:top w:val="nil"/>
              <w:left w:val="nil"/>
              <w:bottom w:val="nil"/>
              <w:right w:val="nil"/>
            </w:tcBorders>
            <w:shd w:val="clear" w:color="auto" w:fill="auto"/>
            <w:noWrap/>
            <w:vAlign w:val="center"/>
            <w:hideMark/>
          </w:tcPr>
          <w:p w14:paraId="1D7A6B6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7C76DC5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8.69</w:t>
            </w:r>
          </w:p>
        </w:tc>
        <w:tc>
          <w:tcPr>
            <w:tcW w:w="0" w:type="auto"/>
            <w:tcBorders>
              <w:top w:val="nil"/>
              <w:left w:val="nil"/>
              <w:bottom w:val="nil"/>
              <w:right w:val="nil"/>
            </w:tcBorders>
            <w:shd w:val="clear" w:color="auto" w:fill="auto"/>
            <w:noWrap/>
            <w:vAlign w:val="center"/>
            <w:hideMark/>
          </w:tcPr>
          <w:p w14:paraId="76F060A7"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18.3</w:t>
            </w:r>
          </w:p>
        </w:tc>
        <w:tc>
          <w:tcPr>
            <w:tcW w:w="0" w:type="auto"/>
            <w:tcBorders>
              <w:top w:val="nil"/>
              <w:left w:val="nil"/>
              <w:bottom w:val="nil"/>
              <w:right w:val="nil"/>
            </w:tcBorders>
            <w:shd w:val="clear" w:color="auto" w:fill="auto"/>
            <w:noWrap/>
            <w:vAlign w:val="center"/>
            <w:hideMark/>
          </w:tcPr>
          <w:p w14:paraId="7EB8DF8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30</w:t>
            </w:r>
          </w:p>
        </w:tc>
        <w:tc>
          <w:tcPr>
            <w:tcW w:w="0" w:type="auto"/>
            <w:tcBorders>
              <w:top w:val="nil"/>
              <w:left w:val="nil"/>
              <w:bottom w:val="nil"/>
              <w:right w:val="nil"/>
            </w:tcBorders>
            <w:shd w:val="clear" w:color="000000" w:fill="D9D9D9"/>
            <w:noWrap/>
            <w:vAlign w:val="center"/>
            <w:hideMark/>
          </w:tcPr>
          <w:p w14:paraId="1564176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0.37</w:t>
            </w:r>
          </w:p>
        </w:tc>
        <w:tc>
          <w:tcPr>
            <w:tcW w:w="0" w:type="auto"/>
            <w:tcBorders>
              <w:top w:val="nil"/>
              <w:left w:val="nil"/>
              <w:bottom w:val="nil"/>
              <w:right w:val="nil"/>
            </w:tcBorders>
            <w:shd w:val="clear" w:color="000000" w:fill="D9D9D9"/>
            <w:noWrap/>
            <w:vAlign w:val="center"/>
            <w:hideMark/>
          </w:tcPr>
          <w:p w14:paraId="3BE3CBA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1.2</w:t>
            </w:r>
          </w:p>
        </w:tc>
        <w:tc>
          <w:tcPr>
            <w:tcW w:w="0" w:type="auto"/>
            <w:tcBorders>
              <w:top w:val="nil"/>
              <w:left w:val="nil"/>
              <w:bottom w:val="nil"/>
              <w:right w:val="nil"/>
            </w:tcBorders>
            <w:shd w:val="clear" w:color="000000" w:fill="D9D9D9"/>
            <w:noWrap/>
            <w:vAlign w:val="center"/>
            <w:hideMark/>
          </w:tcPr>
          <w:p w14:paraId="2D078BD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1.95</w:t>
            </w:r>
          </w:p>
        </w:tc>
      </w:tr>
      <w:tr w:rsidR="00CA7A5F" w:rsidRPr="00557B74" w14:paraId="54C1FDBD" w14:textId="77777777" w:rsidTr="00CA7A5F">
        <w:trPr>
          <w:trHeight w:val="300"/>
          <w:jc w:val="center"/>
        </w:trPr>
        <w:tc>
          <w:tcPr>
            <w:tcW w:w="0" w:type="auto"/>
            <w:tcBorders>
              <w:top w:val="nil"/>
              <w:left w:val="nil"/>
              <w:bottom w:val="nil"/>
              <w:right w:val="nil"/>
            </w:tcBorders>
            <w:shd w:val="clear" w:color="auto" w:fill="auto"/>
            <w:noWrap/>
            <w:vAlign w:val="bottom"/>
            <w:hideMark/>
          </w:tcPr>
          <w:p w14:paraId="556F0032"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SO4 (</w:t>
            </w:r>
            <w:proofErr w:type="spellStart"/>
            <w:r w:rsidRPr="00557B74">
              <w:rPr>
                <w:rFonts w:eastAsia="Times New Roman" w:cs="Times New Roman"/>
                <w:color w:val="000000"/>
                <w:szCs w:val="24"/>
                <w:lang w:eastAsia="nb-NO"/>
              </w:rPr>
              <w:t>mM</w:t>
            </w:r>
            <w:proofErr w:type="spellEnd"/>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1E674F2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28.5</w:t>
            </w:r>
          </w:p>
        </w:tc>
        <w:tc>
          <w:tcPr>
            <w:tcW w:w="0" w:type="auto"/>
            <w:tcBorders>
              <w:top w:val="nil"/>
              <w:left w:val="nil"/>
              <w:bottom w:val="nil"/>
              <w:right w:val="nil"/>
            </w:tcBorders>
            <w:shd w:val="clear" w:color="auto" w:fill="auto"/>
            <w:noWrap/>
            <w:vAlign w:val="center"/>
            <w:hideMark/>
          </w:tcPr>
          <w:p w14:paraId="7C54BF4B"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27.4</w:t>
            </w:r>
          </w:p>
        </w:tc>
        <w:tc>
          <w:tcPr>
            <w:tcW w:w="0" w:type="auto"/>
            <w:tcBorders>
              <w:top w:val="nil"/>
              <w:left w:val="nil"/>
              <w:bottom w:val="nil"/>
              <w:right w:val="nil"/>
            </w:tcBorders>
            <w:shd w:val="clear" w:color="auto" w:fill="auto"/>
            <w:noWrap/>
            <w:vAlign w:val="center"/>
            <w:hideMark/>
          </w:tcPr>
          <w:p w14:paraId="5A3B938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26.7</w:t>
            </w:r>
          </w:p>
        </w:tc>
        <w:tc>
          <w:tcPr>
            <w:tcW w:w="0" w:type="auto"/>
            <w:tcBorders>
              <w:top w:val="nil"/>
              <w:left w:val="nil"/>
              <w:bottom w:val="nil"/>
              <w:right w:val="nil"/>
            </w:tcBorders>
            <w:shd w:val="clear" w:color="auto" w:fill="auto"/>
            <w:noWrap/>
            <w:vAlign w:val="center"/>
            <w:hideMark/>
          </w:tcPr>
          <w:p w14:paraId="3A98C3C5"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119B28D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087ABCD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67AC2E5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5379D6E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04374BD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5864653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1E8BFC7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auto" w:fill="auto"/>
            <w:noWrap/>
            <w:vAlign w:val="center"/>
            <w:hideMark/>
          </w:tcPr>
          <w:p w14:paraId="7B6078D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3F09426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6146138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0" w:type="auto"/>
            <w:tcBorders>
              <w:top w:val="nil"/>
              <w:left w:val="nil"/>
              <w:bottom w:val="nil"/>
              <w:right w:val="nil"/>
            </w:tcBorders>
            <w:shd w:val="clear" w:color="000000" w:fill="D9D9D9"/>
            <w:noWrap/>
            <w:vAlign w:val="center"/>
            <w:hideMark/>
          </w:tcPr>
          <w:p w14:paraId="5869251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r>
      <w:tr w:rsidR="00CA7A5F" w:rsidRPr="00557B74" w14:paraId="750B0F92" w14:textId="77777777" w:rsidTr="00CA7A5F">
        <w:trPr>
          <w:trHeight w:val="315"/>
          <w:jc w:val="center"/>
        </w:trPr>
        <w:tc>
          <w:tcPr>
            <w:tcW w:w="0" w:type="auto"/>
            <w:tcBorders>
              <w:top w:val="nil"/>
              <w:left w:val="nil"/>
              <w:bottom w:val="nil"/>
              <w:right w:val="nil"/>
            </w:tcBorders>
            <w:shd w:val="clear" w:color="auto" w:fill="auto"/>
            <w:noWrap/>
            <w:vAlign w:val="bottom"/>
            <w:hideMark/>
          </w:tcPr>
          <w:p w14:paraId="31300F95"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HS- (µM)</w:t>
            </w:r>
          </w:p>
        </w:tc>
        <w:tc>
          <w:tcPr>
            <w:tcW w:w="0" w:type="auto"/>
            <w:tcBorders>
              <w:top w:val="nil"/>
              <w:left w:val="nil"/>
              <w:bottom w:val="nil"/>
              <w:right w:val="nil"/>
            </w:tcBorders>
            <w:shd w:val="clear" w:color="auto" w:fill="auto"/>
            <w:noWrap/>
            <w:vAlign w:val="center"/>
            <w:hideMark/>
          </w:tcPr>
          <w:p w14:paraId="1BD28B6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773A410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10DCE71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0599E62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000000" w:fill="D9D9D9"/>
            <w:noWrap/>
            <w:vAlign w:val="center"/>
            <w:hideMark/>
          </w:tcPr>
          <w:p w14:paraId="7C1E16C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000000" w:fill="D9D9D9"/>
            <w:noWrap/>
            <w:vAlign w:val="center"/>
            <w:hideMark/>
          </w:tcPr>
          <w:p w14:paraId="295C3F70"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000000" w:fill="D9D9D9"/>
            <w:noWrap/>
            <w:vAlign w:val="center"/>
            <w:hideMark/>
          </w:tcPr>
          <w:p w14:paraId="52FA644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6AE5172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71B5676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574D3548"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auto" w:fill="auto"/>
            <w:noWrap/>
            <w:vAlign w:val="center"/>
            <w:hideMark/>
          </w:tcPr>
          <w:p w14:paraId="4801FB0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29.2</w:t>
            </w:r>
          </w:p>
        </w:tc>
        <w:tc>
          <w:tcPr>
            <w:tcW w:w="0" w:type="auto"/>
            <w:tcBorders>
              <w:top w:val="nil"/>
              <w:left w:val="nil"/>
              <w:bottom w:val="nil"/>
              <w:right w:val="nil"/>
            </w:tcBorders>
            <w:shd w:val="clear" w:color="auto" w:fill="auto"/>
            <w:noWrap/>
            <w:vAlign w:val="center"/>
            <w:hideMark/>
          </w:tcPr>
          <w:p w14:paraId="0F07F64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3077</w:t>
            </w:r>
          </w:p>
        </w:tc>
        <w:tc>
          <w:tcPr>
            <w:tcW w:w="0" w:type="auto"/>
            <w:tcBorders>
              <w:top w:val="nil"/>
              <w:left w:val="nil"/>
              <w:bottom w:val="nil"/>
              <w:right w:val="nil"/>
            </w:tcBorders>
            <w:shd w:val="clear" w:color="000000" w:fill="D9D9D9"/>
            <w:noWrap/>
            <w:vAlign w:val="center"/>
            <w:hideMark/>
          </w:tcPr>
          <w:p w14:paraId="3F8037F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000000" w:fill="D9D9D9"/>
            <w:noWrap/>
            <w:vAlign w:val="center"/>
            <w:hideMark/>
          </w:tcPr>
          <w:p w14:paraId="34EF083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0" w:type="auto"/>
            <w:tcBorders>
              <w:top w:val="nil"/>
              <w:left w:val="nil"/>
              <w:bottom w:val="nil"/>
              <w:right w:val="nil"/>
            </w:tcBorders>
            <w:shd w:val="clear" w:color="000000" w:fill="D9D9D9"/>
            <w:noWrap/>
            <w:vAlign w:val="center"/>
            <w:hideMark/>
          </w:tcPr>
          <w:p w14:paraId="511A325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r>
      <w:tr w:rsidR="00CA7A5F" w:rsidRPr="00557B74" w14:paraId="142994FF" w14:textId="77777777" w:rsidTr="00CA7A5F">
        <w:trPr>
          <w:trHeight w:val="315"/>
          <w:jc w:val="center"/>
        </w:trPr>
        <w:tc>
          <w:tcPr>
            <w:tcW w:w="0" w:type="auto"/>
            <w:tcBorders>
              <w:top w:val="nil"/>
              <w:left w:val="nil"/>
              <w:bottom w:val="single" w:sz="4" w:space="0" w:color="auto"/>
              <w:right w:val="nil"/>
            </w:tcBorders>
            <w:shd w:val="clear" w:color="auto" w:fill="auto"/>
            <w:noWrap/>
            <w:vAlign w:val="bottom"/>
            <w:hideMark/>
          </w:tcPr>
          <w:p w14:paraId="4461428F" w14:textId="77777777" w:rsidR="00CA7A5F" w:rsidRPr="00557B74" w:rsidRDefault="00CA7A5F" w:rsidP="00CA7A5F">
            <w:pPr>
              <w:spacing w:before="0" w:after="0"/>
              <w:rPr>
                <w:rFonts w:eastAsia="Times New Roman" w:cs="Times New Roman"/>
                <w:color w:val="000000"/>
                <w:szCs w:val="24"/>
                <w:lang w:val="nb-NO" w:eastAsia="nb-NO"/>
              </w:rPr>
            </w:pPr>
            <w:r w:rsidRPr="00557B74">
              <w:rPr>
                <w:rFonts w:eastAsia="Times New Roman" w:cs="Times New Roman"/>
                <w:color w:val="000000"/>
                <w:szCs w:val="24"/>
                <w:lang w:val="nb-NO" w:eastAsia="nb-NO"/>
              </w:rPr>
              <w:t>Porosity</w:t>
            </w:r>
          </w:p>
        </w:tc>
        <w:tc>
          <w:tcPr>
            <w:tcW w:w="0" w:type="auto"/>
            <w:tcBorders>
              <w:top w:val="nil"/>
              <w:left w:val="nil"/>
              <w:bottom w:val="single" w:sz="4" w:space="0" w:color="auto"/>
              <w:right w:val="nil"/>
            </w:tcBorders>
            <w:shd w:val="clear" w:color="auto" w:fill="auto"/>
            <w:vAlign w:val="center"/>
            <w:hideMark/>
          </w:tcPr>
          <w:p w14:paraId="62433EC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0.87</w:t>
            </w:r>
          </w:p>
        </w:tc>
        <w:tc>
          <w:tcPr>
            <w:tcW w:w="0" w:type="auto"/>
            <w:tcBorders>
              <w:top w:val="nil"/>
              <w:left w:val="nil"/>
              <w:bottom w:val="single" w:sz="4" w:space="0" w:color="auto"/>
              <w:right w:val="nil"/>
            </w:tcBorders>
            <w:shd w:val="clear" w:color="auto" w:fill="auto"/>
            <w:vAlign w:val="center"/>
            <w:hideMark/>
          </w:tcPr>
          <w:p w14:paraId="48CCB93A"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0.72</w:t>
            </w:r>
          </w:p>
        </w:tc>
        <w:tc>
          <w:tcPr>
            <w:tcW w:w="0" w:type="auto"/>
            <w:tcBorders>
              <w:top w:val="nil"/>
              <w:left w:val="nil"/>
              <w:bottom w:val="single" w:sz="4" w:space="0" w:color="auto"/>
              <w:right w:val="nil"/>
            </w:tcBorders>
            <w:shd w:val="clear" w:color="auto" w:fill="auto"/>
            <w:vAlign w:val="center"/>
            <w:hideMark/>
          </w:tcPr>
          <w:p w14:paraId="70EACAD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w:t>
            </w:r>
          </w:p>
        </w:tc>
        <w:tc>
          <w:tcPr>
            <w:tcW w:w="0" w:type="auto"/>
            <w:tcBorders>
              <w:top w:val="nil"/>
              <w:left w:val="nil"/>
              <w:bottom w:val="single" w:sz="4" w:space="0" w:color="auto"/>
              <w:right w:val="nil"/>
            </w:tcBorders>
            <w:shd w:val="clear" w:color="auto" w:fill="auto"/>
            <w:vAlign w:val="center"/>
            <w:hideMark/>
          </w:tcPr>
          <w:p w14:paraId="7A74CC6E"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0.56</w:t>
            </w:r>
          </w:p>
        </w:tc>
        <w:tc>
          <w:tcPr>
            <w:tcW w:w="0" w:type="auto"/>
            <w:tcBorders>
              <w:top w:val="nil"/>
              <w:left w:val="nil"/>
              <w:bottom w:val="single" w:sz="4" w:space="0" w:color="auto"/>
              <w:right w:val="nil"/>
            </w:tcBorders>
            <w:shd w:val="clear" w:color="000000" w:fill="D9D9D9"/>
            <w:vAlign w:val="center"/>
            <w:hideMark/>
          </w:tcPr>
          <w:p w14:paraId="6DD3A3D9"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0.83</w:t>
            </w:r>
          </w:p>
        </w:tc>
        <w:tc>
          <w:tcPr>
            <w:tcW w:w="0" w:type="auto"/>
            <w:tcBorders>
              <w:top w:val="nil"/>
              <w:left w:val="nil"/>
              <w:bottom w:val="single" w:sz="4" w:space="0" w:color="auto"/>
              <w:right w:val="nil"/>
            </w:tcBorders>
            <w:shd w:val="clear" w:color="000000" w:fill="D9D9D9"/>
            <w:vAlign w:val="center"/>
            <w:hideMark/>
          </w:tcPr>
          <w:p w14:paraId="6B41C0D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0.72</w:t>
            </w:r>
          </w:p>
        </w:tc>
        <w:tc>
          <w:tcPr>
            <w:tcW w:w="0" w:type="auto"/>
            <w:tcBorders>
              <w:top w:val="nil"/>
              <w:left w:val="nil"/>
              <w:bottom w:val="single" w:sz="4" w:space="0" w:color="auto"/>
              <w:right w:val="nil"/>
            </w:tcBorders>
            <w:shd w:val="clear" w:color="000000" w:fill="D9D9D9"/>
            <w:vAlign w:val="center"/>
            <w:hideMark/>
          </w:tcPr>
          <w:p w14:paraId="548F6EBD"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0.63</w:t>
            </w:r>
          </w:p>
        </w:tc>
        <w:tc>
          <w:tcPr>
            <w:tcW w:w="0" w:type="auto"/>
            <w:tcBorders>
              <w:top w:val="nil"/>
              <w:left w:val="nil"/>
              <w:bottom w:val="single" w:sz="4" w:space="0" w:color="auto"/>
              <w:right w:val="nil"/>
            </w:tcBorders>
            <w:shd w:val="clear" w:color="auto" w:fill="auto"/>
            <w:vAlign w:val="center"/>
            <w:hideMark/>
          </w:tcPr>
          <w:p w14:paraId="1D982DE4"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0.75</w:t>
            </w:r>
          </w:p>
        </w:tc>
        <w:tc>
          <w:tcPr>
            <w:tcW w:w="0" w:type="auto"/>
            <w:tcBorders>
              <w:top w:val="nil"/>
              <w:left w:val="nil"/>
              <w:bottom w:val="single" w:sz="4" w:space="0" w:color="auto"/>
              <w:right w:val="nil"/>
            </w:tcBorders>
            <w:shd w:val="clear" w:color="auto" w:fill="auto"/>
            <w:vAlign w:val="center"/>
            <w:hideMark/>
          </w:tcPr>
          <w:p w14:paraId="72254683"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0.51</w:t>
            </w:r>
          </w:p>
        </w:tc>
        <w:tc>
          <w:tcPr>
            <w:tcW w:w="0" w:type="auto"/>
            <w:tcBorders>
              <w:top w:val="nil"/>
              <w:left w:val="nil"/>
              <w:bottom w:val="single" w:sz="4" w:space="0" w:color="auto"/>
              <w:right w:val="nil"/>
            </w:tcBorders>
            <w:shd w:val="clear" w:color="auto" w:fill="auto"/>
            <w:vAlign w:val="center"/>
            <w:hideMark/>
          </w:tcPr>
          <w:p w14:paraId="1B0F02C2"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0.58</w:t>
            </w:r>
          </w:p>
        </w:tc>
        <w:tc>
          <w:tcPr>
            <w:tcW w:w="0" w:type="auto"/>
            <w:tcBorders>
              <w:top w:val="nil"/>
              <w:left w:val="nil"/>
              <w:bottom w:val="single" w:sz="4" w:space="0" w:color="auto"/>
              <w:right w:val="nil"/>
            </w:tcBorders>
            <w:shd w:val="clear" w:color="auto" w:fill="auto"/>
            <w:vAlign w:val="center"/>
            <w:hideMark/>
          </w:tcPr>
          <w:p w14:paraId="29E986FF"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0.52</w:t>
            </w:r>
          </w:p>
        </w:tc>
        <w:tc>
          <w:tcPr>
            <w:tcW w:w="0" w:type="auto"/>
            <w:tcBorders>
              <w:top w:val="nil"/>
              <w:left w:val="nil"/>
              <w:bottom w:val="single" w:sz="4" w:space="0" w:color="auto"/>
              <w:right w:val="nil"/>
            </w:tcBorders>
            <w:shd w:val="clear" w:color="auto" w:fill="auto"/>
            <w:vAlign w:val="center"/>
            <w:hideMark/>
          </w:tcPr>
          <w:p w14:paraId="7EECB927"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w:t>
            </w:r>
          </w:p>
        </w:tc>
        <w:tc>
          <w:tcPr>
            <w:tcW w:w="0" w:type="auto"/>
            <w:tcBorders>
              <w:top w:val="nil"/>
              <w:left w:val="nil"/>
              <w:bottom w:val="single" w:sz="4" w:space="0" w:color="auto"/>
              <w:right w:val="nil"/>
            </w:tcBorders>
            <w:shd w:val="clear" w:color="000000" w:fill="D9D9D9"/>
            <w:vAlign w:val="center"/>
            <w:hideMark/>
          </w:tcPr>
          <w:p w14:paraId="5A88092C"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0.95</w:t>
            </w:r>
          </w:p>
        </w:tc>
        <w:tc>
          <w:tcPr>
            <w:tcW w:w="0" w:type="auto"/>
            <w:tcBorders>
              <w:top w:val="nil"/>
              <w:left w:val="nil"/>
              <w:bottom w:val="single" w:sz="4" w:space="0" w:color="auto"/>
              <w:right w:val="nil"/>
            </w:tcBorders>
            <w:shd w:val="clear" w:color="000000" w:fill="D9D9D9"/>
            <w:vAlign w:val="center"/>
            <w:hideMark/>
          </w:tcPr>
          <w:p w14:paraId="2FD4CE81"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0.75</w:t>
            </w:r>
          </w:p>
        </w:tc>
        <w:tc>
          <w:tcPr>
            <w:tcW w:w="0" w:type="auto"/>
            <w:tcBorders>
              <w:top w:val="nil"/>
              <w:left w:val="nil"/>
              <w:bottom w:val="single" w:sz="4" w:space="0" w:color="auto"/>
              <w:right w:val="nil"/>
            </w:tcBorders>
            <w:shd w:val="clear" w:color="000000" w:fill="D9D9D9"/>
            <w:vAlign w:val="center"/>
            <w:hideMark/>
          </w:tcPr>
          <w:p w14:paraId="1202E576" w14:textId="77777777" w:rsidR="00CA7A5F" w:rsidRPr="00557B74" w:rsidRDefault="00CA7A5F" w:rsidP="00CA7A5F">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0.81</w:t>
            </w:r>
          </w:p>
        </w:tc>
      </w:tr>
    </w:tbl>
    <w:p w14:paraId="31675DCE" w14:textId="77777777" w:rsidR="00CA7A5F" w:rsidRPr="00557B74" w:rsidRDefault="00CA7A5F" w:rsidP="00CA7A5F">
      <w:pPr>
        <w:pStyle w:val="NoSpacing"/>
        <w:rPr>
          <w:rFonts w:cs="Times New Roman"/>
          <w:szCs w:val="24"/>
        </w:rPr>
        <w:sectPr w:rsidR="00CA7A5F" w:rsidRPr="00557B74" w:rsidSect="00CA7A5F">
          <w:pgSz w:w="15840" w:h="12240" w:orient="landscape"/>
          <w:pgMar w:top="1282" w:right="1138" w:bottom="1181" w:left="1138" w:header="720" w:footer="720" w:gutter="0"/>
          <w:cols w:space="720"/>
          <w:titlePg/>
          <w:docGrid w:linePitch="360"/>
        </w:sectPr>
      </w:pPr>
    </w:p>
    <w:p w14:paraId="3CD8993D" w14:textId="69EBEA2A" w:rsidR="00985A3F" w:rsidRPr="00557B74" w:rsidRDefault="00985A3F" w:rsidP="00985A3F">
      <w:pPr>
        <w:pStyle w:val="Caption"/>
      </w:pPr>
      <w:r w:rsidRPr="00557B74">
        <w:rPr>
          <w:b w:val="0"/>
        </w:rPr>
        <w:lastRenderedPageBreak/>
        <w:t xml:space="preserve">Table SI </w:t>
      </w:r>
      <w:r w:rsidRPr="00557B74">
        <w:rPr>
          <w:b w:val="0"/>
        </w:rPr>
        <w:fldChar w:fldCharType="begin"/>
      </w:r>
      <w:r w:rsidRPr="00557B74">
        <w:rPr>
          <w:b w:val="0"/>
        </w:rPr>
        <w:instrText xml:space="preserve"> SEQ Table_SI_ \* ARABIC </w:instrText>
      </w:r>
      <w:r w:rsidRPr="00557B74">
        <w:rPr>
          <w:b w:val="0"/>
        </w:rPr>
        <w:fldChar w:fldCharType="separate"/>
      </w:r>
      <w:r w:rsidR="00CA7A5F" w:rsidRPr="00557B74">
        <w:rPr>
          <w:b w:val="0"/>
          <w:noProof/>
        </w:rPr>
        <w:t>4</w:t>
      </w:r>
      <w:r w:rsidRPr="00557B74">
        <w:rPr>
          <w:b w:val="0"/>
        </w:rPr>
        <w:fldChar w:fldCharType="end"/>
      </w:r>
      <w:r w:rsidRPr="00557B74">
        <w:rPr>
          <w:b w:val="0"/>
        </w:rPr>
        <w:t xml:space="preserve">: This table shows the depths for chemical analyses and visual observation of the sites. Are presented in the table a list of sediments layers, from which DNA was extracted and sequenced, collected from different cores at the reference site and at the GHP 1. Are also set forth in the table measured concentrations of iron (Fe), </w:t>
      </w:r>
      <w:r w:rsidR="000B7384" w:rsidRPr="00557B74">
        <w:rPr>
          <w:b w:val="0"/>
        </w:rPr>
        <w:t xml:space="preserve">and </w:t>
      </w:r>
      <w:r w:rsidRPr="00557B74">
        <w:rPr>
          <w:b w:val="0"/>
        </w:rPr>
        <w:t>dissolved inorganic carbon (DIC), alkalinity and a general description of the seafloor where the sediment cores were taken.</w:t>
      </w:r>
    </w:p>
    <w:tbl>
      <w:tblPr>
        <w:tblW w:w="8320" w:type="dxa"/>
        <w:jc w:val="center"/>
        <w:tblCellMar>
          <w:left w:w="70" w:type="dxa"/>
          <w:right w:w="70" w:type="dxa"/>
        </w:tblCellMar>
        <w:tblLook w:val="04A0" w:firstRow="1" w:lastRow="0" w:firstColumn="1" w:lastColumn="0" w:noHBand="0" w:noVBand="1"/>
      </w:tblPr>
      <w:tblGrid>
        <w:gridCol w:w="994"/>
        <w:gridCol w:w="999"/>
        <w:gridCol w:w="960"/>
        <w:gridCol w:w="960"/>
        <w:gridCol w:w="1047"/>
        <w:gridCol w:w="960"/>
        <w:gridCol w:w="2400"/>
      </w:tblGrid>
      <w:tr w:rsidR="000B7384" w:rsidRPr="00557B74" w14:paraId="02172A13" w14:textId="77777777" w:rsidTr="000B7384">
        <w:trPr>
          <w:trHeight w:val="300"/>
          <w:jc w:val="center"/>
        </w:trPr>
        <w:tc>
          <w:tcPr>
            <w:tcW w:w="994" w:type="dxa"/>
            <w:vMerge w:val="restart"/>
            <w:tcBorders>
              <w:top w:val="single" w:sz="8" w:space="0" w:color="auto"/>
              <w:left w:val="nil"/>
              <w:bottom w:val="single" w:sz="8" w:space="0" w:color="000000"/>
              <w:right w:val="nil"/>
            </w:tcBorders>
            <w:shd w:val="clear" w:color="auto" w:fill="auto"/>
            <w:noWrap/>
            <w:vAlign w:val="center"/>
            <w:hideMark/>
          </w:tcPr>
          <w:p w14:paraId="6887E257"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Location</w:t>
            </w:r>
          </w:p>
        </w:tc>
        <w:tc>
          <w:tcPr>
            <w:tcW w:w="999" w:type="dxa"/>
            <w:vMerge w:val="restart"/>
            <w:tcBorders>
              <w:top w:val="single" w:sz="8" w:space="0" w:color="auto"/>
              <w:left w:val="nil"/>
              <w:bottom w:val="single" w:sz="8" w:space="0" w:color="000000"/>
              <w:right w:val="nil"/>
            </w:tcBorders>
            <w:shd w:val="clear" w:color="auto" w:fill="auto"/>
            <w:noWrap/>
            <w:vAlign w:val="center"/>
            <w:hideMark/>
          </w:tcPr>
          <w:p w14:paraId="40030BC2"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Core ID</w:t>
            </w:r>
          </w:p>
        </w:tc>
        <w:tc>
          <w:tcPr>
            <w:tcW w:w="960" w:type="dxa"/>
            <w:tcBorders>
              <w:top w:val="single" w:sz="8" w:space="0" w:color="auto"/>
              <w:left w:val="nil"/>
              <w:bottom w:val="nil"/>
              <w:right w:val="nil"/>
            </w:tcBorders>
            <w:shd w:val="clear" w:color="auto" w:fill="auto"/>
            <w:vAlign w:val="center"/>
            <w:hideMark/>
          </w:tcPr>
          <w:p w14:paraId="4FE6D762"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Depth</w:t>
            </w:r>
          </w:p>
        </w:tc>
        <w:tc>
          <w:tcPr>
            <w:tcW w:w="960" w:type="dxa"/>
            <w:vMerge w:val="restart"/>
            <w:tcBorders>
              <w:top w:val="single" w:sz="8" w:space="0" w:color="auto"/>
              <w:left w:val="nil"/>
              <w:bottom w:val="single" w:sz="8" w:space="0" w:color="000000"/>
              <w:right w:val="nil"/>
            </w:tcBorders>
            <w:shd w:val="clear" w:color="auto" w:fill="auto"/>
            <w:noWrap/>
            <w:vAlign w:val="center"/>
            <w:hideMark/>
          </w:tcPr>
          <w:p w14:paraId="65E1B67F"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Fe (µM)</w:t>
            </w:r>
          </w:p>
        </w:tc>
        <w:tc>
          <w:tcPr>
            <w:tcW w:w="1047" w:type="dxa"/>
            <w:tcBorders>
              <w:top w:val="single" w:sz="8" w:space="0" w:color="auto"/>
              <w:left w:val="nil"/>
              <w:bottom w:val="nil"/>
              <w:right w:val="nil"/>
            </w:tcBorders>
            <w:shd w:val="clear" w:color="auto" w:fill="auto"/>
            <w:vAlign w:val="center"/>
            <w:hideMark/>
          </w:tcPr>
          <w:p w14:paraId="1F23158F"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alkalinity</w:t>
            </w:r>
          </w:p>
        </w:tc>
        <w:tc>
          <w:tcPr>
            <w:tcW w:w="960" w:type="dxa"/>
            <w:vMerge w:val="restart"/>
            <w:tcBorders>
              <w:top w:val="single" w:sz="8" w:space="0" w:color="auto"/>
              <w:left w:val="nil"/>
              <w:bottom w:val="single" w:sz="8" w:space="0" w:color="000000"/>
              <w:right w:val="nil"/>
            </w:tcBorders>
            <w:shd w:val="clear" w:color="auto" w:fill="auto"/>
            <w:noWrap/>
            <w:vAlign w:val="center"/>
            <w:hideMark/>
          </w:tcPr>
          <w:p w14:paraId="1FFEC640"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DIC (</w:t>
            </w:r>
            <w:proofErr w:type="spellStart"/>
            <w:r w:rsidRPr="00557B74">
              <w:rPr>
                <w:rFonts w:eastAsia="Times New Roman" w:cs="Times New Roman"/>
                <w:color w:val="000000"/>
                <w:szCs w:val="24"/>
                <w:lang w:eastAsia="nb-NO"/>
              </w:rPr>
              <w:t>mM</w:t>
            </w:r>
            <w:proofErr w:type="spellEnd"/>
            <w:r w:rsidRPr="00557B74">
              <w:rPr>
                <w:rFonts w:eastAsia="Times New Roman" w:cs="Times New Roman"/>
                <w:color w:val="000000"/>
                <w:szCs w:val="24"/>
                <w:lang w:eastAsia="nb-NO"/>
              </w:rPr>
              <w:t>)</w:t>
            </w:r>
          </w:p>
        </w:tc>
        <w:tc>
          <w:tcPr>
            <w:tcW w:w="2400" w:type="dxa"/>
            <w:vMerge w:val="restart"/>
            <w:tcBorders>
              <w:top w:val="single" w:sz="8" w:space="0" w:color="auto"/>
              <w:left w:val="nil"/>
              <w:bottom w:val="single" w:sz="8" w:space="0" w:color="000000"/>
              <w:right w:val="nil"/>
            </w:tcBorders>
            <w:shd w:val="clear" w:color="auto" w:fill="auto"/>
            <w:noWrap/>
            <w:vAlign w:val="center"/>
            <w:hideMark/>
          </w:tcPr>
          <w:p w14:paraId="32BFC5E1"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Site Description</w:t>
            </w:r>
          </w:p>
        </w:tc>
      </w:tr>
      <w:tr w:rsidR="000B7384" w:rsidRPr="00557B74" w14:paraId="6B0C660C" w14:textId="77777777" w:rsidTr="000B7384">
        <w:trPr>
          <w:trHeight w:val="315"/>
          <w:jc w:val="center"/>
        </w:trPr>
        <w:tc>
          <w:tcPr>
            <w:tcW w:w="994" w:type="dxa"/>
            <w:vMerge/>
            <w:tcBorders>
              <w:top w:val="single" w:sz="8" w:space="0" w:color="auto"/>
              <w:left w:val="nil"/>
              <w:bottom w:val="single" w:sz="8" w:space="0" w:color="000000"/>
              <w:right w:val="nil"/>
            </w:tcBorders>
            <w:vAlign w:val="center"/>
            <w:hideMark/>
          </w:tcPr>
          <w:p w14:paraId="4DB5CC81" w14:textId="77777777" w:rsidR="000B7384" w:rsidRPr="00557B74" w:rsidRDefault="000B7384" w:rsidP="00985A3F">
            <w:pPr>
              <w:spacing w:after="0"/>
              <w:rPr>
                <w:rFonts w:eastAsia="Times New Roman" w:cs="Times New Roman"/>
                <w:color w:val="000000"/>
                <w:szCs w:val="24"/>
                <w:lang w:val="nb-NO" w:eastAsia="nb-NO"/>
              </w:rPr>
            </w:pPr>
          </w:p>
        </w:tc>
        <w:tc>
          <w:tcPr>
            <w:tcW w:w="999" w:type="dxa"/>
            <w:vMerge/>
            <w:tcBorders>
              <w:top w:val="single" w:sz="8" w:space="0" w:color="auto"/>
              <w:left w:val="nil"/>
              <w:bottom w:val="single" w:sz="8" w:space="0" w:color="000000"/>
              <w:right w:val="nil"/>
            </w:tcBorders>
            <w:vAlign w:val="center"/>
            <w:hideMark/>
          </w:tcPr>
          <w:p w14:paraId="52735425" w14:textId="77777777" w:rsidR="000B7384" w:rsidRPr="00557B74" w:rsidRDefault="000B7384" w:rsidP="00985A3F">
            <w:pPr>
              <w:spacing w:after="0"/>
              <w:rPr>
                <w:rFonts w:eastAsia="Times New Roman" w:cs="Times New Roman"/>
                <w:color w:val="000000"/>
                <w:szCs w:val="24"/>
                <w:lang w:val="nb-NO" w:eastAsia="nb-NO"/>
              </w:rPr>
            </w:pPr>
          </w:p>
        </w:tc>
        <w:tc>
          <w:tcPr>
            <w:tcW w:w="960" w:type="dxa"/>
            <w:tcBorders>
              <w:top w:val="nil"/>
              <w:left w:val="nil"/>
              <w:bottom w:val="single" w:sz="8" w:space="0" w:color="auto"/>
              <w:right w:val="nil"/>
            </w:tcBorders>
            <w:shd w:val="clear" w:color="auto" w:fill="auto"/>
            <w:vAlign w:val="center"/>
            <w:hideMark/>
          </w:tcPr>
          <w:p w14:paraId="2D6FF3C6"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 xml:space="preserve"> (cmbsf)</w:t>
            </w:r>
          </w:p>
        </w:tc>
        <w:tc>
          <w:tcPr>
            <w:tcW w:w="960" w:type="dxa"/>
            <w:vMerge/>
            <w:tcBorders>
              <w:top w:val="single" w:sz="8" w:space="0" w:color="auto"/>
              <w:left w:val="nil"/>
              <w:bottom w:val="single" w:sz="8" w:space="0" w:color="000000"/>
              <w:right w:val="nil"/>
            </w:tcBorders>
            <w:vAlign w:val="center"/>
            <w:hideMark/>
          </w:tcPr>
          <w:p w14:paraId="3AE7AEB9" w14:textId="77777777" w:rsidR="000B7384" w:rsidRPr="00557B74" w:rsidRDefault="000B7384" w:rsidP="00985A3F">
            <w:pPr>
              <w:spacing w:after="0"/>
              <w:rPr>
                <w:rFonts w:eastAsia="Times New Roman" w:cs="Times New Roman"/>
                <w:color w:val="000000"/>
                <w:szCs w:val="24"/>
                <w:lang w:val="nb-NO" w:eastAsia="nb-NO"/>
              </w:rPr>
            </w:pPr>
          </w:p>
        </w:tc>
        <w:tc>
          <w:tcPr>
            <w:tcW w:w="1047" w:type="dxa"/>
            <w:tcBorders>
              <w:top w:val="nil"/>
              <w:left w:val="nil"/>
              <w:bottom w:val="single" w:sz="8" w:space="0" w:color="auto"/>
              <w:right w:val="nil"/>
            </w:tcBorders>
            <w:shd w:val="clear" w:color="auto" w:fill="auto"/>
            <w:vAlign w:val="center"/>
            <w:hideMark/>
          </w:tcPr>
          <w:p w14:paraId="6526C719"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(mM)</w:t>
            </w:r>
          </w:p>
        </w:tc>
        <w:tc>
          <w:tcPr>
            <w:tcW w:w="960" w:type="dxa"/>
            <w:vMerge/>
            <w:tcBorders>
              <w:top w:val="single" w:sz="8" w:space="0" w:color="auto"/>
              <w:left w:val="nil"/>
              <w:bottom w:val="single" w:sz="8" w:space="0" w:color="000000"/>
              <w:right w:val="nil"/>
            </w:tcBorders>
            <w:vAlign w:val="center"/>
            <w:hideMark/>
          </w:tcPr>
          <w:p w14:paraId="1BB0E665" w14:textId="77777777" w:rsidR="000B7384" w:rsidRPr="00557B74" w:rsidRDefault="000B7384" w:rsidP="00985A3F">
            <w:pPr>
              <w:spacing w:after="0"/>
              <w:rPr>
                <w:rFonts w:eastAsia="Times New Roman" w:cs="Times New Roman"/>
                <w:color w:val="000000"/>
                <w:szCs w:val="24"/>
                <w:lang w:val="nb-NO" w:eastAsia="nb-NO"/>
              </w:rPr>
            </w:pPr>
          </w:p>
        </w:tc>
        <w:tc>
          <w:tcPr>
            <w:tcW w:w="2400" w:type="dxa"/>
            <w:vMerge/>
            <w:tcBorders>
              <w:top w:val="single" w:sz="8" w:space="0" w:color="auto"/>
              <w:left w:val="nil"/>
              <w:bottom w:val="single" w:sz="8" w:space="0" w:color="000000"/>
              <w:right w:val="nil"/>
            </w:tcBorders>
            <w:vAlign w:val="center"/>
            <w:hideMark/>
          </w:tcPr>
          <w:p w14:paraId="0C246391" w14:textId="77777777" w:rsidR="000B7384" w:rsidRPr="00557B74" w:rsidRDefault="000B7384" w:rsidP="00985A3F">
            <w:pPr>
              <w:spacing w:after="0"/>
              <w:rPr>
                <w:rFonts w:eastAsia="Times New Roman" w:cs="Times New Roman"/>
                <w:color w:val="000000"/>
                <w:szCs w:val="24"/>
                <w:lang w:val="nb-NO" w:eastAsia="nb-NO"/>
              </w:rPr>
            </w:pPr>
          </w:p>
        </w:tc>
      </w:tr>
      <w:tr w:rsidR="000B7384" w:rsidRPr="00557B74" w14:paraId="6C17C6BC" w14:textId="77777777" w:rsidTr="000B7384">
        <w:trPr>
          <w:trHeight w:val="300"/>
          <w:jc w:val="center"/>
        </w:trPr>
        <w:tc>
          <w:tcPr>
            <w:tcW w:w="994" w:type="dxa"/>
            <w:vMerge w:val="restart"/>
            <w:tcBorders>
              <w:top w:val="nil"/>
              <w:left w:val="nil"/>
              <w:bottom w:val="nil"/>
              <w:right w:val="single" w:sz="8" w:space="0" w:color="auto"/>
            </w:tcBorders>
            <w:shd w:val="clear" w:color="auto" w:fill="auto"/>
            <w:vAlign w:val="center"/>
            <w:hideMark/>
          </w:tcPr>
          <w:p w14:paraId="6E52662D"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RS</w:t>
            </w:r>
          </w:p>
        </w:tc>
        <w:tc>
          <w:tcPr>
            <w:tcW w:w="999" w:type="dxa"/>
            <w:vMerge w:val="restart"/>
            <w:tcBorders>
              <w:top w:val="nil"/>
              <w:left w:val="single" w:sz="8" w:space="0" w:color="auto"/>
              <w:bottom w:val="nil"/>
              <w:right w:val="nil"/>
            </w:tcBorders>
            <w:shd w:val="clear" w:color="auto" w:fill="auto"/>
            <w:noWrap/>
            <w:vAlign w:val="center"/>
            <w:hideMark/>
          </w:tcPr>
          <w:p w14:paraId="6A26CC8C"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898</w:t>
            </w:r>
          </w:p>
        </w:tc>
        <w:tc>
          <w:tcPr>
            <w:tcW w:w="960" w:type="dxa"/>
            <w:tcBorders>
              <w:top w:val="nil"/>
              <w:left w:val="nil"/>
              <w:bottom w:val="nil"/>
              <w:right w:val="nil"/>
            </w:tcBorders>
            <w:shd w:val="clear" w:color="auto" w:fill="auto"/>
            <w:noWrap/>
            <w:vAlign w:val="center"/>
            <w:hideMark/>
          </w:tcPr>
          <w:p w14:paraId="6D820EF8"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auto" w:fill="auto"/>
            <w:noWrap/>
            <w:vAlign w:val="center"/>
            <w:hideMark/>
          </w:tcPr>
          <w:p w14:paraId="31852074" w14:textId="4D552E96"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0.09</w:t>
            </w:r>
          </w:p>
        </w:tc>
        <w:tc>
          <w:tcPr>
            <w:tcW w:w="1047" w:type="dxa"/>
            <w:tcBorders>
              <w:top w:val="nil"/>
              <w:left w:val="nil"/>
              <w:bottom w:val="nil"/>
              <w:right w:val="nil"/>
            </w:tcBorders>
            <w:shd w:val="clear" w:color="auto" w:fill="auto"/>
            <w:noWrap/>
            <w:vAlign w:val="center"/>
            <w:hideMark/>
          </w:tcPr>
          <w:p w14:paraId="5B3ACC65" w14:textId="5E94A0E6"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0.66</w:t>
            </w:r>
          </w:p>
        </w:tc>
        <w:tc>
          <w:tcPr>
            <w:tcW w:w="960" w:type="dxa"/>
            <w:tcBorders>
              <w:top w:val="nil"/>
              <w:left w:val="nil"/>
              <w:bottom w:val="nil"/>
              <w:right w:val="nil"/>
            </w:tcBorders>
            <w:shd w:val="clear" w:color="auto" w:fill="auto"/>
            <w:noWrap/>
            <w:vAlign w:val="center"/>
            <w:hideMark/>
          </w:tcPr>
          <w:p w14:paraId="79C018C1" w14:textId="4B995F60"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2.35</w:t>
            </w:r>
          </w:p>
        </w:tc>
        <w:tc>
          <w:tcPr>
            <w:tcW w:w="2400" w:type="dxa"/>
            <w:vMerge w:val="restart"/>
            <w:tcBorders>
              <w:top w:val="nil"/>
              <w:left w:val="nil"/>
              <w:bottom w:val="nil"/>
              <w:right w:val="nil"/>
            </w:tcBorders>
            <w:shd w:val="clear" w:color="auto" w:fill="auto"/>
            <w:noWrap/>
            <w:vAlign w:val="center"/>
            <w:hideMark/>
          </w:tcPr>
          <w:p w14:paraId="000F7568" w14:textId="77777777" w:rsidR="000B7384" w:rsidRPr="00557B74" w:rsidRDefault="000B7384"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 xml:space="preserve">Seafloor is muddy and evidences of bioturbation. Gas flares were absent and were visible some </w:t>
            </w:r>
            <w:proofErr w:type="spellStart"/>
            <w:r w:rsidRPr="00557B74">
              <w:rPr>
                <w:rFonts w:eastAsia="Times New Roman" w:cs="Times New Roman"/>
                <w:color w:val="000000"/>
                <w:szCs w:val="24"/>
                <w:lang w:eastAsia="nb-NO"/>
              </w:rPr>
              <w:t>siboglinids</w:t>
            </w:r>
            <w:proofErr w:type="spellEnd"/>
            <w:r w:rsidRPr="00557B74">
              <w:rPr>
                <w:rFonts w:eastAsia="Times New Roman" w:cs="Times New Roman"/>
                <w:color w:val="000000"/>
                <w:szCs w:val="24"/>
                <w:lang w:eastAsia="nb-NO"/>
              </w:rPr>
              <w:t>.</w:t>
            </w:r>
          </w:p>
        </w:tc>
      </w:tr>
      <w:tr w:rsidR="000B7384" w:rsidRPr="00557B74" w14:paraId="3D03597D" w14:textId="77777777" w:rsidTr="000B7384">
        <w:trPr>
          <w:trHeight w:val="300"/>
          <w:jc w:val="center"/>
        </w:trPr>
        <w:tc>
          <w:tcPr>
            <w:tcW w:w="994" w:type="dxa"/>
            <w:vMerge/>
            <w:tcBorders>
              <w:top w:val="nil"/>
              <w:left w:val="nil"/>
              <w:bottom w:val="nil"/>
              <w:right w:val="single" w:sz="8" w:space="0" w:color="auto"/>
            </w:tcBorders>
            <w:vAlign w:val="center"/>
            <w:hideMark/>
          </w:tcPr>
          <w:p w14:paraId="672FFDBA" w14:textId="77777777" w:rsidR="000B7384" w:rsidRPr="00557B74" w:rsidRDefault="000B7384" w:rsidP="00985A3F">
            <w:pPr>
              <w:spacing w:after="0"/>
              <w:rPr>
                <w:rFonts w:eastAsia="Times New Roman" w:cs="Times New Roman"/>
                <w:color w:val="000000"/>
                <w:szCs w:val="24"/>
                <w:lang w:eastAsia="nb-NO"/>
              </w:rPr>
            </w:pPr>
          </w:p>
        </w:tc>
        <w:tc>
          <w:tcPr>
            <w:tcW w:w="999" w:type="dxa"/>
            <w:vMerge/>
            <w:tcBorders>
              <w:top w:val="nil"/>
              <w:left w:val="single" w:sz="8" w:space="0" w:color="auto"/>
              <w:bottom w:val="nil"/>
              <w:right w:val="nil"/>
            </w:tcBorders>
            <w:vAlign w:val="center"/>
            <w:hideMark/>
          </w:tcPr>
          <w:p w14:paraId="3725B18C" w14:textId="77777777" w:rsidR="000B7384" w:rsidRPr="00557B74" w:rsidRDefault="000B7384" w:rsidP="00985A3F">
            <w:pPr>
              <w:spacing w:after="0"/>
              <w:rPr>
                <w:rFonts w:eastAsia="Times New Roman" w:cs="Times New Roman"/>
                <w:color w:val="000000"/>
                <w:szCs w:val="24"/>
                <w:lang w:eastAsia="nb-NO"/>
              </w:rPr>
            </w:pPr>
          </w:p>
        </w:tc>
        <w:tc>
          <w:tcPr>
            <w:tcW w:w="960" w:type="dxa"/>
            <w:tcBorders>
              <w:top w:val="nil"/>
              <w:left w:val="nil"/>
              <w:bottom w:val="nil"/>
              <w:right w:val="nil"/>
            </w:tcBorders>
            <w:shd w:val="clear" w:color="auto" w:fill="auto"/>
            <w:noWrap/>
            <w:vAlign w:val="center"/>
            <w:hideMark/>
          </w:tcPr>
          <w:p w14:paraId="3C190DB1"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960" w:type="dxa"/>
            <w:tcBorders>
              <w:top w:val="nil"/>
              <w:left w:val="nil"/>
              <w:bottom w:val="nil"/>
              <w:right w:val="nil"/>
            </w:tcBorders>
            <w:shd w:val="clear" w:color="auto" w:fill="auto"/>
            <w:noWrap/>
            <w:vAlign w:val="center"/>
            <w:hideMark/>
          </w:tcPr>
          <w:p w14:paraId="282F243B" w14:textId="02DA840E"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132.68</w:t>
            </w:r>
          </w:p>
        </w:tc>
        <w:tc>
          <w:tcPr>
            <w:tcW w:w="1047" w:type="dxa"/>
            <w:tcBorders>
              <w:top w:val="nil"/>
              <w:left w:val="nil"/>
              <w:bottom w:val="nil"/>
              <w:right w:val="nil"/>
            </w:tcBorders>
            <w:shd w:val="clear" w:color="auto" w:fill="auto"/>
            <w:noWrap/>
            <w:vAlign w:val="center"/>
            <w:hideMark/>
          </w:tcPr>
          <w:p w14:paraId="338DB89C" w14:textId="38C9158B"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1.35</w:t>
            </w:r>
          </w:p>
        </w:tc>
        <w:tc>
          <w:tcPr>
            <w:tcW w:w="960" w:type="dxa"/>
            <w:tcBorders>
              <w:top w:val="nil"/>
              <w:left w:val="nil"/>
              <w:bottom w:val="nil"/>
              <w:right w:val="nil"/>
            </w:tcBorders>
            <w:shd w:val="clear" w:color="auto" w:fill="auto"/>
            <w:noWrap/>
            <w:vAlign w:val="center"/>
            <w:hideMark/>
          </w:tcPr>
          <w:p w14:paraId="5EF015F5" w14:textId="4CA26641"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2.65</w:t>
            </w:r>
          </w:p>
        </w:tc>
        <w:tc>
          <w:tcPr>
            <w:tcW w:w="2400" w:type="dxa"/>
            <w:vMerge/>
            <w:tcBorders>
              <w:top w:val="nil"/>
              <w:left w:val="nil"/>
              <w:bottom w:val="nil"/>
              <w:right w:val="nil"/>
            </w:tcBorders>
            <w:vAlign w:val="center"/>
            <w:hideMark/>
          </w:tcPr>
          <w:p w14:paraId="4D61D3B3" w14:textId="77777777" w:rsidR="000B7384" w:rsidRPr="00557B74" w:rsidRDefault="000B7384" w:rsidP="00985A3F">
            <w:pPr>
              <w:spacing w:after="0"/>
              <w:rPr>
                <w:rFonts w:eastAsia="Times New Roman" w:cs="Times New Roman"/>
                <w:color w:val="000000"/>
                <w:szCs w:val="24"/>
                <w:lang w:val="nb-NO" w:eastAsia="nb-NO"/>
              </w:rPr>
            </w:pPr>
          </w:p>
        </w:tc>
      </w:tr>
      <w:tr w:rsidR="000B7384" w:rsidRPr="00557B74" w14:paraId="66454FEE" w14:textId="77777777" w:rsidTr="000B7384">
        <w:trPr>
          <w:trHeight w:val="300"/>
          <w:jc w:val="center"/>
        </w:trPr>
        <w:tc>
          <w:tcPr>
            <w:tcW w:w="994" w:type="dxa"/>
            <w:vMerge/>
            <w:tcBorders>
              <w:top w:val="nil"/>
              <w:left w:val="nil"/>
              <w:bottom w:val="nil"/>
              <w:right w:val="single" w:sz="8" w:space="0" w:color="auto"/>
            </w:tcBorders>
            <w:vAlign w:val="center"/>
            <w:hideMark/>
          </w:tcPr>
          <w:p w14:paraId="448CD39F" w14:textId="77777777" w:rsidR="000B7384" w:rsidRPr="00557B74" w:rsidRDefault="000B7384"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699F51FA" w14:textId="77777777" w:rsidR="000B7384" w:rsidRPr="00557B74" w:rsidRDefault="000B7384"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2018CE25"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960" w:type="dxa"/>
            <w:tcBorders>
              <w:top w:val="nil"/>
              <w:left w:val="nil"/>
              <w:bottom w:val="nil"/>
              <w:right w:val="nil"/>
            </w:tcBorders>
            <w:shd w:val="clear" w:color="auto" w:fill="auto"/>
            <w:noWrap/>
            <w:vAlign w:val="center"/>
            <w:hideMark/>
          </w:tcPr>
          <w:p w14:paraId="72A9319D" w14:textId="3FB7AE3A"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74.04</w:t>
            </w:r>
          </w:p>
        </w:tc>
        <w:tc>
          <w:tcPr>
            <w:tcW w:w="1047" w:type="dxa"/>
            <w:tcBorders>
              <w:top w:val="nil"/>
              <w:left w:val="nil"/>
              <w:bottom w:val="nil"/>
              <w:right w:val="nil"/>
            </w:tcBorders>
            <w:shd w:val="clear" w:color="auto" w:fill="auto"/>
            <w:noWrap/>
            <w:vAlign w:val="center"/>
            <w:hideMark/>
          </w:tcPr>
          <w:p w14:paraId="5FE13B82" w14:textId="49462A8C"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1.47</w:t>
            </w:r>
          </w:p>
        </w:tc>
        <w:tc>
          <w:tcPr>
            <w:tcW w:w="960" w:type="dxa"/>
            <w:tcBorders>
              <w:top w:val="nil"/>
              <w:left w:val="nil"/>
              <w:bottom w:val="nil"/>
              <w:right w:val="nil"/>
            </w:tcBorders>
            <w:shd w:val="clear" w:color="auto" w:fill="auto"/>
            <w:noWrap/>
            <w:vAlign w:val="center"/>
            <w:hideMark/>
          </w:tcPr>
          <w:p w14:paraId="5EB4E495" w14:textId="11290BB3"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2.65</w:t>
            </w:r>
          </w:p>
        </w:tc>
        <w:tc>
          <w:tcPr>
            <w:tcW w:w="2400" w:type="dxa"/>
            <w:vMerge/>
            <w:tcBorders>
              <w:top w:val="nil"/>
              <w:left w:val="nil"/>
              <w:bottom w:val="nil"/>
              <w:right w:val="nil"/>
            </w:tcBorders>
            <w:vAlign w:val="center"/>
            <w:hideMark/>
          </w:tcPr>
          <w:p w14:paraId="37918FC5" w14:textId="77777777" w:rsidR="000B7384" w:rsidRPr="00557B74" w:rsidRDefault="000B7384" w:rsidP="00985A3F">
            <w:pPr>
              <w:spacing w:after="0"/>
              <w:rPr>
                <w:rFonts w:eastAsia="Times New Roman" w:cs="Times New Roman"/>
                <w:color w:val="000000"/>
                <w:szCs w:val="24"/>
                <w:lang w:val="nb-NO" w:eastAsia="nb-NO"/>
              </w:rPr>
            </w:pPr>
          </w:p>
        </w:tc>
      </w:tr>
      <w:tr w:rsidR="000B7384" w:rsidRPr="00557B74" w14:paraId="2807F5C5" w14:textId="77777777" w:rsidTr="000B7384">
        <w:trPr>
          <w:trHeight w:val="300"/>
          <w:jc w:val="center"/>
        </w:trPr>
        <w:tc>
          <w:tcPr>
            <w:tcW w:w="994" w:type="dxa"/>
            <w:vMerge/>
            <w:tcBorders>
              <w:top w:val="nil"/>
              <w:left w:val="nil"/>
              <w:right w:val="single" w:sz="8" w:space="0" w:color="auto"/>
            </w:tcBorders>
            <w:vAlign w:val="center"/>
            <w:hideMark/>
          </w:tcPr>
          <w:p w14:paraId="0C1855B9" w14:textId="77777777" w:rsidR="000B7384" w:rsidRPr="00557B74" w:rsidRDefault="000B7384"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1C9D6224" w14:textId="77777777" w:rsidR="000B7384" w:rsidRPr="00557B74" w:rsidRDefault="000B7384"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5CCAC0F0"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14</w:t>
            </w:r>
          </w:p>
        </w:tc>
        <w:tc>
          <w:tcPr>
            <w:tcW w:w="960" w:type="dxa"/>
            <w:tcBorders>
              <w:top w:val="nil"/>
              <w:left w:val="nil"/>
              <w:bottom w:val="nil"/>
              <w:right w:val="nil"/>
            </w:tcBorders>
            <w:shd w:val="clear" w:color="auto" w:fill="auto"/>
            <w:noWrap/>
            <w:vAlign w:val="center"/>
            <w:hideMark/>
          </w:tcPr>
          <w:p w14:paraId="6958AA6D"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auto" w:fill="auto"/>
            <w:noWrap/>
            <w:vAlign w:val="center"/>
            <w:hideMark/>
          </w:tcPr>
          <w:p w14:paraId="098EFF61" w14:textId="77777777" w:rsidR="000B7384" w:rsidRPr="00557B74" w:rsidRDefault="000B7384"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auto" w:fill="auto"/>
            <w:noWrap/>
            <w:vAlign w:val="center"/>
            <w:hideMark/>
          </w:tcPr>
          <w:p w14:paraId="4DE7CF4E" w14:textId="39C93D26" w:rsidR="000B7384" w:rsidRPr="00557B74" w:rsidRDefault="002C3F6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vAlign w:val="center"/>
            <w:hideMark/>
          </w:tcPr>
          <w:p w14:paraId="5759B880" w14:textId="77777777" w:rsidR="000B7384" w:rsidRPr="00557B74" w:rsidRDefault="000B7384" w:rsidP="00985A3F">
            <w:pPr>
              <w:spacing w:after="0"/>
              <w:rPr>
                <w:rFonts w:eastAsia="Times New Roman" w:cs="Times New Roman"/>
                <w:color w:val="000000"/>
                <w:szCs w:val="24"/>
                <w:lang w:val="nb-NO" w:eastAsia="nb-NO"/>
              </w:rPr>
            </w:pPr>
          </w:p>
        </w:tc>
      </w:tr>
      <w:tr w:rsidR="000A072E" w:rsidRPr="00557B74" w14:paraId="11D3A55C" w14:textId="77777777" w:rsidTr="00315E99">
        <w:trPr>
          <w:trHeight w:val="300"/>
          <w:jc w:val="center"/>
        </w:trPr>
        <w:tc>
          <w:tcPr>
            <w:tcW w:w="994" w:type="dxa"/>
            <w:vMerge w:val="restart"/>
            <w:tcBorders>
              <w:top w:val="nil"/>
              <w:left w:val="nil"/>
              <w:right w:val="single" w:sz="8" w:space="0" w:color="auto"/>
            </w:tcBorders>
            <w:shd w:val="clear" w:color="auto" w:fill="auto"/>
            <w:vAlign w:val="center"/>
            <w:hideMark/>
          </w:tcPr>
          <w:p w14:paraId="1DE7489B"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GHP 1</w:t>
            </w:r>
          </w:p>
        </w:tc>
        <w:tc>
          <w:tcPr>
            <w:tcW w:w="999" w:type="dxa"/>
            <w:vMerge w:val="restart"/>
            <w:tcBorders>
              <w:top w:val="nil"/>
              <w:left w:val="single" w:sz="8" w:space="0" w:color="auto"/>
              <w:bottom w:val="nil"/>
              <w:right w:val="nil"/>
            </w:tcBorders>
            <w:shd w:val="clear" w:color="auto" w:fill="auto"/>
            <w:noWrap/>
            <w:vAlign w:val="center"/>
            <w:hideMark/>
          </w:tcPr>
          <w:p w14:paraId="4CD91E2D"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900</w:t>
            </w:r>
          </w:p>
        </w:tc>
        <w:tc>
          <w:tcPr>
            <w:tcW w:w="960" w:type="dxa"/>
            <w:tcBorders>
              <w:top w:val="nil"/>
              <w:left w:val="nil"/>
              <w:bottom w:val="nil"/>
              <w:right w:val="nil"/>
            </w:tcBorders>
            <w:shd w:val="clear" w:color="auto" w:fill="auto"/>
            <w:noWrap/>
            <w:vAlign w:val="center"/>
            <w:hideMark/>
          </w:tcPr>
          <w:p w14:paraId="40678335"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auto" w:fill="auto"/>
            <w:noWrap/>
            <w:vAlign w:val="center"/>
            <w:hideMark/>
          </w:tcPr>
          <w:p w14:paraId="5E216071"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hideMark/>
          </w:tcPr>
          <w:p w14:paraId="417DC73C" w14:textId="2AB771E0"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2.55</w:t>
            </w:r>
          </w:p>
        </w:tc>
        <w:tc>
          <w:tcPr>
            <w:tcW w:w="960" w:type="dxa"/>
            <w:tcBorders>
              <w:top w:val="nil"/>
              <w:left w:val="nil"/>
              <w:bottom w:val="nil"/>
              <w:right w:val="nil"/>
            </w:tcBorders>
            <w:shd w:val="clear" w:color="auto" w:fill="auto"/>
            <w:noWrap/>
            <w:vAlign w:val="center"/>
            <w:hideMark/>
          </w:tcPr>
          <w:p w14:paraId="11513020"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5.62</w:t>
            </w:r>
          </w:p>
        </w:tc>
        <w:tc>
          <w:tcPr>
            <w:tcW w:w="2400" w:type="dxa"/>
            <w:vMerge w:val="restart"/>
            <w:tcBorders>
              <w:top w:val="nil"/>
              <w:left w:val="nil"/>
              <w:bottom w:val="nil"/>
              <w:right w:val="nil"/>
            </w:tcBorders>
            <w:shd w:val="clear" w:color="auto" w:fill="auto"/>
            <w:noWrap/>
            <w:vAlign w:val="center"/>
            <w:hideMark/>
          </w:tcPr>
          <w:p w14:paraId="653A8A2C" w14:textId="77777777" w:rsidR="000A072E" w:rsidRPr="00557B74" w:rsidRDefault="000A072E"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 xml:space="preserve">The core was taken above a dense field of </w:t>
            </w:r>
            <w:proofErr w:type="spellStart"/>
            <w:r w:rsidRPr="00557B74">
              <w:rPr>
                <w:rFonts w:eastAsia="Times New Roman" w:cs="Times New Roman"/>
                <w:color w:val="000000"/>
                <w:szCs w:val="24"/>
                <w:lang w:eastAsia="nb-NO"/>
              </w:rPr>
              <w:t>siboglinids</w:t>
            </w:r>
            <w:proofErr w:type="spellEnd"/>
            <w:r w:rsidRPr="00557B74">
              <w:rPr>
                <w:rFonts w:eastAsia="Times New Roman" w:cs="Times New Roman"/>
                <w:color w:val="000000"/>
                <w:szCs w:val="24"/>
                <w:lang w:eastAsia="nb-NO"/>
              </w:rPr>
              <w:t>. Bacterial mats and carbonate crusts colonized by anemones and sponges are visible in the vicinity.</w:t>
            </w:r>
          </w:p>
        </w:tc>
      </w:tr>
      <w:tr w:rsidR="000A072E" w:rsidRPr="00557B74" w14:paraId="77817240" w14:textId="77777777" w:rsidTr="00315E99">
        <w:trPr>
          <w:trHeight w:val="300"/>
          <w:jc w:val="center"/>
        </w:trPr>
        <w:tc>
          <w:tcPr>
            <w:tcW w:w="994" w:type="dxa"/>
            <w:vMerge/>
            <w:tcBorders>
              <w:left w:val="nil"/>
              <w:right w:val="single" w:sz="8" w:space="0" w:color="auto"/>
            </w:tcBorders>
            <w:vAlign w:val="center"/>
            <w:hideMark/>
          </w:tcPr>
          <w:p w14:paraId="7F7B790F" w14:textId="77777777" w:rsidR="000A072E" w:rsidRPr="00557B74" w:rsidRDefault="000A072E" w:rsidP="00985A3F">
            <w:pPr>
              <w:spacing w:after="0"/>
              <w:rPr>
                <w:rFonts w:eastAsia="Times New Roman" w:cs="Times New Roman"/>
                <w:color w:val="000000"/>
                <w:szCs w:val="24"/>
                <w:lang w:eastAsia="nb-NO"/>
              </w:rPr>
            </w:pPr>
          </w:p>
        </w:tc>
        <w:tc>
          <w:tcPr>
            <w:tcW w:w="999" w:type="dxa"/>
            <w:vMerge/>
            <w:tcBorders>
              <w:top w:val="nil"/>
              <w:left w:val="single" w:sz="8" w:space="0" w:color="auto"/>
              <w:bottom w:val="nil"/>
              <w:right w:val="nil"/>
            </w:tcBorders>
            <w:vAlign w:val="center"/>
            <w:hideMark/>
          </w:tcPr>
          <w:p w14:paraId="3EE02EF5" w14:textId="77777777" w:rsidR="000A072E" w:rsidRPr="00557B74" w:rsidRDefault="000A072E" w:rsidP="00985A3F">
            <w:pPr>
              <w:spacing w:after="0"/>
              <w:rPr>
                <w:rFonts w:eastAsia="Times New Roman" w:cs="Times New Roman"/>
                <w:color w:val="000000"/>
                <w:szCs w:val="24"/>
                <w:lang w:eastAsia="nb-NO"/>
              </w:rPr>
            </w:pPr>
          </w:p>
        </w:tc>
        <w:tc>
          <w:tcPr>
            <w:tcW w:w="960" w:type="dxa"/>
            <w:tcBorders>
              <w:top w:val="nil"/>
              <w:left w:val="nil"/>
              <w:bottom w:val="nil"/>
              <w:right w:val="nil"/>
            </w:tcBorders>
            <w:shd w:val="clear" w:color="auto" w:fill="auto"/>
            <w:noWrap/>
            <w:vAlign w:val="center"/>
            <w:hideMark/>
          </w:tcPr>
          <w:p w14:paraId="3976463F"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960" w:type="dxa"/>
            <w:tcBorders>
              <w:top w:val="nil"/>
              <w:left w:val="nil"/>
              <w:bottom w:val="nil"/>
              <w:right w:val="nil"/>
            </w:tcBorders>
            <w:shd w:val="clear" w:color="auto" w:fill="auto"/>
            <w:noWrap/>
            <w:vAlign w:val="center"/>
            <w:hideMark/>
          </w:tcPr>
          <w:p w14:paraId="09719F2E" w14:textId="729E8B33"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26.12</w:t>
            </w:r>
          </w:p>
        </w:tc>
        <w:tc>
          <w:tcPr>
            <w:tcW w:w="1047" w:type="dxa"/>
            <w:tcBorders>
              <w:top w:val="nil"/>
              <w:left w:val="nil"/>
              <w:bottom w:val="nil"/>
              <w:right w:val="nil"/>
            </w:tcBorders>
            <w:shd w:val="clear" w:color="auto" w:fill="auto"/>
            <w:noWrap/>
            <w:vAlign w:val="center"/>
            <w:hideMark/>
          </w:tcPr>
          <w:p w14:paraId="66F45557" w14:textId="2EB21C3A"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3.65</w:t>
            </w:r>
          </w:p>
        </w:tc>
        <w:tc>
          <w:tcPr>
            <w:tcW w:w="960" w:type="dxa"/>
            <w:tcBorders>
              <w:top w:val="nil"/>
              <w:left w:val="nil"/>
              <w:bottom w:val="nil"/>
              <w:right w:val="nil"/>
            </w:tcBorders>
            <w:shd w:val="clear" w:color="auto" w:fill="auto"/>
            <w:noWrap/>
            <w:vAlign w:val="center"/>
            <w:hideMark/>
          </w:tcPr>
          <w:p w14:paraId="467ADC32"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3.96</w:t>
            </w:r>
          </w:p>
        </w:tc>
        <w:tc>
          <w:tcPr>
            <w:tcW w:w="2400" w:type="dxa"/>
            <w:vMerge/>
            <w:tcBorders>
              <w:top w:val="nil"/>
              <w:left w:val="nil"/>
              <w:bottom w:val="nil"/>
              <w:right w:val="nil"/>
            </w:tcBorders>
            <w:vAlign w:val="center"/>
            <w:hideMark/>
          </w:tcPr>
          <w:p w14:paraId="278013B9"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612654F0" w14:textId="77777777" w:rsidTr="00315E99">
        <w:trPr>
          <w:trHeight w:val="300"/>
          <w:jc w:val="center"/>
        </w:trPr>
        <w:tc>
          <w:tcPr>
            <w:tcW w:w="994" w:type="dxa"/>
            <w:vMerge/>
            <w:tcBorders>
              <w:left w:val="nil"/>
              <w:right w:val="single" w:sz="8" w:space="0" w:color="auto"/>
            </w:tcBorders>
            <w:vAlign w:val="center"/>
            <w:hideMark/>
          </w:tcPr>
          <w:p w14:paraId="3C08FD7B"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3FF137D1"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23F7287D"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960" w:type="dxa"/>
            <w:tcBorders>
              <w:top w:val="nil"/>
              <w:left w:val="nil"/>
              <w:bottom w:val="nil"/>
              <w:right w:val="nil"/>
            </w:tcBorders>
            <w:shd w:val="clear" w:color="auto" w:fill="auto"/>
            <w:noWrap/>
            <w:vAlign w:val="center"/>
            <w:hideMark/>
          </w:tcPr>
          <w:p w14:paraId="5BD91BE6" w14:textId="13840573" w:rsidR="000A072E" w:rsidRPr="00557B74" w:rsidRDefault="000A072E" w:rsidP="000A072E">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0.26</w:t>
            </w:r>
          </w:p>
        </w:tc>
        <w:tc>
          <w:tcPr>
            <w:tcW w:w="1047" w:type="dxa"/>
            <w:tcBorders>
              <w:top w:val="nil"/>
              <w:left w:val="nil"/>
              <w:bottom w:val="nil"/>
              <w:right w:val="nil"/>
            </w:tcBorders>
            <w:shd w:val="clear" w:color="auto" w:fill="auto"/>
            <w:noWrap/>
            <w:vAlign w:val="center"/>
            <w:hideMark/>
          </w:tcPr>
          <w:p w14:paraId="33103440" w14:textId="44D1B179"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7.02</w:t>
            </w:r>
          </w:p>
        </w:tc>
        <w:tc>
          <w:tcPr>
            <w:tcW w:w="960" w:type="dxa"/>
            <w:tcBorders>
              <w:top w:val="nil"/>
              <w:left w:val="nil"/>
              <w:bottom w:val="nil"/>
              <w:right w:val="nil"/>
            </w:tcBorders>
            <w:shd w:val="clear" w:color="auto" w:fill="auto"/>
            <w:noWrap/>
            <w:vAlign w:val="center"/>
            <w:hideMark/>
          </w:tcPr>
          <w:p w14:paraId="0FB15218"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5.9</w:t>
            </w:r>
          </w:p>
        </w:tc>
        <w:tc>
          <w:tcPr>
            <w:tcW w:w="2400" w:type="dxa"/>
            <w:vMerge/>
            <w:tcBorders>
              <w:top w:val="nil"/>
              <w:left w:val="nil"/>
              <w:bottom w:val="nil"/>
              <w:right w:val="nil"/>
            </w:tcBorders>
            <w:vAlign w:val="center"/>
            <w:hideMark/>
          </w:tcPr>
          <w:p w14:paraId="480ACB4E"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196ADB3D" w14:textId="77777777" w:rsidTr="00315E99">
        <w:trPr>
          <w:trHeight w:val="300"/>
          <w:jc w:val="center"/>
        </w:trPr>
        <w:tc>
          <w:tcPr>
            <w:tcW w:w="994" w:type="dxa"/>
            <w:vMerge/>
            <w:tcBorders>
              <w:left w:val="nil"/>
              <w:right w:val="single" w:sz="8" w:space="0" w:color="auto"/>
            </w:tcBorders>
            <w:vAlign w:val="center"/>
            <w:hideMark/>
          </w:tcPr>
          <w:p w14:paraId="169560B8"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7BAC2B09"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16FC0151"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w:t>
            </w:r>
          </w:p>
        </w:tc>
        <w:tc>
          <w:tcPr>
            <w:tcW w:w="960" w:type="dxa"/>
            <w:tcBorders>
              <w:top w:val="nil"/>
              <w:left w:val="nil"/>
              <w:bottom w:val="nil"/>
              <w:right w:val="nil"/>
            </w:tcBorders>
            <w:shd w:val="clear" w:color="auto" w:fill="auto"/>
            <w:noWrap/>
            <w:vAlign w:val="center"/>
            <w:hideMark/>
          </w:tcPr>
          <w:p w14:paraId="5CCB3C71" w14:textId="0EAD1395" w:rsidR="000A072E" w:rsidRPr="00557B74" w:rsidRDefault="000A072E" w:rsidP="000A072E">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0.09</w:t>
            </w:r>
          </w:p>
        </w:tc>
        <w:tc>
          <w:tcPr>
            <w:tcW w:w="1047" w:type="dxa"/>
            <w:tcBorders>
              <w:top w:val="nil"/>
              <w:left w:val="nil"/>
              <w:bottom w:val="nil"/>
              <w:right w:val="nil"/>
            </w:tcBorders>
            <w:shd w:val="clear" w:color="auto" w:fill="auto"/>
            <w:noWrap/>
            <w:vAlign w:val="center"/>
            <w:hideMark/>
          </w:tcPr>
          <w:p w14:paraId="7BDAA7D8"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auto" w:fill="auto"/>
            <w:noWrap/>
            <w:vAlign w:val="center"/>
            <w:hideMark/>
          </w:tcPr>
          <w:p w14:paraId="0E65FFC9"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4.81</w:t>
            </w:r>
          </w:p>
        </w:tc>
        <w:tc>
          <w:tcPr>
            <w:tcW w:w="2400" w:type="dxa"/>
            <w:vMerge/>
            <w:tcBorders>
              <w:top w:val="nil"/>
              <w:left w:val="nil"/>
              <w:bottom w:val="nil"/>
              <w:right w:val="nil"/>
            </w:tcBorders>
            <w:vAlign w:val="center"/>
            <w:hideMark/>
          </w:tcPr>
          <w:p w14:paraId="301E673A"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1C756634" w14:textId="77777777" w:rsidTr="00315E99">
        <w:trPr>
          <w:trHeight w:val="300"/>
          <w:jc w:val="center"/>
        </w:trPr>
        <w:tc>
          <w:tcPr>
            <w:tcW w:w="994" w:type="dxa"/>
            <w:vMerge/>
            <w:tcBorders>
              <w:left w:val="nil"/>
              <w:right w:val="single" w:sz="8" w:space="0" w:color="auto"/>
            </w:tcBorders>
            <w:vAlign w:val="center"/>
            <w:hideMark/>
          </w:tcPr>
          <w:p w14:paraId="33696B5C"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6E4864BD"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6A4D88F7"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960" w:type="dxa"/>
            <w:tcBorders>
              <w:top w:val="nil"/>
              <w:left w:val="nil"/>
              <w:bottom w:val="nil"/>
              <w:right w:val="nil"/>
            </w:tcBorders>
            <w:shd w:val="clear" w:color="auto" w:fill="auto"/>
            <w:noWrap/>
            <w:vAlign w:val="center"/>
            <w:hideMark/>
          </w:tcPr>
          <w:p w14:paraId="3B8C518F"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hideMark/>
          </w:tcPr>
          <w:p w14:paraId="1121AF06" w14:textId="218DC1AF"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13.40</w:t>
            </w:r>
          </w:p>
        </w:tc>
        <w:tc>
          <w:tcPr>
            <w:tcW w:w="960" w:type="dxa"/>
            <w:tcBorders>
              <w:top w:val="nil"/>
              <w:left w:val="nil"/>
              <w:bottom w:val="nil"/>
              <w:right w:val="nil"/>
            </w:tcBorders>
            <w:shd w:val="clear" w:color="auto" w:fill="auto"/>
            <w:noWrap/>
            <w:vAlign w:val="center"/>
            <w:hideMark/>
          </w:tcPr>
          <w:p w14:paraId="54442503"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7.37</w:t>
            </w:r>
          </w:p>
        </w:tc>
        <w:tc>
          <w:tcPr>
            <w:tcW w:w="2400" w:type="dxa"/>
            <w:vMerge/>
            <w:tcBorders>
              <w:top w:val="nil"/>
              <w:left w:val="nil"/>
              <w:bottom w:val="nil"/>
              <w:right w:val="nil"/>
            </w:tcBorders>
            <w:vAlign w:val="center"/>
            <w:hideMark/>
          </w:tcPr>
          <w:p w14:paraId="7D9D73EE"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0D1E5B8B" w14:textId="77777777" w:rsidTr="00315E99">
        <w:trPr>
          <w:trHeight w:val="300"/>
          <w:jc w:val="center"/>
        </w:trPr>
        <w:tc>
          <w:tcPr>
            <w:tcW w:w="994" w:type="dxa"/>
            <w:vMerge/>
            <w:tcBorders>
              <w:left w:val="nil"/>
              <w:right w:val="single" w:sz="8" w:space="0" w:color="auto"/>
            </w:tcBorders>
            <w:vAlign w:val="center"/>
            <w:hideMark/>
          </w:tcPr>
          <w:p w14:paraId="5EDE8C5D"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1ABBC3D3"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305428AE"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29</w:t>
            </w:r>
          </w:p>
        </w:tc>
        <w:tc>
          <w:tcPr>
            <w:tcW w:w="960" w:type="dxa"/>
            <w:tcBorders>
              <w:top w:val="nil"/>
              <w:left w:val="nil"/>
              <w:bottom w:val="nil"/>
              <w:right w:val="nil"/>
            </w:tcBorders>
            <w:shd w:val="clear" w:color="auto" w:fill="auto"/>
            <w:noWrap/>
            <w:vAlign w:val="center"/>
            <w:hideMark/>
          </w:tcPr>
          <w:p w14:paraId="27A96970"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hideMark/>
          </w:tcPr>
          <w:p w14:paraId="293EB971"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auto" w:fill="auto"/>
            <w:noWrap/>
            <w:vAlign w:val="center"/>
            <w:hideMark/>
          </w:tcPr>
          <w:p w14:paraId="665CF007"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11.92</w:t>
            </w:r>
          </w:p>
        </w:tc>
        <w:tc>
          <w:tcPr>
            <w:tcW w:w="2400" w:type="dxa"/>
            <w:vMerge/>
            <w:tcBorders>
              <w:top w:val="nil"/>
              <w:left w:val="nil"/>
              <w:bottom w:val="nil"/>
              <w:right w:val="nil"/>
            </w:tcBorders>
            <w:vAlign w:val="center"/>
            <w:hideMark/>
          </w:tcPr>
          <w:p w14:paraId="0C82B31F"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46959157" w14:textId="77777777" w:rsidTr="00315E99">
        <w:trPr>
          <w:trHeight w:val="300"/>
          <w:jc w:val="center"/>
        </w:trPr>
        <w:tc>
          <w:tcPr>
            <w:tcW w:w="994" w:type="dxa"/>
            <w:vMerge/>
            <w:tcBorders>
              <w:left w:val="nil"/>
              <w:right w:val="single" w:sz="8" w:space="0" w:color="auto"/>
            </w:tcBorders>
            <w:vAlign w:val="center"/>
            <w:hideMark/>
          </w:tcPr>
          <w:p w14:paraId="60AAAE93"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0EF81765"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5EA636EF"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33</w:t>
            </w:r>
          </w:p>
        </w:tc>
        <w:tc>
          <w:tcPr>
            <w:tcW w:w="960" w:type="dxa"/>
            <w:tcBorders>
              <w:top w:val="nil"/>
              <w:left w:val="nil"/>
              <w:bottom w:val="nil"/>
              <w:right w:val="nil"/>
            </w:tcBorders>
            <w:shd w:val="clear" w:color="auto" w:fill="auto"/>
            <w:noWrap/>
            <w:vAlign w:val="center"/>
            <w:hideMark/>
          </w:tcPr>
          <w:p w14:paraId="29966656" w14:textId="53F537BC"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2.10</w:t>
            </w:r>
          </w:p>
        </w:tc>
        <w:tc>
          <w:tcPr>
            <w:tcW w:w="1047" w:type="dxa"/>
            <w:tcBorders>
              <w:top w:val="nil"/>
              <w:left w:val="nil"/>
              <w:bottom w:val="nil"/>
              <w:right w:val="nil"/>
            </w:tcBorders>
            <w:shd w:val="clear" w:color="auto" w:fill="auto"/>
            <w:noWrap/>
            <w:vAlign w:val="center"/>
            <w:hideMark/>
          </w:tcPr>
          <w:p w14:paraId="09E0C038" w14:textId="269B2452"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30.65</w:t>
            </w:r>
          </w:p>
        </w:tc>
        <w:tc>
          <w:tcPr>
            <w:tcW w:w="960" w:type="dxa"/>
            <w:tcBorders>
              <w:top w:val="nil"/>
              <w:left w:val="nil"/>
              <w:bottom w:val="nil"/>
              <w:right w:val="nil"/>
            </w:tcBorders>
            <w:shd w:val="clear" w:color="auto" w:fill="auto"/>
            <w:noWrap/>
            <w:vAlign w:val="center"/>
            <w:hideMark/>
          </w:tcPr>
          <w:p w14:paraId="0E3AE90E"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17.3</w:t>
            </w:r>
          </w:p>
        </w:tc>
        <w:tc>
          <w:tcPr>
            <w:tcW w:w="2400" w:type="dxa"/>
            <w:vMerge/>
            <w:tcBorders>
              <w:top w:val="nil"/>
              <w:left w:val="nil"/>
              <w:bottom w:val="nil"/>
              <w:right w:val="nil"/>
            </w:tcBorders>
            <w:vAlign w:val="center"/>
            <w:hideMark/>
          </w:tcPr>
          <w:p w14:paraId="264F2D9C"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15F9A898" w14:textId="77777777" w:rsidTr="00315E99">
        <w:trPr>
          <w:trHeight w:val="300"/>
          <w:jc w:val="center"/>
        </w:trPr>
        <w:tc>
          <w:tcPr>
            <w:tcW w:w="994" w:type="dxa"/>
            <w:vMerge/>
            <w:tcBorders>
              <w:left w:val="nil"/>
              <w:right w:val="single" w:sz="8" w:space="0" w:color="auto"/>
            </w:tcBorders>
            <w:vAlign w:val="center"/>
            <w:hideMark/>
          </w:tcPr>
          <w:p w14:paraId="72F57E02"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4EF016E6"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6BAB5F47"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37</w:t>
            </w:r>
          </w:p>
        </w:tc>
        <w:tc>
          <w:tcPr>
            <w:tcW w:w="960" w:type="dxa"/>
            <w:tcBorders>
              <w:top w:val="nil"/>
              <w:left w:val="nil"/>
              <w:bottom w:val="nil"/>
              <w:right w:val="nil"/>
            </w:tcBorders>
            <w:shd w:val="clear" w:color="auto" w:fill="auto"/>
            <w:noWrap/>
            <w:vAlign w:val="center"/>
            <w:hideMark/>
          </w:tcPr>
          <w:p w14:paraId="28730BF3" w14:textId="6A431005"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auto" w:fill="auto"/>
            <w:noWrap/>
            <w:vAlign w:val="center"/>
            <w:hideMark/>
          </w:tcPr>
          <w:p w14:paraId="609E2525" w14:textId="6754D178"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auto" w:fill="auto"/>
            <w:noWrap/>
            <w:vAlign w:val="center"/>
            <w:hideMark/>
          </w:tcPr>
          <w:p w14:paraId="2E03DB4D" w14:textId="2981127D"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vAlign w:val="center"/>
            <w:hideMark/>
          </w:tcPr>
          <w:p w14:paraId="7030AA14"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6D68C43B" w14:textId="77777777" w:rsidTr="00315E99">
        <w:trPr>
          <w:trHeight w:val="300"/>
          <w:jc w:val="center"/>
        </w:trPr>
        <w:tc>
          <w:tcPr>
            <w:tcW w:w="994" w:type="dxa"/>
            <w:vMerge/>
            <w:tcBorders>
              <w:left w:val="nil"/>
              <w:right w:val="single" w:sz="8" w:space="0" w:color="auto"/>
            </w:tcBorders>
            <w:vAlign w:val="center"/>
            <w:hideMark/>
          </w:tcPr>
          <w:p w14:paraId="25C59547"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val="restart"/>
            <w:tcBorders>
              <w:top w:val="nil"/>
              <w:left w:val="single" w:sz="8" w:space="0" w:color="auto"/>
              <w:bottom w:val="nil"/>
              <w:right w:val="nil"/>
            </w:tcBorders>
            <w:shd w:val="clear" w:color="000000" w:fill="D9D9D9"/>
            <w:noWrap/>
            <w:vAlign w:val="center"/>
            <w:hideMark/>
          </w:tcPr>
          <w:p w14:paraId="27FC9844"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902</w:t>
            </w:r>
          </w:p>
        </w:tc>
        <w:tc>
          <w:tcPr>
            <w:tcW w:w="960" w:type="dxa"/>
            <w:tcBorders>
              <w:top w:val="nil"/>
              <w:left w:val="nil"/>
              <w:bottom w:val="nil"/>
              <w:right w:val="nil"/>
            </w:tcBorders>
            <w:shd w:val="clear" w:color="000000" w:fill="D9D9D9"/>
            <w:noWrap/>
            <w:vAlign w:val="center"/>
            <w:hideMark/>
          </w:tcPr>
          <w:p w14:paraId="206A2985"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000000" w:fill="D9D9D9"/>
            <w:noWrap/>
            <w:vAlign w:val="center"/>
            <w:hideMark/>
          </w:tcPr>
          <w:p w14:paraId="23C78B5D"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1.88</w:t>
            </w:r>
          </w:p>
        </w:tc>
        <w:tc>
          <w:tcPr>
            <w:tcW w:w="1047" w:type="dxa"/>
            <w:tcBorders>
              <w:top w:val="nil"/>
              <w:left w:val="nil"/>
              <w:bottom w:val="nil"/>
              <w:right w:val="nil"/>
            </w:tcBorders>
            <w:shd w:val="clear" w:color="000000" w:fill="D9D9D9"/>
            <w:noWrap/>
            <w:vAlign w:val="center"/>
            <w:hideMark/>
          </w:tcPr>
          <w:p w14:paraId="393A4388"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000000" w:fill="D9D9D9"/>
            <w:noWrap/>
            <w:vAlign w:val="center"/>
            <w:hideMark/>
          </w:tcPr>
          <w:p w14:paraId="0B3D7C98" w14:textId="1FA956C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11.93</w:t>
            </w:r>
          </w:p>
        </w:tc>
        <w:tc>
          <w:tcPr>
            <w:tcW w:w="2400" w:type="dxa"/>
            <w:vMerge w:val="restart"/>
            <w:tcBorders>
              <w:top w:val="nil"/>
              <w:left w:val="nil"/>
              <w:bottom w:val="nil"/>
              <w:right w:val="nil"/>
            </w:tcBorders>
            <w:shd w:val="clear" w:color="000000" w:fill="D9D9D9"/>
            <w:noWrap/>
            <w:vAlign w:val="center"/>
            <w:hideMark/>
          </w:tcPr>
          <w:p w14:paraId="78A858EF" w14:textId="77777777" w:rsidR="000A072E" w:rsidRPr="00557B74" w:rsidRDefault="000A072E"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 xml:space="preserve">Similarly composed to core 900, the core 902 was taken in an area with a higher density of bacterial mats than core 900. </w:t>
            </w:r>
          </w:p>
        </w:tc>
      </w:tr>
      <w:tr w:rsidR="000A072E" w:rsidRPr="00557B74" w14:paraId="3C4BF0C2" w14:textId="77777777" w:rsidTr="00315E99">
        <w:trPr>
          <w:trHeight w:val="300"/>
          <w:jc w:val="center"/>
        </w:trPr>
        <w:tc>
          <w:tcPr>
            <w:tcW w:w="994" w:type="dxa"/>
            <w:vMerge/>
            <w:tcBorders>
              <w:left w:val="nil"/>
              <w:right w:val="single" w:sz="8" w:space="0" w:color="auto"/>
            </w:tcBorders>
            <w:vAlign w:val="center"/>
            <w:hideMark/>
          </w:tcPr>
          <w:p w14:paraId="673CEB91" w14:textId="77777777" w:rsidR="000A072E" w:rsidRPr="00557B74" w:rsidRDefault="000A072E" w:rsidP="00985A3F">
            <w:pPr>
              <w:spacing w:after="0"/>
              <w:rPr>
                <w:rFonts w:eastAsia="Times New Roman" w:cs="Times New Roman"/>
                <w:color w:val="000000"/>
                <w:szCs w:val="24"/>
                <w:lang w:eastAsia="nb-NO"/>
              </w:rPr>
            </w:pPr>
          </w:p>
        </w:tc>
        <w:tc>
          <w:tcPr>
            <w:tcW w:w="999" w:type="dxa"/>
            <w:vMerge/>
            <w:tcBorders>
              <w:top w:val="nil"/>
              <w:left w:val="single" w:sz="8" w:space="0" w:color="auto"/>
              <w:bottom w:val="nil"/>
              <w:right w:val="nil"/>
            </w:tcBorders>
            <w:vAlign w:val="center"/>
            <w:hideMark/>
          </w:tcPr>
          <w:p w14:paraId="2725F551" w14:textId="77777777" w:rsidR="000A072E" w:rsidRPr="00557B74" w:rsidRDefault="000A072E" w:rsidP="00985A3F">
            <w:pPr>
              <w:spacing w:after="0"/>
              <w:rPr>
                <w:rFonts w:eastAsia="Times New Roman" w:cs="Times New Roman"/>
                <w:color w:val="000000"/>
                <w:szCs w:val="24"/>
                <w:lang w:eastAsia="nb-NO"/>
              </w:rPr>
            </w:pPr>
          </w:p>
        </w:tc>
        <w:tc>
          <w:tcPr>
            <w:tcW w:w="960" w:type="dxa"/>
            <w:tcBorders>
              <w:top w:val="nil"/>
              <w:left w:val="nil"/>
              <w:bottom w:val="nil"/>
              <w:right w:val="nil"/>
            </w:tcBorders>
            <w:shd w:val="clear" w:color="000000" w:fill="D9D9D9"/>
            <w:noWrap/>
            <w:vAlign w:val="center"/>
            <w:hideMark/>
          </w:tcPr>
          <w:p w14:paraId="7640DD85"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960" w:type="dxa"/>
            <w:tcBorders>
              <w:top w:val="nil"/>
              <w:left w:val="nil"/>
              <w:bottom w:val="nil"/>
              <w:right w:val="nil"/>
            </w:tcBorders>
            <w:shd w:val="clear" w:color="000000" w:fill="D9D9D9"/>
            <w:noWrap/>
            <w:vAlign w:val="center"/>
            <w:hideMark/>
          </w:tcPr>
          <w:p w14:paraId="317F20E4"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0.52</w:t>
            </w:r>
          </w:p>
        </w:tc>
        <w:tc>
          <w:tcPr>
            <w:tcW w:w="1047" w:type="dxa"/>
            <w:tcBorders>
              <w:top w:val="nil"/>
              <w:left w:val="nil"/>
              <w:bottom w:val="nil"/>
              <w:right w:val="nil"/>
            </w:tcBorders>
            <w:shd w:val="clear" w:color="000000" w:fill="D9D9D9"/>
            <w:noWrap/>
            <w:vAlign w:val="center"/>
            <w:hideMark/>
          </w:tcPr>
          <w:p w14:paraId="751DA21E" w14:textId="19C1EF26"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25.31</w:t>
            </w:r>
          </w:p>
        </w:tc>
        <w:tc>
          <w:tcPr>
            <w:tcW w:w="960" w:type="dxa"/>
            <w:tcBorders>
              <w:top w:val="nil"/>
              <w:left w:val="nil"/>
              <w:bottom w:val="nil"/>
              <w:right w:val="nil"/>
            </w:tcBorders>
            <w:shd w:val="clear" w:color="000000" w:fill="D9D9D9"/>
            <w:noWrap/>
            <w:vAlign w:val="center"/>
            <w:hideMark/>
          </w:tcPr>
          <w:p w14:paraId="0CE14A32" w14:textId="481728D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18.08</w:t>
            </w:r>
          </w:p>
        </w:tc>
        <w:tc>
          <w:tcPr>
            <w:tcW w:w="2400" w:type="dxa"/>
            <w:vMerge/>
            <w:tcBorders>
              <w:top w:val="nil"/>
              <w:left w:val="nil"/>
              <w:bottom w:val="nil"/>
              <w:right w:val="nil"/>
            </w:tcBorders>
            <w:vAlign w:val="center"/>
            <w:hideMark/>
          </w:tcPr>
          <w:p w14:paraId="1535640D"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570823AD" w14:textId="77777777" w:rsidTr="00315E99">
        <w:trPr>
          <w:trHeight w:val="300"/>
          <w:jc w:val="center"/>
        </w:trPr>
        <w:tc>
          <w:tcPr>
            <w:tcW w:w="994" w:type="dxa"/>
            <w:vMerge/>
            <w:tcBorders>
              <w:left w:val="nil"/>
              <w:right w:val="single" w:sz="8" w:space="0" w:color="auto"/>
            </w:tcBorders>
            <w:vAlign w:val="center"/>
            <w:hideMark/>
          </w:tcPr>
          <w:p w14:paraId="4860187E"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299887B2"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5B9A7D0C"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960" w:type="dxa"/>
            <w:tcBorders>
              <w:top w:val="nil"/>
              <w:left w:val="nil"/>
              <w:bottom w:val="nil"/>
              <w:right w:val="nil"/>
            </w:tcBorders>
            <w:shd w:val="clear" w:color="000000" w:fill="D9D9D9"/>
            <w:noWrap/>
            <w:vAlign w:val="center"/>
            <w:hideMark/>
          </w:tcPr>
          <w:p w14:paraId="50BC16D7"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0.09</w:t>
            </w:r>
          </w:p>
        </w:tc>
        <w:tc>
          <w:tcPr>
            <w:tcW w:w="1047" w:type="dxa"/>
            <w:tcBorders>
              <w:top w:val="nil"/>
              <w:left w:val="nil"/>
              <w:bottom w:val="nil"/>
              <w:right w:val="nil"/>
            </w:tcBorders>
            <w:shd w:val="clear" w:color="000000" w:fill="D9D9D9"/>
            <w:noWrap/>
            <w:vAlign w:val="center"/>
            <w:hideMark/>
          </w:tcPr>
          <w:p w14:paraId="5AC51C02" w14:textId="225C55FC"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36.00</w:t>
            </w:r>
          </w:p>
        </w:tc>
        <w:tc>
          <w:tcPr>
            <w:tcW w:w="960" w:type="dxa"/>
            <w:tcBorders>
              <w:top w:val="nil"/>
              <w:left w:val="nil"/>
              <w:bottom w:val="nil"/>
              <w:right w:val="nil"/>
            </w:tcBorders>
            <w:shd w:val="clear" w:color="000000" w:fill="D9D9D9"/>
            <w:noWrap/>
            <w:vAlign w:val="center"/>
            <w:hideMark/>
          </w:tcPr>
          <w:p w14:paraId="56D053C3" w14:textId="58437C52"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15.42</w:t>
            </w:r>
          </w:p>
        </w:tc>
        <w:tc>
          <w:tcPr>
            <w:tcW w:w="2400" w:type="dxa"/>
            <w:vMerge/>
            <w:tcBorders>
              <w:top w:val="nil"/>
              <w:left w:val="nil"/>
              <w:bottom w:val="nil"/>
              <w:right w:val="nil"/>
            </w:tcBorders>
            <w:vAlign w:val="center"/>
            <w:hideMark/>
          </w:tcPr>
          <w:p w14:paraId="1FF00BF9"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173AF189" w14:textId="77777777" w:rsidTr="00315E99">
        <w:trPr>
          <w:trHeight w:val="300"/>
          <w:jc w:val="center"/>
        </w:trPr>
        <w:tc>
          <w:tcPr>
            <w:tcW w:w="994" w:type="dxa"/>
            <w:vMerge/>
            <w:tcBorders>
              <w:left w:val="nil"/>
              <w:right w:val="single" w:sz="8" w:space="0" w:color="auto"/>
            </w:tcBorders>
            <w:vAlign w:val="center"/>
            <w:hideMark/>
          </w:tcPr>
          <w:p w14:paraId="6E4D83FA"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2ECD0FBF"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0BE1EB08"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w:t>
            </w:r>
          </w:p>
        </w:tc>
        <w:tc>
          <w:tcPr>
            <w:tcW w:w="960" w:type="dxa"/>
            <w:tcBorders>
              <w:top w:val="nil"/>
              <w:left w:val="nil"/>
              <w:bottom w:val="nil"/>
              <w:right w:val="nil"/>
            </w:tcBorders>
            <w:shd w:val="clear" w:color="000000" w:fill="D9D9D9"/>
            <w:noWrap/>
            <w:vAlign w:val="center"/>
            <w:hideMark/>
          </w:tcPr>
          <w:p w14:paraId="750240CF"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0.81</w:t>
            </w:r>
          </w:p>
        </w:tc>
        <w:tc>
          <w:tcPr>
            <w:tcW w:w="1047" w:type="dxa"/>
            <w:tcBorders>
              <w:top w:val="nil"/>
              <w:left w:val="nil"/>
              <w:bottom w:val="nil"/>
              <w:right w:val="nil"/>
            </w:tcBorders>
            <w:shd w:val="clear" w:color="000000" w:fill="D9D9D9"/>
            <w:noWrap/>
            <w:vAlign w:val="center"/>
            <w:hideMark/>
          </w:tcPr>
          <w:p w14:paraId="727D3A29"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000000" w:fill="D9D9D9"/>
            <w:noWrap/>
            <w:vAlign w:val="center"/>
            <w:hideMark/>
          </w:tcPr>
          <w:p w14:paraId="492D2590" w14:textId="6A0E8759"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24.15</w:t>
            </w:r>
          </w:p>
        </w:tc>
        <w:tc>
          <w:tcPr>
            <w:tcW w:w="2400" w:type="dxa"/>
            <w:vMerge/>
            <w:tcBorders>
              <w:top w:val="nil"/>
              <w:left w:val="nil"/>
              <w:bottom w:val="nil"/>
              <w:right w:val="nil"/>
            </w:tcBorders>
            <w:vAlign w:val="center"/>
            <w:hideMark/>
          </w:tcPr>
          <w:p w14:paraId="784F59F5"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13549204" w14:textId="77777777" w:rsidTr="00315E99">
        <w:trPr>
          <w:trHeight w:val="300"/>
          <w:jc w:val="center"/>
        </w:trPr>
        <w:tc>
          <w:tcPr>
            <w:tcW w:w="994" w:type="dxa"/>
            <w:vMerge/>
            <w:tcBorders>
              <w:left w:val="nil"/>
              <w:right w:val="single" w:sz="8" w:space="0" w:color="auto"/>
            </w:tcBorders>
            <w:vAlign w:val="center"/>
            <w:hideMark/>
          </w:tcPr>
          <w:p w14:paraId="4B50CD0A"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top w:val="nil"/>
              <w:left w:val="single" w:sz="8" w:space="0" w:color="auto"/>
              <w:bottom w:val="nil"/>
              <w:right w:val="nil"/>
            </w:tcBorders>
            <w:vAlign w:val="center"/>
            <w:hideMark/>
          </w:tcPr>
          <w:p w14:paraId="75D6E247"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4FB3C257"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960" w:type="dxa"/>
            <w:tcBorders>
              <w:top w:val="nil"/>
              <w:left w:val="nil"/>
              <w:bottom w:val="nil"/>
              <w:right w:val="nil"/>
            </w:tcBorders>
            <w:shd w:val="clear" w:color="000000" w:fill="D9D9D9"/>
            <w:noWrap/>
            <w:vAlign w:val="center"/>
            <w:hideMark/>
          </w:tcPr>
          <w:p w14:paraId="3E3369E2"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000000" w:fill="D9D9D9"/>
            <w:noWrap/>
            <w:vAlign w:val="center"/>
            <w:hideMark/>
          </w:tcPr>
          <w:p w14:paraId="5571DA9E" w14:textId="1FCF4761"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43.67</w:t>
            </w:r>
          </w:p>
        </w:tc>
        <w:tc>
          <w:tcPr>
            <w:tcW w:w="960" w:type="dxa"/>
            <w:tcBorders>
              <w:top w:val="nil"/>
              <w:left w:val="nil"/>
              <w:bottom w:val="nil"/>
              <w:right w:val="nil"/>
            </w:tcBorders>
            <w:shd w:val="clear" w:color="000000" w:fill="D9D9D9"/>
            <w:noWrap/>
            <w:vAlign w:val="center"/>
            <w:hideMark/>
          </w:tcPr>
          <w:p w14:paraId="0BDCBF3C" w14:textId="227036A9"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27.12</w:t>
            </w:r>
          </w:p>
        </w:tc>
        <w:tc>
          <w:tcPr>
            <w:tcW w:w="2400" w:type="dxa"/>
            <w:vMerge/>
            <w:tcBorders>
              <w:top w:val="nil"/>
              <w:left w:val="nil"/>
              <w:bottom w:val="nil"/>
              <w:right w:val="nil"/>
            </w:tcBorders>
            <w:vAlign w:val="center"/>
            <w:hideMark/>
          </w:tcPr>
          <w:p w14:paraId="76681E05"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0CC63476" w14:textId="77777777" w:rsidTr="00315E99">
        <w:trPr>
          <w:trHeight w:val="300"/>
          <w:jc w:val="center"/>
        </w:trPr>
        <w:tc>
          <w:tcPr>
            <w:tcW w:w="994" w:type="dxa"/>
            <w:vMerge/>
            <w:tcBorders>
              <w:left w:val="nil"/>
              <w:right w:val="single" w:sz="8" w:space="0" w:color="auto"/>
            </w:tcBorders>
            <w:vAlign w:val="center"/>
            <w:hideMark/>
          </w:tcPr>
          <w:p w14:paraId="2E726205"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val="restart"/>
            <w:tcBorders>
              <w:top w:val="nil"/>
              <w:left w:val="single" w:sz="8" w:space="0" w:color="auto"/>
              <w:right w:val="nil"/>
            </w:tcBorders>
            <w:shd w:val="clear" w:color="auto" w:fill="auto"/>
            <w:noWrap/>
            <w:vAlign w:val="center"/>
            <w:hideMark/>
          </w:tcPr>
          <w:p w14:paraId="752726FD"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918</w:t>
            </w:r>
          </w:p>
        </w:tc>
        <w:tc>
          <w:tcPr>
            <w:tcW w:w="960" w:type="dxa"/>
            <w:tcBorders>
              <w:top w:val="nil"/>
              <w:left w:val="nil"/>
              <w:bottom w:val="nil"/>
              <w:right w:val="nil"/>
            </w:tcBorders>
            <w:shd w:val="clear" w:color="auto" w:fill="auto"/>
            <w:noWrap/>
            <w:vAlign w:val="center"/>
            <w:hideMark/>
          </w:tcPr>
          <w:p w14:paraId="7A0FBB8E"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auto" w:fill="auto"/>
            <w:noWrap/>
            <w:vAlign w:val="center"/>
            <w:hideMark/>
          </w:tcPr>
          <w:p w14:paraId="489B3C55" w14:textId="1663C33A"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1.67</w:t>
            </w:r>
          </w:p>
        </w:tc>
        <w:tc>
          <w:tcPr>
            <w:tcW w:w="1047" w:type="dxa"/>
            <w:tcBorders>
              <w:top w:val="nil"/>
              <w:left w:val="nil"/>
              <w:bottom w:val="nil"/>
              <w:right w:val="nil"/>
            </w:tcBorders>
            <w:shd w:val="clear" w:color="auto" w:fill="auto"/>
            <w:noWrap/>
            <w:vAlign w:val="center"/>
            <w:hideMark/>
          </w:tcPr>
          <w:p w14:paraId="06666B90"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auto" w:fill="auto"/>
            <w:noWrap/>
            <w:vAlign w:val="center"/>
            <w:hideMark/>
          </w:tcPr>
          <w:p w14:paraId="22392F42" w14:textId="591D83D4"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2.52</w:t>
            </w:r>
          </w:p>
        </w:tc>
        <w:tc>
          <w:tcPr>
            <w:tcW w:w="2400" w:type="dxa"/>
            <w:vMerge w:val="restart"/>
            <w:tcBorders>
              <w:top w:val="nil"/>
              <w:left w:val="nil"/>
              <w:right w:val="nil"/>
            </w:tcBorders>
            <w:shd w:val="clear" w:color="auto" w:fill="auto"/>
            <w:noWrap/>
            <w:vAlign w:val="center"/>
            <w:hideMark/>
          </w:tcPr>
          <w:p w14:paraId="7621E11E" w14:textId="77777777" w:rsidR="000A072E" w:rsidRPr="00557B74" w:rsidRDefault="000A072E"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 xml:space="preserve">Bacterial mats and patches of </w:t>
            </w:r>
            <w:proofErr w:type="spellStart"/>
            <w:r w:rsidRPr="00557B74">
              <w:rPr>
                <w:rFonts w:eastAsia="Times New Roman" w:cs="Times New Roman"/>
                <w:color w:val="000000"/>
                <w:szCs w:val="24"/>
                <w:lang w:eastAsia="nb-NO"/>
              </w:rPr>
              <w:t>siboglinids</w:t>
            </w:r>
            <w:proofErr w:type="spellEnd"/>
            <w:r w:rsidRPr="00557B74">
              <w:rPr>
                <w:rFonts w:eastAsia="Times New Roman" w:cs="Times New Roman"/>
                <w:color w:val="000000"/>
                <w:szCs w:val="24"/>
                <w:lang w:eastAsia="nb-NO"/>
              </w:rPr>
              <w:t xml:space="preserve"> remain visible. </w:t>
            </w:r>
          </w:p>
        </w:tc>
      </w:tr>
      <w:tr w:rsidR="000A072E" w:rsidRPr="00557B74" w14:paraId="60008AAD" w14:textId="77777777" w:rsidTr="00315E99">
        <w:trPr>
          <w:trHeight w:val="300"/>
          <w:jc w:val="center"/>
        </w:trPr>
        <w:tc>
          <w:tcPr>
            <w:tcW w:w="994" w:type="dxa"/>
            <w:vMerge/>
            <w:tcBorders>
              <w:left w:val="nil"/>
              <w:right w:val="single" w:sz="8" w:space="0" w:color="auto"/>
            </w:tcBorders>
            <w:vAlign w:val="center"/>
            <w:hideMark/>
          </w:tcPr>
          <w:p w14:paraId="2AD75063" w14:textId="77777777" w:rsidR="000A072E" w:rsidRPr="00557B74" w:rsidRDefault="000A072E" w:rsidP="00985A3F">
            <w:pPr>
              <w:spacing w:after="0"/>
              <w:rPr>
                <w:rFonts w:eastAsia="Times New Roman" w:cs="Times New Roman"/>
                <w:color w:val="000000"/>
                <w:szCs w:val="24"/>
                <w:lang w:eastAsia="nb-NO"/>
              </w:rPr>
            </w:pPr>
          </w:p>
        </w:tc>
        <w:tc>
          <w:tcPr>
            <w:tcW w:w="999" w:type="dxa"/>
            <w:vMerge/>
            <w:tcBorders>
              <w:left w:val="single" w:sz="8" w:space="0" w:color="auto"/>
              <w:right w:val="nil"/>
            </w:tcBorders>
            <w:vAlign w:val="center"/>
            <w:hideMark/>
          </w:tcPr>
          <w:p w14:paraId="21339E50" w14:textId="77777777" w:rsidR="000A072E" w:rsidRPr="00557B74" w:rsidRDefault="000A072E" w:rsidP="00985A3F">
            <w:pPr>
              <w:spacing w:after="0"/>
              <w:rPr>
                <w:rFonts w:eastAsia="Times New Roman" w:cs="Times New Roman"/>
                <w:color w:val="000000"/>
                <w:szCs w:val="24"/>
                <w:lang w:eastAsia="nb-NO"/>
              </w:rPr>
            </w:pPr>
          </w:p>
        </w:tc>
        <w:tc>
          <w:tcPr>
            <w:tcW w:w="960" w:type="dxa"/>
            <w:tcBorders>
              <w:top w:val="nil"/>
              <w:left w:val="nil"/>
              <w:bottom w:val="nil"/>
              <w:right w:val="nil"/>
            </w:tcBorders>
            <w:shd w:val="clear" w:color="auto" w:fill="auto"/>
            <w:noWrap/>
            <w:vAlign w:val="center"/>
            <w:hideMark/>
          </w:tcPr>
          <w:p w14:paraId="544D2D51"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960" w:type="dxa"/>
            <w:tcBorders>
              <w:top w:val="nil"/>
              <w:left w:val="nil"/>
              <w:bottom w:val="nil"/>
              <w:right w:val="nil"/>
            </w:tcBorders>
            <w:shd w:val="clear" w:color="auto" w:fill="auto"/>
            <w:noWrap/>
            <w:vAlign w:val="center"/>
            <w:hideMark/>
          </w:tcPr>
          <w:p w14:paraId="2FD0567E"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hideMark/>
          </w:tcPr>
          <w:p w14:paraId="6692DFFC" w14:textId="396CE3D6"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4.23</w:t>
            </w:r>
          </w:p>
        </w:tc>
        <w:tc>
          <w:tcPr>
            <w:tcW w:w="960" w:type="dxa"/>
            <w:tcBorders>
              <w:top w:val="nil"/>
              <w:left w:val="nil"/>
              <w:bottom w:val="nil"/>
              <w:right w:val="nil"/>
            </w:tcBorders>
            <w:shd w:val="clear" w:color="auto" w:fill="auto"/>
            <w:noWrap/>
            <w:vAlign w:val="center"/>
            <w:hideMark/>
          </w:tcPr>
          <w:p w14:paraId="2BA7B9F0" w14:textId="2885BCD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3.39</w:t>
            </w:r>
          </w:p>
        </w:tc>
        <w:tc>
          <w:tcPr>
            <w:tcW w:w="2400" w:type="dxa"/>
            <w:vMerge/>
            <w:tcBorders>
              <w:left w:val="nil"/>
              <w:right w:val="nil"/>
            </w:tcBorders>
            <w:vAlign w:val="center"/>
            <w:hideMark/>
          </w:tcPr>
          <w:p w14:paraId="5A829E52"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6295D4C2" w14:textId="77777777" w:rsidTr="00315E99">
        <w:trPr>
          <w:trHeight w:val="300"/>
          <w:jc w:val="center"/>
        </w:trPr>
        <w:tc>
          <w:tcPr>
            <w:tcW w:w="994" w:type="dxa"/>
            <w:vMerge/>
            <w:tcBorders>
              <w:left w:val="nil"/>
              <w:right w:val="single" w:sz="8" w:space="0" w:color="auto"/>
            </w:tcBorders>
            <w:vAlign w:val="center"/>
            <w:hideMark/>
          </w:tcPr>
          <w:p w14:paraId="0FD4F55A"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left w:val="single" w:sz="8" w:space="0" w:color="auto"/>
              <w:right w:val="nil"/>
            </w:tcBorders>
            <w:vAlign w:val="center"/>
            <w:hideMark/>
          </w:tcPr>
          <w:p w14:paraId="77D543C0"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4B951695"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960" w:type="dxa"/>
            <w:tcBorders>
              <w:top w:val="nil"/>
              <w:left w:val="nil"/>
              <w:bottom w:val="nil"/>
              <w:right w:val="nil"/>
            </w:tcBorders>
            <w:shd w:val="clear" w:color="auto" w:fill="auto"/>
            <w:noWrap/>
            <w:vAlign w:val="center"/>
            <w:hideMark/>
          </w:tcPr>
          <w:p w14:paraId="31903975"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hideMark/>
          </w:tcPr>
          <w:p w14:paraId="04F9037E"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auto" w:fill="auto"/>
            <w:noWrap/>
            <w:vAlign w:val="center"/>
            <w:hideMark/>
          </w:tcPr>
          <w:p w14:paraId="60079EE9" w14:textId="5EF46E66"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4.85</w:t>
            </w:r>
          </w:p>
        </w:tc>
        <w:tc>
          <w:tcPr>
            <w:tcW w:w="2400" w:type="dxa"/>
            <w:vMerge/>
            <w:tcBorders>
              <w:left w:val="nil"/>
              <w:right w:val="nil"/>
            </w:tcBorders>
            <w:vAlign w:val="center"/>
            <w:hideMark/>
          </w:tcPr>
          <w:p w14:paraId="7CD06A95"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4F3FB6E6" w14:textId="77777777" w:rsidTr="00315E99">
        <w:trPr>
          <w:trHeight w:val="300"/>
          <w:jc w:val="center"/>
        </w:trPr>
        <w:tc>
          <w:tcPr>
            <w:tcW w:w="994" w:type="dxa"/>
            <w:vMerge/>
            <w:tcBorders>
              <w:left w:val="nil"/>
              <w:right w:val="single" w:sz="8" w:space="0" w:color="auto"/>
            </w:tcBorders>
            <w:vAlign w:val="center"/>
          </w:tcPr>
          <w:p w14:paraId="52DA2B2D"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left w:val="single" w:sz="8" w:space="0" w:color="auto"/>
              <w:right w:val="nil"/>
            </w:tcBorders>
            <w:vAlign w:val="center"/>
          </w:tcPr>
          <w:p w14:paraId="16B73C82"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tcPr>
          <w:p w14:paraId="0E9914EE" w14:textId="7A69B4E3" w:rsidR="000A072E" w:rsidRPr="00557B74" w:rsidRDefault="000A072E"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35</w:t>
            </w:r>
          </w:p>
        </w:tc>
        <w:tc>
          <w:tcPr>
            <w:tcW w:w="960" w:type="dxa"/>
            <w:tcBorders>
              <w:top w:val="nil"/>
              <w:left w:val="nil"/>
              <w:bottom w:val="nil"/>
              <w:right w:val="nil"/>
            </w:tcBorders>
            <w:shd w:val="clear" w:color="auto" w:fill="auto"/>
            <w:noWrap/>
            <w:vAlign w:val="center"/>
          </w:tcPr>
          <w:p w14:paraId="21C4AFCD" w14:textId="3AC2DF8E" w:rsidR="000A072E" w:rsidRPr="00557B74" w:rsidRDefault="000A072E"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tcPr>
          <w:p w14:paraId="11990DF0" w14:textId="53695D59" w:rsidR="000A072E" w:rsidRPr="00557B74" w:rsidRDefault="000A072E" w:rsidP="000A072E">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1.57</w:t>
            </w:r>
          </w:p>
        </w:tc>
        <w:tc>
          <w:tcPr>
            <w:tcW w:w="960" w:type="dxa"/>
            <w:tcBorders>
              <w:top w:val="nil"/>
              <w:left w:val="nil"/>
              <w:bottom w:val="nil"/>
              <w:right w:val="nil"/>
            </w:tcBorders>
            <w:shd w:val="clear" w:color="auto" w:fill="auto"/>
            <w:noWrap/>
            <w:vAlign w:val="center"/>
          </w:tcPr>
          <w:p w14:paraId="37B86816" w14:textId="0834A42A" w:rsidR="000A072E" w:rsidRPr="00557B74" w:rsidRDefault="000A072E"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6.75</w:t>
            </w:r>
          </w:p>
        </w:tc>
        <w:tc>
          <w:tcPr>
            <w:tcW w:w="2400" w:type="dxa"/>
            <w:vMerge/>
            <w:tcBorders>
              <w:left w:val="nil"/>
              <w:right w:val="nil"/>
            </w:tcBorders>
            <w:vAlign w:val="center"/>
          </w:tcPr>
          <w:p w14:paraId="387DDACD"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6AA379CA" w14:textId="77777777" w:rsidTr="00315E99">
        <w:trPr>
          <w:trHeight w:val="300"/>
          <w:jc w:val="center"/>
        </w:trPr>
        <w:tc>
          <w:tcPr>
            <w:tcW w:w="994" w:type="dxa"/>
            <w:vMerge/>
            <w:tcBorders>
              <w:left w:val="nil"/>
              <w:right w:val="single" w:sz="8" w:space="0" w:color="auto"/>
            </w:tcBorders>
            <w:vAlign w:val="center"/>
            <w:hideMark/>
          </w:tcPr>
          <w:p w14:paraId="290FEF6B"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val="restart"/>
            <w:tcBorders>
              <w:top w:val="nil"/>
              <w:left w:val="single" w:sz="8" w:space="0" w:color="auto"/>
              <w:right w:val="nil"/>
            </w:tcBorders>
            <w:shd w:val="clear" w:color="000000" w:fill="D9D9D9"/>
            <w:noWrap/>
            <w:vAlign w:val="center"/>
            <w:hideMark/>
          </w:tcPr>
          <w:p w14:paraId="6360A6A6"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919</w:t>
            </w:r>
          </w:p>
        </w:tc>
        <w:tc>
          <w:tcPr>
            <w:tcW w:w="960" w:type="dxa"/>
            <w:tcBorders>
              <w:top w:val="nil"/>
              <w:left w:val="nil"/>
              <w:bottom w:val="nil"/>
              <w:right w:val="nil"/>
            </w:tcBorders>
            <w:shd w:val="clear" w:color="000000" w:fill="D9D9D9"/>
            <w:noWrap/>
            <w:vAlign w:val="center"/>
            <w:hideMark/>
          </w:tcPr>
          <w:p w14:paraId="0DE612C9"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000000" w:fill="D9D9D9"/>
            <w:noWrap/>
            <w:vAlign w:val="center"/>
            <w:hideMark/>
          </w:tcPr>
          <w:p w14:paraId="4E6B72C0"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000000" w:fill="D9D9D9"/>
            <w:noWrap/>
            <w:vAlign w:val="center"/>
            <w:hideMark/>
          </w:tcPr>
          <w:p w14:paraId="0B1DFF67"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000000" w:fill="D9D9D9"/>
            <w:noWrap/>
            <w:vAlign w:val="center"/>
            <w:hideMark/>
          </w:tcPr>
          <w:p w14:paraId="18DBC91E"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2.77</w:t>
            </w:r>
          </w:p>
        </w:tc>
        <w:tc>
          <w:tcPr>
            <w:tcW w:w="2400" w:type="dxa"/>
            <w:vMerge w:val="restart"/>
            <w:tcBorders>
              <w:top w:val="nil"/>
              <w:left w:val="nil"/>
              <w:right w:val="nil"/>
            </w:tcBorders>
            <w:shd w:val="clear" w:color="000000" w:fill="D9D9D9"/>
            <w:noWrap/>
            <w:vAlign w:val="center"/>
            <w:hideMark/>
          </w:tcPr>
          <w:p w14:paraId="402BC7F9" w14:textId="77777777" w:rsidR="000A072E" w:rsidRPr="00557B74" w:rsidRDefault="000A072E"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 xml:space="preserve">Bacterial mats, sponges and corals, and </w:t>
            </w:r>
            <w:proofErr w:type="spellStart"/>
            <w:r w:rsidRPr="00557B74">
              <w:rPr>
                <w:rFonts w:eastAsia="Times New Roman" w:cs="Times New Roman"/>
                <w:color w:val="000000"/>
                <w:szCs w:val="24"/>
                <w:lang w:eastAsia="nb-NO"/>
              </w:rPr>
              <w:t>siboglinids</w:t>
            </w:r>
            <w:proofErr w:type="spellEnd"/>
            <w:r w:rsidRPr="00557B74">
              <w:rPr>
                <w:rFonts w:eastAsia="Times New Roman" w:cs="Times New Roman"/>
                <w:color w:val="000000"/>
                <w:szCs w:val="24"/>
                <w:lang w:eastAsia="nb-NO"/>
              </w:rPr>
              <w:t xml:space="preserve"> remain visible.</w:t>
            </w:r>
          </w:p>
        </w:tc>
      </w:tr>
      <w:tr w:rsidR="000A072E" w:rsidRPr="00557B74" w14:paraId="2AF447CB" w14:textId="77777777" w:rsidTr="00315E99">
        <w:trPr>
          <w:trHeight w:val="300"/>
          <w:jc w:val="center"/>
        </w:trPr>
        <w:tc>
          <w:tcPr>
            <w:tcW w:w="994" w:type="dxa"/>
            <w:vMerge/>
            <w:tcBorders>
              <w:left w:val="nil"/>
              <w:right w:val="single" w:sz="8" w:space="0" w:color="auto"/>
            </w:tcBorders>
            <w:vAlign w:val="center"/>
            <w:hideMark/>
          </w:tcPr>
          <w:p w14:paraId="1C842E86" w14:textId="77777777" w:rsidR="000A072E" w:rsidRPr="00557B74" w:rsidRDefault="000A072E" w:rsidP="00985A3F">
            <w:pPr>
              <w:spacing w:after="0"/>
              <w:rPr>
                <w:rFonts w:eastAsia="Times New Roman" w:cs="Times New Roman"/>
                <w:color w:val="000000"/>
                <w:szCs w:val="24"/>
                <w:lang w:eastAsia="nb-NO"/>
              </w:rPr>
            </w:pPr>
          </w:p>
        </w:tc>
        <w:tc>
          <w:tcPr>
            <w:tcW w:w="999" w:type="dxa"/>
            <w:vMerge/>
            <w:tcBorders>
              <w:left w:val="single" w:sz="8" w:space="0" w:color="auto"/>
              <w:right w:val="nil"/>
            </w:tcBorders>
            <w:vAlign w:val="center"/>
            <w:hideMark/>
          </w:tcPr>
          <w:p w14:paraId="15F992FD" w14:textId="77777777" w:rsidR="000A072E" w:rsidRPr="00557B74" w:rsidRDefault="000A072E" w:rsidP="00985A3F">
            <w:pPr>
              <w:spacing w:after="0"/>
              <w:rPr>
                <w:rFonts w:eastAsia="Times New Roman" w:cs="Times New Roman"/>
                <w:color w:val="000000"/>
                <w:szCs w:val="24"/>
                <w:lang w:eastAsia="nb-NO"/>
              </w:rPr>
            </w:pPr>
          </w:p>
        </w:tc>
        <w:tc>
          <w:tcPr>
            <w:tcW w:w="960" w:type="dxa"/>
            <w:tcBorders>
              <w:top w:val="nil"/>
              <w:left w:val="nil"/>
              <w:right w:val="nil"/>
            </w:tcBorders>
            <w:shd w:val="clear" w:color="000000" w:fill="D9D9D9"/>
            <w:noWrap/>
            <w:vAlign w:val="center"/>
            <w:hideMark/>
          </w:tcPr>
          <w:p w14:paraId="2288B241"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960" w:type="dxa"/>
            <w:tcBorders>
              <w:top w:val="nil"/>
              <w:left w:val="nil"/>
              <w:right w:val="nil"/>
            </w:tcBorders>
            <w:shd w:val="clear" w:color="000000" w:fill="D9D9D9"/>
            <w:noWrap/>
            <w:vAlign w:val="center"/>
            <w:hideMark/>
          </w:tcPr>
          <w:p w14:paraId="712B1FE2" w14:textId="4DBF226D"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143.38</w:t>
            </w:r>
          </w:p>
        </w:tc>
        <w:tc>
          <w:tcPr>
            <w:tcW w:w="1047" w:type="dxa"/>
            <w:tcBorders>
              <w:top w:val="nil"/>
              <w:left w:val="nil"/>
              <w:right w:val="nil"/>
            </w:tcBorders>
            <w:shd w:val="clear" w:color="000000" w:fill="D9D9D9"/>
            <w:noWrap/>
            <w:vAlign w:val="center"/>
            <w:hideMark/>
          </w:tcPr>
          <w:p w14:paraId="1E730AC1"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right w:val="nil"/>
            </w:tcBorders>
            <w:shd w:val="clear" w:color="000000" w:fill="D9D9D9"/>
            <w:noWrap/>
            <w:vAlign w:val="center"/>
            <w:hideMark/>
          </w:tcPr>
          <w:p w14:paraId="3E704616"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3.09</w:t>
            </w:r>
          </w:p>
        </w:tc>
        <w:tc>
          <w:tcPr>
            <w:tcW w:w="2400" w:type="dxa"/>
            <w:vMerge/>
            <w:tcBorders>
              <w:left w:val="nil"/>
              <w:right w:val="nil"/>
            </w:tcBorders>
            <w:vAlign w:val="center"/>
            <w:hideMark/>
          </w:tcPr>
          <w:p w14:paraId="778E58DF"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4A7D413C" w14:textId="77777777" w:rsidTr="00315E99">
        <w:trPr>
          <w:trHeight w:val="300"/>
          <w:jc w:val="center"/>
        </w:trPr>
        <w:tc>
          <w:tcPr>
            <w:tcW w:w="994" w:type="dxa"/>
            <w:vMerge/>
            <w:tcBorders>
              <w:left w:val="nil"/>
              <w:right w:val="single" w:sz="8" w:space="0" w:color="auto"/>
            </w:tcBorders>
            <w:vAlign w:val="center"/>
            <w:hideMark/>
          </w:tcPr>
          <w:p w14:paraId="7872F60F"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left w:val="single" w:sz="8" w:space="0" w:color="auto"/>
              <w:right w:val="nil"/>
            </w:tcBorders>
            <w:vAlign w:val="center"/>
            <w:hideMark/>
          </w:tcPr>
          <w:p w14:paraId="6D5689F1" w14:textId="77777777"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2BF6E35B"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960" w:type="dxa"/>
            <w:tcBorders>
              <w:top w:val="nil"/>
              <w:left w:val="nil"/>
              <w:bottom w:val="nil"/>
              <w:right w:val="nil"/>
            </w:tcBorders>
            <w:shd w:val="clear" w:color="000000" w:fill="D9D9D9"/>
            <w:noWrap/>
            <w:vAlign w:val="center"/>
            <w:hideMark/>
          </w:tcPr>
          <w:p w14:paraId="397CD6D3" w14:textId="11B00B6E"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210.14</w:t>
            </w:r>
          </w:p>
        </w:tc>
        <w:tc>
          <w:tcPr>
            <w:tcW w:w="1047" w:type="dxa"/>
            <w:tcBorders>
              <w:top w:val="nil"/>
              <w:left w:val="nil"/>
              <w:bottom w:val="nil"/>
              <w:right w:val="nil"/>
            </w:tcBorders>
            <w:shd w:val="clear" w:color="000000" w:fill="D9D9D9"/>
            <w:noWrap/>
            <w:vAlign w:val="center"/>
            <w:hideMark/>
          </w:tcPr>
          <w:p w14:paraId="054A4269"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960" w:type="dxa"/>
            <w:tcBorders>
              <w:top w:val="nil"/>
              <w:left w:val="nil"/>
              <w:bottom w:val="nil"/>
              <w:right w:val="nil"/>
            </w:tcBorders>
            <w:shd w:val="clear" w:color="000000" w:fill="D9D9D9"/>
            <w:noWrap/>
            <w:vAlign w:val="center"/>
            <w:hideMark/>
          </w:tcPr>
          <w:p w14:paraId="0CE25CE3" w14:textId="77777777" w:rsidR="000A072E" w:rsidRPr="00557B74" w:rsidRDefault="000A072E"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3.3</w:t>
            </w:r>
          </w:p>
        </w:tc>
        <w:tc>
          <w:tcPr>
            <w:tcW w:w="2400" w:type="dxa"/>
            <w:vMerge/>
            <w:tcBorders>
              <w:left w:val="nil"/>
              <w:right w:val="nil"/>
            </w:tcBorders>
            <w:vAlign w:val="center"/>
            <w:hideMark/>
          </w:tcPr>
          <w:p w14:paraId="49728C4D" w14:textId="77777777" w:rsidR="000A072E" w:rsidRPr="00557B74" w:rsidRDefault="000A072E" w:rsidP="00985A3F">
            <w:pPr>
              <w:spacing w:after="0"/>
              <w:rPr>
                <w:rFonts w:eastAsia="Times New Roman" w:cs="Times New Roman"/>
                <w:color w:val="000000"/>
                <w:szCs w:val="24"/>
                <w:lang w:val="nb-NO" w:eastAsia="nb-NO"/>
              </w:rPr>
            </w:pPr>
          </w:p>
        </w:tc>
      </w:tr>
      <w:tr w:rsidR="000A072E" w:rsidRPr="00557B74" w14:paraId="053B0236" w14:textId="77777777" w:rsidTr="00315E99">
        <w:trPr>
          <w:trHeight w:val="300"/>
          <w:jc w:val="center"/>
        </w:trPr>
        <w:tc>
          <w:tcPr>
            <w:tcW w:w="994" w:type="dxa"/>
            <w:vMerge/>
            <w:tcBorders>
              <w:left w:val="nil"/>
              <w:bottom w:val="single" w:sz="4" w:space="0" w:color="auto"/>
              <w:right w:val="single" w:sz="8" w:space="0" w:color="auto"/>
            </w:tcBorders>
            <w:vAlign w:val="center"/>
          </w:tcPr>
          <w:p w14:paraId="1EC46FD0" w14:textId="77777777" w:rsidR="000A072E" w:rsidRPr="00557B74" w:rsidRDefault="000A072E" w:rsidP="00985A3F">
            <w:pPr>
              <w:spacing w:after="0"/>
              <w:rPr>
                <w:rFonts w:eastAsia="Times New Roman" w:cs="Times New Roman"/>
                <w:color w:val="000000"/>
                <w:szCs w:val="24"/>
                <w:lang w:val="nb-NO" w:eastAsia="nb-NO"/>
              </w:rPr>
            </w:pPr>
          </w:p>
        </w:tc>
        <w:tc>
          <w:tcPr>
            <w:tcW w:w="999" w:type="dxa"/>
            <w:vMerge/>
            <w:tcBorders>
              <w:left w:val="single" w:sz="8" w:space="0" w:color="auto"/>
              <w:bottom w:val="single" w:sz="4" w:space="0" w:color="auto"/>
              <w:right w:val="nil"/>
            </w:tcBorders>
            <w:vAlign w:val="center"/>
          </w:tcPr>
          <w:p w14:paraId="71022E24" w14:textId="421AC0C5" w:rsidR="000A072E" w:rsidRPr="00557B74" w:rsidRDefault="000A072E" w:rsidP="00985A3F">
            <w:pPr>
              <w:spacing w:after="0"/>
              <w:rPr>
                <w:rFonts w:eastAsia="Times New Roman" w:cs="Times New Roman"/>
                <w:color w:val="000000"/>
                <w:szCs w:val="24"/>
                <w:lang w:val="nb-NO" w:eastAsia="nb-NO"/>
              </w:rPr>
            </w:pPr>
          </w:p>
        </w:tc>
        <w:tc>
          <w:tcPr>
            <w:tcW w:w="960" w:type="dxa"/>
            <w:tcBorders>
              <w:top w:val="nil"/>
              <w:left w:val="nil"/>
              <w:bottom w:val="single" w:sz="4" w:space="0" w:color="auto"/>
              <w:right w:val="nil"/>
            </w:tcBorders>
            <w:shd w:val="clear" w:color="000000" w:fill="D9D9D9"/>
            <w:noWrap/>
            <w:vAlign w:val="center"/>
          </w:tcPr>
          <w:p w14:paraId="7BB10207" w14:textId="314B1421" w:rsidR="000A072E" w:rsidRPr="00557B74" w:rsidRDefault="000A072E"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35</w:t>
            </w:r>
          </w:p>
        </w:tc>
        <w:tc>
          <w:tcPr>
            <w:tcW w:w="960" w:type="dxa"/>
            <w:tcBorders>
              <w:top w:val="nil"/>
              <w:left w:val="nil"/>
              <w:bottom w:val="single" w:sz="4" w:space="0" w:color="auto"/>
              <w:right w:val="nil"/>
            </w:tcBorders>
            <w:shd w:val="clear" w:color="000000" w:fill="D9D9D9"/>
            <w:noWrap/>
            <w:vAlign w:val="center"/>
          </w:tcPr>
          <w:p w14:paraId="50A7B68F" w14:textId="479ED3DA" w:rsidR="000A072E" w:rsidRPr="00557B74" w:rsidRDefault="000A072E"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w:t>
            </w:r>
          </w:p>
        </w:tc>
        <w:tc>
          <w:tcPr>
            <w:tcW w:w="1047" w:type="dxa"/>
            <w:tcBorders>
              <w:top w:val="nil"/>
              <w:left w:val="nil"/>
              <w:bottom w:val="single" w:sz="4" w:space="0" w:color="auto"/>
              <w:right w:val="nil"/>
            </w:tcBorders>
            <w:shd w:val="clear" w:color="000000" w:fill="D9D9D9"/>
            <w:noWrap/>
            <w:vAlign w:val="center"/>
          </w:tcPr>
          <w:p w14:paraId="4D137B11" w14:textId="13184037" w:rsidR="000A072E" w:rsidRPr="00557B74" w:rsidRDefault="000A072E"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w:t>
            </w:r>
          </w:p>
        </w:tc>
        <w:tc>
          <w:tcPr>
            <w:tcW w:w="960" w:type="dxa"/>
            <w:tcBorders>
              <w:top w:val="nil"/>
              <w:left w:val="nil"/>
              <w:bottom w:val="single" w:sz="4" w:space="0" w:color="auto"/>
              <w:right w:val="nil"/>
            </w:tcBorders>
            <w:shd w:val="clear" w:color="000000" w:fill="D9D9D9"/>
            <w:noWrap/>
            <w:vAlign w:val="center"/>
          </w:tcPr>
          <w:p w14:paraId="7F652353" w14:textId="1B3E628E" w:rsidR="000A072E" w:rsidRPr="00557B74" w:rsidRDefault="000A072E"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w:t>
            </w:r>
          </w:p>
        </w:tc>
        <w:tc>
          <w:tcPr>
            <w:tcW w:w="2400" w:type="dxa"/>
            <w:vMerge/>
            <w:tcBorders>
              <w:left w:val="nil"/>
              <w:bottom w:val="single" w:sz="4" w:space="0" w:color="auto"/>
              <w:right w:val="nil"/>
            </w:tcBorders>
            <w:vAlign w:val="center"/>
          </w:tcPr>
          <w:p w14:paraId="6609136C" w14:textId="77777777" w:rsidR="000A072E" w:rsidRPr="00557B74" w:rsidRDefault="000A072E" w:rsidP="00985A3F">
            <w:pPr>
              <w:spacing w:after="0"/>
              <w:rPr>
                <w:rFonts w:eastAsia="Times New Roman" w:cs="Times New Roman"/>
                <w:color w:val="000000"/>
                <w:szCs w:val="24"/>
                <w:lang w:val="nb-NO" w:eastAsia="nb-NO"/>
              </w:rPr>
            </w:pPr>
          </w:p>
        </w:tc>
      </w:tr>
    </w:tbl>
    <w:p w14:paraId="06ABC000" w14:textId="7F19D96B" w:rsidR="00985A3F" w:rsidRPr="00557B74" w:rsidRDefault="00985A3F" w:rsidP="00985A3F">
      <w:pPr>
        <w:pStyle w:val="Caption"/>
      </w:pPr>
      <w:r w:rsidRPr="00557B74">
        <w:rPr>
          <w:b w:val="0"/>
        </w:rPr>
        <w:lastRenderedPageBreak/>
        <w:t xml:space="preserve">Table SI </w:t>
      </w:r>
      <w:r w:rsidRPr="00557B74">
        <w:rPr>
          <w:b w:val="0"/>
        </w:rPr>
        <w:fldChar w:fldCharType="begin"/>
      </w:r>
      <w:r w:rsidRPr="00557B74">
        <w:rPr>
          <w:b w:val="0"/>
        </w:rPr>
        <w:instrText xml:space="preserve"> SEQ Table_SI_ \* ARABIC </w:instrText>
      </w:r>
      <w:r w:rsidRPr="00557B74">
        <w:rPr>
          <w:b w:val="0"/>
        </w:rPr>
        <w:fldChar w:fldCharType="separate"/>
      </w:r>
      <w:r w:rsidR="00CA7A5F" w:rsidRPr="00557B74">
        <w:rPr>
          <w:b w:val="0"/>
          <w:noProof/>
        </w:rPr>
        <w:t>5</w:t>
      </w:r>
      <w:r w:rsidRPr="00557B74">
        <w:rPr>
          <w:b w:val="0"/>
        </w:rPr>
        <w:fldChar w:fldCharType="end"/>
      </w:r>
      <w:r w:rsidRPr="00557B74">
        <w:rPr>
          <w:b w:val="0"/>
        </w:rPr>
        <w:t>: This table shows the depths for chemical analyses and visual observation of the sites. Are presented in the table a list of sediments layers, from which DNA was extracted and sequenced, collected from different cores at the GHP 3 and 5. Are also set forth in the table measured concentrations of iron (Fe), alkalinity and a general description of the seafloor where the sediment cores were taken.</w:t>
      </w:r>
      <w:r w:rsidR="00EF6364" w:rsidRPr="00557B74">
        <w:rPr>
          <w:b w:val="0"/>
        </w:rPr>
        <w:t xml:space="preserve"> Geochemical data for BC_1029 and MC_1063 were collected from </w:t>
      </w:r>
      <w:r w:rsidR="00EF6364" w:rsidRPr="00557B74">
        <w:rPr>
          <w:b w:val="0"/>
        </w:rPr>
        <w:fldChar w:fldCharType="begin" w:fldLock="1"/>
      </w:r>
      <w:r w:rsidR="00EF6364" w:rsidRPr="00557B74">
        <w:rPr>
          <w:b w:val="0"/>
        </w:rPr>
        <w:instrText>ADDIN CSL_CITATION {"citationItems":[{"id":"ITEM-1","itemData":{"DOI":"10.1007/s00367-020-00649-5","ISSN":"14321157","abstract":"Anoxic marine sediments contribute a significant amount of dissolved iron (Fe2+) to the ocean which is crucial for the global carbon cycle. Here, we investigate iron cycling in four Arctic cold seeps where sediments are anoxic and sulfidic due to the high rates of methane-fueled sulfate reduction. We estimated Fe2+ diffusive fluxes towards the oxic sediment layer to be in the range of 0.8 to 138.7 μmole/m2/day and Fe2+ fluxes across the sediment-water interface to be in the range of 0.3 to 102.2 μmole/m2/day. Such variable fluxes cannot be explained by Fe2+ production from organic matter–coupled dissimilatory reduction alone. We propose that the reduction of dissolved and complexed Fe3+ as well as the rapid formation of iron sulfide minerals are the most important reactions regulating the fluxes of Fe2+ in these cold seeps. By comparing seafloor visual observations with subsurface pore fluid composition, we demonstrate how the joint cycling of iron and sulfur determines the distribution of chemosynthesis-based biota.","author":[{"dropping-particle":"","family":"Hong","given":"Wei Li","non-dropping-particle":"","parse-names":false,"suffix":""},{"dropping-particle":"","family":"Latour","given":"Pauline","non-dropping-particle":"","parse-names":false,"suffix":""},{"dropping-particle":"","family":"Sauer","given":"Simone","non-dropping-particle":"","parse-names":false,"suffix":""},{"dropping-particle":"","family":"Sen","given":"Arunima","non-dropping-particle":"","parse-names":false,"suffix":""},{"dropping-particle":"","family":"Gilhooly","given":"William P.","non-dropping-particle":"","parse-names":false,"suffix":""},{"dropping-particle":"","family":"Lepland","given":"Aivo","non-dropping-particle":"","parse-names":false,"suffix":""},{"dropping-particle":"","family":"Fouskas","given":"Fotios","non-dropping-particle":"","parse-names":false,"suffix":""}],"container-title":"Geo-Marine Letters","id":"ITEM-1","issued":{"date-parts":[["2020","3","26"]]},"page":"1-11","publisher":"Springer","title":"Iron cycling in Arctic methane seeps","type":"article-journal"},"uris":["http://www.mendeley.com/documents/?uuid=b3f4760b-c22b-3c16-b0b6-43900ddadc44"]}],"mendeley":{"formattedCitation":"(Hong et al., 2020)","manualFormatting":"Hong et al., 2020","plainTextFormattedCitation":"(Hong et al., 2020)"},"properties":{"noteIndex":0},"schema":"https://github.com/citation-style-language/schema/raw/master/csl-citation.json"}</w:instrText>
      </w:r>
      <w:r w:rsidR="00EF6364" w:rsidRPr="00557B74">
        <w:rPr>
          <w:b w:val="0"/>
        </w:rPr>
        <w:fldChar w:fldCharType="separate"/>
      </w:r>
      <w:r w:rsidR="00EF6364" w:rsidRPr="00557B74">
        <w:rPr>
          <w:b w:val="0"/>
          <w:noProof/>
        </w:rPr>
        <w:t>Hong et al., 2020</w:t>
      </w:r>
      <w:r w:rsidR="00EF6364" w:rsidRPr="00557B74">
        <w:rPr>
          <w:b w:val="0"/>
        </w:rPr>
        <w:fldChar w:fldCharType="end"/>
      </w:r>
      <w:r w:rsidR="00EF6364" w:rsidRPr="00557B74">
        <w:rPr>
          <w:b w:val="0"/>
        </w:rPr>
        <w:t>.</w:t>
      </w:r>
    </w:p>
    <w:tbl>
      <w:tblPr>
        <w:tblW w:w="7482" w:type="dxa"/>
        <w:jc w:val="center"/>
        <w:tblCellMar>
          <w:left w:w="70" w:type="dxa"/>
          <w:right w:w="70" w:type="dxa"/>
        </w:tblCellMar>
        <w:tblLook w:val="04A0" w:firstRow="1" w:lastRow="0" w:firstColumn="1" w:lastColumn="0" w:noHBand="0" w:noVBand="1"/>
      </w:tblPr>
      <w:tblGrid>
        <w:gridCol w:w="994"/>
        <w:gridCol w:w="1121"/>
        <w:gridCol w:w="960"/>
        <w:gridCol w:w="960"/>
        <w:gridCol w:w="1047"/>
        <w:gridCol w:w="2400"/>
      </w:tblGrid>
      <w:tr w:rsidR="00985A3F" w:rsidRPr="00557B74" w14:paraId="63643C1D" w14:textId="77777777" w:rsidTr="00AB4A53">
        <w:trPr>
          <w:trHeight w:val="300"/>
          <w:jc w:val="center"/>
        </w:trPr>
        <w:tc>
          <w:tcPr>
            <w:tcW w:w="994" w:type="dxa"/>
            <w:vMerge w:val="restart"/>
            <w:tcBorders>
              <w:top w:val="single" w:sz="8" w:space="0" w:color="auto"/>
              <w:left w:val="nil"/>
              <w:bottom w:val="single" w:sz="8" w:space="0" w:color="000000"/>
              <w:right w:val="nil"/>
            </w:tcBorders>
            <w:shd w:val="clear" w:color="auto" w:fill="auto"/>
            <w:noWrap/>
            <w:vAlign w:val="center"/>
            <w:hideMark/>
          </w:tcPr>
          <w:p w14:paraId="1DBCA89B"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Location</w:t>
            </w:r>
          </w:p>
        </w:tc>
        <w:tc>
          <w:tcPr>
            <w:tcW w:w="1121" w:type="dxa"/>
            <w:vMerge w:val="restart"/>
            <w:tcBorders>
              <w:top w:val="single" w:sz="8" w:space="0" w:color="auto"/>
              <w:left w:val="nil"/>
              <w:bottom w:val="single" w:sz="8" w:space="0" w:color="000000"/>
              <w:right w:val="nil"/>
            </w:tcBorders>
            <w:shd w:val="clear" w:color="auto" w:fill="auto"/>
            <w:noWrap/>
            <w:vAlign w:val="center"/>
            <w:hideMark/>
          </w:tcPr>
          <w:p w14:paraId="699CF4F5"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Core ID</w:t>
            </w:r>
          </w:p>
        </w:tc>
        <w:tc>
          <w:tcPr>
            <w:tcW w:w="960" w:type="dxa"/>
            <w:tcBorders>
              <w:top w:val="single" w:sz="8" w:space="0" w:color="auto"/>
              <w:left w:val="nil"/>
              <w:bottom w:val="nil"/>
              <w:right w:val="nil"/>
            </w:tcBorders>
            <w:shd w:val="clear" w:color="auto" w:fill="auto"/>
            <w:vAlign w:val="center"/>
            <w:hideMark/>
          </w:tcPr>
          <w:p w14:paraId="456E531D"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Depth</w:t>
            </w:r>
          </w:p>
        </w:tc>
        <w:tc>
          <w:tcPr>
            <w:tcW w:w="960" w:type="dxa"/>
            <w:vMerge w:val="restart"/>
            <w:tcBorders>
              <w:top w:val="single" w:sz="8" w:space="0" w:color="auto"/>
              <w:left w:val="nil"/>
              <w:bottom w:val="single" w:sz="8" w:space="0" w:color="000000"/>
              <w:right w:val="nil"/>
            </w:tcBorders>
            <w:shd w:val="clear" w:color="auto" w:fill="auto"/>
            <w:noWrap/>
            <w:vAlign w:val="center"/>
            <w:hideMark/>
          </w:tcPr>
          <w:p w14:paraId="34775FE5"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Fe (µM)</w:t>
            </w:r>
          </w:p>
        </w:tc>
        <w:tc>
          <w:tcPr>
            <w:tcW w:w="1047" w:type="dxa"/>
            <w:tcBorders>
              <w:top w:val="single" w:sz="8" w:space="0" w:color="auto"/>
              <w:left w:val="nil"/>
              <w:bottom w:val="nil"/>
              <w:right w:val="nil"/>
            </w:tcBorders>
            <w:shd w:val="clear" w:color="auto" w:fill="auto"/>
            <w:vAlign w:val="center"/>
            <w:hideMark/>
          </w:tcPr>
          <w:p w14:paraId="62A69E4B"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alkalinity</w:t>
            </w:r>
          </w:p>
        </w:tc>
        <w:tc>
          <w:tcPr>
            <w:tcW w:w="2400" w:type="dxa"/>
            <w:vMerge w:val="restart"/>
            <w:tcBorders>
              <w:top w:val="single" w:sz="8" w:space="0" w:color="auto"/>
              <w:left w:val="nil"/>
              <w:bottom w:val="single" w:sz="8" w:space="0" w:color="000000"/>
              <w:right w:val="nil"/>
            </w:tcBorders>
            <w:shd w:val="clear" w:color="auto" w:fill="auto"/>
            <w:noWrap/>
            <w:vAlign w:val="center"/>
            <w:hideMark/>
          </w:tcPr>
          <w:p w14:paraId="2D1395BD"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Site Description</w:t>
            </w:r>
          </w:p>
        </w:tc>
      </w:tr>
      <w:tr w:rsidR="00985A3F" w:rsidRPr="00557B74" w14:paraId="2EE052BF" w14:textId="77777777" w:rsidTr="00AB4A53">
        <w:trPr>
          <w:trHeight w:val="315"/>
          <w:jc w:val="center"/>
        </w:trPr>
        <w:tc>
          <w:tcPr>
            <w:tcW w:w="994" w:type="dxa"/>
            <w:vMerge/>
            <w:tcBorders>
              <w:top w:val="single" w:sz="8" w:space="0" w:color="auto"/>
              <w:left w:val="nil"/>
              <w:bottom w:val="single" w:sz="8" w:space="0" w:color="000000"/>
              <w:right w:val="nil"/>
            </w:tcBorders>
            <w:vAlign w:val="center"/>
            <w:hideMark/>
          </w:tcPr>
          <w:p w14:paraId="1763172E"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single" w:sz="8" w:space="0" w:color="auto"/>
              <w:left w:val="nil"/>
              <w:bottom w:val="single" w:sz="8" w:space="0" w:color="000000"/>
              <w:right w:val="nil"/>
            </w:tcBorders>
            <w:vAlign w:val="center"/>
            <w:hideMark/>
          </w:tcPr>
          <w:p w14:paraId="4F7CEFBD"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single" w:sz="8" w:space="0" w:color="auto"/>
              <w:right w:val="nil"/>
            </w:tcBorders>
            <w:shd w:val="clear" w:color="auto" w:fill="auto"/>
            <w:vAlign w:val="center"/>
            <w:hideMark/>
          </w:tcPr>
          <w:p w14:paraId="07061010"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 xml:space="preserve"> (cmbsf)</w:t>
            </w:r>
          </w:p>
        </w:tc>
        <w:tc>
          <w:tcPr>
            <w:tcW w:w="960" w:type="dxa"/>
            <w:vMerge/>
            <w:tcBorders>
              <w:top w:val="single" w:sz="8" w:space="0" w:color="auto"/>
              <w:left w:val="nil"/>
              <w:bottom w:val="single" w:sz="8" w:space="0" w:color="000000"/>
              <w:right w:val="nil"/>
            </w:tcBorders>
            <w:vAlign w:val="center"/>
            <w:hideMark/>
          </w:tcPr>
          <w:p w14:paraId="0EA2E698" w14:textId="77777777" w:rsidR="00985A3F" w:rsidRPr="00557B74" w:rsidRDefault="00985A3F" w:rsidP="00985A3F">
            <w:pPr>
              <w:spacing w:after="0"/>
              <w:rPr>
                <w:rFonts w:eastAsia="Times New Roman" w:cs="Times New Roman"/>
                <w:color w:val="000000"/>
                <w:szCs w:val="24"/>
                <w:lang w:val="nb-NO" w:eastAsia="nb-NO"/>
              </w:rPr>
            </w:pPr>
          </w:p>
        </w:tc>
        <w:tc>
          <w:tcPr>
            <w:tcW w:w="1047" w:type="dxa"/>
            <w:tcBorders>
              <w:top w:val="nil"/>
              <w:left w:val="nil"/>
              <w:bottom w:val="single" w:sz="8" w:space="0" w:color="auto"/>
              <w:right w:val="nil"/>
            </w:tcBorders>
            <w:shd w:val="clear" w:color="auto" w:fill="auto"/>
            <w:vAlign w:val="center"/>
            <w:hideMark/>
          </w:tcPr>
          <w:p w14:paraId="1A751237"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(mM)</w:t>
            </w:r>
          </w:p>
        </w:tc>
        <w:tc>
          <w:tcPr>
            <w:tcW w:w="2400" w:type="dxa"/>
            <w:vMerge/>
            <w:tcBorders>
              <w:top w:val="nil"/>
              <w:left w:val="nil"/>
              <w:bottom w:val="single" w:sz="8" w:space="0" w:color="auto"/>
              <w:right w:val="nil"/>
            </w:tcBorders>
            <w:vAlign w:val="center"/>
            <w:hideMark/>
          </w:tcPr>
          <w:p w14:paraId="184875EA"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466D21FC" w14:textId="77777777" w:rsidTr="00AB4A53">
        <w:trPr>
          <w:trHeight w:val="300"/>
          <w:jc w:val="center"/>
        </w:trPr>
        <w:tc>
          <w:tcPr>
            <w:tcW w:w="994" w:type="dxa"/>
            <w:vMerge w:val="restart"/>
            <w:tcBorders>
              <w:top w:val="nil"/>
              <w:left w:val="nil"/>
              <w:bottom w:val="nil"/>
              <w:right w:val="single" w:sz="8" w:space="0" w:color="auto"/>
            </w:tcBorders>
            <w:shd w:val="clear" w:color="auto" w:fill="auto"/>
            <w:vAlign w:val="center"/>
            <w:hideMark/>
          </w:tcPr>
          <w:p w14:paraId="3157CE38"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GHP 3</w:t>
            </w:r>
          </w:p>
        </w:tc>
        <w:tc>
          <w:tcPr>
            <w:tcW w:w="1121" w:type="dxa"/>
            <w:vMerge w:val="restart"/>
            <w:tcBorders>
              <w:top w:val="nil"/>
              <w:left w:val="single" w:sz="8" w:space="0" w:color="auto"/>
              <w:bottom w:val="nil"/>
              <w:right w:val="nil"/>
            </w:tcBorders>
            <w:shd w:val="clear" w:color="auto" w:fill="auto"/>
            <w:noWrap/>
            <w:vAlign w:val="center"/>
            <w:hideMark/>
          </w:tcPr>
          <w:p w14:paraId="108F0EB7"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cs="Times New Roman"/>
                <w:szCs w:val="24"/>
              </w:rPr>
              <w:t>BC_</w:t>
            </w:r>
            <w:r w:rsidRPr="00557B74">
              <w:rPr>
                <w:rFonts w:eastAsia="Times New Roman" w:cs="Times New Roman"/>
                <w:color w:val="000000"/>
                <w:szCs w:val="24"/>
                <w:lang w:eastAsia="nb-NO"/>
              </w:rPr>
              <w:t>1029</w:t>
            </w:r>
          </w:p>
        </w:tc>
        <w:tc>
          <w:tcPr>
            <w:tcW w:w="960" w:type="dxa"/>
            <w:tcBorders>
              <w:top w:val="nil"/>
              <w:left w:val="nil"/>
              <w:bottom w:val="nil"/>
              <w:right w:val="nil"/>
            </w:tcBorders>
            <w:shd w:val="clear" w:color="auto" w:fill="auto"/>
            <w:noWrap/>
            <w:vAlign w:val="center"/>
            <w:hideMark/>
          </w:tcPr>
          <w:p w14:paraId="5B344A2F"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2.5</w:t>
            </w:r>
          </w:p>
        </w:tc>
        <w:tc>
          <w:tcPr>
            <w:tcW w:w="960" w:type="dxa"/>
            <w:tcBorders>
              <w:top w:val="nil"/>
              <w:left w:val="nil"/>
              <w:bottom w:val="nil"/>
              <w:right w:val="nil"/>
            </w:tcBorders>
            <w:shd w:val="clear" w:color="auto" w:fill="auto"/>
            <w:noWrap/>
            <w:vAlign w:val="center"/>
            <w:hideMark/>
          </w:tcPr>
          <w:p w14:paraId="000EE6C3" w14:textId="09D5FDBC"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1.93</w:t>
            </w:r>
          </w:p>
        </w:tc>
        <w:tc>
          <w:tcPr>
            <w:tcW w:w="1047" w:type="dxa"/>
            <w:tcBorders>
              <w:top w:val="nil"/>
              <w:left w:val="nil"/>
              <w:bottom w:val="nil"/>
              <w:right w:val="nil"/>
            </w:tcBorders>
            <w:shd w:val="clear" w:color="auto" w:fill="auto"/>
            <w:noWrap/>
            <w:vAlign w:val="center"/>
            <w:hideMark/>
          </w:tcPr>
          <w:p w14:paraId="56B779B7" w14:textId="08A43807"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2.62</w:t>
            </w:r>
          </w:p>
        </w:tc>
        <w:tc>
          <w:tcPr>
            <w:tcW w:w="2400" w:type="dxa"/>
            <w:vMerge w:val="restart"/>
            <w:tcBorders>
              <w:top w:val="nil"/>
              <w:left w:val="nil"/>
              <w:bottom w:val="nil"/>
              <w:right w:val="nil"/>
            </w:tcBorders>
            <w:shd w:val="clear" w:color="auto" w:fill="auto"/>
            <w:noWrap/>
            <w:vAlign w:val="center"/>
            <w:hideMark/>
          </w:tcPr>
          <w:p w14:paraId="57C54822" w14:textId="77777777" w:rsidR="00985A3F" w:rsidRPr="00557B74" w:rsidRDefault="00985A3F"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This blade core was taken using a ROV above a gas emitting flare.</w:t>
            </w:r>
          </w:p>
        </w:tc>
      </w:tr>
      <w:tr w:rsidR="00985A3F" w:rsidRPr="00557B74" w14:paraId="3BD6B26E" w14:textId="77777777" w:rsidTr="00AB4A53">
        <w:trPr>
          <w:trHeight w:val="300"/>
          <w:jc w:val="center"/>
        </w:trPr>
        <w:tc>
          <w:tcPr>
            <w:tcW w:w="994" w:type="dxa"/>
            <w:vMerge/>
            <w:tcBorders>
              <w:top w:val="nil"/>
              <w:left w:val="nil"/>
              <w:bottom w:val="nil"/>
              <w:right w:val="single" w:sz="8" w:space="0" w:color="auto"/>
            </w:tcBorders>
            <w:vAlign w:val="center"/>
            <w:hideMark/>
          </w:tcPr>
          <w:p w14:paraId="63BD8E05" w14:textId="77777777" w:rsidR="00985A3F" w:rsidRPr="00557B74" w:rsidRDefault="00985A3F" w:rsidP="00985A3F">
            <w:pPr>
              <w:spacing w:after="0"/>
              <w:rPr>
                <w:rFonts w:eastAsia="Times New Roman" w:cs="Times New Roman"/>
                <w:color w:val="000000"/>
                <w:szCs w:val="24"/>
                <w:lang w:eastAsia="nb-NO"/>
              </w:rPr>
            </w:pPr>
          </w:p>
        </w:tc>
        <w:tc>
          <w:tcPr>
            <w:tcW w:w="1121" w:type="dxa"/>
            <w:vMerge/>
            <w:tcBorders>
              <w:top w:val="nil"/>
              <w:left w:val="single" w:sz="8" w:space="0" w:color="auto"/>
              <w:bottom w:val="nil"/>
              <w:right w:val="nil"/>
            </w:tcBorders>
            <w:vAlign w:val="center"/>
            <w:hideMark/>
          </w:tcPr>
          <w:p w14:paraId="79FE4EF9" w14:textId="77777777" w:rsidR="00985A3F" w:rsidRPr="00557B74" w:rsidRDefault="00985A3F" w:rsidP="00985A3F">
            <w:pPr>
              <w:spacing w:after="0"/>
              <w:rPr>
                <w:rFonts w:eastAsia="Times New Roman" w:cs="Times New Roman"/>
                <w:color w:val="000000"/>
                <w:szCs w:val="24"/>
                <w:lang w:eastAsia="nb-NO"/>
              </w:rPr>
            </w:pPr>
          </w:p>
        </w:tc>
        <w:tc>
          <w:tcPr>
            <w:tcW w:w="960" w:type="dxa"/>
            <w:tcBorders>
              <w:top w:val="nil"/>
              <w:left w:val="nil"/>
              <w:bottom w:val="nil"/>
              <w:right w:val="nil"/>
            </w:tcBorders>
            <w:shd w:val="clear" w:color="auto" w:fill="auto"/>
            <w:noWrap/>
            <w:vAlign w:val="center"/>
            <w:hideMark/>
          </w:tcPr>
          <w:p w14:paraId="2C289BA5"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960" w:type="dxa"/>
            <w:tcBorders>
              <w:top w:val="nil"/>
              <w:left w:val="nil"/>
              <w:bottom w:val="nil"/>
              <w:right w:val="nil"/>
            </w:tcBorders>
            <w:shd w:val="clear" w:color="auto" w:fill="auto"/>
            <w:noWrap/>
            <w:vAlign w:val="center"/>
            <w:hideMark/>
          </w:tcPr>
          <w:p w14:paraId="2CE7E614" w14:textId="2135E3D0"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0.43</w:t>
            </w:r>
          </w:p>
        </w:tc>
        <w:tc>
          <w:tcPr>
            <w:tcW w:w="1047" w:type="dxa"/>
            <w:tcBorders>
              <w:top w:val="nil"/>
              <w:left w:val="nil"/>
              <w:bottom w:val="nil"/>
              <w:right w:val="nil"/>
            </w:tcBorders>
            <w:shd w:val="clear" w:color="auto" w:fill="auto"/>
            <w:noWrap/>
            <w:vAlign w:val="center"/>
            <w:hideMark/>
          </w:tcPr>
          <w:p w14:paraId="57725EA3" w14:textId="025DC657"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3.10</w:t>
            </w:r>
          </w:p>
        </w:tc>
        <w:tc>
          <w:tcPr>
            <w:tcW w:w="2400" w:type="dxa"/>
            <w:vMerge/>
            <w:tcBorders>
              <w:top w:val="nil"/>
              <w:left w:val="nil"/>
              <w:bottom w:val="nil"/>
              <w:right w:val="nil"/>
            </w:tcBorders>
            <w:vAlign w:val="center"/>
            <w:hideMark/>
          </w:tcPr>
          <w:p w14:paraId="59A57718"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3F967323" w14:textId="77777777" w:rsidTr="00AB4A53">
        <w:trPr>
          <w:trHeight w:val="300"/>
          <w:jc w:val="center"/>
        </w:trPr>
        <w:tc>
          <w:tcPr>
            <w:tcW w:w="994" w:type="dxa"/>
            <w:vMerge/>
            <w:tcBorders>
              <w:top w:val="nil"/>
              <w:left w:val="nil"/>
              <w:bottom w:val="nil"/>
              <w:right w:val="single" w:sz="8" w:space="0" w:color="auto"/>
            </w:tcBorders>
            <w:vAlign w:val="center"/>
            <w:hideMark/>
          </w:tcPr>
          <w:p w14:paraId="3687F037"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vAlign w:val="center"/>
            <w:hideMark/>
          </w:tcPr>
          <w:p w14:paraId="1817480C"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5033B492"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12</w:t>
            </w:r>
          </w:p>
        </w:tc>
        <w:tc>
          <w:tcPr>
            <w:tcW w:w="960" w:type="dxa"/>
            <w:tcBorders>
              <w:top w:val="nil"/>
              <w:left w:val="nil"/>
              <w:bottom w:val="nil"/>
              <w:right w:val="nil"/>
            </w:tcBorders>
            <w:shd w:val="clear" w:color="auto" w:fill="auto"/>
            <w:noWrap/>
            <w:vAlign w:val="center"/>
            <w:hideMark/>
          </w:tcPr>
          <w:p w14:paraId="6AA3386D"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hideMark/>
          </w:tcPr>
          <w:p w14:paraId="12B8A350" w14:textId="55B571D3"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21.17</w:t>
            </w:r>
          </w:p>
        </w:tc>
        <w:tc>
          <w:tcPr>
            <w:tcW w:w="2400" w:type="dxa"/>
            <w:vMerge/>
            <w:tcBorders>
              <w:top w:val="nil"/>
              <w:left w:val="nil"/>
              <w:bottom w:val="nil"/>
              <w:right w:val="nil"/>
            </w:tcBorders>
            <w:vAlign w:val="center"/>
            <w:hideMark/>
          </w:tcPr>
          <w:p w14:paraId="505DF540"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5A70B79F" w14:textId="77777777" w:rsidTr="00AB4A53">
        <w:trPr>
          <w:trHeight w:val="300"/>
          <w:jc w:val="center"/>
        </w:trPr>
        <w:tc>
          <w:tcPr>
            <w:tcW w:w="994" w:type="dxa"/>
            <w:vMerge/>
            <w:tcBorders>
              <w:top w:val="nil"/>
              <w:left w:val="nil"/>
              <w:bottom w:val="nil"/>
              <w:right w:val="single" w:sz="8" w:space="0" w:color="auto"/>
            </w:tcBorders>
            <w:vAlign w:val="center"/>
            <w:hideMark/>
          </w:tcPr>
          <w:p w14:paraId="09CBEC38"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vAlign w:val="center"/>
            <w:hideMark/>
          </w:tcPr>
          <w:p w14:paraId="6F31E666"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6860D0E3"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w:t>
            </w:r>
          </w:p>
        </w:tc>
        <w:tc>
          <w:tcPr>
            <w:tcW w:w="960" w:type="dxa"/>
            <w:tcBorders>
              <w:top w:val="nil"/>
              <w:left w:val="nil"/>
              <w:bottom w:val="nil"/>
              <w:right w:val="nil"/>
            </w:tcBorders>
            <w:shd w:val="clear" w:color="auto" w:fill="auto"/>
            <w:noWrap/>
            <w:vAlign w:val="center"/>
            <w:hideMark/>
          </w:tcPr>
          <w:p w14:paraId="653A7BCA"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auto" w:fill="auto"/>
            <w:noWrap/>
            <w:vAlign w:val="center"/>
            <w:hideMark/>
          </w:tcPr>
          <w:p w14:paraId="0FABE0BB" w14:textId="0357ABA7"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25.79</w:t>
            </w:r>
          </w:p>
        </w:tc>
        <w:tc>
          <w:tcPr>
            <w:tcW w:w="2400" w:type="dxa"/>
            <w:vMerge/>
            <w:tcBorders>
              <w:top w:val="nil"/>
              <w:left w:val="nil"/>
              <w:bottom w:val="nil"/>
              <w:right w:val="nil"/>
            </w:tcBorders>
            <w:vAlign w:val="center"/>
            <w:hideMark/>
          </w:tcPr>
          <w:p w14:paraId="4FD9326F"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28B927F0" w14:textId="77777777" w:rsidTr="00AB4A53">
        <w:trPr>
          <w:trHeight w:val="300"/>
          <w:jc w:val="center"/>
        </w:trPr>
        <w:tc>
          <w:tcPr>
            <w:tcW w:w="994" w:type="dxa"/>
            <w:vMerge/>
            <w:tcBorders>
              <w:top w:val="nil"/>
              <w:left w:val="nil"/>
              <w:bottom w:val="nil"/>
              <w:right w:val="single" w:sz="8" w:space="0" w:color="auto"/>
            </w:tcBorders>
            <w:vAlign w:val="center"/>
            <w:hideMark/>
          </w:tcPr>
          <w:p w14:paraId="31412CCC"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val="restart"/>
            <w:tcBorders>
              <w:top w:val="nil"/>
              <w:left w:val="single" w:sz="8" w:space="0" w:color="auto"/>
              <w:bottom w:val="nil"/>
              <w:right w:val="nil"/>
            </w:tcBorders>
            <w:shd w:val="clear" w:color="000000" w:fill="D9D9D9"/>
            <w:noWrap/>
            <w:vAlign w:val="center"/>
            <w:hideMark/>
          </w:tcPr>
          <w:p w14:paraId="2C606660"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1061</w:t>
            </w:r>
          </w:p>
        </w:tc>
        <w:tc>
          <w:tcPr>
            <w:tcW w:w="960" w:type="dxa"/>
            <w:tcBorders>
              <w:top w:val="nil"/>
              <w:left w:val="nil"/>
              <w:bottom w:val="nil"/>
              <w:right w:val="nil"/>
            </w:tcBorders>
            <w:shd w:val="clear" w:color="000000" w:fill="D9D9D9"/>
            <w:noWrap/>
            <w:vAlign w:val="center"/>
            <w:hideMark/>
          </w:tcPr>
          <w:p w14:paraId="094449AB"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000000" w:fill="D9D9D9"/>
            <w:noWrap/>
            <w:vAlign w:val="center"/>
            <w:hideMark/>
          </w:tcPr>
          <w:p w14:paraId="1BCAE1F7"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000000" w:fill="D9D9D9"/>
            <w:noWrap/>
            <w:vAlign w:val="center"/>
            <w:hideMark/>
          </w:tcPr>
          <w:p w14:paraId="514B8716"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val="restart"/>
            <w:tcBorders>
              <w:top w:val="nil"/>
              <w:left w:val="nil"/>
              <w:bottom w:val="nil"/>
              <w:right w:val="nil"/>
            </w:tcBorders>
            <w:shd w:val="clear" w:color="000000" w:fill="D9D9D9"/>
            <w:noWrap/>
            <w:vAlign w:val="center"/>
            <w:hideMark/>
          </w:tcPr>
          <w:p w14:paraId="598A4656"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r>
      <w:tr w:rsidR="00985A3F" w:rsidRPr="00557B74" w14:paraId="72F272C3" w14:textId="77777777" w:rsidTr="00AB4A53">
        <w:trPr>
          <w:trHeight w:val="300"/>
          <w:jc w:val="center"/>
        </w:trPr>
        <w:tc>
          <w:tcPr>
            <w:tcW w:w="994" w:type="dxa"/>
            <w:vMerge/>
            <w:tcBorders>
              <w:top w:val="nil"/>
              <w:left w:val="nil"/>
              <w:bottom w:val="nil"/>
              <w:right w:val="single" w:sz="8" w:space="0" w:color="auto"/>
            </w:tcBorders>
            <w:vAlign w:val="center"/>
            <w:hideMark/>
          </w:tcPr>
          <w:p w14:paraId="623DDBBB"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vAlign w:val="center"/>
            <w:hideMark/>
          </w:tcPr>
          <w:p w14:paraId="7A2381F3"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3F3D527F"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960" w:type="dxa"/>
            <w:tcBorders>
              <w:top w:val="nil"/>
              <w:left w:val="nil"/>
              <w:bottom w:val="nil"/>
              <w:right w:val="nil"/>
            </w:tcBorders>
            <w:shd w:val="clear" w:color="000000" w:fill="D9D9D9"/>
            <w:noWrap/>
            <w:vAlign w:val="center"/>
            <w:hideMark/>
          </w:tcPr>
          <w:p w14:paraId="2E92987F"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000000" w:fill="D9D9D9"/>
            <w:noWrap/>
            <w:vAlign w:val="center"/>
            <w:hideMark/>
          </w:tcPr>
          <w:p w14:paraId="48F1091E" w14:textId="3595835C"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7.80</w:t>
            </w:r>
          </w:p>
        </w:tc>
        <w:tc>
          <w:tcPr>
            <w:tcW w:w="2400" w:type="dxa"/>
            <w:vMerge/>
            <w:tcBorders>
              <w:top w:val="nil"/>
              <w:left w:val="nil"/>
              <w:bottom w:val="nil"/>
              <w:right w:val="nil"/>
            </w:tcBorders>
            <w:vAlign w:val="center"/>
            <w:hideMark/>
          </w:tcPr>
          <w:p w14:paraId="61F79A97"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69006993" w14:textId="77777777" w:rsidTr="00AB4A53">
        <w:trPr>
          <w:trHeight w:val="300"/>
          <w:jc w:val="center"/>
        </w:trPr>
        <w:tc>
          <w:tcPr>
            <w:tcW w:w="994" w:type="dxa"/>
            <w:vMerge/>
            <w:tcBorders>
              <w:top w:val="nil"/>
              <w:left w:val="nil"/>
              <w:bottom w:val="nil"/>
              <w:right w:val="single" w:sz="8" w:space="0" w:color="auto"/>
            </w:tcBorders>
            <w:vAlign w:val="center"/>
            <w:hideMark/>
          </w:tcPr>
          <w:p w14:paraId="5A298FDC"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vAlign w:val="center"/>
            <w:hideMark/>
          </w:tcPr>
          <w:p w14:paraId="0780CFDB"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73B2AB5E"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960" w:type="dxa"/>
            <w:tcBorders>
              <w:top w:val="nil"/>
              <w:left w:val="nil"/>
              <w:bottom w:val="nil"/>
              <w:right w:val="nil"/>
            </w:tcBorders>
            <w:shd w:val="clear" w:color="000000" w:fill="D9D9D9"/>
            <w:noWrap/>
            <w:vAlign w:val="center"/>
            <w:hideMark/>
          </w:tcPr>
          <w:p w14:paraId="286538CD"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000000" w:fill="D9D9D9"/>
            <w:noWrap/>
            <w:vAlign w:val="center"/>
            <w:hideMark/>
          </w:tcPr>
          <w:p w14:paraId="4E40C97E"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vAlign w:val="center"/>
            <w:hideMark/>
          </w:tcPr>
          <w:p w14:paraId="267EC962"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32562540" w14:textId="77777777" w:rsidTr="00AB4A53">
        <w:trPr>
          <w:trHeight w:val="300"/>
          <w:jc w:val="center"/>
        </w:trPr>
        <w:tc>
          <w:tcPr>
            <w:tcW w:w="994" w:type="dxa"/>
            <w:vMerge/>
            <w:tcBorders>
              <w:top w:val="nil"/>
              <w:left w:val="nil"/>
              <w:bottom w:val="nil"/>
              <w:right w:val="single" w:sz="8" w:space="0" w:color="auto"/>
            </w:tcBorders>
            <w:vAlign w:val="center"/>
            <w:hideMark/>
          </w:tcPr>
          <w:p w14:paraId="4FDF165A"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vAlign w:val="center"/>
            <w:hideMark/>
          </w:tcPr>
          <w:p w14:paraId="3C694E64"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2EF1280C"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14</w:t>
            </w:r>
          </w:p>
        </w:tc>
        <w:tc>
          <w:tcPr>
            <w:tcW w:w="960" w:type="dxa"/>
            <w:tcBorders>
              <w:top w:val="nil"/>
              <w:left w:val="nil"/>
              <w:bottom w:val="nil"/>
              <w:right w:val="nil"/>
            </w:tcBorders>
            <w:shd w:val="clear" w:color="000000" w:fill="D9D9D9"/>
            <w:noWrap/>
            <w:vAlign w:val="center"/>
            <w:hideMark/>
          </w:tcPr>
          <w:p w14:paraId="749A2667"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000000" w:fill="D9D9D9"/>
            <w:noWrap/>
            <w:vAlign w:val="center"/>
            <w:hideMark/>
          </w:tcPr>
          <w:p w14:paraId="58C039A6"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vAlign w:val="center"/>
            <w:hideMark/>
          </w:tcPr>
          <w:p w14:paraId="61707570"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49354745" w14:textId="77777777" w:rsidTr="00AB4A53">
        <w:trPr>
          <w:trHeight w:val="300"/>
          <w:jc w:val="center"/>
        </w:trPr>
        <w:tc>
          <w:tcPr>
            <w:tcW w:w="994" w:type="dxa"/>
            <w:vMerge/>
            <w:tcBorders>
              <w:top w:val="nil"/>
              <w:left w:val="nil"/>
              <w:bottom w:val="nil"/>
              <w:right w:val="single" w:sz="8" w:space="0" w:color="auto"/>
            </w:tcBorders>
            <w:vAlign w:val="center"/>
            <w:hideMark/>
          </w:tcPr>
          <w:p w14:paraId="2DDFE0BE"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val="restart"/>
            <w:tcBorders>
              <w:top w:val="nil"/>
              <w:left w:val="single" w:sz="8" w:space="0" w:color="auto"/>
              <w:bottom w:val="nil"/>
              <w:right w:val="nil"/>
            </w:tcBorders>
            <w:shd w:val="clear" w:color="auto" w:fill="auto"/>
            <w:noWrap/>
            <w:vAlign w:val="center"/>
            <w:hideMark/>
          </w:tcPr>
          <w:p w14:paraId="00BDA05C"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1063</w:t>
            </w:r>
          </w:p>
        </w:tc>
        <w:tc>
          <w:tcPr>
            <w:tcW w:w="960" w:type="dxa"/>
            <w:tcBorders>
              <w:top w:val="nil"/>
              <w:left w:val="nil"/>
              <w:bottom w:val="nil"/>
              <w:right w:val="nil"/>
            </w:tcBorders>
            <w:shd w:val="clear" w:color="auto" w:fill="auto"/>
            <w:noWrap/>
            <w:vAlign w:val="center"/>
            <w:hideMark/>
          </w:tcPr>
          <w:p w14:paraId="05BD99E8"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auto" w:fill="auto"/>
            <w:noWrap/>
            <w:vAlign w:val="center"/>
            <w:hideMark/>
          </w:tcPr>
          <w:p w14:paraId="55C5FA66" w14:textId="0B965A50"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112.71</w:t>
            </w:r>
          </w:p>
        </w:tc>
        <w:tc>
          <w:tcPr>
            <w:tcW w:w="1047" w:type="dxa"/>
            <w:tcBorders>
              <w:top w:val="nil"/>
              <w:left w:val="nil"/>
              <w:bottom w:val="nil"/>
              <w:right w:val="nil"/>
            </w:tcBorders>
            <w:shd w:val="clear" w:color="auto" w:fill="auto"/>
            <w:noWrap/>
            <w:vAlign w:val="center"/>
            <w:hideMark/>
          </w:tcPr>
          <w:p w14:paraId="27240B55"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val="restart"/>
            <w:tcBorders>
              <w:top w:val="nil"/>
              <w:left w:val="nil"/>
              <w:bottom w:val="nil"/>
              <w:right w:val="nil"/>
            </w:tcBorders>
            <w:shd w:val="clear" w:color="auto" w:fill="auto"/>
            <w:noWrap/>
            <w:vAlign w:val="center"/>
            <w:hideMark/>
          </w:tcPr>
          <w:p w14:paraId="2CD3822A"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r>
      <w:tr w:rsidR="00985A3F" w:rsidRPr="00557B74" w14:paraId="11F74DCE" w14:textId="77777777" w:rsidTr="00AB4A53">
        <w:trPr>
          <w:trHeight w:val="300"/>
          <w:jc w:val="center"/>
        </w:trPr>
        <w:tc>
          <w:tcPr>
            <w:tcW w:w="994" w:type="dxa"/>
            <w:vMerge/>
            <w:tcBorders>
              <w:top w:val="nil"/>
              <w:left w:val="nil"/>
              <w:bottom w:val="nil"/>
              <w:right w:val="single" w:sz="8" w:space="0" w:color="auto"/>
            </w:tcBorders>
            <w:vAlign w:val="center"/>
            <w:hideMark/>
          </w:tcPr>
          <w:p w14:paraId="1BFBFCE2"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shd w:val="clear" w:color="auto" w:fill="auto"/>
            <w:vAlign w:val="center"/>
            <w:hideMark/>
          </w:tcPr>
          <w:p w14:paraId="2D212346"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6B52FE9B"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960" w:type="dxa"/>
            <w:tcBorders>
              <w:top w:val="nil"/>
              <w:left w:val="nil"/>
              <w:bottom w:val="nil"/>
              <w:right w:val="nil"/>
            </w:tcBorders>
            <w:shd w:val="clear" w:color="auto" w:fill="auto"/>
            <w:noWrap/>
            <w:vAlign w:val="center"/>
            <w:hideMark/>
          </w:tcPr>
          <w:p w14:paraId="69FE79C4" w14:textId="32E77326"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83.93</w:t>
            </w:r>
          </w:p>
        </w:tc>
        <w:tc>
          <w:tcPr>
            <w:tcW w:w="1047" w:type="dxa"/>
            <w:tcBorders>
              <w:top w:val="nil"/>
              <w:left w:val="nil"/>
              <w:bottom w:val="nil"/>
              <w:right w:val="nil"/>
            </w:tcBorders>
            <w:shd w:val="clear" w:color="auto" w:fill="auto"/>
            <w:noWrap/>
            <w:vAlign w:val="center"/>
            <w:hideMark/>
          </w:tcPr>
          <w:p w14:paraId="62923EF9"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shd w:val="clear" w:color="auto" w:fill="auto"/>
            <w:vAlign w:val="center"/>
            <w:hideMark/>
          </w:tcPr>
          <w:p w14:paraId="1F86D071"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26DF4562" w14:textId="77777777" w:rsidTr="00AB4A53">
        <w:trPr>
          <w:trHeight w:val="300"/>
          <w:jc w:val="center"/>
        </w:trPr>
        <w:tc>
          <w:tcPr>
            <w:tcW w:w="994" w:type="dxa"/>
            <w:vMerge/>
            <w:tcBorders>
              <w:top w:val="nil"/>
              <w:left w:val="nil"/>
              <w:bottom w:val="nil"/>
              <w:right w:val="single" w:sz="8" w:space="0" w:color="auto"/>
            </w:tcBorders>
            <w:vAlign w:val="center"/>
            <w:hideMark/>
          </w:tcPr>
          <w:p w14:paraId="577087A4"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shd w:val="clear" w:color="auto" w:fill="auto"/>
            <w:vAlign w:val="center"/>
            <w:hideMark/>
          </w:tcPr>
          <w:p w14:paraId="13107413"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7941BA0A"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960" w:type="dxa"/>
            <w:tcBorders>
              <w:top w:val="nil"/>
              <w:left w:val="nil"/>
              <w:bottom w:val="nil"/>
              <w:right w:val="nil"/>
            </w:tcBorders>
            <w:shd w:val="clear" w:color="auto" w:fill="auto"/>
            <w:noWrap/>
            <w:vAlign w:val="center"/>
            <w:hideMark/>
          </w:tcPr>
          <w:p w14:paraId="698B1A3A" w14:textId="70A78BD4"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18.09</w:t>
            </w:r>
          </w:p>
        </w:tc>
        <w:tc>
          <w:tcPr>
            <w:tcW w:w="1047" w:type="dxa"/>
            <w:tcBorders>
              <w:top w:val="nil"/>
              <w:left w:val="nil"/>
              <w:bottom w:val="nil"/>
              <w:right w:val="nil"/>
            </w:tcBorders>
            <w:shd w:val="clear" w:color="auto" w:fill="auto"/>
            <w:noWrap/>
            <w:vAlign w:val="center"/>
            <w:hideMark/>
          </w:tcPr>
          <w:p w14:paraId="187A0202"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shd w:val="clear" w:color="auto" w:fill="auto"/>
            <w:vAlign w:val="center"/>
            <w:hideMark/>
          </w:tcPr>
          <w:p w14:paraId="1BABBF86"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03FE7AC7" w14:textId="77777777" w:rsidTr="00AB4A53">
        <w:trPr>
          <w:trHeight w:val="300"/>
          <w:jc w:val="center"/>
        </w:trPr>
        <w:tc>
          <w:tcPr>
            <w:tcW w:w="994" w:type="dxa"/>
            <w:vMerge/>
            <w:tcBorders>
              <w:top w:val="nil"/>
              <w:left w:val="nil"/>
              <w:right w:val="single" w:sz="8" w:space="0" w:color="auto"/>
            </w:tcBorders>
            <w:vAlign w:val="center"/>
            <w:hideMark/>
          </w:tcPr>
          <w:p w14:paraId="5E7581F0"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shd w:val="clear" w:color="auto" w:fill="auto"/>
            <w:vAlign w:val="center"/>
            <w:hideMark/>
          </w:tcPr>
          <w:p w14:paraId="5D06BD03"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668DFA59"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960" w:type="dxa"/>
            <w:tcBorders>
              <w:top w:val="nil"/>
              <w:left w:val="nil"/>
              <w:bottom w:val="nil"/>
              <w:right w:val="nil"/>
            </w:tcBorders>
            <w:shd w:val="clear" w:color="auto" w:fill="auto"/>
            <w:noWrap/>
            <w:vAlign w:val="center"/>
            <w:hideMark/>
          </w:tcPr>
          <w:p w14:paraId="6FCA1580" w14:textId="0CD17B6D"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0.64</w:t>
            </w:r>
          </w:p>
        </w:tc>
        <w:tc>
          <w:tcPr>
            <w:tcW w:w="1047" w:type="dxa"/>
            <w:tcBorders>
              <w:top w:val="nil"/>
              <w:left w:val="nil"/>
              <w:bottom w:val="nil"/>
              <w:right w:val="nil"/>
            </w:tcBorders>
            <w:shd w:val="clear" w:color="auto" w:fill="auto"/>
            <w:noWrap/>
            <w:vAlign w:val="center"/>
            <w:hideMark/>
          </w:tcPr>
          <w:p w14:paraId="36A7C24B"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shd w:val="clear" w:color="auto" w:fill="auto"/>
            <w:vAlign w:val="center"/>
            <w:hideMark/>
          </w:tcPr>
          <w:p w14:paraId="5CD57536"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0FD31B9A" w14:textId="77777777" w:rsidTr="00AB4A53">
        <w:trPr>
          <w:trHeight w:val="300"/>
          <w:jc w:val="center"/>
        </w:trPr>
        <w:tc>
          <w:tcPr>
            <w:tcW w:w="994" w:type="dxa"/>
            <w:vMerge w:val="restart"/>
            <w:tcBorders>
              <w:top w:val="nil"/>
              <w:left w:val="nil"/>
              <w:bottom w:val="single" w:sz="4" w:space="0" w:color="auto"/>
              <w:right w:val="single" w:sz="8" w:space="0" w:color="auto"/>
            </w:tcBorders>
            <w:shd w:val="clear" w:color="auto" w:fill="auto"/>
            <w:vAlign w:val="center"/>
            <w:hideMark/>
          </w:tcPr>
          <w:p w14:paraId="1EA80751"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GHP 5</w:t>
            </w:r>
          </w:p>
        </w:tc>
        <w:tc>
          <w:tcPr>
            <w:tcW w:w="1121" w:type="dxa"/>
            <w:vMerge w:val="restart"/>
            <w:tcBorders>
              <w:top w:val="nil"/>
              <w:left w:val="single" w:sz="8" w:space="0" w:color="auto"/>
              <w:bottom w:val="nil"/>
              <w:right w:val="nil"/>
            </w:tcBorders>
            <w:shd w:val="clear" w:color="auto" w:fill="auto"/>
            <w:noWrap/>
            <w:vAlign w:val="center"/>
            <w:hideMark/>
          </w:tcPr>
          <w:p w14:paraId="2F2D6952"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920</w:t>
            </w:r>
          </w:p>
        </w:tc>
        <w:tc>
          <w:tcPr>
            <w:tcW w:w="960" w:type="dxa"/>
            <w:tcBorders>
              <w:top w:val="nil"/>
              <w:left w:val="nil"/>
              <w:bottom w:val="nil"/>
              <w:right w:val="nil"/>
            </w:tcBorders>
            <w:shd w:val="clear" w:color="auto" w:fill="auto"/>
            <w:noWrap/>
            <w:vAlign w:val="center"/>
            <w:hideMark/>
          </w:tcPr>
          <w:p w14:paraId="7C2E3FC8"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auto" w:fill="auto"/>
            <w:noWrap/>
            <w:vAlign w:val="center"/>
            <w:hideMark/>
          </w:tcPr>
          <w:p w14:paraId="1551E96C"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auto" w:fill="auto"/>
            <w:noWrap/>
            <w:vAlign w:val="center"/>
            <w:hideMark/>
          </w:tcPr>
          <w:p w14:paraId="0274A131"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val="restart"/>
            <w:tcBorders>
              <w:top w:val="nil"/>
              <w:left w:val="nil"/>
              <w:bottom w:val="nil"/>
              <w:right w:val="nil"/>
            </w:tcBorders>
            <w:shd w:val="clear" w:color="auto" w:fill="auto"/>
            <w:noWrap/>
            <w:vAlign w:val="center"/>
            <w:hideMark/>
          </w:tcPr>
          <w:p w14:paraId="4F5876D1" w14:textId="77777777" w:rsidR="00985A3F" w:rsidRPr="00557B74" w:rsidRDefault="00985A3F"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Anemones and sponges on hard surfaces</w:t>
            </w:r>
          </w:p>
        </w:tc>
      </w:tr>
      <w:tr w:rsidR="00985A3F" w:rsidRPr="00557B74" w14:paraId="6EB8A999" w14:textId="77777777" w:rsidTr="00AB4A53">
        <w:trPr>
          <w:trHeight w:val="300"/>
          <w:jc w:val="center"/>
        </w:trPr>
        <w:tc>
          <w:tcPr>
            <w:tcW w:w="994" w:type="dxa"/>
            <w:vMerge/>
            <w:tcBorders>
              <w:top w:val="nil"/>
              <w:left w:val="nil"/>
              <w:bottom w:val="single" w:sz="4" w:space="0" w:color="auto"/>
              <w:right w:val="single" w:sz="8" w:space="0" w:color="auto"/>
            </w:tcBorders>
            <w:vAlign w:val="center"/>
            <w:hideMark/>
          </w:tcPr>
          <w:p w14:paraId="30D6AE1A" w14:textId="77777777" w:rsidR="00985A3F" w:rsidRPr="00557B74" w:rsidRDefault="00985A3F" w:rsidP="00985A3F">
            <w:pPr>
              <w:spacing w:after="0"/>
              <w:rPr>
                <w:rFonts w:eastAsia="Times New Roman" w:cs="Times New Roman"/>
                <w:color w:val="000000"/>
                <w:szCs w:val="24"/>
                <w:lang w:eastAsia="nb-NO"/>
              </w:rPr>
            </w:pPr>
          </w:p>
        </w:tc>
        <w:tc>
          <w:tcPr>
            <w:tcW w:w="1121" w:type="dxa"/>
            <w:vMerge/>
            <w:tcBorders>
              <w:top w:val="nil"/>
              <w:left w:val="single" w:sz="8" w:space="0" w:color="auto"/>
              <w:bottom w:val="nil"/>
              <w:right w:val="nil"/>
            </w:tcBorders>
            <w:vAlign w:val="center"/>
            <w:hideMark/>
          </w:tcPr>
          <w:p w14:paraId="36E1D60A" w14:textId="77777777" w:rsidR="00985A3F" w:rsidRPr="00557B74" w:rsidRDefault="00985A3F" w:rsidP="00985A3F">
            <w:pPr>
              <w:spacing w:after="0"/>
              <w:rPr>
                <w:rFonts w:eastAsia="Times New Roman" w:cs="Times New Roman"/>
                <w:color w:val="000000"/>
                <w:szCs w:val="24"/>
                <w:lang w:eastAsia="nb-NO"/>
              </w:rPr>
            </w:pPr>
          </w:p>
        </w:tc>
        <w:tc>
          <w:tcPr>
            <w:tcW w:w="960" w:type="dxa"/>
            <w:tcBorders>
              <w:top w:val="nil"/>
              <w:left w:val="nil"/>
              <w:bottom w:val="nil"/>
              <w:right w:val="nil"/>
            </w:tcBorders>
            <w:shd w:val="clear" w:color="auto" w:fill="auto"/>
            <w:noWrap/>
            <w:vAlign w:val="center"/>
            <w:hideMark/>
          </w:tcPr>
          <w:p w14:paraId="10DD1920"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960" w:type="dxa"/>
            <w:tcBorders>
              <w:top w:val="nil"/>
              <w:left w:val="nil"/>
              <w:bottom w:val="nil"/>
              <w:right w:val="nil"/>
            </w:tcBorders>
            <w:shd w:val="clear" w:color="auto" w:fill="auto"/>
            <w:noWrap/>
            <w:vAlign w:val="center"/>
            <w:hideMark/>
          </w:tcPr>
          <w:p w14:paraId="0D198BCA"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auto" w:fill="auto"/>
            <w:noWrap/>
            <w:vAlign w:val="center"/>
            <w:hideMark/>
          </w:tcPr>
          <w:p w14:paraId="28146979"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vAlign w:val="center"/>
            <w:hideMark/>
          </w:tcPr>
          <w:p w14:paraId="321F1D6D"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09E21FD3" w14:textId="77777777" w:rsidTr="00AB4A53">
        <w:trPr>
          <w:trHeight w:val="300"/>
          <w:jc w:val="center"/>
        </w:trPr>
        <w:tc>
          <w:tcPr>
            <w:tcW w:w="994" w:type="dxa"/>
            <w:vMerge/>
            <w:tcBorders>
              <w:top w:val="nil"/>
              <w:left w:val="nil"/>
              <w:bottom w:val="single" w:sz="4" w:space="0" w:color="auto"/>
              <w:right w:val="single" w:sz="8" w:space="0" w:color="auto"/>
            </w:tcBorders>
            <w:vAlign w:val="center"/>
            <w:hideMark/>
          </w:tcPr>
          <w:p w14:paraId="3D4F4BF7"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nil"/>
              <w:right w:val="nil"/>
            </w:tcBorders>
            <w:vAlign w:val="center"/>
            <w:hideMark/>
          </w:tcPr>
          <w:p w14:paraId="26222676"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auto" w:fill="auto"/>
            <w:noWrap/>
            <w:vAlign w:val="center"/>
            <w:hideMark/>
          </w:tcPr>
          <w:p w14:paraId="072A4DA5"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960" w:type="dxa"/>
            <w:tcBorders>
              <w:top w:val="nil"/>
              <w:left w:val="nil"/>
              <w:bottom w:val="nil"/>
              <w:right w:val="nil"/>
            </w:tcBorders>
            <w:shd w:val="clear" w:color="auto" w:fill="auto"/>
            <w:noWrap/>
            <w:vAlign w:val="center"/>
            <w:hideMark/>
          </w:tcPr>
          <w:p w14:paraId="7CF15F12"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auto" w:fill="auto"/>
            <w:noWrap/>
            <w:vAlign w:val="center"/>
            <w:hideMark/>
          </w:tcPr>
          <w:p w14:paraId="52D93537"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nil"/>
              <w:right w:val="nil"/>
            </w:tcBorders>
            <w:vAlign w:val="center"/>
            <w:hideMark/>
          </w:tcPr>
          <w:p w14:paraId="71DB6C99" w14:textId="77777777" w:rsidR="00985A3F" w:rsidRPr="00557B74" w:rsidRDefault="00985A3F" w:rsidP="00985A3F">
            <w:pPr>
              <w:spacing w:after="0"/>
              <w:rPr>
                <w:rFonts w:eastAsia="Times New Roman" w:cs="Times New Roman"/>
                <w:color w:val="000000"/>
                <w:szCs w:val="24"/>
                <w:lang w:val="nb-NO" w:eastAsia="nb-NO"/>
              </w:rPr>
            </w:pPr>
          </w:p>
        </w:tc>
      </w:tr>
      <w:tr w:rsidR="00AB4A53" w:rsidRPr="00557B74" w14:paraId="00E74B96" w14:textId="77777777" w:rsidTr="00315E99">
        <w:trPr>
          <w:trHeight w:val="300"/>
          <w:jc w:val="center"/>
        </w:trPr>
        <w:tc>
          <w:tcPr>
            <w:tcW w:w="994" w:type="dxa"/>
            <w:vMerge/>
            <w:tcBorders>
              <w:top w:val="nil"/>
              <w:left w:val="nil"/>
              <w:bottom w:val="single" w:sz="4" w:space="0" w:color="auto"/>
              <w:right w:val="single" w:sz="8" w:space="0" w:color="auto"/>
            </w:tcBorders>
            <w:vAlign w:val="center"/>
            <w:hideMark/>
          </w:tcPr>
          <w:p w14:paraId="42EB870B" w14:textId="77777777" w:rsidR="00AB4A53" w:rsidRPr="00557B74" w:rsidRDefault="00AB4A53" w:rsidP="00985A3F">
            <w:pPr>
              <w:spacing w:after="0"/>
              <w:rPr>
                <w:rFonts w:eastAsia="Times New Roman" w:cs="Times New Roman"/>
                <w:color w:val="000000"/>
                <w:szCs w:val="24"/>
                <w:lang w:val="nb-NO" w:eastAsia="nb-NO"/>
              </w:rPr>
            </w:pPr>
          </w:p>
        </w:tc>
        <w:tc>
          <w:tcPr>
            <w:tcW w:w="1121" w:type="dxa"/>
            <w:vMerge w:val="restart"/>
            <w:tcBorders>
              <w:top w:val="nil"/>
              <w:left w:val="single" w:sz="8" w:space="0" w:color="auto"/>
              <w:right w:val="nil"/>
            </w:tcBorders>
            <w:shd w:val="clear" w:color="000000" w:fill="D9D9D9"/>
            <w:noWrap/>
            <w:vAlign w:val="center"/>
            <w:hideMark/>
          </w:tcPr>
          <w:p w14:paraId="60A87CF9"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922</w:t>
            </w:r>
          </w:p>
        </w:tc>
        <w:tc>
          <w:tcPr>
            <w:tcW w:w="960" w:type="dxa"/>
            <w:tcBorders>
              <w:top w:val="nil"/>
              <w:left w:val="nil"/>
              <w:bottom w:val="nil"/>
              <w:right w:val="nil"/>
            </w:tcBorders>
            <w:shd w:val="clear" w:color="000000" w:fill="D9D9D9"/>
            <w:noWrap/>
            <w:vAlign w:val="center"/>
            <w:hideMark/>
          </w:tcPr>
          <w:p w14:paraId="3ACF3D57"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000000" w:fill="D9D9D9"/>
            <w:noWrap/>
            <w:vAlign w:val="center"/>
            <w:hideMark/>
          </w:tcPr>
          <w:p w14:paraId="3B710720" w14:textId="60BC5542"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3.98</w:t>
            </w:r>
          </w:p>
        </w:tc>
        <w:tc>
          <w:tcPr>
            <w:tcW w:w="1047" w:type="dxa"/>
            <w:tcBorders>
              <w:top w:val="nil"/>
              <w:left w:val="nil"/>
              <w:bottom w:val="nil"/>
              <w:right w:val="nil"/>
            </w:tcBorders>
            <w:shd w:val="clear" w:color="000000" w:fill="D9D9D9"/>
            <w:noWrap/>
            <w:vAlign w:val="center"/>
            <w:hideMark/>
          </w:tcPr>
          <w:p w14:paraId="7A2B2C44" w14:textId="3B9997E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4.59</w:t>
            </w:r>
          </w:p>
        </w:tc>
        <w:tc>
          <w:tcPr>
            <w:tcW w:w="2400" w:type="dxa"/>
            <w:vMerge w:val="restart"/>
            <w:tcBorders>
              <w:top w:val="nil"/>
              <w:left w:val="nil"/>
              <w:right w:val="nil"/>
            </w:tcBorders>
            <w:shd w:val="clear" w:color="000000" w:fill="D9D9D9"/>
            <w:noWrap/>
            <w:vAlign w:val="center"/>
            <w:hideMark/>
          </w:tcPr>
          <w:p w14:paraId="654E1E25" w14:textId="77777777" w:rsidR="00AB4A53" w:rsidRPr="00557B74" w:rsidRDefault="00AB4A53"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Same biology as core 920 and fishes are visible at core 922</w:t>
            </w:r>
          </w:p>
        </w:tc>
      </w:tr>
      <w:tr w:rsidR="00AB4A53" w:rsidRPr="00557B74" w14:paraId="1B83FD77" w14:textId="77777777" w:rsidTr="00315E99">
        <w:trPr>
          <w:trHeight w:val="300"/>
          <w:jc w:val="center"/>
        </w:trPr>
        <w:tc>
          <w:tcPr>
            <w:tcW w:w="994" w:type="dxa"/>
            <w:vMerge/>
            <w:tcBorders>
              <w:top w:val="nil"/>
              <w:left w:val="nil"/>
              <w:bottom w:val="single" w:sz="4" w:space="0" w:color="auto"/>
              <w:right w:val="single" w:sz="8" w:space="0" w:color="auto"/>
            </w:tcBorders>
            <w:vAlign w:val="center"/>
            <w:hideMark/>
          </w:tcPr>
          <w:p w14:paraId="444B5A50" w14:textId="77777777" w:rsidR="00AB4A53" w:rsidRPr="00557B74" w:rsidRDefault="00AB4A53" w:rsidP="00985A3F">
            <w:pPr>
              <w:spacing w:after="0"/>
              <w:rPr>
                <w:rFonts w:eastAsia="Times New Roman" w:cs="Times New Roman"/>
                <w:color w:val="000000"/>
                <w:szCs w:val="24"/>
                <w:lang w:eastAsia="nb-NO"/>
              </w:rPr>
            </w:pPr>
          </w:p>
        </w:tc>
        <w:tc>
          <w:tcPr>
            <w:tcW w:w="1121" w:type="dxa"/>
            <w:vMerge/>
            <w:tcBorders>
              <w:left w:val="single" w:sz="8" w:space="0" w:color="auto"/>
              <w:right w:val="nil"/>
            </w:tcBorders>
            <w:vAlign w:val="center"/>
            <w:hideMark/>
          </w:tcPr>
          <w:p w14:paraId="19D477F9" w14:textId="77777777" w:rsidR="00AB4A53" w:rsidRPr="00557B74" w:rsidRDefault="00AB4A53" w:rsidP="00985A3F">
            <w:pPr>
              <w:spacing w:after="0"/>
              <w:rPr>
                <w:rFonts w:eastAsia="Times New Roman" w:cs="Times New Roman"/>
                <w:color w:val="000000"/>
                <w:szCs w:val="24"/>
                <w:lang w:eastAsia="nb-NO"/>
              </w:rPr>
            </w:pPr>
          </w:p>
        </w:tc>
        <w:tc>
          <w:tcPr>
            <w:tcW w:w="960" w:type="dxa"/>
            <w:tcBorders>
              <w:top w:val="nil"/>
              <w:left w:val="nil"/>
              <w:bottom w:val="nil"/>
              <w:right w:val="nil"/>
            </w:tcBorders>
            <w:shd w:val="clear" w:color="000000" w:fill="D9D9D9"/>
            <w:noWrap/>
            <w:vAlign w:val="center"/>
            <w:hideMark/>
          </w:tcPr>
          <w:p w14:paraId="070B4049"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960" w:type="dxa"/>
            <w:tcBorders>
              <w:top w:val="nil"/>
              <w:left w:val="nil"/>
              <w:bottom w:val="nil"/>
              <w:right w:val="nil"/>
            </w:tcBorders>
            <w:shd w:val="clear" w:color="000000" w:fill="D9D9D9"/>
            <w:noWrap/>
            <w:vAlign w:val="center"/>
            <w:hideMark/>
          </w:tcPr>
          <w:p w14:paraId="55ADE62B" w14:textId="128558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9.97</w:t>
            </w:r>
          </w:p>
        </w:tc>
        <w:tc>
          <w:tcPr>
            <w:tcW w:w="1047" w:type="dxa"/>
            <w:tcBorders>
              <w:top w:val="nil"/>
              <w:left w:val="nil"/>
              <w:bottom w:val="nil"/>
              <w:right w:val="nil"/>
            </w:tcBorders>
            <w:shd w:val="clear" w:color="000000" w:fill="D9D9D9"/>
            <w:noWrap/>
            <w:vAlign w:val="center"/>
            <w:hideMark/>
          </w:tcPr>
          <w:p w14:paraId="0B63DB90"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left w:val="nil"/>
              <w:right w:val="nil"/>
            </w:tcBorders>
            <w:vAlign w:val="center"/>
            <w:hideMark/>
          </w:tcPr>
          <w:p w14:paraId="10EAD1EC" w14:textId="77777777" w:rsidR="00AB4A53" w:rsidRPr="00557B74" w:rsidRDefault="00AB4A53" w:rsidP="00985A3F">
            <w:pPr>
              <w:spacing w:after="0"/>
              <w:rPr>
                <w:rFonts w:eastAsia="Times New Roman" w:cs="Times New Roman"/>
                <w:color w:val="000000"/>
                <w:szCs w:val="24"/>
                <w:lang w:val="nb-NO" w:eastAsia="nb-NO"/>
              </w:rPr>
            </w:pPr>
          </w:p>
        </w:tc>
      </w:tr>
      <w:tr w:rsidR="00AB4A53" w:rsidRPr="00557B74" w14:paraId="17E05A7F" w14:textId="77777777" w:rsidTr="00315E99">
        <w:trPr>
          <w:trHeight w:val="315"/>
          <w:jc w:val="center"/>
        </w:trPr>
        <w:tc>
          <w:tcPr>
            <w:tcW w:w="994" w:type="dxa"/>
            <w:vMerge/>
            <w:tcBorders>
              <w:top w:val="nil"/>
              <w:left w:val="nil"/>
              <w:bottom w:val="single" w:sz="4" w:space="0" w:color="auto"/>
              <w:right w:val="single" w:sz="8" w:space="0" w:color="auto"/>
            </w:tcBorders>
            <w:vAlign w:val="center"/>
            <w:hideMark/>
          </w:tcPr>
          <w:p w14:paraId="319F7095" w14:textId="77777777" w:rsidR="00AB4A53" w:rsidRPr="00557B74" w:rsidRDefault="00AB4A53" w:rsidP="00985A3F">
            <w:pPr>
              <w:spacing w:after="0"/>
              <w:rPr>
                <w:rFonts w:eastAsia="Times New Roman" w:cs="Times New Roman"/>
                <w:color w:val="000000"/>
                <w:szCs w:val="24"/>
                <w:lang w:val="nb-NO" w:eastAsia="nb-NO"/>
              </w:rPr>
            </w:pPr>
          </w:p>
        </w:tc>
        <w:tc>
          <w:tcPr>
            <w:tcW w:w="1121" w:type="dxa"/>
            <w:vMerge/>
            <w:tcBorders>
              <w:left w:val="single" w:sz="8" w:space="0" w:color="auto"/>
              <w:right w:val="nil"/>
            </w:tcBorders>
            <w:vAlign w:val="center"/>
            <w:hideMark/>
          </w:tcPr>
          <w:p w14:paraId="4CAEE05D" w14:textId="77777777" w:rsidR="00AB4A53" w:rsidRPr="00557B74" w:rsidRDefault="00AB4A53"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6BE240A0"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15</w:t>
            </w:r>
          </w:p>
        </w:tc>
        <w:tc>
          <w:tcPr>
            <w:tcW w:w="960" w:type="dxa"/>
            <w:tcBorders>
              <w:top w:val="nil"/>
              <w:left w:val="nil"/>
              <w:bottom w:val="nil"/>
              <w:right w:val="nil"/>
            </w:tcBorders>
            <w:shd w:val="clear" w:color="000000" w:fill="D9D9D9"/>
            <w:noWrap/>
            <w:vAlign w:val="center"/>
            <w:hideMark/>
          </w:tcPr>
          <w:p w14:paraId="61D62918"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nil"/>
              <w:right w:val="nil"/>
            </w:tcBorders>
            <w:shd w:val="clear" w:color="000000" w:fill="D9D9D9"/>
            <w:noWrap/>
            <w:vAlign w:val="center"/>
            <w:hideMark/>
          </w:tcPr>
          <w:p w14:paraId="6FF35801"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left w:val="nil"/>
              <w:right w:val="nil"/>
            </w:tcBorders>
            <w:vAlign w:val="center"/>
            <w:hideMark/>
          </w:tcPr>
          <w:p w14:paraId="658419D8" w14:textId="77777777" w:rsidR="00AB4A53" w:rsidRPr="00557B74" w:rsidRDefault="00AB4A53" w:rsidP="00985A3F">
            <w:pPr>
              <w:spacing w:after="0"/>
              <w:rPr>
                <w:rFonts w:eastAsia="Times New Roman" w:cs="Times New Roman"/>
                <w:color w:val="000000"/>
                <w:szCs w:val="24"/>
                <w:lang w:val="nb-NO" w:eastAsia="nb-NO"/>
              </w:rPr>
            </w:pPr>
          </w:p>
        </w:tc>
      </w:tr>
      <w:tr w:rsidR="00AB4A53" w:rsidRPr="00557B74" w14:paraId="7078C85A" w14:textId="77777777" w:rsidTr="00315E99">
        <w:trPr>
          <w:trHeight w:val="300"/>
          <w:jc w:val="center"/>
        </w:trPr>
        <w:tc>
          <w:tcPr>
            <w:tcW w:w="994" w:type="dxa"/>
            <w:vMerge/>
            <w:tcBorders>
              <w:top w:val="nil"/>
              <w:left w:val="nil"/>
              <w:bottom w:val="single" w:sz="4" w:space="0" w:color="auto"/>
              <w:right w:val="single" w:sz="8" w:space="0" w:color="auto"/>
            </w:tcBorders>
            <w:vAlign w:val="center"/>
            <w:hideMark/>
          </w:tcPr>
          <w:p w14:paraId="14FC8A9D" w14:textId="77777777" w:rsidR="00AB4A53" w:rsidRPr="00557B74" w:rsidRDefault="00AB4A53" w:rsidP="00985A3F">
            <w:pPr>
              <w:spacing w:after="0"/>
              <w:rPr>
                <w:rFonts w:eastAsia="Times New Roman" w:cs="Times New Roman"/>
                <w:color w:val="000000"/>
                <w:szCs w:val="24"/>
                <w:lang w:val="nb-NO" w:eastAsia="nb-NO"/>
              </w:rPr>
            </w:pPr>
          </w:p>
        </w:tc>
        <w:tc>
          <w:tcPr>
            <w:tcW w:w="1121" w:type="dxa"/>
            <w:vMerge/>
            <w:tcBorders>
              <w:left w:val="single" w:sz="8" w:space="0" w:color="auto"/>
              <w:right w:val="nil"/>
            </w:tcBorders>
            <w:vAlign w:val="center"/>
            <w:hideMark/>
          </w:tcPr>
          <w:p w14:paraId="375E5FA9" w14:textId="77777777" w:rsidR="00AB4A53" w:rsidRPr="00557B74" w:rsidRDefault="00AB4A53"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hideMark/>
          </w:tcPr>
          <w:p w14:paraId="3A8899D5"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20</w:t>
            </w:r>
          </w:p>
        </w:tc>
        <w:tc>
          <w:tcPr>
            <w:tcW w:w="960" w:type="dxa"/>
            <w:tcBorders>
              <w:top w:val="nil"/>
              <w:left w:val="nil"/>
              <w:bottom w:val="nil"/>
              <w:right w:val="nil"/>
            </w:tcBorders>
            <w:shd w:val="clear" w:color="000000" w:fill="D9D9D9"/>
            <w:noWrap/>
            <w:vAlign w:val="center"/>
            <w:hideMark/>
          </w:tcPr>
          <w:p w14:paraId="25824624" w14:textId="085FE488"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0.13</w:t>
            </w:r>
          </w:p>
        </w:tc>
        <w:tc>
          <w:tcPr>
            <w:tcW w:w="1047" w:type="dxa"/>
            <w:tcBorders>
              <w:top w:val="nil"/>
              <w:left w:val="nil"/>
              <w:bottom w:val="nil"/>
              <w:right w:val="nil"/>
            </w:tcBorders>
            <w:shd w:val="clear" w:color="000000" w:fill="D9D9D9"/>
            <w:noWrap/>
            <w:vAlign w:val="center"/>
            <w:hideMark/>
          </w:tcPr>
          <w:p w14:paraId="11C98AAE" w14:textId="77777777" w:rsidR="00AB4A53"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left w:val="nil"/>
              <w:right w:val="nil"/>
            </w:tcBorders>
            <w:vAlign w:val="center"/>
            <w:hideMark/>
          </w:tcPr>
          <w:p w14:paraId="7BD9E024" w14:textId="77777777" w:rsidR="00AB4A53" w:rsidRPr="00557B74" w:rsidRDefault="00AB4A53" w:rsidP="00985A3F">
            <w:pPr>
              <w:spacing w:after="0"/>
              <w:rPr>
                <w:rFonts w:eastAsia="Times New Roman" w:cs="Times New Roman"/>
                <w:color w:val="000000"/>
                <w:szCs w:val="24"/>
                <w:lang w:val="nb-NO" w:eastAsia="nb-NO"/>
              </w:rPr>
            </w:pPr>
          </w:p>
        </w:tc>
      </w:tr>
      <w:tr w:rsidR="00AB4A53" w:rsidRPr="00557B74" w14:paraId="6417AD6E" w14:textId="77777777" w:rsidTr="00315E99">
        <w:trPr>
          <w:trHeight w:val="300"/>
          <w:jc w:val="center"/>
        </w:trPr>
        <w:tc>
          <w:tcPr>
            <w:tcW w:w="994" w:type="dxa"/>
            <w:vMerge/>
            <w:tcBorders>
              <w:top w:val="nil"/>
              <w:left w:val="nil"/>
              <w:bottom w:val="single" w:sz="4" w:space="0" w:color="auto"/>
              <w:right w:val="single" w:sz="8" w:space="0" w:color="auto"/>
            </w:tcBorders>
            <w:vAlign w:val="center"/>
          </w:tcPr>
          <w:p w14:paraId="5082B514" w14:textId="77777777" w:rsidR="00AB4A53" w:rsidRPr="00557B74" w:rsidRDefault="00AB4A53" w:rsidP="00985A3F">
            <w:pPr>
              <w:spacing w:after="0"/>
              <w:rPr>
                <w:rFonts w:eastAsia="Times New Roman" w:cs="Times New Roman"/>
                <w:color w:val="000000"/>
                <w:szCs w:val="24"/>
                <w:lang w:val="nb-NO" w:eastAsia="nb-NO"/>
              </w:rPr>
            </w:pPr>
          </w:p>
        </w:tc>
        <w:tc>
          <w:tcPr>
            <w:tcW w:w="1121" w:type="dxa"/>
            <w:vMerge/>
            <w:tcBorders>
              <w:left w:val="single" w:sz="8" w:space="0" w:color="auto"/>
              <w:right w:val="nil"/>
            </w:tcBorders>
            <w:vAlign w:val="center"/>
          </w:tcPr>
          <w:p w14:paraId="4169AF62" w14:textId="77777777" w:rsidR="00AB4A53" w:rsidRPr="00557B74" w:rsidRDefault="00AB4A53" w:rsidP="00985A3F">
            <w:pPr>
              <w:spacing w:after="0"/>
              <w:rPr>
                <w:rFonts w:eastAsia="Times New Roman" w:cs="Times New Roman"/>
                <w:color w:val="000000"/>
                <w:szCs w:val="24"/>
                <w:lang w:val="nb-NO" w:eastAsia="nb-NO"/>
              </w:rPr>
            </w:pPr>
          </w:p>
        </w:tc>
        <w:tc>
          <w:tcPr>
            <w:tcW w:w="960" w:type="dxa"/>
            <w:tcBorders>
              <w:top w:val="nil"/>
              <w:left w:val="nil"/>
              <w:bottom w:val="nil"/>
              <w:right w:val="nil"/>
            </w:tcBorders>
            <w:shd w:val="clear" w:color="000000" w:fill="D9D9D9"/>
            <w:noWrap/>
            <w:vAlign w:val="center"/>
          </w:tcPr>
          <w:p w14:paraId="0E7A2AC1" w14:textId="1CEA503F" w:rsidR="00AB4A53" w:rsidRPr="00557B74" w:rsidRDefault="00AB4A53"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30</w:t>
            </w:r>
          </w:p>
        </w:tc>
        <w:tc>
          <w:tcPr>
            <w:tcW w:w="960" w:type="dxa"/>
            <w:tcBorders>
              <w:top w:val="nil"/>
              <w:left w:val="nil"/>
              <w:bottom w:val="nil"/>
              <w:right w:val="nil"/>
            </w:tcBorders>
            <w:shd w:val="clear" w:color="000000" w:fill="D9D9D9"/>
            <w:noWrap/>
            <w:vAlign w:val="center"/>
          </w:tcPr>
          <w:p w14:paraId="7FC6F405" w14:textId="7A9A2163" w:rsidR="00AB4A53" w:rsidRPr="00557B74" w:rsidRDefault="00AB4A53"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0</w:t>
            </w:r>
          </w:p>
        </w:tc>
        <w:tc>
          <w:tcPr>
            <w:tcW w:w="1047" w:type="dxa"/>
            <w:tcBorders>
              <w:top w:val="nil"/>
              <w:left w:val="nil"/>
              <w:bottom w:val="nil"/>
              <w:right w:val="nil"/>
            </w:tcBorders>
            <w:shd w:val="clear" w:color="000000" w:fill="D9D9D9"/>
            <w:noWrap/>
            <w:vAlign w:val="center"/>
          </w:tcPr>
          <w:p w14:paraId="0E8C4FB7" w14:textId="5E003118" w:rsidR="00AB4A53" w:rsidRPr="00557B74" w:rsidRDefault="00AB4A53" w:rsidP="00985A3F">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2.79</w:t>
            </w:r>
          </w:p>
        </w:tc>
        <w:tc>
          <w:tcPr>
            <w:tcW w:w="2400" w:type="dxa"/>
            <w:vMerge/>
            <w:tcBorders>
              <w:left w:val="nil"/>
              <w:right w:val="nil"/>
            </w:tcBorders>
            <w:vAlign w:val="center"/>
          </w:tcPr>
          <w:p w14:paraId="37DAE889" w14:textId="77777777" w:rsidR="00AB4A53" w:rsidRPr="00557B74" w:rsidRDefault="00AB4A53" w:rsidP="00985A3F">
            <w:pPr>
              <w:spacing w:after="0"/>
              <w:rPr>
                <w:rFonts w:eastAsia="Times New Roman" w:cs="Times New Roman"/>
                <w:color w:val="000000"/>
                <w:szCs w:val="24"/>
                <w:lang w:val="nb-NO" w:eastAsia="nb-NO"/>
              </w:rPr>
            </w:pPr>
          </w:p>
        </w:tc>
      </w:tr>
      <w:tr w:rsidR="00985A3F" w:rsidRPr="00557B74" w14:paraId="52A28911" w14:textId="77777777" w:rsidTr="00AB4A53">
        <w:trPr>
          <w:trHeight w:val="300"/>
          <w:jc w:val="center"/>
        </w:trPr>
        <w:tc>
          <w:tcPr>
            <w:tcW w:w="994" w:type="dxa"/>
            <w:vMerge/>
            <w:tcBorders>
              <w:top w:val="nil"/>
              <w:left w:val="nil"/>
              <w:bottom w:val="single" w:sz="4" w:space="0" w:color="auto"/>
              <w:right w:val="single" w:sz="8" w:space="0" w:color="auto"/>
            </w:tcBorders>
            <w:vAlign w:val="center"/>
            <w:hideMark/>
          </w:tcPr>
          <w:p w14:paraId="64AB0786"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val="restart"/>
            <w:tcBorders>
              <w:top w:val="nil"/>
              <w:left w:val="single" w:sz="8" w:space="0" w:color="auto"/>
              <w:bottom w:val="single" w:sz="4" w:space="0" w:color="auto"/>
              <w:right w:val="nil"/>
            </w:tcBorders>
            <w:shd w:val="clear" w:color="auto" w:fill="auto"/>
            <w:noWrap/>
            <w:vAlign w:val="center"/>
            <w:hideMark/>
          </w:tcPr>
          <w:p w14:paraId="104C9000"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cs="Times New Roman"/>
                <w:szCs w:val="24"/>
              </w:rPr>
              <w:t>MC_</w:t>
            </w:r>
            <w:r w:rsidRPr="00557B74">
              <w:rPr>
                <w:rFonts w:eastAsia="Times New Roman" w:cs="Times New Roman"/>
                <w:color w:val="000000"/>
                <w:szCs w:val="24"/>
                <w:lang w:eastAsia="nb-NO"/>
              </w:rPr>
              <w:t>923</w:t>
            </w:r>
          </w:p>
        </w:tc>
        <w:tc>
          <w:tcPr>
            <w:tcW w:w="960" w:type="dxa"/>
            <w:tcBorders>
              <w:top w:val="nil"/>
              <w:left w:val="nil"/>
              <w:bottom w:val="nil"/>
              <w:right w:val="nil"/>
            </w:tcBorders>
            <w:shd w:val="clear" w:color="auto" w:fill="auto"/>
            <w:noWrap/>
            <w:vAlign w:val="center"/>
            <w:hideMark/>
          </w:tcPr>
          <w:p w14:paraId="643D0E30"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960" w:type="dxa"/>
            <w:tcBorders>
              <w:top w:val="nil"/>
              <w:left w:val="nil"/>
              <w:bottom w:val="nil"/>
              <w:right w:val="nil"/>
            </w:tcBorders>
            <w:shd w:val="clear" w:color="auto" w:fill="auto"/>
            <w:noWrap/>
            <w:vAlign w:val="center"/>
            <w:hideMark/>
          </w:tcPr>
          <w:p w14:paraId="15563E80" w14:textId="2372EFCB"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24.19</w:t>
            </w:r>
          </w:p>
        </w:tc>
        <w:tc>
          <w:tcPr>
            <w:tcW w:w="1047" w:type="dxa"/>
            <w:tcBorders>
              <w:top w:val="nil"/>
              <w:left w:val="nil"/>
              <w:bottom w:val="nil"/>
              <w:right w:val="nil"/>
            </w:tcBorders>
            <w:shd w:val="clear" w:color="auto" w:fill="auto"/>
            <w:noWrap/>
            <w:vAlign w:val="center"/>
            <w:hideMark/>
          </w:tcPr>
          <w:p w14:paraId="28A88008"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val="restart"/>
            <w:tcBorders>
              <w:top w:val="nil"/>
              <w:left w:val="nil"/>
              <w:bottom w:val="single" w:sz="4" w:space="0" w:color="auto"/>
              <w:right w:val="nil"/>
            </w:tcBorders>
            <w:shd w:val="clear" w:color="auto" w:fill="auto"/>
            <w:noWrap/>
            <w:vAlign w:val="center"/>
            <w:hideMark/>
          </w:tcPr>
          <w:p w14:paraId="634469FA" w14:textId="77777777" w:rsidR="00985A3F" w:rsidRPr="00557B74" w:rsidRDefault="00985A3F" w:rsidP="00985A3F">
            <w:pPr>
              <w:spacing w:after="0"/>
              <w:rPr>
                <w:rFonts w:eastAsia="Times New Roman" w:cs="Times New Roman"/>
                <w:color w:val="000000"/>
                <w:szCs w:val="24"/>
                <w:lang w:eastAsia="nb-NO"/>
              </w:rPr>
            </w:pPr>
            <w:r w:rsidRPr="00557B74">
              <w:rPr>
                <w:rFonts w:eastAsia="Times New Roman" w:cs="Times New Roman"/>
                <w:color w:val="000000"/>
                <w:szCs w:val="24"/>
                <w:lang w:eastAsia="nb-NO"/>
              </w:rPr>
              <w:t>Hard surfaces becomes more rare</w:t>
            </w:r>
          </w:p>
        </w:tc>
      </w:tr>
      <w:tr w:rsidR="00985A3F" w:rsidRPr="00557B74" w14:paraId="19EEEE5B" w14:textId="77777777" w:rsidTr="00AB4A53">
        <w:trPr>
          <w:trHeight w:val="300"/>
          <w:jc w:val="center"/>
        </w:trPr>
        <w:tc>
          <w:tcPr>
            <w:tcW w:w="994" w:type="dxa"/>
            <w:vMerge/>
            <w:tcBorders>
              <w:top w:val="nil"/>
              <w:left w:val="nil"/>
              <w:bottom w:val="single" w:sz="4" w:space="0" w:color="auto"/>
              <w:right w:val="single" w:sz="8" w:space="0" w:color="auto"/>
            </w:tcBorders>
            <w:vAlign w:val="center"/>
            <w:hideMark/>
          </w:tcPr>
          <w:p w14:paraId="40712492" w14:textId="77777777" w:rsidR="00985A3F" w:rsidRPr="00557B74" w:rsidRDefault="00985A3F" w:rsidP="00985A3F">
            <w:pPr>
              <w:spacing w:after="0"/>
              <w:rPr>
                <w:rFonts w:eastAsia="Times New Roman" w:cs="Times New Roman"/>
                <w:color w:val="000000"/>
                <w:szCs w:val="24"/>
                <w:lang w:eastAsia="nb-NO"/>
              </w:rPr>
            </w:pPr>
          </w:p>
        </w:tc>
        <w:tc>
          <w:tcPr>
            <w:tcW w:w="1121" w:type="dxa"/>
            <w:vMerge/>
            <w:tcBorders>
              <w:top w:val="nil"/>
              <w:left w:val="single" w:sz="8" w:space="0" w:color="auto"/>
              <w:bottom w:val="single" w:sz="4" w:space="0" w:color="auto"/>
              <w:right w:val="nil"/>
            </w:tcBorders>
            <w:vAlign w:val="center"/>
            <w:hideMark/>
          </w:tcPr>
          <w:p w14:paraId="4F94D53F" w14:textId="77777777" w:rsidR="00985A3F" w:rsidRPr="00557B74" w:rsidRDefault="00985A3F" w:rsidP="00985A3F">
            <w:pPr>
              <w:spacing w:after="0"/>
              <w:rPr>
                <w:rFonts w:eastAsia="Times New Roman" w:cs="Times New Roman"/>
                <w:color w:val="000000"/>
                <w:szCs w:val="24"/>
                <w:lang w:eastAsia="nb-NO"/>
              </w:rPr>
            </w:pPr>
          </w:p>
        </w:tc>
        <w:tc>
          <w:tcPr>
            <w:tcW w:w="960" w:type="dxa"/>
            <w:tcBorders>
              <w:top w:val="nil"/>
              <w:left w:val="nil"/>
              <w:right w:val="nil"/>
            </w:tcBorders>
            <w:shd w:val="clear" w:color="auto" w:fill="auto"/>
            <w:noWrap/>
            <w:vAlign w:val="center"/>
            <w:hideMark/>
          </w:tcPr>
          <w:p w14:paraId="1BC5B46C"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w:t>
            </w:r>
          </w:p>
        </w:tc>
        <w:tc>
          <w:tcPr>
            <w:tcW w:w="960" w:type="dxa"/>
            <w:tcBorders>
              <w:top w:val="nil"/>
              <w:left w:val="nil"/>
              <w:right w:val="nil"/>
            </w:tcBorders>
            <w:shd w:val="clear" w:color="auto" w:fill="auto"/>
            <w:noWrap/>
            <w:vAlign w:val="center"/>
            <w:hideMark/>
          </w:tcPr>
          <w:p w14:paraId="0AA7413E" w14:textId="6B9ED96E" w:rsidR="00985A3F" w:rsidRPr="00557B74" w:rsidRDefault="00AB4A53"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123.69</w:t>
            </w:r>
          </w:p>
        </w:tc>
        <w:tc>
          <w:tcPr>
            <w:tcW w:w="1047" w:type="dxa"/>
            <w:tcBorders>
              <w:top w:val="nil"/>
              <w:left w:val="nil"/>
              <w:right w:val="nil"/>
            </w:tcBorders>
            <w:shd w:val="clear" w:color="auto" w:fill="auto"/>
            <w:noWrap/>
            <w:vAlign w:val="center"/>
            <w:hideMark/>
          </w:tcPr>
          <w:p w14:paraId="4D7EAF3B"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11.62</w:t>
            </w:r>
          </w:p>
        </w:tc>
        <w:tc>
          <w:tcPr>
            <w:tcW w:w="2400" w:type="dxa"/>
            <w:vMerge/>
            <w:tcBorders>
              <w:top w:val="nil"/>
              <w:left w:val="nil"/>
              <w:bottom w:val="single" w:sz="4" w:space="0" w:color="auto"/>
              <w:right w:val="nil"/>
            </w:tcBorders>
            <w:vAlign w:val="center"/>
            <w:hideMark/>
          </w:tcPr>
          <w:p w14:paraId="10153DC2" w14:textId="77777777" w:rsidR="00985A3F" w:rsidRPr="00557B74" w:rsidRDefault="00985A3F" w:rsidP="00985A3F">
            <w:pPr>
              <w:spacing w:after="0"/>
              <w:rPr>
                <w:rFonts w:eastAsia="Times New Roman" w:cs="Times New Roman"/>
                <w:color w:val="000000"/>
                <w:szCs w:val="24"/>
                <w:lang w:val="nb-NO" w:eastAsia="nb-NO"/>
              </w:rPr>
            </w:pPr>
          </w:p>
        </w:tc>
      </w:tr>
      <w:tr w:rsidR="00985A3F" w:rsidRPr="00557B74" w14:paraId="726D6346" w14:textId="77777777" w:rsidTr="00AB4A53">
        <w:trPr>
          <w:trHeight w:val="300"/>
          <w:jc w:val="center"/>
        </w:trPr>
        <w:tc>
          <w:tcPr>
            <w:tcW w:w="994" w:type="dxa"/>
            <w:vMerge/>
            <w:tcBorders>
              <w:top w:val="nil"/>
              <w:left w:val="nil"/>
              <w:bottom w:val="single" w:sz="4" w:space="0" w:color="auto"/>
              <w:right w:val="single" w:sz="8" w:space="0" w:color="auto"/>
            </w:tcBorders>
            <w:vAlign w:val="center"/>
            <w:hideMark/>
          </w:tcPr>
          <w:p w14:paraId="7E3AD958" w14:textId="77777777" w:rsidR="00985A3F" w:rsidRPr="00557B74" w:rsidRDefault="00985A3F" w:rsidP="00985A3F">
            <w:pPr>
              <w:spacing w:after="0"/>
              <w:rPr>
                <w:rFonts w:eastAsia="Times New Roman" w:cs="Times New Roman"/>
                <w:color w:val="000000"/>
                <w:szCs w:val="24"/>
                <w:lang w:val="nb-NO" w:eastAsia="nb-NO"/>
              </w:rPr>
            </w:pPr>
          </w:p>
        </w:tc>
        <w:tc>
          <w:tcPr>
            <w:tcW w:w="1121" w:type="dxa"/>
            <w:vMerge/>
            <w:tcBorders>
              <w:top w:val="nil"/>
              <w:left w:val="single" w:sz="8" w:space="0" w:color="auto"/>
              <w:bottom w:val="single" w:sz="4" w:space="0" w:color="auto"/>
              <w:right w:val="nil"/>
            </w:tcBorders>
            <w:vAlign w:val="center"/>
            <w:hideMark/>
          </w:tcPr>
          <w:p w14:paraId="32B0FF54" w14:textId="77777777" w:rsidR="00985A3F" w:rsidRPr="00557B74" w:rsidRDefault="00985A3F" w:rsidP="00985A3F">
            <w:pPr>
              <w:spacing w:after="0"/>
              <w:rPr>
                <w:rFonts w:eastAsia="Times New Roman" w:cs="Times New Roman"/>
                <w:color w:val="000000"/>
                <w:szCs w:val="24"/>
                <w:lang w:val="nb-NO" w:eastAsia="nb-NO"/>
              </w:rPr>
            </w:pPr>
          </w:p>
        </w:tc>
        <w:tc>
          <w:tcPr>
            <w:tcW w:w="960" w:type="dxa"/>
            <w:tcBorders>
              <w:top w:val="nil"/>
              <w:left w:val="nil"/>
              <w:bottom w:val="single" w:sz="4" w:space="0" w:color="auto"/>
              <w:right w:val="nil"/>
            </w:tcBorders>
            <w:shd w:val="clear" w:color="auto" w:fill="auto"/>
            <w:noWrap/>
            <w:vAlign w:val="center"/>
            <w:hideMark/>
          </w:tcPr>
          <w:p w14:paraId="4B4004D1"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960" w:type="dxa"/>
            <w:tcBorders>
              <w:top w:val="nil"/>
              <w:left w:val="nil"/>
              <w:bottom w:val="single" w:sz="4" w:space="0" w:color="auto"/>
              <w:right w:val="nil"/>
            </w:tcBorders>
            <w:shd w:val="clear" w:color="auto" w:fill="auto"/>
            <w:noWrap/>
            <w:vAlign w:val="center"/>
            <w:hideMark/>
          </w:tcPr>
          <w:p w14:paraId="7205B4D1"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1047" w:type="dxa"/>
            <w:tcBorders>
              <w:top w:val="nil"/>
              <w:left w:val="nil"/>
              <w:bottom w:val="single" w:sz="4" w:space="0" w:color="auto"/>
              <w:right w:val="nil"/>
            </w:tcBorders>
            <w:shd w:val="clear" w:color="auto" w:fill="auto"/>
            <w:noWrap/>
            <w:vAlign w:val="center"/>
            <w:hideMark/>
          </w:tcPr>
          <w:p w14:paraId="5FF6AF88" w14:textId="77777777" w:rsidR="00985A3F" w:rsidRPr="00557B74" w:rsidRDefault="00985A3F" w:rsidP="00985A3F">
            <w:pPr>
              <w:spacing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w:t>
            </w:r>
          </w:p>
        </w:tc>
        <w:tc>
          <w:tcPr>
            <w:tcW w:w="2400" w:type="dxa"/>
            <w:vMerge/>
            <w:tcBorders>
              <w:top w:val="nil"/>
              <w:left w:val="nil"/>
              <w:bottom w:val="single" w:sz="4" w:space="0" w:color="auto"/>
              <w:right w:val="nil"/>
            </w:tcBorders>
            <w:vAlign w:val="center"/>
            <w:hideMark/>
          </w:tcPr>
          <w:p w14:paraId="15B8ED1E" w14:textId="77777777" w:rsidR="00985A3F" w:rsidRPr="00557B74" w:rsidRDefault="00985A3F" w:rsidP="00985A3F">
            <w:pPr>
              <w:spacing w:after="0"/>
              <w:rPr>
                <w:rFonts w:eastAsia="Times New Roman" w:cs="Times New Roman"/>
                <w:color w:val="000000"/>
                <w:szCs w:val="24"/>
                <w:lang w:val="nb-NO" w:eastAsia="nb-NO"/>
              </w:rPr>
            </w:pPr>
          </w:p>
        </w:tc>
      </w:tr>
    </w:tbl>
    <w:p w14:paraId="2624DB9B" w14:textId="41A75094" w:rsidR="00985A3F" w:rsidRPr="00557B74" w:rsidRDefault="00985A3F">
      <w:pPr>
        <w:spacing w:before="0" w:after="200" w:line="276" w:lineRule="auto"/>
        <w:rPr>
          <w:rFonts w:cs="Times New Roman"/>
          <w:szCs w:val="24"/>
        </w:rPr>
      </w:pPr>
    </w:p>
    <w:p w14:paraId="4FED02B3" w14:textId="45F0F936" w:rsidR="00985A3F" w:rsidRPr="00557B74" w:rsidRDefault="00985A3F" w:rsidP="00985A3F">
      <w:pPr>
        <w:rPr>
          <w:rFonts w:cs="Times New Roman"/>
          <w:szCs w:val="24"/>
        </w:rPr>
      </w:pPr>
      <w:r w:rsidRPr="00557B74">
        <w:rPr>
          <w:rFonts w:cs="Times New Roman"/>
          <w:szCs w:val="24"/>
        </w:rPr>
        <w:lastRenderedPageBreak/>
        <w:t xml:space="preserve">Table SI </w:t>
      </w:r>
      <w:r w:rsidR="00315E99" w:rsidRPr="00557B74">
        <w:rPr>
          <w:rFonts w:cs="Times New Roman"/>
          <w:szCs w:val="24"/>
        </w:rPr>
        <w:fldChar w:fldCharType="begin"/>
      </w:r>
      <w:r w:rsidR="00315E99" w:rsidRPr="00557B74">
        <w:rPr>
          <w:rFonts w:cs="Times New Roman"/>
          <w:szCs w:val="24"/>
        </w:rPr>
        <w:instrText xml:space="preserve"> SEQ Table_SI_ \* ARABIC </w:instrText>
      </w:r>
      <w:r w:rsidR="00315E99" w:rsidRPr="00557B74">
        <w:rPr>
          <w:rFonts w:cs="Times New Roman"/>
          <w:szCs w:val="24"/>
        </w:rPr>
        <w:fldChar w:fldCharType="separate"/>
      </w:r>
      <w:r w:rsidR="00CA7A5F" w:rsidRPr="00557B74">
        <w:rPr>
          <w:rFonts w:cs="Times New Roman"/>
          <w:noProof/>
          <w:szCs w:val="24"/>
        </w:rPr>
        <w:t>6</w:t>
      </w:r>
      <w:r w:rsidR="00315E99" w:rsidRPr="00557B74">
        <w:rPr>
          <w:rFonts w:cs="Times New Roman"/>
          <w:noProof/>
          <w:szCs w:val="24"/>
        </w:rPr>
        <w:fldChar w:fldCharType="end"/>
      </w:r>
      <w:r w:rsidRPr="00557B74">
        <w:rPr>
          <w:rFonts w:cs="Times New Roman"/>
          <w:szCs w:val="24"/>
        </w:rPr>
        <w:t>: Primers sets used to target variable regions of 16S rDNA of prokaryotes and 18S rDNA of eukaryotes in the GHP sediment samples and their PCR product length in base pairs (</w:t>
      </w:r>
      <w:proofErr w:type="spellStart"/>
      <w:r w:rsidRPr="00557B74">
        <w:rPr>
          <w:rFonts w:cs="Times New Roman"/>
          <w:szCs w:val="24"/>
        </w:rPr>
        <w:t>bp</w:t>
      </w:r>
      <w:proofErr w:type="spellEnd"/>
      <w:r w:rsidRPr="00557B74">
        <w:rPr>
          <w:rFonts w:cs="Times New Roman"/>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3656"/>
        <w:gridCol w:w="1529"/>
        <w:gridCol w:w="3036"/>
      </w:tblGrid>
      <w:tr w:rsidR="00985A3F" w:rsidRPr="00557B74" w14:paraId="44F1B51D" w14:textId="77777777" w:rsidTr="00985A3F">
        <w:tc>
          <w:tcPr>
            <w:tcW w:w="806" w:type="pct"/>
            <w:tcBorders>
              <w:top w:val="single" w:sz="4" w:space="0" w:color="auto"/>
              <w:bottom w:val="single" w:sz="4" w:space="0" w:color="auto"/>
            </w:tcBorders>
          </w:tcPr>
          <w:p w14:paraId="2C51CA70" w14:textId="77777777" w:rsidR="00985A3F" w:rsidRPr="00557B74" w:rsidRDefault="00985A3F" w:rsidP="00985A3F">
            <w:pPr>
              <w:jc w:val="center"/>
              <w:rPr>
                <w:rFonts w:cs="Times New Roman"/>
                <w:szCs w:val="24"/>
                <w:lang w:val="en-CA"/>
              </w:rPr>
            </w:pPr>
            <w:r w:rsidRPr="00557B74">
              <w:rPr>
                <w:rFonts w:cs="Times New Roman"/>
                <w:szCs w:val="24"/>
                <w:lang w:val="en-CA"/>
              </w:rPr>
              <w:t>Primer Name</w:t>
            </w:r>
          </w:p>
        </w:tc>
        <w:tc>
          <w:tcPr>
            <w:tcW w:w="1839" w:type="pct"/>
            <w:tcBorders>
              <w:top w:val="single" w:sz="4" w:space="0" w:color="auto"/>
              <w:bottom w:val="single" w:sz="4" w:space="0" w:color="auto"/>
            </w:tcBorders>
          </w:tcPr>
          <w:p w14:paraId="58CFF0E5" w14:textId="77777777" w:rsidR="00985A3F" w:rsidRPr="00557B74" w:rsidRDefault="00985A3F" w:rsidP="00985A3F">
            <w:pPr>
              <w:jc w:val="center"/>
              <w:rPr>
                <w:rFonts w:cs="Times New Roman"/>
                <w:szCs w:val="24"/>
                <w:lang w:val="en-CA"/>
              </w:rPr>
            </w:pPr>
            <w:r w:rsidRPr="00557B74">
              <w:rPr>
                <w:rFonts w:cs="Times New Roman"/>
                <w:szCs w:val="24"/>
                <w:lang w:val="en-CA"/>
              </w:rPr>
              <w:t>Primer sequence</w:t>
            </w:r>
          </w:p>
        </w:tc>
        <w:tc>
          <w:tcPr>
            <w:tcW w:w="792" w:type="pct"/>
            <w:tcBorders>
              <w:top w:val="single" w:sz="4" w:space="0" w:color="auto"/>
              <w:bottom w:val="single" w:sz="4" w:space="0" w:color="auto"/>
            </w:tcBorders>
          </w:tcPr>
          <w:p w14:paraId="3C596299" w14:textId="77777777" w:rsidR="00985A3F" w:rsidRPr="00557B74" w:rsidRDefault="00985A3F" w:rsidP="00985A3F">
            <w:pPr>
              <w:jc w:val="center"/>
              <w:rPr>
                <w:rFonts w:cs="Times New Roman"/>
                <w:szCs w:val="24"/>
                <w:lang w:val="en-CA"/>
              </w:rPr>
            </w:pPr>
            <w:r w:rsidRPr="00557B74">
              <w:rPr>
                <w:rFonts w:cs="Times New Roman"/>
                <w:szCs w:val="24"/>
                <w:lang w:val="en-CA"/>
              </w:rPr>
              <w:t>Amplicon size</w:t>
            </w:r>
          </w:p>
        </w:tc>
        <w:tc>
          <w:tcPr>
            <w:tcW w:w="1563" w:type="pct"/>
            <w:tcBorders>
              <w:top w:val="single" w:sz="4" w:space="0" w:color="auto"/>
              <w:bottom w:val="single" w:sz="4" w:space="0" w:color="auto"/>
            </w:tcBorders>
          </w:tcPr>
          <w:p w14:paraId="4C286684" w14:textId="77777777" w:rsidR="00985A3F" w:rsidRPr="00557B74" w:rsidRDefault="00985A3F" w:rsidP="00985A3F">
            <w:pPr>
              <w:jc w:val="center"/>
              <w:rPr>
                <w:rFonts w:cs="Times New Roman"/>
                <w:szCs w:val="24"/>
                <w:lang w:val="en-CA"/>
              </w:rPr>
            </w:pPr>
            <w:r w:rsidRPr="00557B74">
              <w:rPr>
                <w:rFonts w:cs="Times New Roman"/>
                <w:szCs w:val="24"/>
                <w:lang w:val="en-CA"/>
              </w:rPr>
              <w:t>Reference</w:t>
            </w:r>
          </w:p>
        </w:tc>
      </w:tr>
      <w:tr w:rsidR="00985A3F" w:rsidRPr="00557B74" w14:paraId="1B5CD080" w14:textId="77777777" w:rsidTr="00985A3F">
        <w:tc>
          <w:tcPr>
            <w:tcW w:w="5000" w:type="pct"/>
            <w:gridSpan w:val="4"/>
            <w:tcBorders>
              <w:top w:val="single" w:sz="4" w:space="0" w:color="auto"/>
            </w:tcBorders>
          </w:tcPr>
          <w:p w14:paraId="07BDE73D" w14:textId="77777777" w:rsidR="00985A3F" w:rsidRPr="00557B74" w:rsidRDefault="00985A3F" w:rsidP="00985A3F">
            <w:pPr>
              <w:rPr>
                <w:rFonts w:cs="Times New Roman"/>
                <w:i/>
                <w:szCs w:val="24"/>
                <w:lang w:val="en-CA"/>
              </w:rPr>
            </w:pPr>
            <w:r w:rsidRPr="00557B74">
              <w:rPr>
                <w:rFonts w:cs="Times New Roman"/>
                <w:i/>
                <w:szCs w:val="24"/>
                <w:lang w:val="en-CA"/>
              </w:rPr>
              <w:t xml:space="preserve">Bacteria, V3-V4 16S </w:t>
            </w:r>
            <w:proofErr w:type="spellStart"/>
            <w:r w:rsidRPr="00557B74">
              <w:rPr>
                <w:rFonts w:cs="Times New Roman"/>
                <w:i/>
                <w:szCs w:val="24"/>
                <w:lang w:val="en-CA"/>
              </w:rPr>
              <w:t>rRNA</w:t>
            </w:r>
            <w:proofErr w:type="spellEnd"/>
          </w:p>
        </w:tc>
      </w:tr>
      <w:tr w:rsidR="00985A3F" w:rsidRPr="00557B74" w14:paraId="50DC3399" w14:textId="77777777" w:rsidTr="00985A3F">
        <w:tc>
          <w:tcPr>
            <w:tcW w:w="806" w:type="pct"/>
          </w:tcPr>
          <w:p w14:paraId="52B780F6" w14:textId="77777777" w:rsidR="00985A3F" w:rsidRPr="00557B74" w:rsidRDefault="00985A3F" w:rsidP="00985A3F">
            <w:pPr>
              <w:jc w:val="center"/>
              <w:rPr>
                <w:rFonts w:cs="Times New Roman"/>
                <w:szCs w:val="24"/>
                <w:lang w:val="en-CA"/>
              </w:rPr>
            </w:pPr>
            <w:r w:rsidRPr="00557B74">
              <w:rPr>
                <w:rFonts w:cs="Times New Roman"/>
                <w:szCs w:val="24"/>
                <w:lang w:val="en-CA"/>
              </w:rPr>
              <w:t>Bakt_341F</w:t>
            </w:r>
          </w:p>
        </w:tc>
        <w:tc>
          <w:tcPr>
            <w:tcW w:w="1839" w:type="pct"/>
          </w:tcPr>
          <w:p w14:paraId="64DB3BA0" w14:textId="77777777" w:rsidR="00985A3F" w:rsidRPr="00557B74" w:rsidRDefault="00985A3F" w:rsidP="00985A3F">
            <w:pPr>
              <w:pStyle w:val="Default"/>
              <w:jc w:val="center"/>
              <w:rPr>
                <w:rFonts w:ascii="Times New Roman" w:hAnsi="Times New Roman" w:cs="Times New Roman"/>
              </w:rPr>
            </w:pPr>
            <w:r w:rsidRPr="00557B74">
              <w:rPr>
                <w:rFonts w:ascii="Times New Roman" w:hAnsi="Times New Roman" w:cs="Times New Roman"/>
              </w:rPr>
              <w:t>CCTACGGGNGGCWGCAG</w:t>
            </w:r>
          </w:p>
        </w:tc>
        <w:tc>
          <w:tcPr>
            <w:tcW w:w="792" w:type="pct"/>
            <w:vMerge w:val="restart"/>
          </w:tcPr>
          <w:p w14:paraId="498B564C" w14:textId="77777777" w:rsidR="00985A3F" w:rsidRPr="00557B74" w:rsidRDefault="00985A3F" w:rsidP="00985A3F">
            <w:pPr>
              <w:jc w:val="center"/>
              <w:rPr>
                <w:rFonts w:cs="Times New Roman"/>
                <w:szCs w:val="24"/>
                <w:lang w:val="en-CA"/>
              </w:rPr>
            </w:pPr>
            <w:r w:rsidRPr="00557B74">
              <w:rPr>
                <w:rFonts w:cs="Times New Roman"/>
                <w:szCs w:val="24"/>
                <w:lang w:val="en-CA"/>
              </w:rPr>
              <w:t xml:space="preserve">464 </w:t>
            </w:r>
            <w:proofErr w:type="spellStart"/>
            <w:r w:rsidRPr="00557B74">
              <w:rPr>
                <w:rFonts w:cs="Times New Roman"/>
                <w:szCs w:val="24"/>
                <w:lang w:val="en-CA"/>
              </w:rPr>
              <w:t>bp</w:t>
            </w:r>
            <w:proofErr w:type="spellEnd"/>
          </w:p>
        </w:tc>
        <w:tc>
          <w:tcPr>
            <w:tcW w:w="1563" w:type="pct"/>
          </w:tcPr>
          <w:p w14:paraId="017A6E0A" w14:textId="5BB194F9" w:rsidR="00985A3F" w:rsidRPr="00557B74" w:rsidRDefault="00985A3F" w:rsidP="00985A3F">
            <w:pPr>
              <w:jc w:val="center"/>
              <w:rPr>
                <w:rFonts w:cs="Times New Roman"/>
                <w:szCs w:val="24"/>
                <w:lang w:val="en-CA"/>
              </w:rPr>
            </w:pPr>
            <w:r w:rsidRPr="00557B74">
              <w:rPr>
                <w:rFonts w:cs="Times New Roman"/>
                <w:szCs w:val="24"/>
              </w:rPr>
              <w:fldChar w:fldCharType="begin" w:fldLock="1"/>
            </w:r>
            <w:r w:rsidR="0006064C" w:rsidRPr="00557B74">
              <w:rPr>
                <w:rFonts w:cs="Times New Roman"/>
                <w:szCs w:val="24"/>
                <w:lang w:val="en-CA"/>
              </w:rPr>
              <w:instrText>ADDIN CSL_CITATION {"citationItems":[{"id":"ITEM-1","itemData":{"DOI":"10.1093/nar/gks808","ISSN":"1362-4962","author":[{"dropping-particle":"","family":"Klindworth","given":"Anna","non-dropping-particle":"","parse-names":false,"suffix":""},{"dropping-particle":"","family":"Pruesse","given":"Elmar","non-dropping-particle":"","parse-names":false,"suffix":""},{"dropping-particle":"","family":"Schweer","given":"Timmy","non-dropping-particle":"","parse-names":false,"suffix":""},{"dropping-particle":"","family":"Peplies","given":"Jörg","non-dropping-particle":"","parse-names":false,"suffix":""},{"dropping-particle":"","family":"Quast","given":"Christian","non-dropping-particle":"","parse-names":false,"suffix":""},{"dropping-particle":"","family":"Horn","given":"Matthias","non-dropping-particle":"","parse-names":false,"suffix":""},{"dropping-particle":"","family":"Glöckner","given":"Frank Oliver","non-dropping-particle":"","parse-names":false,"suffix":""}],"container-title":"Nucleic Acids Research","id":"ITEM-1","issue":"1","issued":{"date-parts":[["2013","1","1"]]},"page":"e1-e1","publisher":"Oxford University Press","title":"Evaluation of general 16S ribosomal RNA gene PCR primers for classical and next-generation sequencing-based diversity studies","type":"article-journal","volume":"41"},"uris":["http://www.mendeley.com/documents/?uuid=a217c2e9-0b94-3107-a3a1-c0cdf60598aa"]}],"mendeley":{"formattedCitation":"(Klindworth et al., 2013)","plainTextFormattedCitation":"(Klindworth et al., 2013)","previouslyFormattedCitation":"(Klindworth et al., 2013)"},"properties":{"noteIndex":0},"schema":"https://github.com/citation-style-language/schema/raw/master/csl-citation.json"}</w:instrText>
            </w:r>
            <w:r w:rsidRPr="00557B74">
              <w:rPr>
                <w:rFonts w:cs="Times New Roman"/>
                <w:szCs w:val="24"/>
              </w:rPr>
              <w:fldChar w:fldCharType="separate"/>
            </w:r>
            <w:r w:rsidRPr="00557B74">
              <w:rPr>
                <w:rFonts w:cs="Times New Roman"/>
                <w:noProof/>
                <w:szCs w:val="24"/>
                <w:lang w:val="en-CA"/>
              </w:rPr>
              <w:t>(Klindworth et al., 2013)</w:t>
            </w:r>
            <w:r w:rsidRPr="00557B74">
              <w:rPr>
                <w:rFonts w:cs="Times New Roman"/>
                <w:szCs w:val="24"/>
              </w:rPr>
              <w:fldChar w:fldCharType="end"/>
            </w:r>
          </w:p>
        </w:tc>
      </w:tr>
      <w:tr w:rsidR="00985A3F" w:rsidRPr="00557B74" w14:paraId="04EF19DB" w14:textId="77777777" w:rsidTr="00985A3F">
        <w:tc>
          <w:tcPr>
            <w:tcW w:w="806" w:type="pct"/>
          </w:tcPr>
          <w:p w14:paraId="2AB456BE" w14:textId="77777777" w:rsidR="00985A3F" w:rsidRPr="00557B74" w:rsidRDefault="00985A3F" w:rsidP="00985A3F">
            <w:pPr>
              <w:jc w:val="center"/>
              <w:rPr>
                <w:rFonts w:cs="Times New Roman"/>
                <w:szCs w:val="24"/>
                <w:lang w:val="en-CA"/>
              </w:rPr>
            </w:pPr>
            <w:r w:rsidRPr="00557B74">
              <w:rPr>
                <w:rFonts w:cs="Times New Roman"/>
                <w:szCs w:val="24"/>
                <w:lang w:val="en-CA"/>
              </w:rPr>
              <w:t>Bakt_805R</w:t>
            </w:r>
          </w:p>
        </w:tc>
        <w:tc>
          <w:tcPr>
            <w:tcW w:w="1839" w:type="pct"/>
          </w:tcPr>
          <w:p w14:paraId="63707403" w14:textId="77777777" w:rsidR="00985A3F" w:rsidRPr="00557B74" w:rsidRDefault="00985A3F" w:rsidP="00985A3F">
            <w:pPr>
              <w:pStyle w:val="Default"/>
              <w:jc w:val="center"/>
              <w:rPr>
                <w:rFonts w:ascii="Times New Roman" w:hAnsi="Times New Roman" w:cs="Times New Roman"/>
              </w:rPr>
            </w:pPr>
            <w:r w:rsidRPr="00557B74">
              <w:rPr>
                <w:rFonts w:ascii="Times New Roman" w:hAnsi="Times New Roman" w:cs="Times New Roman"/>
              </w:rPr>
              <w:t>GACTACHVGGGTATCTAATCC</w:t>
            </w:r>
          </w:p>
        </w:tc>
        <w:tc>
          <w:tcPr>
            <w:tcW w:w="792" w:type="pct"/>
            <w:vMerge/>
          </w:tcPr>
          <w:p w14:paraId="6C1F91BF" w14:textId="77777777" w:rsidR="00985A3F" w:rsidRPr="00557B74" w:rsidRDefault="00985A3F" w:rsidP="00985A3F">
            <w:pPr>
              <w:jc w:val="center"/>
              <w:rPr>
                <w:rFonts w:cs="Times New Roman"/>
                <w:szCs w:val="24"/>
                <w:lang w:val="en-CA"/>
              </w:rPr>
            </w:pPr>
          </w:p>
        </w:tc>
        <w:tc>
          <w:tcPr>
            <w:tcW w:w="1563" w:type="pct"/>
          </w:tcPr>
          <w:p w14:paraId="1227337E" w14:textId="5D622819" w:rsidR="00985A3F" w:rsidRPr="00557B74" w:rsidRDefault="00985A3F" w:rsidP="00985A3F">
            <w:pPr>
              <w:jc w:val="center"/>
              <w:rPr>
                <w:rFonts w:cs="Times New Roman"/>
                <w:szCs w:val="24"/>
                <w:lang w:val="en-CA"/>
              </w:rPr>
            </w:pPr>
            <w:r w:rsidRPr="00557B74">
              <w:rPr>
                <w:rFonts w:cs="Times New Roman"/>
                <w:szCs w:val="24"/>
              </w:rPr>
              <w:fldChar w:fldCharType="begin" w:fldLock="1"/>
            </w:r>
            <w:r w:rsidR="0006064C" w:rsidRPr="00557B74">
              <w:rPr>
                <w:rFonts w:cs="Times New Roman"/>
                <w:szCs w:val="24"/>
                <w:lang w:val="en-CA"/>
              </w:rPr>
              <w:instrText>ADDIN CSL_CITATION {"citationItems":[{"id":"ITEM-1","itemData":{"DOI":"10.1093/nar/gks808","ISSN":"1362-4962","author":[{"dropping-particle":"","family":"Klindworth","given":"Anna","non-dropping-particle":"","parse-names":false,"suffix":""},{"dropping-particle":"","family":"Pruesse","given":"Elmar","non-dropping-particle":"","parse-names":false,"suffix":""},{"dropping-particle":"","family":"Schweer","given":"Timmy","non-dropping-particle":"","parse-names":false,"suffix":""},{"dropping-particle":"","family":"Peplies","given":"Jörg","non-dropping-particle":"","parse-names":false,"suffix":""},{"dropping-particle":"","family":"Quast","given":"Christian","non-dropping-particle":"","parse-names":false,"suffix":""},{"dropping-particle":"","family":"Horn","given":"Matthias","non-dropping-particle":"","parse-names":false,"suffix":""},{"dropping-particle":"","family":"Glöckner","given":"Frank Oliver","non-dropping-particle":"","parse-names":false,"suffix":""}],"container-title":"Nucleic Acids Research","id":"ITEM-1","issue":"1","issued":{"date-parts":[["2013","1","1"]]},"page":"e1-e1","publisher":"Oxford University Press","title":"Evaluation of general 16S ribosomal RNA gene PCR primers for classical and next-generation sequencing-based diversity studies","type":"article-journal","volume":"41"},"uris":["http://www.mendeley.com/documents/?uuid=a217c2e9-0b94-3107-a3a1-c0cdf60598aa"]}],"mendeley":{"formattedCitation":"(Klindworth et al., 2013)","plainTextFormattedCitation":"(Klindworth et al., 2013)","previouslyFormattedCitation":"(Klindworth et al., 2013)"},"properties":{"noteIndex":0},"schema":"https://github.com/citation-style-language/schema/raw/master/csl-citation.json"}</w:instrText>
            </w:r>
            <w:r w:rsidRPr="00557B74">
              <w:rPr>
                <w:rFonts w:cs="Times New Roman"/>
                <w:szCs w:val="24"/>
              </w:rPr>
              <w:fldChar w:fldCharType="separate"/>
            </w:r>
            <w:r w:rsidRPr="00557B74">
              <w:rPr>
                <w:rFonts w:cs="Times New Roman"/>
                <w:noProof/>
                <w:szCs w:val="24"/>
                <w:lang w:val="en-CA"/>
              </w:rPr>
              <w:t>(Klindworth et al., 2013)</w:t>
            </w:r>
            <w:r w:rsidRPr="00557B74">
              <w:rPr>
                <w:rFonts w:cs="Times New Roman"/>
                <w:szCs w:val="24"/>
              </w:rPr>
              <w:fldChar w:fldCharType="end"/>
            </w:r>
          </w:p>
        </w:tc>
      </w:tr>
      <w:tr w:rsidR="00985A3F" w:rsidRPr="00557B74" w14:paraId="094FA132" w14:textId="77777777" w:rsidTr="00985A3F">
        <w:tc>
          <w:tcPr>
            <w:tcW w:w="5000" w:type="pct"/>
            <w:gridSpan w:val="4"/>
          </w:tcPr>
          <w:p w14:paraId="38C8C58E" w14:textId="77777777" w:rsidR="00985A3F" w:rsidRPr="00557B74" w:rsidRDefault="00985A3F" w:rsidP="00985A3F">
            <w:pPr>
              <w:rPr>
                <w:rFonts w:cs="Times New Roman"/>
                <w:i/>
                <w:szCs w:val="24"/>
                <w:lang w:val="en-CA"/>
              </w:rPr>
            </w:pPr>
            <w:r w:rsidRPr="00557B74">
              <w:rPr>
                <w:rFonts w:cs="Times New Roman"/>
                <w:i/>
                <w:szCs w:val="24"/>
                <w:lang w:val="en-CA"/>
              </w:rPr>
              <w:t xml:space="preserve">Archaea, V3-V4 16S </w:t>
            </w:r>
            <w:proofErr w:type="spellStart"/>
            <w:r w:rsidRPr="00557B74">
              <w:rPr>
                <w:rFonts w:cs="Times New Roman"/>
                <w:i/>
                <w:szCs w:val="24"/>
                <w:lang w:val="en-CA"/>
              </w:rPr>
              <w:t>rRNA</w:t>
            </w:r>
            <w:proofErr w:type="spellEnd"/>
          </w:p>
        </w:tc>
      </w:tr>
      <w:tr w:rsidR="00985A3F" w:rsidRPr="00557B74" w14:paraId="6A621382" w14:textId="77777777" w:rsidTr="00985A3F">
        <w:tc>
          <w:tcPr>
            <w:tcW w:w="806" w:type="pct"/>
          </w:tcPr>
          <w:p w14:paraId="4EE7AF04" w14:textId="77777777" w:rsidR="00985A3F" w:rsidRPr="00557B74" w:rsidRDefault="00985A3F" w:rsidP="00985A3F">
            <w:pPr>
              <w:jc w:val="center"/>
              <w:rPr>
                <w:rFonts w:cs="Times New Roman"/>
                <w:szCs w:val="24"/>
                <w:lang w:val="en-CA"/>
              </w:rPr>
            </w:pPr>
            <w:r w:rsidRPr="00557B74">
              <w:rPr>
                <w:rFonts w:cs="Times New Roman"/>
                <w:szCs w:val="24"/>
                <w:lang w:val="en-CA"/>
              </w:rPr>
              <w:t>A519F</w:t>
            </w:r>
          </w:p>
        </w:tc>
        <w:tc>
          <w:tcPr>
            <w:tcW w:w="1839" w:type="pct"/>
          </w:tcPr>
          <w:p w14:paraId="2931FA9B" w14:textId="77777777" w:rsidR="00985A3F" w:rsidRPr="00557B74" w:rsidRDefault="00985A3F" w:rsidP="00985A3F">
            <w:pPr>
              <w:pStyle w:val="Default"/>
              <w:jc w:val="center"/>
              <w:rPr>
                <w:rFonts w:ascii="Times New Roman" w:hAnsi="Times New Roman" w:cs="Times New Roman"/>
              </w:rPr>
            </w:pPr>
            <w:r w:rsidRPr="00557B74">
              <w:rPr>
                <w:rFonts w:ascii="Times New Roman" w:hAnsi="Times New Roman" w:cs="Times New Roman"/>
              </w:rPr>
              <w:t>CAGCMGCCGCGGTAA</w:t>
            </w:r>
          </w:p>
        </w:tc>
        <w:tc>
          <w:tcPr>
            <w:tcW w:w="792" w:type="pct"/>
            <w:vMerge w:val="restart"/>
          </w:tcPr>
          <w:p w14:paraId="7D67D117" w14:textId="77777777" w:rsidR="00985A3F" w:rsidRPr="00557B74" w:rsidRDefault="00985A3F" w:rsidP="00985A3F">
            <w:pPr>
              <w:jc w:val="center"/>
              <w:rPr>
                <w:rFonts w:cs="Times New Roman"/>
                <w:szCs w:val="24"/>
                <w:lang w:val="en-CA"/>
              </w:rPr>
            </w:pPr>
            <w:r w:rsidRPr="00557B74">
              <w:rPr>
                <w:rFonts w:cs="Times New Roman"/>
                <w:szCs w:val="24"/>
                <w:lang w:val="en-CA"/>
              </w:rPr>
              <w:t xml:space="preserve">387 </w:t>
            </w:r>
            <w:proofErr w:type="spellStart"/>
            <w:r w:rsidRPr="00557B74">
              <w:rPr>
                <w:rFonts w:cs="Times New Roman"/>
                <w:szCs w:val="24"/>
                <w:lang w:val="en-CA"/>
              </w:rPr>
              <w:t>bp</w:t>
            </w:r>
            <w:proofErr w:type="spellEnd"/>
          </w:p>
        </w:tc>
        <w:tc>
          <w:tcPr>
            <w:tcW w:w="1563" w:type="pct"/>
          </w:tcPr>
          <w:p w14:paraId="12CD55D2" w14:textId="3F3126F8" w:rsidR="00985A3F" w:rsidRPr="00557B74" w:rsidRDefault="0006064C" w:rsidP="0006064C">
            <w:pPr>
              <w:jc w:val="center"/>
              <w:rPr>
                <w:rFonts w:cs="Times New Roman"/>
                <w:szCs w:val="24"/>
              </w:rPr>
            </w:pPr>
            <w:r w:rsidRPr="00557B74">
              <w:rPr>
                <w:rFonts w:cs="Times New Roman"/>
                <w:szCs w:val="24"/>
              </w:rPr>
              <w:fldChar w:fldCharType="begin" w:fldLock="1"/>
            </w:r>
            <w:r w:rsidRPr="00557B74">
              <w:rPr>
                <w:rFonts w:cs="Times New Roman"/>
                <w:szCs w:val="24"/>
              </w:rPr>
              <w:instrText>ADDIN CSL_CITATION {"citationItems":[{"id":"ITEM-1","itemData":{"DOI":"10.1073/pnas.1207574109","ISSN":"1091-6490","PMID":"23027979","abstract":"Microbial communities and their associated metabolic activity in marine sediments have a profound impact on global biogeochemical cycles. Their composition and structure are attributed to geochemical and physical factors, but finding direct correlations has remained a challenge. Here we show a significant statistical relationship between variation in geochemical composition and prokaryotic community structure within deep-sea sediments. We obtained comprehensive geochemical data from two gravity cores near the hydrothermal vent field Loki's Castle at the Arctic Mid-Ocean Ridge, in the Norwegian-Greenland Sea. Geochemical properties in the rift valley sediments exhibited strong centimeter-scale stratigraphic variability. Microbial populations were profiled by pyrosequencing from 15 sediment horizons (59,364 16S rRNA gene tags), quantitatively assessed by qPCR, and phylogenetically analyzed. Although the same taxa were generally present in all samples, their relative abundances varied substantially among horizons and fluctuated between Bacteria- and Archaea-dominated communities. By independently summarizing covariance structures of the relative abundance data and geochemical data, using principal components analysis, we found a significant correlation between changes in geochemical composition and changes in community structure. Differences in organic carbon and mineralogy shaped the relative abundance of microbial taxa. We used correlations to build hypotheses about energy metabolisms, particularly of the Deep Sea Archaeal Group, specific Deltaproteobacteria, and sediment lineages of potentially anaerobic Marine Group I Archaea. We demonstrate that total prokaryotic community structure can be directly correlated to geochemistry within these sediments, thus enhancing our understanding of biogeochemical cycling and our ability to predict metabolisms of uncultured microbes in deep-sea sediments.","author":[{"dropping-particle":"","family":"Jorgensen","given":"Steffen Leth","non-dropping-particle":"","parse-names":false,"suffix":""},{"dropping-particle":"","family":"Hannisdal","given":"Bjarte","non-dropping-particle":"","parse-names":false,"suffix":""},{"dropping-particle":"","family":"Lanzén","given":"Anders","non-dropping-particle":"","parse-names":false,"suffix":""},{"dropping-particle":"","family":"Baumberger","given":"Tamara","non-dropping-particle":"","parse-names":false,"suffix":""},{"dropping-particle":"","family":"Flesland","given":"Kristin","non-dropping-particle":"","parse-names":false,"suffix":""},{"dropping-particle":"","family":"Fonseca","given":"Rita","non-dropping-particle":"","parse-names":false,"suffix":""},{"dropping-particle":"","family":"Ovreås","given":"Lise","non-dropping-particle":"","parse-names":false,"suffix":""},{"dropping-particle":"","family":"Steen","given":"Ida H","non-dropping-particle":"","parse-names":false,"suffix":""},{"dropping-particle":"","family":"Thorseth","given":"Ingunn H","non-dropping-particle":"","parse-names":false,"suffix":""},{"dropping-particle":"","family":"Pedersen","given":"Rolf B","non-dropping-particle":"","parse-names":false,"suffix":""},{"dropping-particle":"","family":"Schleper","given":"Christa","non-dropping-particle":"","parse-names":false,"suffix":""}],"container-title":"Proceedings of the National Academy of Sciences of the United States of America","id":"ITEM-1","issue":"42","issued":{"date-parts":[["2012","10","16"]]},"page":"E2846-55","publisher":"National Academy of Sciences","title":"Correlating microbial community profiles with geochemical data in highly stratified sediments from the Arctic Mid-Ocean Ridge.","type":"article-journal","volume":"109"},"uris":["http://www.mendeley.com/documents/?uuid=aa5a8e8c-3e70-39bf-a53f-6748f6d6e1a9"]},{"id":"ITEM-2","itemData":{"ISSN":"0099-2240","PMID":"8837410","author":[{"dropping-particle":"","family":"Alm","given":"E W","non-dropping-particle":"","parse-names":false,"suffix":""},{"dropping-particle":"","family":"Oerther","given":"D B","non-dropping-particle":"","parse-names":false,"suffix":""},{"dropping-particle":"","family":"Larsen","given":"N","non-dropping-particle":"","parse-names":false,"suffix":""},{"dropping-particle":"","family":"Stahl","given":"D A","non-dropping-particle":"","parse-names":false,"suffix":""},{"dropping-particle":"","family":"Raskin","given":"L","non-dropping-particle":"","parse-names":false,"suffix":""}],"container-title":"Applied and environmental microbiology","id":"ITEM-2","issue":"10","issued":{"date-parts":[["1996","10"]]},"page":"3557-9","publisher":"American Society for Microbiology (ASM)","title":"The oligonucleotide probe database.","type":"article-journal","volume":"62"},"uris":["http://www.mendeley.com/documents/?uuid=72886869-f9ea-4d5c-990a-ee88d0c3713f"]}],"mendeley":{"formattedCitation":"(Alm et al., 1996; Jorgensen et al., 2012)","plainTextFormattedCitation":"(Alm et al., 1996; Jorgensen et al., 2012)","previouslyFormattedCitation":"(Alm et al., 1996; Jorgensen et al., 2012)"},"properties":{"noteIndex":0},"schema":"https://github.com/citation-style-language/schema/raw/master/csl-citation.json"}</w:instrText>
            </w:r>
            <w:r w:rsidRPr="00557B74">
              <w:rPr>
                <w:rFonts w:cs="Times New Roman"/>
                <w:szCs w:val="24"/>
              </w:rPr>
              <w:fldChar w:fldCharType="separate"/>
            </w:r>
            <w:r w:rsidRPr="00557B74">
              <w:rPr>
                <w:rFonts w:cs="Times New Roman"/>
                <w:noProof/>
                <w:szCs w:val="24"/>
              </w:rPr>
              <w:t>(Alm et al., 1996; Jorgensen et al., 2012)</w:t>
            </w:r>
            <w:r w:rsidRPr="00557B74">
              <w:rPr>
                <w:rFonts w:cs="Times New Roman"/>
                <w:szCs w:val="24"/>
              </w:rPr>
              <w:fldChar w:fldCharType="end"/>
            </w:r>
          </w:p>
        </w:tc>
      </w:tr>
      <w:tr w:rsidR="00985A3F" w:rsidRPr="00557B74" w14:paraId="40AD3C0A" w14:textId="77777777" w:rsidTr="00985A3F">
        <w:tc>
          <w:tcPr>
            <w:tcW w:w="806" w:type="pct"/>
          </w:tcPr>
          <w:p w14:paraId="4F93413C" w14:textId="77777777" w:rsidR="00985A3F" w:rsidRPr="00557B74" w:rsidRDefault="00985A3F" w:rsidP="00985A3F">
            <w:pPr>
              <w:jc w:val="center"/>
              <w:rPr>
                <w:rFonts w:cs="Times New Roman"/>
                <w:szCs w:val="24"/>
                <w:lang w:val="en-CA"/>
              </w:rPr>
            </w:pPr>
            <w:r w:rsidRPr="00557B74">
              <w:rPr>
                <w:rFonts w:cs="Times New Roman"/>
                <w:szCs w:val="24"/>
                <w:lang w:val="en-CA"/>
              </w:rPr>
              <w:t>A906</w:t>
            </w:r>
          </w:p>
        </w:tc>
        <w:tc>
          <w:tcPr>
            <w:tcW w:w="1839" w:type="pct"/>
          </w:tcPr>
          <w:p w14:paraId="5F3A80EC" w14:textId="77777777" w:rsidR="00985A3F" w:rsidRPr="00557B74" w:rsidRDefault="00985A3F" w:rsidP="00985A3F">
            <w:pPr>
              <w:pStyle w:val="Default"/>
              <w:jc w:val="center"/>
              <w:rPr>
                <w:rFonts w:ascii="Times New Roman" w:hAnsi="Times New Roman" w:cs="Times New Roman"/>
              </w:rPr>
            </w:pPr>
            <w:r w:rsidRPr="00557B74">
              <w:rPr>
                <w:rFonts w:ascii="Times New Roman" w:hAnsi="Times New Roman" w:cs="Times New Roman"/>
              </w:rPr>
              <w:t>CAATTCMTTTAAGTTTC</w:t>
            </w:r>
          </w:p>
        </w:tc>
        <w:tc>
          <w:tcPr>
            <w:tcW w:w="792" w:type="pct"/>
            <w:vMerge/>
          </w:tcPr>
          <w:p w14:paraId="6270CDAD" w14:textId="77777777" w:rsidR="00985A3F" w:rsidRPr="00557B74" w:rsidRDefault="00985A3F" w:rsidP="00985A3F">
            <w:pPr>
              <w:jc w:val="center"/>
              <w:rPr>
                <w:rFonts w:cs="Times New Roman"/>
                <w:szCs w:val="24"/>
                <w:lang w:val="en-CA"/>
              </w:rPr>
            </w:pPr>
          </w:p>
        </w:tc>
        <w:tc>
          <w:tcPr>
            <w:tcW w:w="1563" w:type="pct"/>
          </w:tcPr>
          <w:p w14:paraId="1C8F4DED" w14:textId="72425BD5" w:rsidR="00985A3F" w:rsidRPr="00557B74" w:rsidRDefault="00985A3F" w:rsidP="00985A3F">
            <w:pPr>
              <w:jc w:val="center"/>
              <w:rPr>
                <w:rFonts w:cs="Times New Roman"/>
                <w:szCs w:val="24"/>
                <w:lang w:val="en-CA"/>
              </w:rPr>
            </w:pPr>
            <w:r w:rsidRPr="00557B74">
              <w:rPr>
                <w:rFonts w:cs="Times New Roman"/>
                <w:szCs w:val="24"/>
              </w:rPr>
              <w:fldChar w:fldCharType="begin" w:fldLock="1"/>
            </w:r>
            <w:r w:rsidR="0006064C" w:rsidRPr="00557B74">
              <w:rPr>
                <w:rFonts w:cs="Times New Roman"/>
                <w:szCs w:val="24"/>
                <w:lang w:val="en-CA"/>
              </w:rPr>
              <w:instrText>ADDIN CSL_CITATION {"citationItems":[{"id":"ITEM-1","itemData":{"ISSN":"0099-2240","PMID":"8837410","author":[{"dropping-particle":"","family":"Alm","given":"E W","non-dropping-particle":"","parse-names":false,"suffix":""},{"dropping-particle":"","family":"Oerther","given":"D B","non-dropping-particle":"","parse-names":false,"suffix":""},{"dropping-particle":"","family":"Larsen","given":"N","non-dropping-particle":"","parse-names":false,"suffix":""},{"dropping-particle":"","family":"Stahl","given":"D A","non-dropping-particle":"","parse-names":false,"suffix":""},{"dropping-particle":"","family":"Raskin","given":"L","non-dropping-particle":"","parse-names":false,"suffix":""}],"container-title":"Applied and environmental microbiology","id":"ITEM-1","issue":"10","issued":{"date-parts":[["1996","10"]]},"page":"3557-9","publisher":"American Society for Microbiology (ASM)","title":"The oligonucleotide probe database.","type":"article-journal","volume":"62"},"uris":["http://www.mendeley.com/documents/?uuid=72886869-f9ea-4d5c-990a-ee88d0c3713f"]}],"mendeley":{"formattedCitation":"(Alm et al., 1996)","plainTextFormattedCitation":"(Alm et al., 1996)","previouslyFormattedCitation":"(Alm et al., 1996)"},"properties":{"noteIndex":0},"schema":"https://github.com/citation-style-language/schema/raw/master/csl-citation.json"}</w:instrText>
            </w:r>
            <w:r w:rsidRPr="00557B74">
              <w:rPr>
                <w:rFonts w:cs="Times New Roman"/>
                <w:szCs w:val="24"/>
              </w:rPr>
              <w:fldChar w:fldCharType="separate"/>
            </w:r>
            <w:r w:rsidRPr="00557B74">
              <w:rPr>
                <w:rFonts w:cs="Times New Roman"/>
                <w:noProof/>
                <w:szCs w:val="24"/>
                <w:lang w:val="en-CA"/>
              </w:rPr>
              <w:t>(Alm et al., 1996)</w:t>
            </w:r>
            <w:r w:rsidRPr="00557B74">
              <w:rPr>
                <w:rFonts w:cs="Times New Roman"/>
                <w:szCs w:val="24"/>
              </w:rPr>
              <w:fldChar w:fldCharType="end"/>
            </w:r>
          </w:p>
        </w:tc>
      </w:tr>
      <w:tr w:rsidR="00985A3F" w:rsidRPr="00557B74" w14:paraId="4E4D2FE7" w14:textId="77777777" w:rsidTr="00985A3F">
        <w:tc>
          <w:tcPr>
            <w:tcW w:w="5000" w:type="pct"/>
            <w:gridSpan w:val="4"/>
          </w:tcPr>
          <w:p w14:paraId="12407820" w14:textId="77777777" w:rsidR="00985A3F" w:rsidRPr="00557B74" w:rsidRDefault="00985A3F" w:rsidP="00985A3F">
            <w:pPr>
              <w:rPr>
                <w:rFonts w:cs="Times New Roman"/>
                <w:i/>
                <w:szCs w:val="24"/>
                <w:lang w:val="en-CA"/>
              </w:rPr>
            </w:pPr>
            <w:r w:rsidRPr="00557B74">
              <w:rPr>
                <w:rFonts w:cs="Times New Roman"/>
                <w:i/>
                <w:szCs w:val="24"/>
                <w:lang w:val="en-CA"/>
              </w:rPr>
              <w:t xml:space="preserve">Eukarya, V4 18S </w:t>
            </w:r>
            <w:proofErr w:type="spellStart"/>
            <w:r w:rsidRPr="00557B74">
              <w:rPr>
                <w:rFonts w:cs="Times New Roman"/>
                <w:i/>
                <w:szCs w:val="24"/>
                <w:lang w:val="en-CA"/>
              </w:rPr>
              <w:t>rRNA</w:t>
            </w:r>
            <w:proofErr w:type="spellEnd"/>
          </w:p>
        </w:tc>
      </w:tr>
      <w:tr w:rsidR="00985A3F" w:rsidRPr="00557B74" w14:paraId="65086A67" w14:textId="77777777" w:rsidTr="00985A3F">
        <w:tc>
          <w:tcPr>
            <w:tcW w:w="806" w:type="pct"/>
          </w:tcPr>
          <w:p w14:paraId="02338750" w14:textId="77777777" w:rsidR="00985A3F" w:rsidRPr="00557B74" w:rsidRDefault="00985A3F" w:rsidP="00985A3F">
            <w:pPr>
              <w:jc w:val="center"/>
              <w:rPr>
                <w:rFonts w:cs="Times New Roman"/>
                <w:szCs w:val="24"/>
                <w:lang w:val="en-CA"/>
              </w:rPr>
            </w:pPr>
            <w:r w:rsidRPr="00557B74">
              <w:rPr>
                <w:rFonts w:cs="Times New Roman"/>
                <w:szCs w:val="24"/>
                <w:lang w:val="en-CA"/>
              </w:rPr>
              <w:t>18S-574f</w:t>
            </w:r>
          </w:p>
        </w:tc>
        <w:tc>
          <w:tcPr>
            <w:tcW w:w="1839" w:type="pct"/>
          </w:tcPr>
          <w:p w14:paraId="0DDACC1A" w14:textId="77777777" w:rsidR="00985A3F" w:rsidRPr="00557B74" w:rsidRDefault="00985A3F" w:rsidP="00985A3F">
            <w:pPr>
              <w:pStyle w:val="Default"/>
              <w:jc w:val="center"/>
              <w:rPr>
                <w:rFonts w:ascii="Times New Roman" w:hAnsi="Times New Roman" w:cs="Times New Roman"/>
              </w:rPr>
            </w:pPr>
            <w:r w:rsidRPr="00557B74">
              <w:rPr>
                <w:rFonts w:ascii="Times New Roman" w:hAnsi="Times New Roman" w:cs="Times New Roman"/>
              </w:rPr>
              <w:t>CGGTAAYTCCAGCTCYV</w:t>
            </w:r>
          </w:p>
        </w:tc>
        <w:tc>
          <w:tcPr>
            <w:tcW w:w="792" w:type="pct"/>
            <w:vMerge w:val="restart"/>
          </w:tcPr>
          <w:p w14:paraId="1DD4B23A" w14:textId="77777777" w:rsidR="00985A3F" w:rsidRPr="00557B74" w:rsidRDefault="00985A3F" w:rsidP="00985A3F">
            <w:pPr>
              <w:jc w:val="center"/>
              <w:rPr>
                <w:rFonts w:cs="Times New Roman"/>
                <w:szCs w:val="24"/>
                <w:lang w:val="en-CA"/>
              </w:rPr>
            </w:pPr>
            <w:r w:rsidRPr="00557B74">
              <w:rPr>
                <w:rFonts w:cs="Times New Roman"/>
                <w:szCs w:val="24"/>
                <w:lang w:val="en-CA"/>
              </w:rPr>
              <w:t xml:space="preserve">323 </w:t>
            </w:r>
            <w:proofErr w:type="spellStart"/>
            <w:r w:rsidRPr="00557B74">
              <w:rPr>
                <w:rFonts w:cs="Times New Roman"/>
                <w:szCs w:val="24"/>
                <w:lang w:val="en-CA"/>
              </w:rPr>
              <w:t>bp</w:t>
            </w:r>
            <w:proofErr w:type="spellEnd"/>
          </w:p>
        </w:tc>
        <w:tc>
          <w:tcPr>
            <w:tcW w:w="1563" w:type="pct"/>
          </w:tcPr>
          <w:p w14:paraId="03C62F12" w14:textId="4CCBD74B" w:rsidR="00985A3F" w:rsidRPr="00557B74" w:rsidRDefault="00985A3F" w:rsidP="00985A3F">
            <w:pPr>
              <w:jc w:val="center"/>
              <w:rPr>
                <w:rFonts w:cs="Times New Roman"/>
                <w:szCs w:val="24"/>
                <w:lang w:val="en-CA"/>
              </w:rPr>
            </w:pPr>
            <w:r w:rsidRPr="00557B74">
              <w:rPr>
                <w:rFonts w:cs="Times New Roman"/>
                <w:szCs w:val="24"/>
              </w:rPr>
              <w:fldChar w:fldCharType="begin" w:fldLock="1"/>
            </w:r>
            <w:r w:rsidR="0006064C" w:rsidRPr="00557B74">
              <w:rPr>
                <w:rFonts w:cs="Times New Roman"/>
                <w:szCs w:val="24"/>
                <w:lang w:val="en-CA"/>
              </w:rPr>
              <w:instrText>ADDIN CSL_CITATION {"citationItems":[{"id":"ITEM-1","itemData":{"DOI":"10.1371/journal.pone.0095567","ISSN":"1932-6203","abstract":"High-throughput sequencing of ribosomal RNA gene (rDNA) amplicons has opened up the door to large-scale comparative studies of microbial community structures. The short reads currently produced by massively parallel sequencing technologies make the choice of sequencing region crucial for accurate phylogenetic assignments. While for 16S rDNA, relevant regions have been well described, no truly systematic design of 18S rDNA primers aimed at resolving eukaryotic diversity has yet been reported. Here we used 31,862 18S rDNA sequences to design a set of broad-taxonomic range degenerate PCR primers. We simulated the phylogenetic information that each candidate primer pair would retrieve using paired- or single-end reads of various lengths, representing different sequencing technologies. Primer pairs targeting the V4 region performed best, allowing discrimination with paired-end reads as short as 150 bp (with 75% accuracy at genus level). The conditions for PCR amplification were optimised for one of these primer pairs and this was used to amplify 18S rDNA sequences from isolates as well as from a range of environmental samples which were then Illumina sequenced and analysed, revealing good concordance between expected and observed results. In summary, the reported primer sets will allow minimally biased assessment of eukaryotic diversity in different microbial ecosystems.","author":[{"dropping-particle":"","family":"Hugerth","given":"Luisa W.","non-dropping-particle":"","parse-names":false,"suffix":""},{"dropping-particle":"","family":"Muller","given":"Emilie E. L.","non-dropping-particle":"","parse-names":false,"suffix":""},{"dropping-particle":"","family":"Hu","given":"Yue O. O.","non-dropping-particle":"","parse-names":false,"suffix":""},{"dropping-particle":"","family":"Lebrun","given":"Laura A. M.","non-dropping-particle":"","parse-names":false,"suffix":""},{"dropping-particle":"","family":"Roume","given":"Hugo","non-dropping-particle":"","parse-names":false,"suffix":""},{"dropping-particle":"","family":"Lundin","given":"Daniel","non-dropping-particle":"","parse-names":false,"suffix":""},{"dropping-particle":"","family":"Wilmes","given":"Paul","non-dropping-particle":"","parse-names":false,"suffix":""},{"dropping-particle":"","family":"Andersson","given":"Anders F.","non-dropping-particle":"","parse-names":false,"suffix":""}],"container-title":"PLoS ONE","editor":[{"dropping-particle":"","family":"Voolstra","given":"Christian R.","non-dropping-particle":"","parse-names":false,"suffix":""}],"id":"ITEM-1","issue":"4","issued":{"date-parts":[["2014","4","22"]]},"page":"e95567","publisher":"Public Library of Science","title":"Systematic Design of 18S rRNA Gene Primers for Determining Eukaryotic Diversity in Microbial Consortia","type":"article-journal","volume":"9"},"uris":["http://www.mendeley.com/documents/?uuid=4a55afb3-bb6b-32af-b2f2-c23808c9af9f"]}],"mendeley":{"formattedCitation":"(Hugerth et al., 2014)","plainTextFormattedCitation":"(Hugerth et al., 2014)","previouslyFormattedCitation":"(Hugerth et al., 2014)"},"properties":{"noteIndex":0},"schema":"https://github.com/citation-style-language/schema/raw/master/csl-citation.json"}</w:instrText>
            </w:r>
            <w:r w:rsidRPr="00557B74">
              <w:rPr>
                <w:rFonts w:cs="Times New Roman"/>
                <w:szCs w:val="24"/>
              </w:rPr>
              <w:fldChar w:fldCharType="separate"/>
            </w:r>
            <w:r w:rsidRPr="00557B74">
              <w:rPr>
                <w:rFonts w:cs="Times New Roman"/>
                <w:noProof/>
                <w:szCs w:val="24"/>
                <w:lang w:val="en-CA"/>
              </w:rPr>
              <w:t>(Hugerth et al., 2014)</w:t>
            </w:r>
            <w:r w:rsidRPr="00557B74">
              <w:rPr>
                <w:rFonts w:cs="Times New Roman"/>
                <w:szCs w:val="24"/>
              </w:rPr>
              <w:fldChar w:fldCharType="end"/>
            </w:r>
          </w:p>
        </w:tc>
      </w:tr>
      <w:tr w:rsidR="00985A3F" w:rsidRPr="00557B74" w14:paraId="3DE5F6F4" w14:textId="77777777" w:rsidTr="00985A3F">
        <w:tc>
          <w:tcPr>
            <w:tcW w:w="806" w:type="pct"/>
            <w:tcBorders>
              <w:bottom w:val="single" w:sz="4" w:space="0" w:color="auto"/>
            </w:tcBorders>
          </w:tcPr>
          <w:p w14:paraId="0EE6D959" w14:textId="77777777" w:rsidR="00985A3F" w:rsidRPr="00557B74" w:rsidRDefault="00985A3F" w:rsidP="00985A3F">
            <w:pPr>
              <w:jc w:val="center"/>
              <w:rPr>
                <w:rFonts w:cs="Times New Roman"/>
                <w:szCs w:val="24"/>
                <w:lang w:val="en-CA"/>
              </w:rPr>
            </w:pPr>
            <w:r w:rsidRPr="00557B74">
              <w:rPr>
                <w:rFonts w:cs="Times New Roman"/>
                <w:szCs w:val="24"/>
                <w:lang w:val="en-CA"/>
              </w:rPr>
              <w:t>18S-897r</w:t>
            </w:r>
          </w:p>
        </w:tc>
        <w:tc>
          <w:tcPr>
            <w:tcW w:w="1839" w:type="pct"/>
            <w:tcBorders>
              <w:bottom w:val="single" w:sz="4" w:space="0" w:color="auto"/>
            </w:tcBorders>
          </w:tcPr>
          <w:p w14:paraId="492CDC56" w14:textId="77777777" w:rsidR="00985A3F" w:rsidRPr="00557B74" w:rsidRDefault="00985A3F" w:rsidP="00985A3F">
            <w:pPr>
              <w:pStyle w:val="Default"/>
              <w:jc w:val="center"/>
              <w:rPr>
                <w:rFonts w:ascii="Times New Roman" w:hAnsi="Times New Roman" w:cs="Times New Roman"/>
              </w:rPr>
            </w:pPr>
            <w:r w:rsidRPr="00557B74">
              <w:rPr>
                <w:rFonts w:ascii="Times New Roman" w:hAnsi="Times New Roman" w:cs="Times New Roman"/>
              </w:rPr>
              <w:t>TCYDAGAATTYCACCTCT</w:t>
            </w:r>
          </w:p>
        </w:tc>
        <w:tc>
          <w:tcPr>
            <w:tcW w:w="792" w:type="pct"/>
            <w:vMerge/>
            <w:tcBorders>
              <w:bottom w:val="single" w:sz="4" w:space="0" w:color="auto"/>
            </w:tcBorders>
          </w:tcPr>
          <w:p w14:paraId="590DA123" w14:textId="77777777" w:rsidR="00985A3F" w:rsidRPr="00557B74" w:rsidRDefault="00985A3F" w:rsidP="00985A3F">
            <w:pPr>
              <w:jc w:val="center"/>
              <w:rPr>
                <w:rFonts w:cs="Times New Roman"/>
                <w:szCs w:val="24"/>
                <w:lang w:val="en-CA"/>
              </w:rPr>
            </w:pPr>
          </w:p>
        </w:tc>
        <w:tc>
          <w:tcPr>
            <w:tcW w:w="1563" w:type="pct"/>
            <w:tcBorders>
              <w:bottom w:val="single" w:sz="4" w:space="0" w:color="auto"/>
            </w:tcBorders>
          </w:tcPr>
          <w:p w14:paraId="7AEBAA02" w14:textId="7FB418DB" w:rsidR="00985A3F" w:rsidRPr="00557B74" w:rsidRDefault="00985A3F" w:rsidP="00985A3F">
            <w:pPr>
              <w:jc w:val="center"/>
              <w:rPr>
                <w:rFonts w:cs="Times New Roman"/>
                <w:szCs w:val="24"/>
                <w:lang w:val="en-CA"/>
              </w:rPr>
            </w:pPr>
            <w:r w:rsidRPr="00557B74">
              <w:rPr>
                <w:rFonts w:cs="Times New Roman"/>
                <w:szCs w:val="24"/>
              </w:rPr>
              <w:fldChar w:fldCharType="begin" w:fldLock="1"/>
            </w:r>
            <w:r w:rsidR="0006064C" w:rsidRPr="00557B74">
              <w:rPr>
                <w:rFonts w:cs="Times New Roman"/>
                <w:szCs w:val="24"/>
                <w:lang w:val="en-CA"/>
              </w:rPr>
              <w:instrText>ADDIN CSL_CITATION {"citationItems":[{"id":"ITEM-1","itemData":{"DOI":"10.1371/journal.pone.0095567","ISSN":"1932-6203","abstract":"High-throughput sequencing of ribosomal RNA gene (rDNA) amplicons has opened up the door to large-scale comparative studies of microbial community structures. The short reads currently produced by massively parallel sequencing technologies make the choice of sequencing region crucial for accurate phylogenetic assignments. While for 16S rDNA, relevant regions have been well described, no truly systematic design of 18S rDNA primers aimed at resolving eukaryotic diversity has yet been reported. Here we used 31,862 18S rDNA sequences to design a set of broad-taxonomic range degenerate PCR primers. We simulated the phylogenetic information that each candidate primer pair would retrieve using paired- or single-end reads of various lengths, representing different sequencing technologies. Primer pairs targeting the V4 region performed best, allowing discrimination with paired-end reads as short as 150 bp (with 75% accuracy at genus level). The conditions for PCR amplification were optimised for one of these primer pairs and this was used to amplify 18S rDNA sequences from isolates as well as from a range of environmental samples which were then Illumina sequenced and analysed, revealing good concordance between expected and observed results. In summary, the reported primer sets will allow minimally biased assessment of eukaryotic diversity in different microbial ecosystems.","author":[{"dropping-particle":"","family":"Hugerth","given":"Luisa W.","non-dropping-particle":"","parse-names":false,"suffix":""},{"dropping-particle":"","family":"Muller","given":"Emilie E. L.","non-dropping-particle":"","parse-names":false,"suffix":""},{"dropping-particle":"","family":"Hu","given":"Yue O. O.","non-dropping-particle":"","parse-names":false,"suffix":""},{"dropping-particle":"","family":"Lebrun","given":"Laura A. M.","non-dropping-particle":"","parse-names":false,"suffix":""},{"dropping-particle":"","family":"Roume","given":"Hugo","non-dropping-particle":"","parse-names":false,"suffix":""},{"dropping-particle":"","family":"Lundin","given":"Daniel","non-dropping-particle":"","parse-names":false,"suffix":""},{"dropping-particle":"","family":"Wilmes","given":"Paul","non-dropping-particle":"","parse-names":false,"suffix":""},{"dropping-particle":"","family":"Andersson","given":"Anders F.","non-dropping-particle":"","parse-names":false,"suffix":""}],"container-title":"PLoS ONE","editor":[{"dropping-particle":"","family":"Voolstra","given":"Christian R.","non-dropping-particle":"","parse-names":false,"suffix":""}],"id":"ITEM-1","issue":"4","issued":{"date-parts":[["2014","4","22"]]},"page":"e95567","publisher":"Public Library of Science","title":"Systematic Design of 18S rRNA Gene Primers for Determining Eukaryotic Diversity in Microbial Consortia","type":"article-journal","volume":"9"},"uris":["http://www.mendeley.com/documents/?uuid=4a55afb3-bb6b-32af-b2f2-c23808c9af9f"]}],"mendeley":{"formattedCitation":"(Hugerth et al., 2014)","plainTextFormattedCitation":"(Hugerth et al., 2014)","previouslyFormattedCitation":"(Hugerth et al., 2014)"},"properties":{"noteIndex":0},"schema":"https://github.com/citation-style-language/schema/raw/master/csl-citation.json"}</w:instrText>
            </w:r>
            <w:r w:rsidRPr="00557B74">
              <w:rPr>
                <w:rFonts w:cs="Times New Roman"/>
                <w:szCs w:val="24"/>
              </w:rPr>
              <w:fldChar w:fldCharType="separate"/>
            </w:r>
            <w:r w:rsidRPr="00557B74">
              <w:rPr>
                <w:rFonts w:cs="Times New Roman"/>
                <w:noProof/>
                <w:szCs w:val="24"/>
                <w:lang w:val="en-CA"/>
              </w:rPr>
              <w:t>(Hugerth et al., 2014)</w:t>
            </w:r>
            <w:r w:rsidRPr="00557B74">
              <w:rPr>
                <w:rFonts w:cs="Times New Roman"/>
                <w:szCs w:val="24"/>
              </w:rPr>
              <w:fldChar w:fldCharType="end"/>
            </w:r>
          </w:p>
        </w:tc>
      </w:tr>
    </w:tbl>
    <w:p w14:paraId="5A46F27A" w14:textId="3581716D" w:rsidR="0006064C" w:rsidRPr="00557B74" w:rsidRDefault="0006064C" w:rsidP="0006064C">
      <w:pPr>
        <w:rPr>
          <w:rFonts w:cs="Times New Roman"/>
          <w:szCs w:val="24"/>
        </w:rPr>
      </w:pPr>
    </w:p>
    <w:p w14:paraId="41E92549" w14:textId="77777777" w:rsidR="0006064C" w:rsidRPr="00557B74" w:rsidRDefault="0006064C">
      <w:pPr>
        <w:spacing w:before="0" w:after="200" w:line="276" w:lineRule="auto"/>
        <w:rPr>
          <w:rFonts w:cs="Times New Roman"/>
          <w:szCs w:val="24"/>
        </w:rPr>
      </w:pPr>
      <w:r w:rsidRPr="00557B74">
        <w:rPr>
          <w:rFonts w:cs="Times New Roman"/>
          <w:szCs w:val="24"/>
        </w:rPr>
        <w:br w:type="page"/>
      </w:r>
    </w:p>
    <w:p w14:paraId="3A31076C" w14:textId="2BD8072F" w:rsidR="0006064C" w:rsidRPr="00557B74" w:rsidRDefault="0006064C" w:rsidP="0006064C">
      <w:pPr>
        <w:rPr>
          <w:rFonts w:cs="Times New Roman"/>
          <w:szCs w:val="24"/>
        </w:rPr>
      </w:pPr>
      <w:r w:rsidRPr="00557B74">
        <w:rPr>
          <w:rFonts w:cs="Times New Roman"/>
          <w:szCs w:val="24"/>
        </w:rPr>
        <w:lastRenderedPageBreak/>
        <w:t xml:space="preserve">Table SI </w:t>
      </w:r>
      <w:r w:rsidR="00315E99" w:rsidRPr="00557B74">
        <w:rPr>
          <w:rFonts w:cs="Times New Roman"/>
          <w:szCs w:val="24"/>
        </w:rPr>
        <w:fldChar w:fldCharType="begin"/>
      </w:r>
      <w:r w:rsidR="00315E99" w:rsidRPr="00557B74">
        <w:rPr>
          <w:rFonts w:cs="Times New Roman"/>
          <w:szCs w:val="24"/>
        </w:rPr>
        <w:instrText xml:space="preserve"> SEQ Table_SI_ \* ARABIC </w:instrText>
      </w:r>
      <w:r w:rsidR="00315E99" w:rsidRPr="00557B74">
        <w:rPr>
          <w:rFonts w:cs="Times New Roman"/>
          <w:szCs w:val="24"/>
        </w:rPr>
        <w:fldChar w:fldCharType="separate"/>
      </w:r>
      <w:r w:rsidR="00CA7A5F" w:rsidRPr="00557B74">
        <w:rPr>
          <w:rFonts w:cs="Times New Roman"/>
          <w:noProof/>
          <w:szCs w:val="24"/>
        </w:rPr>
        <w:t>7</w:t>
      </w:r>
      <w:r w:rsidR="00315E99" w:rsidRPr="00557B74">
        <w:rPr>
          <w:rFonts w:cs="Times New Roman"/>
          <w:noProof/>
          <w:szCs w:val="24"/>
        </w:rPr>
        <w:fldChar w:fldCharType="end"/>
      </w:r>
      <w:r w:rsidRPr="00557B74">
        <w:rPr>
          <w:rFonts w:cs="Times New Roman"/>
          <w:szCs w:val="24"/>
        </w:rPr>
        <w:t>: The table presents the original numbers of paired reads before and after quality filtering, in addition to the total numbers of OTUs</w:t>
      </w:r>
      <w:r w:rsidRPr="00557B74">
        <w:rPr>
          <w:rFonts w:cs="Times New Roman"/>
          <w:szCs w:val="24"/>
          <w:vertAlign w:val="subscript"/>
        </w:rPr>
        <w:t xml:space="preserve"> </w:t>
      </w:r>
      <w:r w:rsidRPr="00557B74">
        <w:rPr>
          <w:rFonts w:cs="Times New Roman"/>
          <w:szCs w:val="24"/>
        </w:rPr>
        <w:t>formed, of OTUs assigned to their domain and of OTUs</w:t>
      </w:r>
      <w:r w:rsidRPr="00557B74">
        <w:rPr>
          <w:rFonts w:cs="Times New Roman"/>
          <w:szCs w:val="24"/>
          <w:vertAlign w:val="subscript"/>
        </w:rPr>
        <w:t xml:space="preserve"> </w:t>
      </w:r>
      <w:r w:rsidRPr="00557B74">
        <w:rPr>
          <w:rFonts w:cs="Times New Roman"/>
          <w:szCs w:val="24"/>
        </w:rPr>
        <w:t>retained after rarefactions steps. Prokaryotic</w:t>
      </w:r>
      <w:r w:rsidR="00EF6364" w:rsidRPr="00557B74">
        <w:rPr>
          <w:rFonts w:cs="Times New Roman"/>
          <w:szCs w:val="24"/>
        </w:rPr>
        <w:t xml:space="preserve"> libraries were rarefied at 8700 and 47</w:t>
      </w:r>
      <w:r w:rsidRPr="00557B74">
        <w:rPr>
          <w:rFonts w:cs="Times New Roman"/>
          <w:szCs w:val="24"/>
        </w:rPr>
        <w:t>00 sequences for the Archaea and Bacteria, respectively. Eukaryotic libraries were rarefied at 1</w:t>
      </w:r>
      <w:r w:rsidR="00EF6364" w:rsidRPr="00557B74">
        <w:rPr>
          <w:rFonts w:cs="Times New Roman"/>
          <w:szCs w:val="24"/>
        </w:rPr>
        <w:t>300</w:t>
      </w:r>
      <w:r w:rsidRPr="00557B74">
        <w:rPr>
          <w:rFonts w:cs="Times New Roman"/>
          <w:szCs w:val="24"/>
        </w:rPr>
        <w:t xml:space="preserve"> sequences.  </w:t>
      </w:r>
    </w:p>
    <w:tbl>
      <w:tblPr>
        <w:tblW w:w="5000" w:type="pct"/>
        <w:tblCellMar>
          <w:left w:w="70" w:type="dxa"/>
          <w:right w:w="70" w:type="dxa"/>
        </w:tblCellMar>
        <w:tblLook w:val="04A0" w:firstRow="1" w:lastRow="0" w:firstColumn="1" w:lastColumn="0" w:noHBand="0" w:noVBand="1"/>
      </w:tblPr>
      <w:tblGrid>
        <w:gridCol w:w="1126"/>
        <w:gridCol w:w="1807"/>
        <w:gridCol w:w="1781"/>
        <w:gridCol w:w="1547"/>
        <w:gridCol w:w="1711"/>
        <w:gridCol w:w="1805"/>
      </w:tblGrid>
      <w:tr w:rsidR="0006064C" w:rsidRPr="00557B74" w14:paraId="40215C7D" w14:textId="77777777" w:rsidTr="0006064C">
        <w:trPr>
          <w:trHeight w:val="1260"/>
        </w:trPr>
        <w:tc>
          <w:tcPr>
            <w:tcW w:w="576" w:type="pct"/>
            <w:tcBorders>
              <w:top w:val="single" w:sz="4" w:space="0" w:color="auto"/>
              <w:left w:val="nil"/>
              <w:bottom w:val="single" w:sz="4" w:space="0" w:color="auto"/>
              <w:right w:val="nil"/>
            </w:tcBorders>
            <w:shd w:val="clear" w:color="auto" w:fill="auto"/>
            <w:noWrap/>
            <w:vAlign w:val="center"/>
            <w:hideMark/>
          </w:tcPr>
          <w:p w14:paraId="1BBD1BD5" w14:textId="77777777" w:rsidR="0006064C" w:rsidRPr="00557B74" w:rsidRDefault="0006064C" w:rsidP="00504E98">
            <w:pPr>
              <w:spacing w:after="0"/>
              <w:rPr>
                <w:rFonts w:eastAsia="Times New Roman" w:cs="Times New Roman"/>
                <w:color w:val="000000"/>
                <w:szCs w:val="24"/>
                <w:lang w:eastAsia="nb-NO"/>
              </w:rPr>
            </w:pPr>
            <w:r w:rsidRPr="00557B74">
              <w:rPr>
                <w:rFonts w:eastAsia="Times New Roman" w:cs="Times New Roman"/>
                <w:color w:val="000000"/>
                <w:szCs w:val="24"/>
                <w:lang w:eastAsia="nb-NO"/>
              </w:rPr>
              <w:t>Domain</w:t>
            </w:r>
          </w:p>
        </w:tc>
        <w:tc>
          <w:tcPr>
            <w:tcW w:w="924" w:type="pct"/>
            <w:tcBorders>
              <w:top w:val="single" w:sz="4" w:space="0" w:color="auto"/>
              <w:left w:val="nil"/>
              <w:bottom w:val="single" w:sz="4" w:space="0" w:color="auto"/>
              <w:right w:val="nil"/>
            </w:tcBorders>
            <w:shd w:val="clear" w:color="auto" w:fill="auto"/>
            <w:vAlign w:val="center"/>
            <w:hideMark/>
          </w:tcPr>
          <w:p w14:paraId="40E17546"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Paired reads prior to QC (n)</w:t>
            </w:r>
          </w:p>
        </w:tc>
        <w:tc>
          <w:tcPr>
            <w:tcW w:w="911" w:type="pct"/>
            <w:tcBorders>
              <w:top w:val="single" w:sz="4" w:space="0" w:color="auto"/>
              <w:left w:val="nil"/>
              <w:bottom w:val="single" w:sz="4" w:space="0" w:color="auto"/>
              <w:right w:val="nil"/>
            </w:tcBorders>
            <w:shd w:val="clear" w:color="auto" w:fill="auto"/>
            <w:vAlign w:val="center"/>
            <w:hideMark/>
          </w:tcPr>
          <w:p w14:paraId="245CCF6E"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Paired reads after QC (n)</w:t>
            </w:r>
          </w:p>
        </w:tc>
        <w:tc>
          <w:tcPr>
            <w:tcW w:w="791" w:type="pct"/>
            <w:tcBorders>
              <w:top w:val="single" w:sz="4" w:space="0" w:color="auto"/>
              <w:left w:val="nil"/>
              <w:bottom w:val="single" w:sz="4" w:space="0" w:color="auto"/>
              <w:right w:val="nil"/>
            </w:tcBorders>
            <w:shd w:val="clear" w:color="auto" w:fill="auto"/>
            <w:vAlign w:val="center"/>
            <w:hideMark/>
          </w:tcPr>
          <w:p w14:paraId="178E7000"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OTUs formed (n)</w:t>
            </w:r>
          </w:p>
        </w:tc>
        <w:tc>
          <w:tcPr>
            <w:tcW w:w="875" w:type="pct"/>
            <w:tcBorders>
              <w:top w:val="single" w:sz="4" w:space="0" w:color="auto"/>
              <w:left w:val="nil"/>
              <w:bottom w:val="single" w:sz="4" w:space="0" w:color="auto"/>
              <w:right w:val="nil"/>
            </w:tcBorders>
            <w:shd w:val="clear" w:color="auto" w:fill="auto"/>
            <w:vAlign w:val="center"/>
            <w:hideMark/>
          </w:tcPr>
          <w:p w14:paraId="4E6B7CF3"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OTUs assigned to their domain (n)</w:t>
            </w:r>
          </w:p>
        </w:tc>
        <w:tc>
          <w:tcPr>
            <w:tcW w:w="923" w:type="pct"/>
            <w:tcBorders>
              <w:top w:val="single" w:sz="4" w:space="0" w:color="auto"/>
              <w:left w:val="nil"/>
              <w:bottom w:val="single" w:sz="4" w:space="0" w:color="auto"/>
              <w:right w:val="nil"/>
            </w:tcBorders>
            <w:shd w:val="clear" w:color="auto" w:fill="auto"/>
            <w:vAlign w:val="center"/>
            <w:hideMark/>
          </w:tcPr>
          <w:p w14:paraId="0CA56506"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OTUs after rarefactions (n)</w:t>
            </w:r>
          </w:p>
        </w:tc>
      </w:tr>
      <w:tr w:rsidR="0006064C" w:rsidRPr="00557B74" w14:paraId="6747E8E2" w14:textId="77777777" w:rsidTr="0006064C">
        <w:trPr>
          <w:trHeight w:val="300"/>
        </w:trPr>
        <w:tc>
          <w:tcPr>
            <w:tcW w:w="576" w:type="pct"/>
            <w:tcBorders>
              <w:top w:val="nil"/>
              <w:left w:val="nil"/>
              <w:bottom w:val="nil"/>
              <w:right w:val="nil"/>
            </w:tcBorders>
            <w:shd w:val="clear" w:color="auto" w:fill="auto"/>
            <w:noWrap/>
            <w:vAlign w:val="bottom"/>
            <w:hideMark/>
          </w:tcPr>
          <w:p w14:paraId="5AE601EC" w14:textId="77777777" w:rsidR="0006064C" w:rsidRPr="00557B74" w:rsidRDefault="0006064C" w:rsidP="00504E98">
            <w:pPr>
              <w:spacing w:after="0"/>
              <w:rPr>
                <w:rFonts w:eastAsia="Times New Roman" w:cs="Times New Roman"/>
                <w:color w:val="000000"/>
                <w:szCs w:val="24"/>
                <w:lang w:eastAsia="nb-NO"/>
              </w:rPr>
            </w:pPr>
            <w:r w:rsidRPr="00557B74">
              <w:rPr>
                <w:rFonts w:eastAsia="Times New Roman" w:cs="Times New Roman"/>
                <w:color w:val="000000"/>
                <w:szCs w:val="24"/>
                <w:lang w:eastAsia="nb-NO"/>
              </w:rPr>
              <w:t>Archaea</w:t>
            </w:r>
          </w:p>
        </w:tc>
        <w:tc>
          <w:tcPr>
            <w:tcW w:w="924" w:type="pct"/>
            <w:tcBorders>
              <w:top w:val="nil"/>
              <w:left w:val="nil"/>
              <w:bottom w:val="nil"/>
              <w:right w:val="nil"/>
            </w:tcBorders>
            <w:shd w:val="clear" w:color="auto" w:fill="auto"/>
            <w:noWrap/>
            <w:vAlign w:val="bottom"/>
            <w:hideMark/>
          </w:tcPr>
          <w:p w14:paraId="44E4A4C2"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3 195 913</w:t>
            </w:r>
          </w:p>
        </w:tc>
        <w:tc>
          <w:tcPr>
            <w:tcW w:w="911" w:type="pct"/>
            <w:tcBorders>
              <w:top w:val="nil"/>
              <w:left w:val="nil"/>
              <w:bottom w:val="nil"/>
              <w:right w:val="nil"/>
            </w:tcBorders>
            <w:shd w:val="clear" w:color="auto" w:fill="auto"/>
            <w:noWrap/>
            <w:vAlign w:val="bottom"/>
            <w:hideMark/>
          </w:tcPr>
          <w:p w14:paraId="12918125" w14:textId="77777777" w:rsidR="0006064C" w:rsidRPr="00557B74" w:rsidRDefault="0006064C" w:rsidP="00504E98">
            <w:pPr>
              <w:spacing w:after="0"/>
              <w:jc w:val="center"/>
              <w:rPr>
                <w:rFonts w:eastAsia="Times New Roman" w:cs="Times New Roman"/>
                <w:szCs w:val="24"/>
                <w:lang w:eastAsia="nb-NO"/>
              </w:rPr>
            </w:pPr>
            <w:r w:rsidRPr="00557B74">
              <w:rPr>
                <w:rFonts w:eastAsia="Times New Roman" w:cs="Times New Roman"/>
                <w:szCs w:val="24"/>
                <w:lang w:eastAsia="nb-NO"/>
              </w:rPr>
              <w:t>2 218 007</w:t>
            </w:r>
          </w:p>
        </w:tc>
        <w:tc>
          <w:tcPr>
            <w:tcW w:w="791" w:type="pct"/>
            <w:tcBorders>
              <w:top w:val="nil"/>
              <w:left w:val="nil"/>
              <w:bottom w:val="nil"/>
              <w:right w:val="nil"/>
            </w:tcBorders>
            <w:shd w:val="clear" w:color="auto" w:fill="auto"/>
            <w:noWrap/>
            <w:vAlign w:val="bottom"/>
            <w:hideMark/>
          </w:tcPr>
          <w:p w14:paraId="731413AC"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10 103</w:t>
            </w:r>
          </w:p>
        </w:tc>
        <w:tc>
          <w:tcPr>
            <w:tcW w:w="875" w:type="pct"/>
            <w:tcBorders>
              <w:top w:val="nil"/>
              <w:left w:val="nil"/>
              <w:bottom w:val="nil"/>
              <w:right w:val="nil"/>
            </w:tcBorders>
            <w:shd w:val="clear" w:color="auto" w:fill="auto"/>
            <w:noWrap/>
            <w:vAlign w:val="bottom"/>
            <w:hideMark/>
          </w:tcPr>
          <w:p w14:paraId="6443A644" w14:textId="24076CD6" w:rsidR="0006064C" w:rsidRPr="00557B74" w:rsidRDefault="00EF6364"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8129</w:t>
            </w:r>
          </w:p>
        </w:tc>
        <w:tc>
          <w:tcPr>
            <w:tcW w:w="923" w:type="pct"/>
            <w:tcBorders>
              <w:top w:val="nil"/>
              <w:left w:val="nil"/>
              <w:bottom w:val="nil"/>
              <w:right w:val="nil"/>
            </w:tcBorders>
            <w:shd w:val="clear" w:color="auto" w:fill="auto"/>
            <w:noWrap/>
            <w:vAlign w:val="bottom"/>
            <w:hideMark/>
          </w:tcPr>
          <w:p w14:paraId="124E776A" w14:textId="237B46C6" w:rsidR="0006064C" w:rsidRPr="00557B74" w:rsidRDefault="00EF6364"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7131</w:t>
            </w:r>
          </w:p>
        </w:tc>
      </w:tr>
      <w:tr w:rsidR="0006064C" w:rsidRPr="00557B74" w14:paraId="5EDA908C" w14:textId="77777777" w:rsidTr="0006064C">
        <w:trPr>
          <w:trHeight w:val="300"/>
        </w:trPr>
        <w:tc>
          <w:tcPr>
            <w:tcW w:w="576" w:type="pct"/>
            <w:tcBorders>
              <w:top w:val="nil"/>
              <w:left w:val="nil"/>
              <w:bottom w:val="nil"/>
              <w:right w:val="nil"/>
            </w:tcBorders>
            <w:shd w:val="clear" w:color="auto" w:fill="auto"/>
            <w:noWrap/>
            <w:vAlign w:val="bottom"/>
            <w:hideMark/>
          </w:tcPr>
          <w:p w14:paraId="4CBE1BF7" w14:textId="77777777" w:rsidR="0006064C" w:rsidRPr="00557B74" w:rsidRDefault="0006064C" w:rsidP="00504E98">
            <w:pPr>
              <w:spacing w:after="0"/>
              <w:rPr>
                <w:rFonts w:eastAsia="Times New Roman" w:cs="Times New Roman"/>
                <w:color w:val="000000"/>
                <w:szCs w:val="24"/>
                <w:lang w:eastAsia="nb-NO"/>
              </w:rPr>
            </w:pPr>
            <w:r w:rsidRPr="00557B74">
              <w:rPr>
                <w:rFonts w:eastAsia="Times New Roman" w:cs="Times New Roman"/>
                <w:color w:val="000000"/>
                <w:szCs w:val="24"/>
                <w:lang w:eastAsia="nb-NO"/>
              </w:rPr>
              <w:t>Bacteria</w:t>
            </w:r>
          </w:p>
        </w:tc>
        <w:tc>
          <w:tcPr>
            <w:tcW w:w="924" w:type="pct"/>
            <w:tcBorders>
              <w:top w:val="nil"/>
              <w:left w:val="nil"/>
              <w:bottom w:val="nil"/>
              <w:right w:val="nil"/>
            </w:tcBorders>
            <w:shd w:val="clear" w:color="auto" w:fill="auto"/>
            <w:noWrap/>
            <w:vAlign w:val="bottom"/>
            <w:hideMark/>
          </w:tcPr>
          <w:p w14:paraId="3443A1DB"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2 506 231</w:t>
            </w:r>
          </w:p>
        </w:tc>
        <w:tc>
          <w:tcPr>
            <w:tcW w:w="911" w:type="pct"/>
            <w:tcBorders>
              <w:top w:val="nil"/>
              <w:left w:val="nil"/>
              <w:bottom w:val="nil"/>
              <w:right w:val="nil"/>
            </w:tcBorders>
            <w:shd w:val="clear" w:color="auto" w:fill="auto"/>
            <w:noWrap/>
            <w:vAlign w:val="bottom"/>
            <w:hideMark/>
          </w:tcPr>
          <w:p w14:paraId="21A52135" w14:textId="77777777" w:rsidR="0006064C" w:rsidRPr="00557B74" w:rsidRDefault="0006064C" w:rsidP="00504E98">
            <w:pPr>
              <w:spacing w:after="0"/>
              <w:jc w:val="center"/>
              <w:rPr>
                <w:rFonts w:eastAsia="Times New Roman" w:cs="Times New Roman"/>
                <w:szCs w:val="24"/>
                <w:lang w:eastAsia="nb-NO"/>
              </w:rPr>
            </w:pPr>
            <w:r w:rsidRPr="00557B74">
              <w:rPr>
                <w:rFonts w:eastAsia="Times New Roman" w:cs="Times New Roman"/>
                <w:szCs w:val="24"/>
                <w:lang w:eastAsia="nb-NO"/>
              </w:rPr>
              <w:t>1 892 253</w:t>
            </w:r>
          </w:p>
        </w:tc>
        <w:tc>
          <w:tcPr>
            <w:tcW w:w="791" w:type="pct"/>
            <w:tcBorders>
              <w:top w:val="nil"/>
              <w:left w:val="nil"/>
              <w:bottom w:val="nil"/>
              <w:right w:val="nil"/>
            </w:tcBorders>
            <w:shd w:val="clear" w:color="auto" w:fill="auto"/>
            <w:noWrap/>
            <w:vAlign w:val="bottom"/>
            <w:hideMark/>
          </w:tcPr>
          <w:p w14:paraId="56F7AF24"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39 387</w:t>
            </w:r>
          </w:p>
        </w:tc>
        <w:tc>
          <w:tcPr>
            <w:tcW w:w="875" w:type="pct"/>
            <w:tcBorders>
              <w:top w:val="nil"/>
              <w:left w:val="nil"/>
              <w:bottom w:val="nil"/>
              <w:right w:val="nil"/>
            </w:tcBorders>
            <w:shd w:val="clear" w:color="auto" w:fill="auto"/>
            <w:noWrap/>
            <w:vAlign w:val="bottom"/>
            <w:hideMark/>
          </w:tcPr>
          <w:p w14:paraId="7706DD74" w14:textId="6368E30D" w:rsidR="0006064C" w:rsidRPr="00557B74" w:rsidRDefault="00EF6364"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36301</w:t>
            </w:r>
          </w:p>
        </w:tc>
        <w:tc>
          <w:tcPr>
            <w:tcW w:w="923" w:type="pct"/>
            <w:tcBorders>
              <w:top w:val="nil"/>
              <w:left w:val="nil"/>
              <w:bottom w:val="nil"/>
              <w:right w:val="nil"/>
            </w:tcBorders>
            <w:shd w:val="clear" w:color="auto" w:fill="auto"/>
            <w:noWrap/>
            <w:vAlign w:val="bottom"/>
            <w:hideMark/>
          </w:tcPr>
          <w:p w14:paraId="5D6AA220" w14:textId="47FD1BB4" w:rsidR="0006064C" w:rsidRPr="00557B74" w:rsidRDefault="00EF6364"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26761</w:t>
            </w:r>
          </w:p>
        </w:tc>
      </w:tr>
      <w:tr w:rsidR="0006064C" w:rsidRPr="00557B74" w14:paraId="04B95FD2" w14:textId="77777777" w:rsidTr="0006064C">
        <w:trPr>
          <w:trHeight w:val="300"/>
        </w:trPr>
        <w:tc>
          <w:tcPr>
            <w:tcW w:w="576" w:type="pct"/>
            <w:tcBorders>
              <w:top w:val="nil"/>
              <w:left w:val="nil"/>
              <w:bottom w:val="single" w:sz="4" w:space="0" w:color="auto"/>
              <w:right w:val="nil"/>
            </w:tcBorders>
            <w:shd w:val="clear" w:color="auto" w:fill="auto"/>
            <w:noWrap/>
            <w:vAlign w:val="bottom"/>
            <w:hideMark/>
          </w:tcPr>
          <w:p w14:paraId="01E82C6C" w14:textId="77777777" w:rsidR="0006064C" w:rsidRPr="00557B74" w:rsidRDefault="0006064C" w:rsidP="00504E98">
            <w:pPr>
              <w:spacing w:after="0"/>
              <w:rPr>
                <w:rFonts w:eastAsia="Times New Roman" w:cs="Times New Roman"/>
                <w:color w:val="000000"/>
                <w:szCs w:val="24"/>
                <w:lang w:eastAsia="nb-NO"/>
              </w:rPr>
            </w:pPr>
            <w:r w:rsidRPr="00557B74">
              <w:rPr>
                <w:rFonts w:eastAsia="Times New Roman" w:cs="Times New Roman"/>
                <w:color w:val="000000"/>
                <w:szCs w:val="24"/>
                <w:lang w:eastAsia="nb-NO"/>
              </w:rPr>
              <w:t>Eukarya</w:t>
            </w:r>
          </w:p>
        </w:tc>
        <w:tc>
          <w:tcPr>
            <w:tcW w:w="924" w:type="pct"/>
            <w:tcBorders>
              <w:top w:val="nil"/>
              <w:left w:val="nil"/>
              <w:bottom w:val="single" w:sz="4" w:space="0" w:color="auto"/>
              <w:right w:val="nil"/>
            </w:tcBorders>
            <w:shd w:val="clear" w:color="auto" w:fill="auto"/>
            <w:noWrap/>
            <w:vAlign w:val="bottom"/>
            <w:hideMark/>
          </w:tcPr>
          <w:p w14:paraId="42FCCB61"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3 491 383</w:t>
            </w:r>
          </w:p>
        </w:tc>
        <w:tc>
          <w:tcPr>
            <w:tcW w:w="911" w:type="pct"/>
            <w:tcBorders>
              <w:top w:val="nil"/>
              <w:left w:val="nil"/>
              <w:bottom w:val="single" w:sz="4" w:space="0" w:color="auto"/>
              <w:right w:val="nil"/>
            </w:tcBorders>
            <w:shd w:val="clear" w:color="auto" w:fill="auto"/>
            <w:noWrap/>
            <w:vAlign w:val="bottom"/>
            <w:hideMark/>
          </w:tcPr>
          <w:p w14:paraId="77131F28"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2 778 342</w:t>
            </w:r>
          </w:p>
        </w:tc>
        <w:tc>
          <w:tcPr>
            <w:tcW w:w="791" w:type="pct"/>
            <w:tcBorders>
              <w:top w:val="nil"/>
              <w:left w:val="nil"/>
              <w:bottom w:val="single" w:sz="4" w:space="0" w:color="auto"/>
              <w:right w:val="nil"/>
            </w:tcBorders>
            <w:shd w:val="clear" w:color="auto" w:fill="auto"/>
            <w:noWrap/>
            <w:vAlign w:val="bottom"/>
            <w:hideMark/>
          </w:tcPr>
          <w:p w14:paraId="339F26FC" w14:textId="77777777" w:rsidR="0006064C" w:rsidRPr="00557B74" w:rsidRDefault="0006064C"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10 232</w:t>
            </w:r>
          </w:p>
        </w:tc>
        <w:tc>
          <w:tcPr>
            <w:tcW w:w="875" w:type="pct"/>
            <w:tcBorders>
              <w:top w:val="nil"/>
              <w:left w:val="nil"/>
              <w:bottom w:val="single" w:sz="4" w:space="0" w:color="auto"/>
              <w:right w:val="nil"/>
            </w:tcBorders>
            <w:shd w:val="clear" w:color="auto" w:fill="auto"/>
            <w:noWrap/>
            <w:vAlign w:val="bottom"/>
            <w:hideMark/>
          </w:tcPr>
          <w:p w14:paraId="7BA76949" w14:textId="133DCF48" w:rsidR="0006064C" w:rsidRPr="00557B74" w:rsidRDefault="00EF6364" w:rsidP="00504E98">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8184</w:t>
            </w:r>
          </w:p>
        </w:tc>
        <w:tc>
          <w:tcPr>
            <w:tcW w:w="923" w:type="pct"/>
            <w:tcBorders>
              <w:top w:val="nil"/>
              <w:left w:val="nil"/>
              <w:bottom w:val="single" w:sz="4" w:space="0" w:color="auto"/>
              <w:right w:val="nil"/>
            </w:tcBorders>
            <w:shd w:val="clear" w:color="auto" w:fill="auto"/>
            <w:noWrap/>
            <w:vAlign w:val="bottom"/>
            <w:hideMark/>
          </w:tcPr>
          <w:p w14:paraId="607F0A42" w14:textId="190211BB" w:rsidR="0006064C" w:rsidRPr="00557B74" w:rsidRDefault="0006064C" w:rsidP="00EF6364">
            <w:pPr>
              <w:spacing w:after="0"/>
              <w:jc w:val="center"/>
              <w:rPr>
                <w:rFonts w:eastAsia="Times New Roman" w:cs="Times New Roman"/>
                <w:color w:val="000000"/>
                <w:szCs w:val="24"/>
                <w:lang w:eastAsia="nb-NO"/>
              </w:rPr>
            </w:pPr>
            <w:r w:rsidRPr="00557B74">
              <w:rPr>
                <w:rFonts w:eastAsia="Times New Roman" w:cs="Times New Roman"/>
                <w:color w:val="000000"/>
                <w:szCs w:val="24"/>
                <w:lang w:eastAsia="nb-NO"/>
              </w:rPr>
              <w:t>1</w:t>
            </w:r>
            <w:r w:rsidR="00EF6364" w:rsidRPr="00557B74">
              <w:rPr>
                <w:rFonts w:eastAsia="Times New Roman" w:cs="Times New Roman"/>
                <w:color w:val="000000"/>
                <w:szCs w:val="24"/>
                <w:lang w:eastAsia="nb-NO"/>
              </w:rPr>
              <w:t>376</w:t>
            </w:r>
          </w:p>
        </w:tc>
      </w:tr>
    </w:tbl>
    <w:p w14:paraId="5C8355DA" w14:textId="6FA28564" w:rsidR="0006064C" w:rsidRPr="00557B74" w:rsidRDefault="0006064C" w:rsidP="0006064C">
      <w:pPr>
        <w:rPr>
          <w:rFonts w:cs="Times New Roman"/>
          <w:szCs w:val="24"/>
        </w:rPr>
      </w:pPr>
    </w:p>
    <w:p w14:paraId="48E43780" w14:textId="77777777" w:rsidR="0006064C" w:rsidRPr="00557B74" w:rsidRDefault="0006064C">
      <w:pPr>
        <w:spacing w:before="0" w:after="200" w:line="276" w:lineRule="auto"/>
        <w:rPr>
          <w:rFonts w:cs="Times New Roman"/>
          <w:szCs w:val="24"/>
        </w:rPr>
      </w:pPr>
      <w:r w:rsidRPr="00557B74">
        <w:rPr>
          <w:rFonts w:cs="Times New Roman"/>
          <w:szCs w:val="24"/>
        </w:rPr>
        <w:br w:type="page"/>
      </w:r>
    </w:p>
    <w:p w14:paraId="4B5B72AE" w14:textId="7B3F4790" w:rsidR="0006064C" w:rsidRPr="00557B74" w:rsidRDefault="0006064C" w:rsidP="0006064C">
      <w:pPr>
        <w:pStyle w:val="Caption"/>
        <w:rPr>
          <w:rFonts w:eastAsia="Times New Roman"/>
          <w:b w:val="0"/>
          <w:color w:val="000000"/>
          <w:lang w:eastAsia="en-CA"/>
        </w:rPr>
      </w:pPr>
      <w:r w:rsidRPr="00557B74">
        <w:rPr>
          <w:b w:val="0"/>
        </w:rPr>
        <w:lastRenderedPageBreak/>
        <w:t xml:space="preserve">Table SI </w:t>
      </w:r>
      <w:r w:rsidRPr="00557B74">
        <w:rPr>
          <w:b w:val="0"/>
        </w:rPr>
        <w:fldChar w:fldCharType="begin"/>
      </w:r>
      <w:r w:rsidRPr="00557B74">
        <w:rPr>
          <w:b w:val="0"/>
        </w:rPr>
        <w:instrText xml:space="preserve"> SEQ Table_SI_ \* ARABIC </w:instrText>
      </w:r>
      <w:r w:rsidRPr="00557B74">
        <w:rPr>
          <w:b w:val="0"/>
        </w:rPr>
        <w:fldChar w:fldCharType="separate"/>
      </w:r>
      <w:r w:rsidR="00CA7A5F" w:rsidRPr="00557B74">
        <w:rPr>
          <w:b w:val="0"/>
          <w:noProof/>
        </w:rPr>
        <w:t>8</w:t>
      </w:r>
      <w:r w:rsidRPr="00557B74">
        <w:rPr>
          <w:b w:val="0"/>
        </w:rPr>
        <w:fldChar w:fldCharType="end"/>
      </w:r>
      <w:r w:rsidRPr="00557B74">
        <w:rPr>
          <w:b w:val="0"/>
        </w:rPr>
        <w:t xml:space="preserve">: </w:t>
      </w:r>
      <w:r w:rsidRPr="00557B74">
        <w:rPr>
          <w:rFonts w:eastAsia="Times New Roman"/>
          <w:b w:val="0"/>
          <w:color w:val="000000"/>
          <w:lang w:eastAsia="en-CA"/>
        </w:rPr>
        <w:t>Alpha diversity of the OTUs</w:t>
      </w:r>
      <w:r w:rsidRPr="00557B74">
        <w:rPr>
          <w:rFonts w:eastAsia="Times New Roman"/>
          <w:b w:val="0"/>
          <w:color w:val="000000"/>
          <w:vertAlign w:val="subscript"/>
          <w:lang w:eastAsia="en-CA"/>
        </w:rPr>
        <w:t xml:space="preserve"> </w:t>
      </w:r>
      <w:r w:rsidRPr="00557B74">
        <w:rPr>
          <w:rFonts w:eastAsia="Times New Roman"/>
          <w:b w:val="0"/>
          <w:color w:val="000000"/>
          <w:lang w:eastAsia="en-CA"/>
        </w:rPr>
        <w:t xml:space="preserve">at different sediment layers selected from cores taken at the reference site and at gas hydrate </w:t>
      </w:r>
      <w:proofErr w:type="spellStart"/>
      <w:r w:rsidRPr="00557B74">
        <w:rPr>
          <w:rFonts w:eastAsia="Times New Roman"/>
          <w:b w:val="0"/>
          <w:color w:val="000000"/>
          <w:lang w:eastAsia="en-CA"/>
        </w:rPr>
        <w:t>pingo</w:t>
      </w:r>
      <w:proofErr w:type="spellEnd"/>
      <w:r w:rsidRPr="00557B74">
        <w:rPr>
          <w:rFonts w:eastAsia="Times New Roman"/>
          <w:b w:val="0"/>
          <w:color w:val="000000"/>
          <w:lang w:eastAsia="en-CA"/>
        </w:rPr>
        <w:t xml:space="preserve"> 1 (GHP). Sh</w:t>
      </w:r>
      <w:r w:rsidR="00045F61" w:rsidRPr="00557B74">
        <w:rPr>
          <w:rFonts w:eastAsia="Times New Roman"/>
          <w:b w:val="0"/>
          <w:color w:val="000000"/>
          <w:lang w:eastAsia="en-CA"/>
        </w:rPr>
        <w:t>annon’s (H) and</w:t>
      </w:r>
      <w:r w:rsidRPr="00557B74">
        <w:rPr>
          <w:rFonts w:eastAsia="Times New Roman"/>
          <w:b w:val="0"/>
          <w:color w:val="000000"/>
          <w:lang w:eastAsia="en-CA"/>
        </w:rPr>
        <w:t xml:space="preserve"> Inverse Simpson’s (D) diversity metrics were used. Prior to the analyses, OTUs</w:t>
      </w:r>
      <w:r w:rsidRPr="00557B74">
        <w:rPr>
          <w:rFonts w:eastAsia="Times New Roman"/>
          <w:b w:val="0"/>
          <w:color w:val="000000"/>
          <w:vertAlign w:val="subscript"/>
          <w:lang w:eastAsia="en-CA"/>
        </w:rPr>
        <w:t xml:space="preserve"> </w:t>
      </w:r>
      <w:r w:rsidRPr="00557B74">
        <w:rPr>
          <w:rFonts w:eastAsia="Times New Roman"/>
          <w:b w:val="0"/>
          <w:color w:val="000000"/>
          <w:lang w:eastAsia="en-CA"/>
        </w:rPr>
        <w:t xml:space="preserve">that were not assigned to their respective domain or associated to </w:t>
      </w:r>
      <w:proofErr w:type="spellStart"/>
      <w:r w:rsidRPr="00557B74">
        <w:rPr>
          <w:rFonts w:eastAsia="Times New Roman"/>
          <w:b w:val="0"/>
          <w:color w:val="000000"/>
          <w:lang w:eastAsia="en-CA"/>
        </w:rPr>
        <w:t>Metazoa</w:t>
      </w:r>
      <w:proofErr w:type="spellEnd"/>
      <w:r w:rsidRPr="00557B74">
        <w:rPr>
          <w:rFonts w:eastAsia="Times New Roman"/>
          <w:b w:val="0"/>
          <w:color w:val="000000"/>
          <w:lang w:eastAsia="en-CA"/>
        </w:rPr>
        <w:t xml:space="preserve"> were removed from the analyses.</w:t>
      </w:r>
    </w:p>
    <w:tbl>
      <w:tblPr>
        <w:tblW w:w="0" w:type="auto"/>
        <w:jc w:val="center"/>
        <w:tblLayout w:type="fixed"/>
        <w:tblCellMar>
          <w:left w:w="70" w:type="dxa"/>
          <w:right w:w="70" w:type="dxa"/>
        </w:tblCellMar>
        <w:tblLook w:val="04A0" w:firstRow="1" w:lastRow="0" w:firstColumn="1" w:lastColumn="0" w:noHBand="0" w:noVBand="1"/>
      </w:tblPr>
      <w:tblGrid>
        <w:gridCol w:w="1546"/>
        <w:gridCol w:w="994"/>
        <w:gridCol w:w="887"/>
        <w:gridCol w:w="684"/>
        <w:gridCol w:w="567"/>
        <w:gridCol w:w="567"/>
        <w:gridCol w:w="567"/>
        <w:gridCol w:w="567"/>
        <w:gridCol w:w="567"/>
      </w:tblGrid>
      <w:tr w:rsidR="00045F61" w:rsidRPr="00557B74" w14:paraId="096B049B" w14:textId="77777777" w:rsidTr="00045F61">
        <w:trPr>
          <w:trHeight w:val="315"/>
          <w:jc w:val="center"/>
        </w:trPr>
        <w:tc>
          <w:tcPr>
            <w:tcW w:w="1546" w:type="dxa"/>
            <w:vMerge w:val="restart"/>
            <w:tcBorders>
              <w:top w:val="single" w:sz="8" w:space="0" w:color="auto"/>
              <w:left w:val="nil"/>
              <w:bottom w:val="single" w:sz="8" w:space="0" w:color="000000"/>
              <w:right w:val="nil"/>
            </w:tcBorders>
            <w:shd w:val="clear" w:color="auto" w:fill="auto"/>
            <w:noWrap/>
            <w:vAlign w:val="center"/>
            <w:hideMark/>
          </w:tcPr>
          <w:p w14:paraId="15531CFF"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Location</w:t>
            </w:r>
          </w:p>
        </w:tc>
        <w:tc>
          <w:tcPr>
            <w:tcW w:w="994" w:type="dxa"/>
            <w:vMerge w:val="restart"/>
            <w:tcBorders>
              <w:top w:val="single" w:sz="8" w:space="0" w:color="auto"/>
              <w:left w:val="nil"/>
              <w:bottom w:val="single" w:sz="8" w:space="0" w:color="000000"/>
              <w:right w:val="nil"/>
            </w:tcBorders>
            <w:shd w:val="clear" w:color="auto" w:fill="auto"/>
            <w:noWrap/>
            <w:vAlign w:val="center"/>
            <w:hideMark/>
          </w:tcPr>
          <w:p w14:paraId="308C2F24"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Core ID</w:t>
            </w:r>
          </w:p>
        </w:tc>
        <w:tc>
          <w:tcPr>
            <w:tcW w:w="887" w:type="dxa"/>
            <w:tcBorders>
              <w:top w:val="single" w:sz="8" w:space="0" w:color="auto"/>
              <w:left w:val="nil"/>
              <w:bottom w:val="nil"/>
              <w:right w:val="nil"/>
            </w:tcBorders>
            <w:shd w:val="clear" w:color="auto" w:fill="auto"/>
            <w:vAlign w:val="center"/>
            <w:hideMark/>
          </w:tcPr>
          <w:p w14:paraId="0CF93D04"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Depth</w:t>
            </w:r>
          </w:p>
        </w:tc>
        <w:tc>
          <w:tcPr>
            <w:tcW w:w="1251" w:type="dxa"/>
            <w:gridSpan w:val="2"/>
            <w:tcBorders>
              <w:top w:val="single" w:sz="8" w:space="0" w:color="auto"/>
              <w:left w:val="nil"/>
              <w:bottom w:val="nil"/>
              <w:right w:val="nil"/>
            </w:tcBorders>
            <w:shd w:val="clear" w:color="auto" w:fill="auto"/>
            <w:noWrap/>
            <w:vAlign w:val="center"/>
            <w:hideMark/>
          </w:tcPr>
          <w:p w14:paraId="50A67A20"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Archaea</w:t>
            </w:r>
          </w:p>
        </w:tc>
        <w:tc>
          <w:tcPr>
            <w:tcW w:w="1134" w:type="dxa"/>
            <w:gridSpan w:val="2"/>
            <w:tcBorders>
              <w:top w:val="single" w:sz="8" w:space="0" w:color="auto"/>
              <w:left w:val="nil"/>
              <w:bottom w:val="nil"/>
              <w:right w:val="nil"/>
            </w:tcBorders>
            <w:shd w:val="clear" w:color="auto" w:fill="auto"/>
            <w:noWrap/>
            <w:vAlign w:val="center"/>
            <w:hideMark/>
          </w:tcPr>
          <w:p w14:paraId="1DA7F5E5"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Bacteria</w:t>
            </w:r>
          </w:p>
        </w:tc>
        <w:tc>
          <w:tcPr>
            <w:tcW w:w="1134" w:type="dxa"/>
            <w:gridSpan w:val="2"/>
            <w:tcBorders>
              <w:top w:val="single" w:sz="8" w:space="0" w:color="auto"/>
              <w:left w:val="nil"/>
              <w:bottom w:val="nil"/>
              <w:right w:val="nil"/>
            </w:tcBorders>
            <w:shd w:val="clear" w:color="auto" w:fill="auto"/>
            <w:noWrap/>
            <w:vAlign w:val="center"/>
            <w:hideMark/>
          </w:tcPr>
          <w:p w14:paraId="4F91049E"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Eukarya</w:t>
            </w:r>
          </w:p>
        </w:tc>
      </w:tr>
      <w:tr w:rsidR="00045F61" w:rsidRPr="00557B74" w14:paraId="3149B3A0" w14:textId="77777777" w:rsidTr="00045F61">
        <w:trPr>
          <w:trHeight w:val="330"/>
          <w:jc w:val="center"/>
        </w:trPr>
        <w:tc>
          <w:tcPr>
            <w:tcW w:w="1546" w:type="dxa"/>
            <w:vMerge/>
            <w:tcBorders>
              <w:top w:val="single" w:sz="8" w:space="0" w:color="auto"/>
              <w:left w:val="nil"/>
              <w:bottom w:val="single" w:sz="8" w:space="0" w:color="000000"/>
              <w:right w:val="nil"/>
            </w:tcBorders>
            <w:vAlign w:val="center"/>
            <w:hideMark/>
          </w:tcPr>
          <w:p w14:paraId="699C74AA"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vMerge/>
            <w:tcBorders>
              <w:top w:val="single" w:sz="8" w:space="0" w:color="auto"/>
              <w:left w:val="nil"/>
              <w:bottom w:val="single" w:sz="8" w:space="0" w:color="000000"/>
              <w:right w:val="nil"/>
            </w:tcBorders>
            <w:vAlign w:val="center"/>
            <w:hideMark/>
          </w:tcPr>
          <w:p w14:paraId="32348D1A"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887" w:type="dxa"/>
            <w:tcBorders>
              <w:top w:val="nil"/>
              <w:left w:val="nil"/>
              <w:bottom w:val="single" w:sz="8" w:space="0" w:color="000000"/>
              <w:right w:val="nil"/>
            </w:tcBorders>
            <w:shd w:val="clear" w:color="auto" w:fill="auto"/>
            <w:vAlign w:val="center"/>
            <w:hideMark/>
          </w:tcPr>
          <w:p w14:paraId="2515F524" w14:textId="1D14A0B8"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w:t>
            </w:r>
            <w:proofErr w:type="spellStart"/>
            <w:r w:rsidRPr="00F0010E">
              <w:rPr>
                <w:rFonts w:eastAsia="Times New Roman" w:cs="Times New Roman"/>
                <w:color w:val="000000"/>
                <w:szCs w:val="24"/>
                <w:lang w:val="en-CA" w:eastAsia="nb-NO"/>
              </w:rPr>
              <w:t>cmbsf</w:t>
            </w:r>
            <w:proofErr w:type="spellEnd"/>
            <w:r w:rsidRPr="00F0010E">
              <w:rPr>
                <w:rFonts w:eastAsia="Times New Roman" w:cs="Times New Roman"/>
                <w:color w:val="000000"/>
                <w:szCs w:val="24"/>
                <w:lang w:val="en-CA" w:eastAsia="nb-NO"/>
              </w:rPr>
              <w:t>)</w:t>
            </w:r>
          </w:p>
        </w:tc>
        <w:tc>
          <w:tcPr>
            <w:tcW w:w="684" w:type="dxa"/>
            <w:tcBorders>
              <w:top w:val="nil"/>
              <w:left w:val="nil"/>
              <w:bottom w:val="single" w:sz="8" w:space="0" w:color="auto"/>
              <w:right w:val="nil"/>
            </w:tcBorders>
            <w:shd w:val="clear" w:color="auto" w:fill="auto"/>
            <w:noWrap/>
            <w:vAlign w:val="center"/>
            <w:hideMark/>
          </w:tcPr>
          <w:p w14:paraId="566A1F9F"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H</w:t>
            </w:r>
          </w:p>
        </w:tc>
        <w:tc>
          <w:tcPr>
            <w:tcW w:w="567" w:type="dxa"/>
            <w:tcBorders>
              <w:top w:val="nil"/>
              <w:left w:val="nil"/>
              <w:bottom w:val="single" w:sz="8" w:space="0" w:color="auto"/>
              <w:right w:val="nil"/>
            </w:tcBorders>
            <w:shd w:val="clear" w:color="auto" w:fill="auto"/>
            <w:noWrap/>
            <w:vAlign w:val="center"/>
            <w:hideMark/>
          </w:tcPr>
          <w:p w14:paraId="404C03C8"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D</w:t>
            </w:r>
          </w:p>
        </w:tc>
        <w:tc>
          <w:tcPr>
            <w:tcW w:w="567" w:type="dxa"/>
            <w:tcBorders>
              <w:top w:val="nil"/>
              <w:left w:val="nil"/>
              <w:bottom w:val="single" w:sz="8" w:space="0" w:color="auto"/>
              <w:right w:val="nil"/>
            </w:tcBorders>
            <w:shd w:val="clear" w:color="auto" w:fill="auto"/>
            <w:noWrap/>
            <w:vAlign w:val="center"/>
            <w:hideMark/>
          </w:tcPr>
          <w:p w14:paraId="3F39F483"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H</w:t>
            </w:r>
          </w:p>
        </w:tc>
        <w:tc>
          <w:tcPr>
            <w:tcW w:w="567" w:type="dxa"/>
            <w:tcBorders>
              <w:top w:val="nil"/>
              <w:left w:val="nil"/>
              <w:bottom w:val="single" w:sz="8" w:space="0" w:color="auto"/>
              <w:right w:val="nil"/>
            </w:tcBorders>
            <w:shd w:val="clear" w:color="auto" w:fill="auto"/>
            <w:noWrap/>
            <w:vAlign w:val="center"/>
            <w:hideMark/>
          </w:tcPr>
          <w:p w14:paraId="2D660BCD"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D</w:t>
            </w:r>
          </w:p>
        </w:tc>
        <w:tc>
          <w:tcPr>
            <w:tcW w:w="567" w:type="dxa"/>
            <w:tcBorders>
              <w:top w:val="nil"/>
              <w:left w:val="nil"/>
              <w:bottom w:val="single" w:sz="8" w:space="0" w:color="auto"/>
              <w:right w:val="nil"/>
            </w:tcBorders>
            <w:shd w:val="clear" w:color="auto" w:fill="auto"/>
            <w:noWrap/>
            <w:vAlign w:val="center"/>
            <w:hideMark/>
          </w:tcPr>
          <w:p w14:paraId="3EDF7284"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H</w:t>
            </w:r>
          </w:p>
        </w:tc>
        <w:tc>
          <w:tcPr>
            <w:tcW w:w="567" w:type="dxa"/>
            <w:tcBorders>
              <w:top w:val="nil"/>
              <w:left w:val="nil"/>
              <w:bottom w:val="single" w:sz="8" w:space="0" w:color="auto"/>
              <w:right w:val="nil"/>
            </w:tcBorders>
            <w:shd w:val="clear" w:color="auto" w:fill="auto"/>
            <w:noWrap/>
            <w:vAlign w:val="center"/>
            <w:hideMark/>
          </w:tcPr>
          <w:p w14:paraId="1D3910E4"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D</w:t>
            </w:r>
          </w:p>
        </w:tc>
      </w:tr>
      <w:tr w:rsidR="00045F61" w:rsidRPr="00557B74" w14:paraId="23DD8244" w14:textId="77777777" w:rsidTr="00045F61">
        <w:trPr>
          <w:trHeight w:val="72"/>
          <w:jc w:val="center"/>
        </w:trPr>
        <w:tc>
          <w:tcPr>
            <w:tcW w:w="1546" w:type="dxa"/>
            <w:tcBorders>
              <w:top w:val="nil"/>
              <w:left w:val="nil"/>
              <w:bottom w:val="nil"/>
              <w:right w:val="nil"/>
            </w:tcBorders>
            <w:shd w:val="clear" w:color="auto" w:fill="auto"/>
            <w:noWrap/>
            <w:vAlign w:val="center"/>
            <w:hideMark/>
          </w:tcPr>
          <w:p w14:paraId="737CCED3"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tcBorders>
              <w:top w:val="nil"/>
              <w:left w:val="nil"/>
              <w:bottom w:val="nil"/>
              <w:right w:val="nil"/>
            </w:tcBorders>
            <w:shd w:val="clear" w:color="auto" w:fill="auto"/>
            <w:noWrap/>
            <w:vAlign w:val="center"/>
            <w:hideMark/>
          </w:tcPr>
          <w:p w14:paraId="16175C5B" w14:textId="77777777" w:rsidR="00045F61" w:rsidRPr="00F0010E" w:rsidRDefault="00045F61" w:rsidP="00045F61">
            <w:pPr>
              <w:spacing w:before="0" w:after="0"/>
              <w:jc w:val="center"/>
              <w:rPr>
                <w:rFonts w:eastAsia="Times New Roman" w:cs="Times New Roman"/>
                <w:szCs w:val="24"/>
                <w:lang w:val="en-CA" w:eastAsia="nb-NO"/>
              </w:rPr>
            </w:pPr>
          </w:p>
        </w:tc>
        <w:tc>
          <w:tcPr>
            <w:tcW w:w="887" w:type="dxa"/>
            <w:tcBorders>
              <w:top w:val="nil"/>
              <w:left w:val="nil"/>
              <w:bottom w:val="nil"/>
              <w:right w:val="nil"/>
            </w:tcBorders>
            <w:shd w:val="clear" w:color="auto" w:fill="auto"/>
            <w:vAlign w:val="center"/>
            <w:hideMark/>
          </w:tcPr>
          <w:p w14:paraId="193ED186" w14:textId="77777777" w:rsidR="00045F61" w:rsidRPr="00F0010E" w:rsidRDefault="00045F61" w:rsidP="00045F61">
            <w:pPr>
              <w:spacing w:before="0" w:after="0"/>
              <w:jc w:val="center"/>
              <w:rPr>
                <w:rFonts w:eastAsia="Times New Roman" w:cs="Times New Roman"/>
                <w:szCs w:val="24"/>
                <w:lang w:val="en-CA" w:eastAsia="nb-NO"/>
              </w:rPr>
            </w:pPr>
          </w:p>
        </w:tc>
        <w:tc>
          <w:tcPr>
            <w:tcW w:w="684" w:type="dxa"/>
            <w:tcBorders>
              <w:top w:val="nil"/>
              <w:left w:val="nil"/>
              <w:bottom w:val="nil"/>
              <w:right w:val="nil"/>
            </w:tcBorders>
            <w:shd w:val="clear" w:color="auto" w:fill="auto"/>
            <w:noWrap/>
            <w:vAlign w:val="bottom"/>
            <w:hideMark/>
          </w:tcPr>
          <w:p w14:paraId="19F8B994"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75F42992"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32EBB8D5"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181E8159"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6554EF1F"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06667685" w14:textId="77777777" w:rsidR="00045F61" w:rsidRPr="00F0010E" w:rsidRDefault="00045F61" w:rsidP="00045F61">
            <w:pPr>
              <w:spacing w:before="0" w:after="0"/>
              <w:jc w:val="center"/>
              <w:rPr>
                <w:rFonts w:eastAsia="Times New Roman" w:cs="Times New Roman"/>
                <w:szCs w:val="24"/>
                <w:lang w:val="en-CA" w:eastAsia="nb-NO"/>
              </w:rPr>
            </w:pPr>
          </w:p>
        </w:tc>
      </w:tr>
      <w:tr w:rsidR="00045F61" w:rsidRPr="00557B74" w14:paraId="64897FB4" w14:textId="77777777" w:rsidTr="00045F61">
        <w:trPr>
          <w:trHeight w:val="315"/>
          <w:jc w:val="center"/>
        </w:trPr>
        <w:tc>
          <w:tcPr>
            <w:tcW w:w="1546" w:type="dxa"/>
            <w:vMerge w:val="restart"/>
            <w:tcBorders>
              <w:top w:val="nil"/>
              <w:left w:val="nil"/>
              <w:bottom w:val="nil"/>
              <w:right w:val="single" w:sz="4" w:space="0" w:color="auto"/>
            </w:tcBorders>
            <w:shd w:val="clear" w:color="auto" w:fill="auto"/>
            <w:vAlign w:val="center"/>
            <w:hideMark/>
          </w:tcPr>
          <w:p w14:paraId="03DB3C27"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Reference Site</w:t>
            </w:r>
          </w:p>
        </w:tc>
        <w:tc>
          <w:tcPr>
            <w:tcW w:w="994" w:type="dxa"/>
            <w:vMerge w:val="restart"/>
            <w:tcBorders>
              <w:top w:val="nil"/>
              <w:left w:val="nil"/>
              <w:bottom w:val="nil"/>
              <w:right w:val="nil"/>
            </w:tcBorders>
            <w:shd w:val="clear" w:color="auto" w:fill="auto"/>
            <w:noWrap/>
            <w:vAlign w:val="center"/>
            <w:hideMark/>
          </w:tcPr>
          <w:p w14:paraId="0C9F68A8"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MC_898</w:t>
            </w:r>
          </w:p>
        </w:tc>
        <w:tc>
          <w:tcPr>
            <w:tcW w:w="887" w:type="dxa"/>
            <w:tcBorders>
              <w:top w:val="nil"/>
              <w:left w:val="nil"/>
              <w:bottom w:val="nil"/>
              <w:right w:val="nil"/>
            </w:tcBorders>
            <w:shd w:val="clear" w:color="auto" w:fill="auto"/>
            <w:noWrap/>
            <w:vAlign w:val="center"/>
            <w:hideMark/>
          </w:tcPr>
          <w:p w14:paraId="5A7EA941"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1</w:t>
            </w:r>
          </w:p>
        </w:tc>
        <w:tc>
          <w:tcPr>
            <w:tcW w:w="684" w:type="dxa"/>
            <w:tcBorders>
              <w:top w:val="nil"/>
              <w:left w:val="nil"/>
              <w:bottom w:val="nil"/>
              <w:right w:val="nil"/>
            </w:tcBorders>
            <w:shd w:val="clear" w:color="auto" w:fill="auto"/>
            <w:noWrap/>
            <w:vAlign w:val="bottom"/>
            <w:hideMark/>
          </w:tcPr>
          <w:p w14:paraId="4830139B"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3.90</w:t>
            </w:r>
          </w:p>
        </w:tc>
        <w:tc>
          <w:tcPr>
            <w:tcW w:w="567" w:type="dxa"/>
            <w:tcBorders>
              <w:top w:val="nil"/>
              <w:left w:val="nil"/>
              <w:bottom w:val="nil"/>
              <w:right w:val="nil"/>
            </w:tcBorders>
            <w:shd w:val="clear" w:color="auto" w:fill="auto"/>
            <w:noWrap/>
            <w:vAlign w:val="bottom"/>
            <w:hideMark/>
          </w:tcPr>
          <w:p w14:paraId="776CF7D9"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0.76</w:t>
            </w:r>
          </w:p>
        </w:tc>
        <w:tc>
          <w:tcPr>
            <w:tcW w:w="567" w:type="dxa"/>
            <w:tcBorders>
              <w:top w:val="nil"/>
              <w:left w:val="nil"/>
              <w:bottom w:val="nil"/>
              <w:right w:val="nil"/>
            </w:tcBorders>
            <w:shd w:val="clear" w:color="auto" w:fill="auto"/>
            <w:noWrap/>
            <w:vAlign w:val="bottom"/>
            <w:hideMark/>
          </w:tcPr>
          <w:p w14:paraId="2A6D382B"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9.63</w:t>
            </w:r>
          </w:p>
        </w:tc>
        <w:tc>
          <w:tcPr>
            <w:tcW w:w="567" w:type="dxa"/>
            <w:tcBorders>
              <w:top w:val="nil"/>
              <w:left w:val="nil"/>
              <w:bottom w:val="nil"/>
              <w:right w:val="nil"/>
            </w:tcBorders>
            <w:shd w:val="clear" w:color="auto" w:fill="auto"/>
            <w:noWrap/>
            <w:vAlign w:val="bottom"/>
            <w:hideMark/>
          </w:tcPr>
          <w:p w14:paraId="3B1098AC"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1.00</w:t>
            </w:r>
          </w:p>
        </w:tc>
        <w:tc>
          <w:tcPr>
            <w:tcW w:w="567" w:type="dxa"/>
            <w:tcBorders>
              <w:top w:val="nil"/>
              <w:left w:val="nil"/>
              <w:bottom w:val="nil"/>
              <w:right w:val="nil"/>
            </w:tcBorders>
            <w:shd w:val="clear" w:color="auto" w:fill="auto"/>
            <w:noWrap/>
            <w:vAlign w:val="bottom"/>
            <w:hideMark/>
          </w:tcPr>
          <w:p w14:paraId="06BDCA2A"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6.11</w:t>
            </w:r>
          </w:p>
        </w:tc>
        <w:tc>
          <w:tcPr>
            <w:tcW w:w="567" w:type="dxa"/>
            <w:tcBorders>
              <w:top w:val="nil"/>
              <w:left w:val="nil"/>
              <w:bottom w:val="nil"/>
              <w:right w:val="nil"/>
            </w:tcBorders>
            <w:shd w:val="clear" w:color="auto" w:fill="auto"/>
            <w:noWrap/>
            <w:vAlign w:val="bottom"/>
            <w:hideMark/>
          </w:tcPr>
          <w:p w14:paraId="3A017244"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0.94</w:t>
            </w:r>
          </w:p>
        </w:tc>
      </w:tr>
      <w:tr w:rsidR="00045F61" w:rsidRPr="00557B74" w14:paraId="730ED6C3" w14:textId="77777777" w:rsidTr="00045F61">
        <w:trPr>
          <w:trHeight w:val="315"/>
          <w:jc w:val="center"/>
        </w:trPr>
        <w:tc>
          <w:tcPr>
            <w:tcW w:w="1546" w:type="dxa"/>
            <w:vMerge/>
            <w:tcBorders>
              <w:top w:val="nil"/>
              <w:left w:val="nil"/>
              <w:bottom w:val="nil"/>
              <w:right w:val="single" w:sz="4" w:space="0" w:color="auto"/>
            </w:tcBorders>
            <w:vAlign w:val="center"/>
            <w:hideMark/>
          </w:tcPr>
          <w:p w14:paraId="09F516E7"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vMerge/>
            <w:tcBorders>
              <w:top w:val="nil"/>
              <w:left w:val="nil"/>
              <w:bottom w:val="nil"/>
              <w:right w:val="nil"/>
            </w:tcBorders>
            <w:vAlign w:val="center"/>
            <w:hideMark/>
          </w:tcPr>
          <w:p w14:paraId="1A7C4EB9"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887" w:type="dxa"/>
            <w:tcBorders>
              <w:top w:val="nil"/>
              <w:left w:val="nil"/>
              <w:bottom w:val="nil"/>
              <w:right w:val="nil"/>
            </w:tcBorders>
            <w:shd w:val="clear" w:color="auto" w:fill="auto"/>
            <w:noWrap/>
            <w:vAlign w:val="center"/>
            <w:hideMark/>
          </w:tcPr>
          <w:p w14:paraId="2DE4C887"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4</w:t>
            </w:r>
          </w:p>
        </w:tc>
        <w:tc>
          <w:tcPr>
            <w:tcW w:w="684" w:type="dxa"/>
            <w:tcBorders>
              <w:top w:val="nil"/>
              <w:left w:val="nil"/>
              <w:bottom w:val="nil"/>
              <w:right w:val="nil"/>
            </w:tcBorders>
            <w:shd w:val="clear" w:color="auto" w:fill="auto"/>
            <w:noWrap/>
            <w:vAlign w:val="bottom"/>
            <w:hideMark/>
          </w:tcPr>
          <w:p w14:paraId="3CEDBB29"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7.55</w:t>
            </w:r>
          </w:p>
        </w:tc>
        <w:tc>
          <w:tcPr>
            <w:tcW w:w="567" w:type="dxa"/>
            <w:tcBorders>
              <w:top w:val="nil"/>
              <w:left w:val="nil"/>
              <w:bottom w:val="nil"/>
              <w:right w:val="nil"/>
            </w:tcBorders>
            <w:shd w:val="clear" w:color="auto" w:fill="auto"/>
            <w:noWrap/>
            <w:vAlign w:val="bottom"/>
            <w:hideMark/>
          </w:tcPr>
          <w:p w14:paraId="0731DEC0"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0.96</w:t>
            </w:r>
          </w:p>
        </w:tc>
        <w:tc>
          <w:tcPr>
            <w:tcW w:w="567" w:type="dxa"/>
            <w:tcBorders>
              <w:top w:val="nil"/>
              <w:left w:val="nil"/>
              <w:bottom w:val="nil"/>
              <w:right w:val="nil"/>
            </w:tcBorders>
            <w:shd w:val="clear" w:color="auto" w:fill="auto"/>
            <w:noWrap/>
            <w:vAlign w:val="bottom"/>
            <w:hideMark/>
          </w:tcPr>
          <w:p w14:paraId="1F3B30D6"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9.70</w:t>
            </w:r>
          </w:p>
        </w:tc>
        <w:tc>
          <w:tcPr>
            <w:tcW w:w="567" w:type="dxa"/>
            <w:tcBorders>
              <w:top w:val="nil"/>
              <w:left w:val="nil"/>
              <w:bottom w:val="nil"/>
              <w:right w:val="nil"/>
            </w:tcBorders>
            <w:shd w:val="clear" w:color="auto" w:fill="auto"/>
            <w:noWrap/>
            <w:vAlign w:val="bottom"/>
            <w:hideMark/>
          </w:tcPr>
          <w:p w14:paraId="3CCD475A"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1.00</w:t>
            </w:r>
          </w:p>
        </w:tc>
        <w:tc>
          <w:tcPr>
            <w:tcW w:w="567" w:type="dxa"/>
            <w:tcBorders>
              <w:top w:val="nil"/>
              <w:left w:val="nil"/>
              <w:bottom w:val="nil"/>
              <w:right w:val="nil"/>
            </w:tcBorders>
            <w:shd w:val="clear" w:color="auto" w:fill="auto"/>
            <w:noWrap/>
            <w:vAlign w:val="bottom"/>
            <w:hideMark/>
          </w:tcPr>
          <w:p w14:paraId="2A3717B8"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4.88</w:t>
            </w:r>
          </w:p>
        </w:tc>
        <w:tc>
          <w:tcPr>
            <w:tcW w:w="567" w:type="dxa"/>
            <w:tcBorders>
              <w:top w:val="nil"/>
              <w:left w:val="nil"/>
              <w:bottom w:val="nil"/>
              <w:right w:val="nil"/>
            </w:tcBorders>
            <w:shd w:val="clear" w:color="auto" w:fill="auto"/>
            <w:noWrap/>
            <w:vAlign w:val="bottom"/>
            <w:hideMark/>
          </w:tcPr>
          <w:p w14:paraId="1E95C763"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0.79</w:t>
            </w:r>
          </w:p>
        </w:tc>
      </w:tr>
      <w:tr w:rsidR="00045F61" w:rsidRPr="00557B74" w14:paraId="2B72A015" w14:textId="77777777" w:rsidTr="00045F61">
        <w:trPr>
          <w:trHeight w:val="315"/>
          <w:jc w:val="center"/>
        </w:trPr>
        <w:tc>
          <w:tcPr>
            <w:tcW w:w="1546" w:type="dxa"/>
            <w:vMerge/>
            <w:tcBorders>
              <w:top w:val="nil"/>
              <w:left w:val="nil"/>
              <w:bottom w:val="nil"/>
              <w:right w:val="single" w:sz="4" w:space="0" w:color="auto"/>
            </w:tcBorders>
            <w:vAlign w:val="center"/>
            <w:hideMark/>
          </w:tcPr>
          <w:p w14:paraId="1B51E0B7"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vMerge/>
            <w:tcBorders>
              <w:top w:val="nil"/>
              <w:left w:val="nil"/>
              <w:bottom w:val="nil"/>
              <w:right w:val="nil"/>
            </w:tcBorders>
            <w:vAlign w:val="center"/>
            <w:hideMark/>
          </w:tcPr>
          <w:p w14:paraId="2F269949"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887" w:type="dxa"/>
            <w:tcBorders>
              <w:top w:val="nil"/>
              <w:left w:val="nil"/>
              <w:bottom w:val="nil"/>
              <w:right w:val="nil"/>
            </w:tcBorders>
            <w:shd w:val="clear" w:color="auto" w:fill="auto"/>
            <w:noWrap/>
            <w:vAlign w:val="center"/>
            <w:hideMark/>
          </w:tcPr>
          <w:p w14:paraId="76D33FF6"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9</w:t>
            </w:r>
          </w:p>
        </w:tc>
        <w:tc>
          <w:tcPr>
            <w:tcW w:w="684" w:type="dxa"/>
            <w:tcBorders>
              <w:top w:val="nil"/>
              <w:left w:val="nil"/>
              <w:bottom w:val="nil"/>
              <w:right w:val="nil"/>
            </w:tcBorders>
            <w:shd w:val="clear" w:color="auto" w:fill="auto"/>
            <w:noWrap/>
            <w:vAlign w:val="bottom"/>
            <w:hideMark/>
          </w:tcPr>
          <w:p w14:paraId="2149B449"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7.36</w:t>
            </w:r>
          </w:p>
        </w:tc>
        <w:tc>
          <w:tcPr>
            <w:tcW w:w="567" w:type="dxa"/>
            <w:tcBorders>
              <w:top w:val="nil"/>
              <w:left w:val="nil"/>
              <w:bottom w:val="nil"/>
              <w:right w:val="nil"/>
            </w:tcBorders>
            <w:shd w:val="clear" w:color="auto" w:fill="auto"/>
            <w:noWrap/>
            <w:vAlign w:val="bottom"/>
            <w:hideMark/>
          </w:tcPr>
          <w:p w14:paraId="239607FF"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0.96</w:t>
            </w:r>
          </w:p>
        </w:tc>
        <w:tc>
          <w:tcPr>
            <w:tcW w:w="567" w:type="dxa"/>
            <w:tcBorders>
              <w:top w:val="nil"/>
              <w:left w:val="nil"/>
              <w:bottom w:val="nil"/>
              <w:right w:val="nil"/>
            </w:tcBorders>
            <w:shd w:val="clear" w:color="auto" w:fill="auto"/>
            <w:noWrap/>
            <w:vAlign w:val="bottom"/>
            <w:hideMark/>
          </w:tcPr>
          <w:p w14:paraId="4DBD934F"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9.71</w:t>
            </w:r>
          </w:p>
        </w:tc>
        <w:tc>
          <w:tcPr>
            <w:tcW w:w="567" w:type="dxa"/>
            <w:tcBorders>
              <w:top w:val="nil"/>
              <w:left w:val="nil"/>
              <w:bottom w:val="nil"/>
              <w:right w:val="nil"/>
            </w:tcBorders>
            <w:shd w:val="clear" w:color="auto" w:fill="auto"/>
            <w:noWrap/>
            <w:vAlign w:val="bottom"/>
            <w:hideMark/>
          </w:tcPr>
          <w:p w14:paraId="7CC91716"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1.00</w:t>
            </w:r>
          </w:p>
        </w:tc>
        <w:tc>
          <w:tcPr>
            <w:tcW w:w="567" w:type="dxa"/>
            <w:tcBorders>
              <w:top w:val="nil"/>
              <w:left w:val="nil"/>
              <w:bottom w:val="nil"/>
              <w:right w:val="nil"/>
            </w:tcBorders>
            <w:shd w:val="clear" w:color="auto" w:fill="auto"/>
            <w:noWrap/>
            <w:vAlign w:val="bottom"/>
            <w:hideMark/>
          </w:tcPr>
          <w:p w14:paraId="49879B95"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4.62</w:t>
            </w:r>
          </w:p>
        </w:tc>
        <w:tc>
          <w:tcPr>
            <w:tcW w:w="567" w:type="dxa"/>
            <w:tcBorders>
              <w:top w:val="nil"/>
              <w:left w:val="nil"/>
              <w:bottom w:val="nil"/>
              <w:right w:val="nil"/>
            </w:tcBorders>
            <w:shd w:val="clear" w:color="auto" w:fill="auto"/>
            <w:noWrap/>
            <w:vAlign w:val="bottom"/>
            <w:hideMark/>
          </w:tcPr>
          <w:p w14:paraId="72686EE1"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0.88</w:t>
            </w:r>
          </w:p>
        </w:tc>
      </w:tr>
      <w:tr w:rsidR="00045F61" w:rsidRPr="00557B74" w14:paraId="12154CE8" w14:textId="77777777" w:rsidTr="00045F61">
        <w:trPr>
          <w:trHeight w:val="315"/>
          <w:jc w:val="center"/>
        </w:trPr>
        <w:tc>
          <w:tcPr>
            <w:tcW w:w="1546" w:type="dxa"/>
            <w:vMerge/>
            <w:tcBorders>
              <w:top w:val="nil"/>
              <w:left w:val="nil"/>
              <w:bottom w:val="nil"/>
              <w:right w:val="single" w:sz="4" w:space="0" w:color="auto"/>
            </w:tcBorders>
            <w:vAlign w:val="center"/>
            <w:hideMark/>
          </w:tcPr>
          <w:p w14:paraId="6774004C"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vMerge/>
            <w:tcBorders>
              <w:top w:val="nil"/>
              <w:left w:val="nil"/>
              <w:bottom w:val="nil"/>
              <w:right w:val="nil"/>
            </w:tcBorders>
            <w:vAlign w:val="center"/>
            <w:hideMark/>
          </w:tcPr>
          <w:p w14:paraId="683C4610"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887" w:type="dxa"/>
            <w:tcBorders>
              <w:top w:val="nil"/>
              <w:left w:val="nil"/>
              <w:bottom w:val="nil"/>
              <w:right w:val="nil"/>
            </w:tcBorders>
            <w:shd w:val="clear" w:color="auto" w:fill="auto"/>
            <w:noWrap/>
            <w:vAlign w:val="center"/>
            <w:hideMark/>
          </w:tcPr>
          <w:p w14:paraId="6B58C793"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14</w:t>
            </w:r>
          </w:p>
        </w:tc>
        <w:tc>
          <w:tcPr>
            <w:tcW w:w="684" w:type="dxa"/>
            <w:tcBorders>
              <w:top w:val="nil"/>
              <w:left w:val="nil"/>
              <w:bottom w:val="nil"/>
              <w:right w:val="nil"/>
            </w:tcBorders>
            <w:shd w:val="clear" w:color="auto" w:fill="auto"/>
            <w:noWrap/>
            <w:vAlign w:val="bottom"/>
            <w:hideMark/>
          </w:tcPr>
          <w:p w14:paraId="47ED4498"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7.67</w:t>
            </w:r>
          </w:p>
        </w:tc>
        <w:tc>
          <w:tcPr>
            <w:tcW w:w="567" w:type="dxa"/>
            <w:tcBorders>
              <w:top w:val="nil"/>
              <w:left w:val="nil"/>
              <w:bottom w:val="nil"/>
              <w:right w:val="nil"/>
            </w:tcBorders>
            <w:shd w:val="clear" w:color="auto" w:fill="auto"/>
            <w:noWrap/>
            <w:vAlign w:val="bottom"/>
            <w:hideMark/>
          </w:tcPr>
          <w:p w14:paraId="746D4E29"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0.98</w:t>
            </w:r>
          </w:p>
        </w:tc>
        <w:tc>
          <w:tcPr>
            <w:tcW w:w="567" w:type="dxa"/>
            <w:tcBorders>
              <w:top w:val="nil"/>
              <w:left w:val="nil"/>
              <w:bottom w:val="nil"/>
              <w:right w:val="nil"/>
            </w:tcBorders>
            <w:shd w:val="clear" w:color="auto" w:fill="auto"/>
            <w:noWrap/>
            <w:vAlign w:val="bottom"/>
            <w:hideMark/>
          </w:tcPr>
          <w:p w14:paraId="205C7E05"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9.30</w:t>
            </w:r>
          </w:p>
        </w:tc>
        <w:tc>
          <w:tcPr>
            <w:tcW w:w="567" w:type="dxa"/>
            <w:tcBorders>
              <w:top w:val="nil"/>
              <w:left w:val="nil"/>
              <w:bottom w:val="nil"/>
              <w:right w:val="nil"/>
            </w:tcBorders>
            <w:shd w:val="clear" w:color="auto" w:fill="auto"/>
            <w:noWrap/>
            <w:vAlign w:val="bottom"/>
            <w:hideMark/>
          </w:tcPr>
          <w:p w14:paraId="175B5ADD"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1.00</w:t>
            </w:r>
          </w:p>
        </w:tc>
        <w:tc>
          <w:tcPr>
            <w:tcW w:w="567" w:type="dxa"/>
            <w:tcBorders>
              <w:top w:val="nil"/>
              <w:left w:val="nil"/>
              <w:bottom w:val="nil"/>
              <w:right w:val="nil"/>
            </w:tcBorders>
            <w:shd w:val="clear" w:color="auto" w:fill="auto"/>
            <w:noWrap/>
            <w:vAlign w:val="bottom"/>
            <w:hideMark/>
          </w:tcPr>
          <w:p w14:paraId="26B989FB"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6.83</w:t>
            </w:r>
          </w:p>
        </w:tc>
        <w:tc>
          <w:tcPr>
            <w:tcW w:w="567" w:type="dxa"/>
            <w:tcBorders>
              <w:top w:val="nil"/>
              <w:left w:val="nil"/>
              <w:bottom w:val="nil"/>
              <w:right w:val="nil"/>
            </w:tcBorders>
            <w:shd w:val="clear" w:color="auto" w:fill="auto"/>
            <w:noWrap/>
            <w:vAlign w:val="bottom"/>
            <w:hideMark/>
          </w:tcPr>
          <w:p w14:paraId="36EF36C7"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0.98</w:t>
            </w:r>
          </w:p>
        </w:tc>
      </w:tr>
      <w:tr w:rsidR="00045F61" w:rsidRPr="00557B74" w14:paraId="7FF9AD60" w14:textId="77777777" w:rsidTr="00045F61">
        <w:trPr>
          <w:trHeight w:val="85"/>
          <w:jc w:val="center"/>
        </w:trPr>
        <w:tc>
          <w:tcPr>
            <w:tcW w:w="1546" w:type="dxa"/>
            <w:tcBorders>
              <w:top w:val="nil"/>
              <w:left w:val="nil"/>
              <w:bottom w:val="nil"/>
              <w:right w:val="nil"/>
            </w:tcBorders>
            <w:shd w:val="clear" w:color="auto" w:fill="auto"/>
            <w:noWrap/>
            <w:vAlign w:val="center"/>
            <w:hideMark/>
          </w:tcPr>
          <w:p w14:paraId="5634273D"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tcBorders>
              <w:top w:val="nil"/>
              <w:left w:val="nil"/>
              <w:bottom w:val="nil"/>
              <w:right w:val="nil"/>
            </w:tcBorders>
            <w:shd w:val="clear" w:color="auto" w:fill="auto"/>
            <w:noWrap/>
            <w:vAlign w:val="center"/>
            <w:hideMark/>
          </w:tcPr>
          <w:p w14:paraId="29D22986" w14:textId="77777777" w:rsidR="00045F61" w:rsidRPr="00F0010E" w:rsidRDefault="00045F61" w:rsidP="00045F61">
            <w:pPr>
              <w:spacing w:before="0" w:after="0"/>
              <w:jc w:val="center"/>
              <w:rPr>
                <w:rFonts w:eastAsia="Times New Roman" w:cs="Times New Roman"/>
                <w:szCs w:val="24"/>
                <w:lang w:val="en-CA" w:eastAsia="nb-NO"/>
              </w:rPr>
            </w:pPr>
          </w:p>
        </w:tc>
        <w:tc>
          <w:tcPr>
            <w:tcW w:w="887" w:type="dxa"/>
            <w:tcBorders>
              <w:top w:val="nil"/>
              <w:left w:val="nil"/>
              <w:bottom w:val="nil"/>
              <w:right w:val="nil"/>
            </w:tcBorders>
            <w:shd w:val="clear" w:color="auto" w:fill="auto"/>
            <w:noWrap/>
            <w:vAlign w:val="bottom"/>
            <w:hideMark/>
          </w:tcPr>
          <w:p w14:paraId="7E8FD5C3" w14:textId="77777777" w:rsidR="00045F61" w:rsidRPr="00F0010E" w:rsidRDefault="00045F61" w:rsidP="00045F61">
            <w:pPr>
              <w:spacing w:before="0" w:after="0"/>
              <w:jc w:val="center"/>
              <w:rPr>
                <w:rFonts w:eastAsia="Times New Roman" w:cs="Times New Roman"/>
                <w:szCs w:val="24"/>
                <w:lang w:val="en-CA" w:eastAsia="nb-NO"/>
              </w:rPr>
            </w:pPr>
          </w:p>
        </w:tc>
        <w:tc>
          <w:tcPr>
            <w:tcW w:w="684" w:type="dxa"/>
            <w:tcBorders>
              <w:top w:val="nil"/>
              <w:left w:val="nil"/>
              <w:bottom w:val="nil"/>
              <w:right w:val="nil"/>
            </w:tcBorders>
            <w:shd w:val="clear" w:color="auto" w:fill="auto"/>
            <w:noWrap/>
            <w:vAlign w:val="bottom"/>
            <w:hideMark/>
          </w:tcPr>
          <w:p w14:paraId="6F08A31B"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39663A05"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21CCAB5C"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43D69E38"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1B80B438" w14:textId="77777777" w:rsidR="00045F61" w:rsidRPr="00F0010E" w:rsidRDefault="00045F61" w:rsidP="00045F61">
            <w:pPr>
              <w:spacing w:before="0" w:after="0"/>
              <w:jc w:val="center"/>
              <w:rPr>
                <w:rFonts w:eastAsia="Times New Roman" w:cs="Times New Roman"/>
                <w:szCs w:val="24"/>
                <w:lang w:val="en-CA" w:eastAsia="nb-NO"/>
              </w:rPr>
            </w:pPr>
          </w:p>
        </w:tc>
        <w:tc>
          <w:tcPr>
            <w:tcW w:w="567" w:type="dxa"/>
            <w:tcBorders>
              <w:top w:val="nil"/>
              <w:left w:val="nil"/>
              <w:bottom w:val="nil"/>
              <w:right w:val="nil"/>
            </w:tcBorders>
            <w:shd w:val="clear" w:color="auto" w:fill="auto"/>
            <w:noWrap/>
            <w:vAlign w:val="bottom"/>
            <w:hideMark/>
          </w:tcPr>
          <w:p w14:paraId="338E9512" w14:textId="77777777" w:rsidR="00045F61" w:rsidRPr="00F0010E" w:rsidRDefault="00045F61" w:rsidP="00045F61">
            <w:pPr>
              <w:spacing w:before="0" w:after="0"/>
              <w:jc w:val="center"/>
              <w:rPr>
                <w:rFonts w:eastAsia="Times New Roman" w:cs="Times New Roman"/>
                <w:szCs w:val="24"/>
                <w:lang w:val="en-CA" w:eastAsia="nb-NO"/>
              </w:rPr>
            </w:pPr>
          </w:p>
        </w:tc>
      </w:tr>
      <w:tr w:rsidR="00045F61" w:rsidRPr="00557B74" w14:paraId="2F7D1A00" w14:textId="77777777" w:rsidTr="00045F61">
        <w:trPr>
          <w:trHeight w:val="315"/>
          <w:jc w:val="center"/>
        </w:trPr>
        <w:tc>
          <w:tcPr>
            <w:tcW w:w="1546" w:type="dxa"/>
            <w:vMerge w:val="restart"/>
            <w:tcBorders>
              <w:top w:val="nil"/>
              <w:left w:val="nil"/>
              <w:bottom w:val="nil"/>
              <w:right w:val="single" w:sz="4" w:space="0" w:color="auto"/>
            </w:tcBorders>
            <w:shd w:val="clear" w:color="auto" w:fill="auto"/>
            <w:vAlign w:val="center"/>
            <w:hideMark/>
          </w:tcPr>
          <w:p w14:paraId="287D33E9"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GHP 1</w:t>
            </w:r>
          </w:p>
        </w:tc>
        <w:tc>
          <w:tcPr>
            <w:tcW w:w="994" w:type="dxa"/>
            <w:vMerge w:val="restart"/>
            <w:tcBorders>
              <w:top w:val="nil"/>
              <w:left w:val="nil"/>
              <w:bottom w:val="nil"/>
              <w:right w:val="nil"/>
            </w:tcBorders>
            <w:shd w:val="clear" w:color="auto" w:fill="auto"/>
            <w:noWrap/>
            <w:vAlign w:val="center"/>
            <w:hideMark/>
          </w:tcPr>
          <w:p w14:paraId="663D4B2F"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MC_900</w:t>
            </w:r>
          </w:p>
        </w:tc>
        <w:tc>
          <w:tcPr>
            <w:tcW w:w="887" w:type="dxa"/>
            <w:tcBorders>
              <w:top w:val="nil"/>
              <w:left w:val="nil"/>
              <w:bottom w:val="nil"/>
              <w:right w:val="nil"/>
            </w:tcBorders>
            <w:shd w:val="clear" w:color="auto" w:fill="auto"/>
            <w:noWrap/>
            <w:vAlign w:val="center"/>
            <w:hideMark/>
          </w:tcPr>
          <w:p w14:paraId="587A263C"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1</w:t>
            </w:r>
          </w:p>
        </w:tc>
        <w:tc>
          <w:tcPr>
            <w:tcW w:w="684" w:type="dxa"/>
            <w:tcBorders>
              <w:top w:val="nil"/>
              <w:left w:val="nil"/>
              <w:bottom w:val="nil"/>
              <w:right w:val="nil"/>
            </w:tcBorders>
            <w:shd w:val="clear" w:color="auto" w:fill="auto"/>
            <w:noWrap/>
            <w:vAlign w:val="bottom"/>
            <w:hideMark/>
          </w:tcPr>
          <w:p w14:paraId="6119B5AB"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4.31</w:t>
            </w:r>
          </w:p>
        </w:tc>
        <w:tc>
          <w:tcPr>
            <w:tcW w:w="567" w:type="dxa"/>
            <w:tcBorders>
              <w:top w:val="nil"/>
              <w:left w:val="nil"/>
              <w:bottom w:val="nil"/>
              <w:right w:val="nil"/>
            </w:tcBorders>
            <w:shd w:val="clear" w:color="auto" w:fill="auto"/>
            <w:noWrap/>
            <w:vAlign w:val="bottom"/>
            <w:hideMark/>
          </w:tcPr>
          <w:p w14:paraId="325B5436"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0.80</w:t>
            </w:r>
          </w:p>
        </w:tc>
        <w:tc>
          <w:tcPr>
            <w:tcW w:w="567" w:type="dxa"/>
            <w:tcBorders>
              <w:top w:val="nil"/>
              <w:left w:val="nil"/>
              <w:bottom w:val="nil"/>
              <w:right w:val="nil"/>
            </w:tcBorders>
            <w:shd w:val="clear" w:color="auto" w:fill="auto"/>
            <w:noWrap/>
            <w:vAlign w:val="bottom"/>
            <w:hideMark/>
          </w:tcPr>
          <w:p w14:paraId="74BA7574"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9.07</w:t>
            </w:r>
          </w:p>
        </w:tc>
        <w:tc>
          <w:tcPr>
            <w:tcW w:w="567" w:type="dxa"/>
            <w:tcBorders>
              <w:top w:val="nil"/>
              <w:left w:val="nil"/>
              <w:bottom w:val="nil"/>
              <w:right w:val="nil"/>
            </w:tcBorders>
            <w:shd w:val="clear" w:color="auto" w:fill="auto"/>
            <w:noWrap/>
            <w:vAlign w:val="bottom"/>
            <w:hideMark/>
          </w:tcPr>
          <w:p w14:paraId="3038DB2D"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0.99</w:t>
            </w:r>
          </w:p>
        </w:tc>
        <w:tc>
          <w:tcPr>
            <w:tcW w:w="567" w:type="dxa"/>
            <w:tcBorders>
              <w:top w:val="nil"/>
              <w:left w:val="nil"/>
              <w:bottom w:val="nil"/>
              <w:right w:val="nil"/>
            </w:tcBorders>
            <w:shd w:val="clear" w:color="auto" w:fill="auto"/>
            <w:noWrap/>
            <w:vAlign w:val="bottom"/>
            <w:hideMark/>
          </w:tcPr>
          <w:p w14:paraId="103D26E4"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6.74</w:t>
            </w:r>
          </w:p>
        </w:tc>
        <w:tc>
          <w:tcPr>
            <w:tcW w:w="567" w:type="dxa"/>
            <w:tcBorders>
              <w:top w:val="nil"/>
              <w:left w:val="nil"/>
              <w:bottom w:val="nil"/>
              <w:right w:val="nil"/>
            </w:tcBorders>
            <w:shd w:val="clear" w:color="auto" w:fill="auto"/>
            <w:noWrap/>
            <w:vAlign w:val="bottom"/>
            <w:hideMark/>
          </w:tcPr>
          <w:p w14:paraId="1509AEA1"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0.96</w:t>
            </w:r>
          </w:p>
        </w:tc>
      </w:tr>
      <w:tr w:rsidR="00045F61" w:rsidRPr="00557B74" w14:paraId="23D28733" w14:textId="77777777" w:rsidTr="00045F61">
        <w:trPr>
          <w:trHeight w:val="315"/>
          <w:jc w:val="center"/>
        </w:trPr>
        <w:tc>
          <w:tcPr>
            <w:tcW w:w="1546" w:type="dxa"/>
            <w:vMerge/>
            <w:tcBorders>
              <w:top w:val="nil"/>
              <w:left w:val="nil"/>
              <w:bottom w:val="nil"/>
              <w:right w:val="single" w:sz="4" w:space="0" w:color="auto"/>
            </w:tcBorders>
            <w:vAlign w:val="center"/>
            <w:hideMark/>
          </w:tcPr>
          <w:p w14:paraId="6D5B3EB9"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vMerge/>
            <w:tcBorders>
              <w:top w:val="nil"/>
              <w:left w:val="nil"/>
              <w:bottom w:val="nil"/>
              <w:right w:val="nil"/>
            </w:tcBorders>
            <w:vAlign w:val="center"/>
            <w:hideMark/>
          </w:tcPr>
          <w:p w14:paraId="60823F68"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887" w:type="dxa"/>
            <w:tcBorders>
              <w:top w:val="nil"/>
              <w:left w:val="nil"/>
              <w:bottom w:val="nil"/>
              <w:right w:val="nil"/>
            </w:tcBorders>
            <w:shd w:val="clear" w:color="auto" w:fill="auto"/>
            <w:noWrap/>
            <w:vAlign w:val="center"/>
            <w:hideMark/>
          </w:tcPr>
          <w:p w14:paraId="7FC770E3"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5</w:t>
            </w:r>
          </w:p>
        </w:tc>
        <w:tc>
          <w:tcPr>
            <w:tcW w:w="684" w:type="dxa"/>
            <w:tcBorders>
              <w:top w:val="nil"/>
              <w:left w:val="nil"/>
              <w:bottom w:val="nil"/>
              <w:right w:val="nil"/>
            </w:tcBorders>
            <w:shd w:val="clear" w:color="auto" w:fill="auto"/>
            <w:noWrap/>
            <w:vAlign w:val="bottom"/>
            <w:hideMark/>
          </w:tcPr>
          <w:p w14:paraId="2142BB30"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7.35</w:t>
            </w:r>
          </w:p>
        </w:tc>
        <w:tc>
          <w:tcPr>
            <w:tcW w:w="567" w:type="dxa"/>
            <w:tcBorders>
              <w:top w:val="nil"/>
              <w:left w:val="nil"/>
              <w:bottom w:val="nil"/>
              <w:right w:val="nil"/>
            </w:tcBorders>
            <w:shd w:val="clear" w:color="auto" w:fill="auto"/>
            <w:noWrap/>
            <w:vAlign w:val="bottom"/>
            <w:hideMark/>
          </w:tcPr>
          <w:p w14:paraId="1813EAB2"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0.97</w:t>
            </w:r>
          </w:p>
        </w:tc>
        <w:tc>
          <w:tcPr>
            <w:tcW w:w="567" w:type="dxa"/>
            <w:tcBorders>
              <w:top w:val="nil"/>
              <w:left w:val="nil"/>
              <w:bottom w:val="nil"/>
              <w:right w:val="nil"/>
            </w:tcBorders>
            <w:shd w:val="clear" w:color="auto" w:fill="auto"/>
            <w:noWrap/>
            <w:vAlign w:val="bottom"/>
            <w:hideMark/>
          </w:tcPr>
          <w:p w14:paraId="4F1F625D"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9.35</w:t>
            </w:r>
          </w:p>
        </w:tc>
        <w:tc>
          <w:tcPr>
            <w:tcW w:w="567" w:type="dxa"/>
            <w:tcBorders>
              <w:top w:val="nil"/>
              <w:left w:val="nil"/>
              <w:bottom w:val="nil"/>
              <w:right w:val="nil"/>
            </w:tcBorders>
            <w:shd w:val="clear" w:color="auto" w:fill="auto"/>
            <w:noWrap/>
            <w:vAlign w:val="bottom"/>
            <w:hideMark/>
          </w:tcPr>
          <w:p w14:paraId="020D705E"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0.99</w:t>
            </w:r>
          </w:p>
        </w:tc>
        <w:tc>
          <w:tcPr>
            <w:tcW w:w="567" w:type="dxa"/>
            <w:tcBorders>
              <w:top w:val="nil"/>
              <w:left w:val="nil"/>
              <w:bottom w:val="nil"/>
              <w:right w:val="nil"/>
            </w:tcBorders>
            <w:shd w:val="clear" w:color="auto" w:fill="auto"/>
            <w:noWrap/>
            <w:vAlign w:val="bottom"/>
            <w:hideMark/>
          </w:tcPr>
          <w:p w14:paraId="589C6CCF"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4.14</w:t>
            </w:r>
          </w:p>
        </w:tc>
        <w:tc>
          <w:tcPr>
            <w:tcW w:w="567" w:type="dxa"/>
            <w:tcBorders>
              <w:top w:val="nil"/>
              <w:left w:val="nil"/>
              <w:bottom w:val="nil"/>
              <w:right w:val="nil"/>
            </w:tcBorders>
            <w:shd w:val="clear" w:color="auto" w:fill="auto"/>
            <w:noWrap/>
            <w:vAlign w:val="bottom"/>
            <w:hideMark/>
          </w:tcPr>
          <w:p w14:paraId="040736EB"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0.85</w:t>
            </w:r>
          </w:p>
        </w:tc>
      </w:tr>
      <w:tr w:rsidR="00045F61" w:rsidRPr="00557B74" w14:paraId="6754A093" w14:textId="77777777" w:rsidTr="00045F61">
        <w:trPr>
          <w:trHeight w:val="315"/>
          <w:jc w:val="center"/>
        </w:trPr>
        <w:tc>
          <w:tcPr>
            <w:tcW w:w="1546" w:type="dxa"/>
            <w:vMerge/>
            <w:tcBorders>
              <w:top w:val="nil"/>
              <w:left w:val="nil"/>
              <w:bottom w:val="nil"/>
              <w:right w:val="single" w:sz="4" w:space="0" w:color="auto"/>
            </w:tcBorders>
            <w:vAlign w:val="center"/>
            <w:hideMark/>
          </w:tcPr>
          <w:p w14:paraId="5E998159"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vMerge/>
            <w:tcBorders>
              <w:top w:val="nil"/>
              <w:left w:val="nil"/>
              <w:bottom w:val="nil"/>
              <w:right w:val="nil"/>
            </w:tcBorders>
            <w:vAlign w:val="center"/>
            <w:hideMark/>
          </w:tcPr>
          <w:p w14:paraId="42041AA9"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887" w:type="dxa"/>
            <w:tcBorders>
              <w:top w:val="nil"/>
              <w:left w:val="nil"/>
              <w:bottom w:val="nil"/>
              <w:right w:val="nil"/>
            </w:tcBorders>
            <w:shd w:val="clear" w:color="auto" w:fill="auto"/>
            <w:noWrap/>
            <w:vAlign w:val="center"/>
            <w:hideMark/>
          </w:tcPr>
          <w:p w14:paraId="327F8B61"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9</w:t>
            </w:r>
          </w:p>
        </w:tc>
        <w:tc>
          <w:tcPr>
            <w:tcW w:w="684" w:type="dxa"/>
            <w:tcBorders>
              <w:top w:val="nil"/>
              <w:left w:val="nil"/>
              <w:bottom w:val="nil"/>
              <w:right w:val="nil"/>
            </w:tcBorders>
            <w:shd w:val="clear" w:color="auto" w:fill="auto"/>
            <w:noWrap/>
            <w:vAlign w:val="bottom"/>
            <w:hideMark/>
          </w:tcPr>
          <w:p w14:paraId="6212D4BD"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7.20</w:t>
            </w:r>
          </w:p>
        </w:tc>
        <w:tc>
          <w:tcPr>
            <w:tcW w:w="567" w:type="dxa"/>
            <w:tcBorders>
              <w:top w:val="nil"/>
              <w:left w:val="nil"/>
              <w:bottom w:val="nil"/>
              <w:right w:val="nil"/>
            </w:tcBorders>
            <w:shd w:val="clear" w:color="auto" w:fill="auto"/>
            <w:noWrap/>
            <w:vAlign w:val="bottom"/>
            <w:hideMark/>
          </w:tcPr>
          <w:p w14:paraId="077841F6"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0.97</w:t>
            </w:r>
          </w:p>
        </w:tc>
        <w:tc>
          <w:tcPr>
            <w:tcW w:w="567" w:type="dxa"/>
            <w:tcBorders>
              <w:top w:val="nil"/>
              <w:left w:val="nil"/>
              <w:bottom w:val="nil"/>
              <w:right w:val="nil"/>
            </w:tcBorders>
            <w:shd w:val="clear" w:color="auto" w:fill="auto"/>
            <w:noWrap/>
            <w:vAlign w:val="bottom"/>
            <w:hideMark/>
          </w:tcPr>
          <w:p w14:paraId="2B87320A"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9.59</w:t>
            </w:r>
          </w:p>
        </w:tc>
        <w:tc>
          <w:tcPr>
            <w:tcW w:w="567" w:type="dxa"/>
            <w:tcBorders>
              <w:top w:val="nil"/>
              <w:left w:val="nil"/>
              <w:bottom w:val="nil"/>
              <w:right w:val="nil"/>
            </w:tcBorders>
            <w:shd w:val="clear" w:color="auto" w:fill="auto"/>
            <w:noWrap/>
            <w:vAlign w:val="bottom"/>
            <w:hideMark/>
          </w:tcPr>
          <w:p w14:paraId="7C9781E5"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0.99</w:t>
            </w:r>
          </w:p>
        </w:tc>
        <w:tc>
          <w:tcPr>
            <w:tcW w:w="567" w:type="dxa"/>
            <w:tcBorders>
              <w:top w:val="nil"/>
              <w:left w:val="nil"/>
              <w:bottom w:val="nil"/>
              <w:right w:val="nil"/>
            </w:tcBorders>
            <w:shd w:val="clear" w:color="auto" w:fill="auto"/>
            <w:noWrap/>
            <w:vAlign w:val="bottom"/>
            <w:hideMark/>
          </w:tcPr>
          <w:p w14:paraId="5B5F2D58"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2.31</w:t>
            </w:r>
          </w:p>
        </w:tc>
        <w:tc>
          <w:tcPr>
            <w:tcW w:w="567" w:type="dxa"/>
            <w:tcBorders>
              <w:top w:val="nil"/>
              <w:left w:val="nil"/>
              <w:bottom w:val="nil"/>
              <w:right w:val="nil"/>
            </w:tcBorders>
            <w:shd w:val="clear" w:color="auto" w:fill="auto"/>
            <w:noWrap/>
            <w:vAlign w:val="bottom"/>
            <w:hideMark/>
          </w:tcPr>
          <w:p w14:paraId="6D5B6C3F" w14:textId="77777777" w:rsidR="00045F61" w:rsidRPr="00F0010E" w:rsidRDefault="00045F61" w:rsidP="00045F61">
            <w:pPr>
              <w:spacing w:before="0" w:after="0"/>
              <w:jc w:val="center"/>
              <w:rPr>
                <w:rFonts w:eastAsia="Times New Roman" w:cs="Times New Roman"/>
                <w:color w:val="000000"/>
                <w:szCs w:val="24"/>
                <w:lang w:val="en-CA" w:eastAsia="nb-NO"/>
              </w:rPr>
            </w:pPr>
            <w:r w:rsidRPr="00F0010E">
              <w:rPr>
                <w:rFonts w:eastAsia="Times New Roman" w:cs="Times New Roman"/>
                <w:color w:val="000000"/>
                <w:szCs w:val="24"/>
                <w:lang w:val="en-CA" w:eastAsia="nb-NO"/>
              </w:rPr>
              <w:t>0.44</w:t>
            </w:r>
          </w:p>
        </w:tc>
      </w:tr>
      <w:tr w:rsidR="00045F61" w:rsidRPr="00557B74" w14:paraId="496CAEBA" w14:textId="77777777" w:rsidTr="00045F61">
        <w:trPr>
          <w:trHeight w:val="315"/>
          <w:jc w:val="center"/>
        </w:trPr>
        <w:tc>
          <w:tcPr>
            <w:tcW w:w="1546" w:type="dxa"/>
            <w:vMerge/>
            <w:tcBorders>
              <w:top w:val="nil"/>
              <w:left w:val="nil"/>
              <w:bottom w:val="nil"/>
              <w:right w:val="single" w:sz="4" w:space="0" w:color="auto"/>
            </w:tcBorders>
            <w:vAlign w:val="center"/>
            <w:hideMark/>
          </w:tcPr>
          <w:p w14:paraId="34A112A0"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994" w:type="dxa"/>
            <w:vMerge/>
            <w:tcBorders>
              <w:top w:val="nil"/>
              <w:left w:val="nil"/>
              <w:bottom w:val="nil"/>
              <w:right w:val="nil"/>
            </w:tcBorders>
            <w:vAlign w:val="center"/>
            <w:hideMark/>
          </w:tcPr>
          <w:p w14:paraId="22545B32" w14:textId="77777777" w:rsidR="00045F61" w:rsidRPr="00F0010E" w:rsidRDefault="00045F61" w:rsidP="00045F61">
            <w:pPr>
              <w:spacing w:before="0" w:after="0"/>
              <w:jc w:val="center"/>
              <w:rPr>
                <w:rFonts w:eastAsia="Times New Roman" w:cs="Times New Roman"/>
                <w:color w:val="000000"/>
                <w:szCs w:val="24"/>
                <w:lang w:val="en-CA" w:eastAsia="nb-NO"/>
              </w:rPr>
            </w:pPr>
          </w:p>
        </w:tc>
        <w:tc>
          <w:tcPr>
            <w:tcW w:w="887" w:type="dxa"/>
            <w:tcBorders>
              <w:top w:val="nil"/>
              <w:left w:val="nil"/>
              <w:bottom w:val="nil"/>
              <w:right w:val="nil"/>
            </w:tcBorders>
            <w:shd w:val="clear" w:color="auto" w:fill="auto"/>
            <w:noWrap/>
            <w:vAlign w:val="center"/>
            <w:hideMark/>
          </w:tcPr>
          <w:p w14:paraId="193B4331"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15</w:t>
            </w:r>
          </w:p>
        </w:tc>
        <w:tc>
          <w:tcPr>
            <w:tcW w:w="684" w:type="dxa"/>
            <w:tcBorders>
              <w:top w:val="nil"/>
              <w:left w:val="nil"/>
              <w:bottom w:val="nil"/>
              <w:right w:val="nil"/>
            </w:tcBorders>
            <w:shd w:val="clear" w:color="auto" w:fill="auto"/>
            <w:noWrap/>
            <w:vAlign w:val="bottom"/>
            <w:hideMark/>
          </w:tcPr>
          <w:p w14:paraId="118D60DB" w14:textId="77777777" w:rsidR="00045F61" w:rsidRPr="00F0010E" w:rsidRDefault="00045F61" w:rsidP="00045F61">
            <w:pPr>
              <w:spacing w:before="0" w:after="0"/>
              <w:jc w:val="center"/>
              <w:rPr>
                <w:rFonts w:eastAsia="Times New Roman" w:cs="Times New Roman"/>
                <w:color w:val="000000"/>
                <w:szCs w:val="24"/>
                <w:lang w:val="en-CA" w:eastAsia="nb-NO"/>
              </w:rPr>
            </w:pPr>
            <w:r w:rsidRPr="00557B74">
              <w:rPr>
                <w:rFonts w:eastAsia="Times New Roman" w:cs="Times New Roman"/>
                <w:color w:val="000000"/>
                <w:szCs w:val="24"/>
                <w:lang w:eastAsia="nb-NO"/>
              </w:rPr>
              <w:t>7.38</w:t>
            </w:r>
          </w:p>
        </w:tc>
        <w:tc>
          <w:tcPr>
            <w:tcW w:w="567" w:type="dxa"/>
            <w:tcBorders>
              <w:top w:val="nil"/>
              <w:left w:val="nil"/>
              <w:bottom w:val="nil"/>
              <w:right w:val="nil"/>
            </w:tcBorders>
            <w:shd w:val="clear" w:color="auto" w:fill="auto"/>
            <w:noWrap/>
            <w:vAlign w:val="bottom"/>
            <w:hideMark/>
          </w:tcPr>
          <w:p w14:paraId="77C971EB" w14:textId="77777777" w:rsidR="00045F61" w:rsidRPr="00557B74" w:rsidRDefault="00045F61" w:rsidP="00045F61">
            <w:pPr>
              <w:spacing w:before="0" w:after="0"/>
              <w:jc w:val="center"/>
              <w:rPr>
                <w:rFonts w:eastAsia="Times New Roman" w:cs="Times New Roman"/>
                <w:color w:val="000000"/>
                <w:szCs w:val="24"/>
                <w:lang w:val="nb-NO" w:eastAsia="nb-NO"/>
              </w:rPr>
            </w:pPr>
            <w:r w:rsidRPr="00F0010E">
              <w:rPr>
                <w:rFonts w:eastAsia="Times New Roman" w:cs="Times New Roman"/>
                <w:color w:val="000000"/>
                <w:szCs w:val="24"/>
                <w:lang w:val="en-CA" w:eastAsia="nb-NO"/>
              </w:rPr>
              <w:t>0</w:t>
            </w:r>
            <w:r w:rsidRPr="00557B74">
              <w:rPr>
                <w:rFonts w:eastAsia="Times New Roman" w:cs="Times New Roman"/>
                <w:color w:val="000000"/>
                <w:szCs w:val="24"/>
                <w:lang w:val="nb-NO" w:eastAsia="nb-NO"/>
              </w:rPr>
              <w:t>.97</w:t>
            </w:r>
          </w:p>
        </w:tc>
        <w:tc>
          <w:tcPr>
            <w:tcW w:w="567" w:type="dxa"/>
            <w:tcBorders>
              <w:top w:val="nil"/>
              <w:left w:val="nil"/>
              <w:bottom w:val="nil"/>
              <w:right w:val="nil"/>
            </w:tcBorders>
            <w:shd w:val="clear" w:color="auto" w:fill="auto"/>
            <w:noWrap/>
            <w:vAlign w:val="bottom"/>
            <w:hideMark/>
          </w:tcPr>
          <w:p w14:paraId="062445B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9.80</w:t>
            </w:r>
          </w:p>
        </w:tc>
        <w:tc>
          <w:tcPr>
            <w:tcW w:w="567" w:type="dxa"/>
            <w:tcBorders>
              <w:top w:val="nil"/>
              <w:left w:val="nil"/>
              <w:bottom w:val="nil"/>
              <w:right w:val="nil"/>
            </w:tcBorders>
            <w:shd w:val="clear" w:color="auto" w:fill="auto"/>
            <w:noWrap/>
            <w:vAlign w:val="bottom"/>
            <w:hideMark/>
          </w:tcPr>
          <w:p w14:paraId="3892AB4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1.00</w:t>
            </w:r>
          </w:p>
        </w:tc>
        <w:tc>
          <w:tcPr>
            <w:tcW w:w="567" w:type="dxa"/>
            <w:tcBorders>
              <w:top w:val="nil"/>
              <w:left w:val="nil"/>
              <w:bottom w:val="nil"/>
              <w:right w:val="nil"/>
            </w:tcBorders>
            <w:shd w:val="clear" w:color="auto" w:fill="auto"/>
            <w:noWrap/>
            <w:vAlign w:val="bottom"/>
            <w:hideMark/>
          </w:tcPr>
          <w:p w14:paraId="6DC1DF6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0.42</w:t>
            </w:r>
          </w:p>
        </w:tc>
        <w:tc>
          <w:tcPr>
            <w:tcW w:w="567" w:type="dxa"/>
            <w:tcBorders>
              <w:top w:val="nil"/>
              <w:left w:val="nil"/>
              <w:bottom w:val="nil"/>
              <w:right w:val="nil"/>
            </w:tcBorders>
            <w:shd w:val="clear" w:color="auto" w:fill="auto"/>
            <w:noWrap/>
            <w:vAlign w:val="bottom"/>
            <w:hideMark/>
          </w:tcPr>
          <w:p w14:paraId="41A3F14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0.06</w:t>
            </w:r>
          </w:p>
        </w:tc>
      </w:tr>
      <w:tr w:rsidR="00045F61" w:rsidRPr="00557B74" w14:paraId="7F7ED8BB" w14:textId="77777777" w:rsidTr="00045F61">
        <w:trPr>
          <w:trHeight w:val="315"/>
          <w:jc w:val="center"/>
        </w:trPr>
        <w:tc>
          <w:tcPr>
            <w:tcW w:w="1546" w:type="dxa"/>
            <w:vMerge/>
            <w:tcBorders>
              <w:top w:val="nil"/>
              <w:left w:val="nil"/>
              <w:bottom w:val="nil"/>
              <w:right w:val="single" w:sz="4" w:space="0" w:color="auto"/>
            </w:tcBorders>
            <w:vAlign w:val="center"/>
            <w:hideMark/>
          </w:tcPr>
          <w:p w14:paraId="6977DF4C"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36BE5C9F"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3FF41CD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19</w:t>
            </w:r>
          </w:p>
        </w:tc>
        <w:tc>
          <w:tcPr>
            <w:tcW w:w="684" w:type="dxa"/>
            <w:tcBorders>
              <w:top w:val="nil"/>
              <w:left w:val="nil"/>
              <w:bottom w:val="nil"/>
              <w:right w:val="nil"/>
            </w:tcBorders>
            <w:shd w:val="clear" w:color="auto" w:fill="auto"/>
            <w:noWrap/>
            <w:vAlign w:val="bottom"/>
            <w:hideMark/>
          </w:tcPr>
          <w:p w14:paraId="1302950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7.16</w:t>
            </w:r>
          </w:p>
        </w:tc>
        <w:tc>
          <w:tcPr>
            <w:tcW w:w="567" w:type="dxa"/>
            <w:tcBorders>
              <w:top w:val="nil"/>
              <w:left w:val="nil"/>
              <w:bottom w:val="nil"/>
              <w:right w:val="nil"/>
            </w:tcBorders>
            <w:shd w:val="clear" w:color="auto" w:fill="auto"/>
            <w:noWrap/>
            <w:vAlign w:val="bottom"/>
            <w:hideMark/>
          </w:tcPr>
          <w:p w14:paraId="651D221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0.98</w:t>
            </w:r>
          </w:p>
        </w:tc>
        <w:tc>
          <w:tcPr>
            <w:tcW w:w="567" w:type="dxa"/>
            <w:tcBorders>
              <w:top w:val="nil"/>
              <w:left w:val="nil"/>
              <w:bottom w:val="nil"/>
              <w:right w:val="nil"/>
            </w:tcBorders>
            <w:shd w:val="clear" w:color="auto" w:fill="auto"/>
            <w:noWrap/>
            <w:vAlign w:val="bottom"/>
            <w:hideMark/>
          </w:tcPr>
          <w:p w14:paraId="29B1845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8.37</w:t>
            </w:r>
          </w:p>
        </w:tc>
        <w:tc>
          <w:tcPr>
            <w:tcW w:w="567" w:type="dxa"/>
            <w:tcBorders>
              <w:top w:val="nil"/>
              <w:left w:val="nil"/>
              <w:bottom w:val="nil"/>
              <w:right w:val="nil"/>
            </w:tcBorders>
            <w:shd w:val="clear" w:color="auto" w:fill="auto"/>
            <w:noWrap/>
            <w:vAlign w:val="bottom"/>
            <w:hideMark/>
          </w:tcPr>
          <w:p w14:paraId="1A2E584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0.98</w:t>
            </w:r>
          </w:p>
        </w:tc>
        <w:tc>
          <w:tcPr>
            <w:tcW w:w="567" w:type="dxa"/>
            <w:tcBorders>
              <w:top w:val="nil"/>
              <w:left w:val="nil"/>
              <w:bottom w:val="nil"/>
              <w:right w:val="nil"/>
            </w:tcBorders>
            <w:shd w:val="clear" w:color="auto" w:fill="auto"/>
            <w:noWrap/>
            <w:vAlign w:val="bottom"/>
            <w:hideMark/>
          </w:tcPr>
          <w:p w14:paraId="7EFDFD8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6.39</w:t>
            </w:r>
          </w:p>
        </w:tc>
        <w:tc>
          <w:tcPr>
            <w:tcW w:w="567" w:type="dxa"/>
            <w:tcBorders>
              <w:top w:val="nil"/>
              <w:left w:val="nil"/>
              <w:bottom w:val="nil"/>
              <w:right w:val="nil"/>
            </w:tcBorders>
            <w:shd w:val="clear" w:color="auto" w:fill="auto"/>
            <w:noWrap/>
            <w:vAlign w:val="bottom"/>
            <w:hideMark/>
          </w:tcPr>
          <w:p w14:paraId="70F4EEE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0.96</w:t>
            </w:r>
          </w:p>
        </w:tc>
      </w:tr>
      <w:tr w:rsidR="00045F61" w:rsidRPr="00557B74" w14:paraId="708D7B3F" w14:textId="77777777" w:rsidTr="00045F61">
        <w:trPr>
          <w:trHeight w:val="315"/>
          <w:jc w:val="center"/>
        </w:trPr>
        <w:tc>
          <w:tcPr>
            <w:tcW w:w="1546" w:type="dxa"/>
            <w:vMerge/>
            <w:tcBorders>
              <w:top w:val="nil"/>
              <w:left w:val="nil"/>
              <w:bottom w:val="nil"/>
              <w:right w:val="single" w:sz="4" w:space="0" w:color="auto"/>
            </w:tcBorders>
            <w:vAlign w:val="center"/>
            <w:hideMark/>
          </w:tcPr>
          <w:p w14:paraId="404D67A8"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748E7D42"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1968360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29</w:t>
            </w:r>
          </w:p>
        </w:tc>
        <w:tc>
          <w:tcPr>
            <w:tcW w:w="684" w:type="dxa"/>
            <w:tcBorders>
              <w:top w:val="nil"/>
              <w:left w:val="nil"/>
              <w:bottom w:val="nil"/>
              <w:right w:val="nil"/>
            </w:tcBorders>
            <w:shd w:val="clear" w:color="auto" w:fill="auto"/>
            <w:noWrap/>
            <w:vAlign w:val="bottom"/>
            <w:hideMark/>
          </w:tcPr>
          <w:p w14:paraId="4DED777E"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4.37</w:t>
            </w:r>
          </w:p>
        </w:tc>
        <w:tc>
          <w:tcPr>
            <w:tcW w:w="567" w:type="dxa"/>
            <w:tcBorders>
              <w:top w:val="nil"/>
              <w:left w:val="nil"/>
              <w:bottom w:val="nil"/>
              <w:right w:val="nil"/>
            </w:tcBorders>
            <w:shd w:val="clear" w:color="auto" w:fill="auto"/>
            <w:noWrap/>
            <w:vAlign w:val="bottom"/>
            <w:hideMark/>
          </w:tcPr>
          <w:p w14:paraId="2A0E0B85"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0.80</w:t>
            </w:r>
          </w:p>
        </w:tc>
        <w:tc>
          <w:tcPr>
            <w:tcW w:w="567" w:type="dxa"/>
            <w:tcBorders>
              <w:top w:val="nil"/>
              <w:left w:val="nil"/>
              <w:bottom w:val="nil"/>
              <w:right w:val="nil"/>
            </w:tcBorders>
            <w:shd w:val="clear" w:color="auto" w:fill="auto"/>
            <w:noWrap/>
            <w:vAlign w:val="bottom"/>
            <w:hideMark/>
          </w:tcPr>
          <w:p w14:paraId="77DCB29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7.41</w:t>
            </w:r>
          </w:p>
        </w:tc>
        <w:tc>
          <w:tcPr>
            <w:tcW w:w="567" w:type="dxa"/>
            <w:tcBorders>
              <w:top w:val="nil"/>
              <w:left w:val="nil"/>
              <w:bottom w:val="nil"/>
              <w:right w:val="nil"/>
            </w:tcBorders>
            <w:shd w:val="clear" w:color="auto" w:fill="auto"/>
            <w:noWrap/>
            <w:vAlign w:val="bottom"/>
            <w:hideMark/>
          </w:tcPr>
          <w:p w14:paraId="68BD7EA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0.97</w:t>
            </w:r>
          </w:p>
        </w:tc>
        <w:tc>
          <w:tcPr>
            <w:tcW w:w="567" w:type="dxa"/>
            <w:tcBorders>
              <w:top w:val="nil"/>
              <w:left w:val="nil"/>
              <w:bottom w:val="nil"/>
              <w:right w:val="nil"/>
            </w:tcBorders>
            <w:shd w:val="clear" w:color="auto" w:fill="auto"/>
            <w:noWrap/>
            <w:vAlign w:val="bottom"/>
            <w:hideMark/>
          </w:tcPr>
          <w:p w14:paraId="48B01D3D"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2.23</w:t>
            </w:r>
          </w:p>
        </w:tc>
        <w:tc>
          <w:tcPr>
            <w:tcW w:w="567" w:type="dxa"/>
            <w:tcBorders>
              <w:top w:val="nil"/>
              <w:left w:val="nil"/>
              <w:bottom w:val="nil"/>
              <w:right w:val="nil"/>
            </w:tcBorders>
            <w:shd w:val="clear" w:color="auto" w:fill="auto"/>
            <w:noWrap/>
            <w:vAlign w:val="bottom"/>
            <w:hideMark/>
          </w:tcPr>
          <w:p w14:paraId="275E87D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0.51</w:t>
            </w:r>
          </w:p>
        </w:tc>
      </w:tr>
      <w:tr w:rsidR="00045F61" w:rsidRPr="00557B74" w14:paraId="71613177" w14:textId="77777777" w:rsidTr="00045F61">
        <w:trPr>
          <w:trHeight w:val="315"/>
          <w:jc w:val="center"/>
        </w:trPr>
        <w:tc>
          <w:tcPr>
            <w:tcW w:w="1546" w:type="dxa"/>
            <w:vMerge/>
            <w:tcBorders>
              <w:top w:val="nil"/>
              <w:left w:val="nil"/>
              <w:bottom w:val="nil"/>
              <w:right w:val="single" w:sz="4" w:space="0" w:color="auto"/>
            </w:tcBorders>
            <w:vAlign w:val="center"/>
            <w:hideMark/>
          </w:tcPr>
          <w:p w14:paraId="7EBE18AB"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5DC550D4"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75BAC6D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33</w:t>
            </w:r>
          </w:p>
        </w:tc>
        <w:tc>
          <w:tcPr>
            <w:tcW w:w="684" w:type="dxa"/>
            <w:tcBorders>
              <w:top w:val="nil"/>
              <w:left w:val="nil"/>
              <w:bottom w:val="nil"/>
              <w:right w:val="nil"/>
            </w:tcBorders>
            <w:shd w:val="clear" w:color="auto" w:fill="auto"/>
            <w:noWrap/>
            <w:vAlign w:val="bottom"/>
            <w:hideMark/>
          </w:tcPr>
          <w:p w14:paraId="196AAFD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3.79</w:t>
            </w:r>
          </w:p>
        </w:tc>
        <w:tc>
          <w:tcPr>
            <w:tcW w:w="567" w:type="dxa"/>
            <w:tcBorders>
              <w:top w:val="nil"/>
              <w:left w:val="nil"/>
              <w:bottom w:val="nil"/>
              <w:right w:val="nil"/>
            </w:tcBorders>
            <w:shd w:val="clear" w:color="auto" w:fill="auto"/>
            <w:noWrap/>
            <w:vAlign w:val="bottom"/>
            <w:hideMark/>
          </w:tcPr>
          <w:p w14:paraId="2CE8E2FD"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0.73</w:t>
            </w:r>
          </w:p>
        </w:tc>
        <w:tc>
          <w:tcPr>
            <w:tcW w:w="567" w:type="dxa"/>
            <w:tcBorders>
              <w:top w:val="nil"/>
              <w:left w:val="nil"/>
              <w:bottom w:val="nil"/>
              <w:right w:val="nil"/>
            </w:tcBorders>
            <w:shd w:val="clear" w:color="auto" w:fill="auto"/>
            <w:noWrap/>
            <w:vAlign w:val="bottom"/>
            <w:hideMark/>
          </w:tcPr>
          <w:p w14:paraId="7D58BE80"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7.23</w:t>
            </w:r>
          </w:p>
        </w:tc>
        <w:tc>
          <w:tcPr>
            <w:tcW w:w="567" w:type="dxa"/>
            <w:tcBorders>
              <w:top w:val="nil"/>
              <w:left w:val="nil"/>
              <w:bottom w:val="nil"/>
              <w:right w:val="nil"/>
            </w:tcBorders>
            <w:shd w:val="clear" w:color="auto" w:fill="auto"/>
            <w:noWrap/>
            <w:vAlign w:val="bottom"/>
            <w:hideMark/>
          </w:tcPr>
          <w:p w14:paraId="5091365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0.97</w:t>
            </w:r>
          </w:p>
        </w:tc>
        <w:tc>
          <w:tcPr>
            <w:tcW w:w="567" w:type="dxa"/>
            <w:tcBorders>
              <w:top w:val="nil"/>
              <w:left w:val="nil"/>
              <w:bottom w:val="nil"/>
              <w:right w:val="nil"/>
            </w:tcBorders>
            <w:shd w:val="clear" w:color="auto" w:fill="auto"/>
            <w:noWrap/>
            <w:vAlign w:val="bottom"/>
            <w:hideMark/>
          </w:tcPr>
          <w:p w14:paraId="6DDEEC4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3.59</w:t>
            </w:r>
          </w:p>
        </w:tc>
        <w:tc>
          <w:tcPr>
            <w:tcW w:w="567" w:type="dxa"/>
            <w:tcBorders>
              <w:top w:val="nil"/>
              <w:left w:val="nil"/>
              <w:bottom w:val="nil"/>
              <w:right w:val="nil"/>
            </w:tcBorders>
            <w:shd w:val="clear" w:color="auto" w:fill="auto"/>
            <w:noWrap/>
            <w:vAlign w:val="bottom"/>
            <w:hideMark/>
          </w:tcPr>
          <w:p w14:paraId="1C1BCBA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0.82</w:t>
            </w:r>
          </w:p>
        </w:tc>
      </w:tr>
      <w:tr w:rsidR="00045F61" w:rsidRPr="00557B74" w14:paraId="335030B8" w14:textId="77777777" w:rsidTr="00045F61">
        <w:trPr>
          <w:trHeight w:val="315"/>
          <w:jc w:val="center"/>
        </w:trPr>
        <w:tc>
          <w:tcPr>
            <w:tcW w:w="1546" w:type="dxa"/>
            <w:vMerge/>
            <w:tcBorders>
              <w:top w:val="nil"/>
              <w:left w:val="nil"/>
              <w:bottom w:val="nil"/>
              <w:right w:val="single" w:sz="4" w:space="0" w:color="auto"/>
            </w:tcBorders>
            <w:vAlign w:val="center"/>
            <w:hideMark/>
          </w:tcPr>
          <w:p w14:paraId="38B393F9"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5C40871B"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328BF3D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37</w:t>
            </w:r>
          </w:p>
        </w:tc>
        <w:tc>
          <w:tcPr>
            <w:tcW w:w="684" w:type="dxa"/>
            <w:tcBorders>
              <w:top w:val="nil"/>
              <w:left w:val="nil"/>
              <w:bottom w:val="nil"/>
              <w:right w:val="nil"/>
            </w:tcBorders>
            <w:shd w:val="clear" w:color="auto" w:fill="auto"/>
            <w:noWrap/>
            <w:vAlign w:val="bottom"/>
            <w:hideMark/>
          </w:tcPr>
          <w:p w14:paraId="3E177C6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4.03</w:t>
            </w:r>
          </w:p>
        </w:tc>
        <w:tc>
          <w:tcPr>
            <w:tcW w:w="567" w:type="dxa"/>
            <w:tcBorders>
              <w:top w:val="nil"/>
              <w:left w:val="nil"/>
              <w:bottom w:val="nil"/>
              <w:right w:val="nil"/>
            </w:tcBorders>
            <w:shd w:val="clear" w:color="auto" w:fill="auto"/>
            <w:noWrap/>
            <w:vAlign w:val="bottom"/>
            <w:hideMark/>
          </w:tcPr>
          <w:p w14:paraId="260CD68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0.76</w:t>
            </w:r>
          </w:p>
        </w:tc>
        <w:tc>
          <w:tcPr>
            <w:tcW w:w="567" w:type="dxa"/>
            <w:tcBorders>
              <w:top w:val="nil"/>
              <w:left w:val="nil"/>
              <w:bottom w:val="nil"/>
              <w:right w:val="nil"/>
            </w:tcBorders>
            <w:shd w:val="clear" w:color="auto" w:fill="auto"/>
            <w:noWrap/>
            <w:vAlign w:val="bottom"/>
            <w:hideMark/>
          </w:tcPr>
          <w:p w14:paraId="558E178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6.27</w:t>
            </w:r>
          </w:p>
        </w:tc>
        <w:tc>
          <w:tcPr>
            <w:tcW w:w="567" w:type="dxa"/>
            <w:tcBorders>
              <w:top w:val="nil"/>
              <w:left w:val="nil"/>
              <w:bottom w:val="nil"/>
              <w:right w:val="nil"/>
            </w:tcBorders>
            <w:shd w:val="clear" w:color="auto" w:fill="auto"/>
            <w:noWrap/>
            <w:vAlign w:val="bottom"/>
            <w:hideMark/>
          </w:tcPr>
          <w:p w14:paraId="472ABD1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0.93</w:t>
            </w:r>
          </w:p>
        </w:tc>
        <w:tc>
          <w:tcPr>
            <w:tcW w:w="567" w:type="dxa"/>
            <w:tcBorders>
              <w:top w:val="nil"/>
              <w:left w:val="nil"/>
              <w:bottom w:val="nil"/>
              <w:right w:val="nil"/>
            </w:tcBorders>
            <w:shd w:val="clear" w:color="auto" w:fill="auto"/>
            <w:noWrap/>
            <w:vAlign w:val="bottom"/>
            <w:hideMark/>
          </w:tcPr>
          <w:p w14:paraId="4DA4E3A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4.67</w:t>
            </w:r>
          </w:p>
        </w:tc>
        <w:tc>
          <w:tcPr>
            <w:tcW w:w="567" w:type="dxa"/>
            <w:tcBorders>
              <w:top w:val="nil"/>
              <w:left w:val="nil"/>
              <w:bottom w:val="nil"/>
              <w:right w:val="nil"/>
            </w:tcBorders>
            <w:shd w:val="clear" w:color="auto" w:fill="auto"/>
            <w:noWrap/>
            <w:vAlign w:val="bottom"/>
            <w:hideMark/>
          </w:tcPr>
          <w:p w14:paraId="49BEAF1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0.85</w:t>
            </w:r>
          </w:p>
        </w:tc>
      </w:tr>
      <w:tr w:rsidR="00045F61" w:rsidRPr="00557B74" w14:paraId="79F72B2A" w14:textId="77777777" w:rsidTr="00045F61">
        <w:trPr>
          <w:trHeight w:val="315"/>
          <w:jc w:val="center"/>
        </w:trPr>
        <w:tc>
          <w:tcPr>
            <w:tcW w:w="1546" w:type="dxa"/>
            <w:vMerge/>
            <w:tcBorders>
              <w:top w:val="nil"/>
              <w:left w:val="nil"/>
              <w:bottom w:val="nil"/>
              <w:right w:val="single" w:sz="4" w:space="0" w:color="auto"/>
            </w:tcBorders>
            <w:vAlign w:val="center"/>
            <w:hideMark/>
          </w:tcPr>
          <w:p w14:paraId="2669C622"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val="restart"/>
            <w:tcBorders>
              <w:top w:val="nil"/>
              <w:left w:val="nil"/>
              <w:bottom w:val="nil"/>
              <w:right w:val="nil"/>
            </w:tcBorders>
            <w:shd w:val="clear" w:color="auto" w:fill="auto"/>
            <w:noWrap/>
            <w:vAlign w:val="center"/>
            <w:hideMark/>
          </w:tcPr>
          <w:p w14:paraId="42E2BE2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MC_902</w:t>
            </w:r>
          </w:p>
        </w:tc>
        <w:tc>
          <w:tcPr>
            <w:tcW w:w="887" w:type="dxa"/>
            <w:tcBorders>
              <w:top w:val="nil"/>
              <w:left w:val="nil"/>
              <w:bottom w:val="nil"/>
              <w:right w:val="nil"/>
            </w:tcBorders>
            <w:shd w:val="clear" w:color="auto" w:fill="auto"/>
            <w:noWrap/>
            <w:vAlign w:val="center"/>
            <w:hideMark/>
          </w:tcPr>
          <w:p w14:paraId="0FA6843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1</w:t>
            </w:r>
          </w:p>
        </w:tc>
        <w:tc>
          <w:tcPr>
            <w:tcW w:w="684" w:type="dxa"/>
            <w:tcBorders>
              <w:top w:val="nil"/>
              <w:left w:val="nil"/>
              <w:bottom w:val="nil"/>
              <w:right w:val="nil"/>
            </w:tcBorders>
            <w:shd w:val="clear" w:color="auto" w:fill="auto"/>
            <w:noWrap/>
            <w:vAlign w:val="bottom"/>
            <w:hideMark/>
          </w:tcPr>
          <w:p w14:paraId="0229F5FD"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5.83</w:t>
            </w:r>
          </w:p>
        </w:tc>
        <w:tc>
          <w:tcPr>
            <w:tcW w:w="567" w:type="dxa"/>
            <w:tcBorders>
              <w:top w:val="nil"/>
              <w:left w:val="nil"/>
              <w:bottom w:val="nil"/>
              <w:right w:val="nil"/>
            </w:tcBorders>
            <w:shd w:val="clear" w:color="auto" w:fill="auto"/>
            <w:noWrap/>
            <w:vAlign w:val="bottom"/>
            <w:hideMark/>
          </w:tcPr>
          <w:p w14:paraId="1ECEA88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0.86</w:t>
            </w:r>
          </w:p>
        </w:tc>
        <w:tc>
          <w:tcPr>
            <w:tcW w:w="567" w:type="dxa"/>
            <w:tcBorders>
              <w:top w:val="nil"/>
              <w:left w:val="nil"/>
              <w:bottom w:val="nil"/>
              <w:right w:val="nil"/>
            </w:tcBorders>
            <w:shd w:val="clear" w:color="auto" w:fill="auto"/>
            <w:noWrap/>
            <w:vAlign w:val="bottom"/>
            <w:hideMark/>
          </w:tcPr>
          <w:p w14:paraId="79231C2D"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9.98</w:t>
            </w:r>
          </w:p>
        </w:tc>
        <w:tc>
          <w:tcPr>
            <w:tcW w:w="567" w:type="dxa"/>
            <w:tcBorders>
              <w:top w:val="nil"/>
              <w:left w:val="nil"/>
              <w:bottom w:val="nil"/>
              <w:right w:val="nil"/>
            </w:tcBorders>
            <w:shd w:val="clear" w:color="auto" w:fill="auto"/>
            <w:noWrap/>
            <w:vAlign w:val="bottom"/>
            <w:hideMark/>
          </w:tcPr>
          <w:p w14:paraId="52FCEDD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1.00</w:t>
            </w:r>
          </w:p>
        </w:tc>
        <w:tc>
          <w:tcPr>
            <w:tcW w:w="567" w:type="dxa"/>
            <w:tcBorders>
              <w:top w:val="nil"/>
              <w:left w:val="nil"/>
              <w:bottom w:val="nil"/>
              <w:right w:val="nil"/>
            </w:tcBorders>
            <w:shd w:val="clear" w:color="auto" w:fill="auto"/>
            <w:noWrap/>
            <w:vAlign w:val="bottom"/>
            <w:hideMark/>
          </w:tcPr>
          <w:p w14:paraId="4C3D6F4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5.76</w:t>
            </w:r>
          </w:p>
        </w:tc>
        <w:tc>
          <w:tcPr>
            <w:tcW w:w="567" w:type="dxa"/>
            <w:tcBorders>
              <w:top w:val="nil"/>
              <w:left w:val="nil"/>
              <w:bottom w:val="nil"/>
              <w:right w:val="nil"/>
            </w:tcBorders>
            <w:shd w:val="clear" w:color="auto" w:fill="auto"/>
            <w:noWrap/>
            <w:vAlign w:val="bottom"/>
            <w:hideMark/>
          </w:tcPr>
          <w:p w14:paraId="6BE2E1A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0.94</w:t>
            </w:r>
          </w:p>
        </w:tc>
      </w:tr>
      <w:tr w:rsidR="00045F61" w:rsidRPr="00557B74" w14:paraId="71096E0E" w14:textId="77777777" w:rsidTr="00045F61">
        <w:trPr>
          <w:trHeight w:val="315"/>
          <w:jc w:val="center"/>
        </w:trPr>
        <w:tc>
          <w:tcPr>
            <w:tcW w:w="1546" w:type="dxa"/>
            <w:vMerge/>
            <w:tcBorders>
              <w:top w:val="nil"/>
              <w:left w:val="nil"/>
              <w:bottom w:val="nil"/>
              <w:right w:val="single" w:sz="4" w:space="0" w:color="auto"/>
            </w:tcBorders>
            <w:vAlign w:val="center"/>
            <w:hideMark/>
          </w:tcPr>
          <w:p w14:paraId="1A3FDB54"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1ECDDCBD"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5A9A137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5</w:t>
            </w:r>
          </w:p>
        </w:tc>
        <w:tc>
          <w:tcPr>
            <w:tcW w:w="684" w:type="dxa"/>
            <w:tcBorders>
              <w:top w:val="nil"/>
              <w:left w:val="nil"/>
              <w:bottom w:val="nil"/>
              <w:right w:val="nil"/>
            </w:tcBorders>
            <w:shd w:val="clear" w:color="auto" w:fill="auto"/>
            <w:noWrap/>
            <w:vAlign w:val="bottom"/>
            <w:hideMark/>
          </w:tcPr>
          <w:p w14:paraId="63EA20D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6.99</w:t>
            </w:r>
          </w:p>
        </w:tc>
        <w:tc>
          <w:tcPr>
            <w:tcW w:w="567" w:type="dxa"/>
            <w:tcBorders>
              <w:top w:val="nil"/>
              <w:left w:val="nil"/>
              <w:bottom w:val="nil"/>
              <w:right w:val="nil"/>
            </w:tcBorders>
            <w:shd w:val="clear" w:color="auto" w:fill="auto"/>
            <w:noWrap/>
            <w:vAlign w:val="bottom"/>
            <w:hideMark/>
          </w:tcPr>
          <w:p w14:paraId="27FA92B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0.97</w:t>
            </w:r>
          </w:p>
        </w:tc>
        <w:tc>
          <w:tcPr>
            <w:tcW w:w="567" w:type="dxa"/>
            <w:tcBorders>
              <w:top w:val="nil"/>
              <w:left w:val="nil"/>
              <w:bottom w:val="nil"/>
              <w:right w:val="nil"/>
            </w:tcBorders>
            <w:shd w:val="clear" w:color="auto" w:fill="auto"/>
            <w:noWrap/>
            <w:vAlign w:val="bottom"/>
            <w:hideMark/>
          </w:tcPr>
          <w:p w14:paraId="52DAB88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8.83</w:t>
            </w:r>
          </w:p>
        </w:tc>
        <w:tc>
          <w:tcPr>
            <w:tcW w:w="567" w:type="dxa"/>
            <w:tcBorders>
              <w:top w:val="nil"/>
              <w:left w:val="nil"/>
              <w:bottom w:val="nil"/>
              <w:right w:val="nil"/>
            </w:tcBorders>
            <w:shd w:val="clear" w:color="auto" w:fill="auto"/>
            <w:noWrap/>
            <w:vAlign w:val="bottom"/>
            <w:hideMark/>
          </w:tcPr>
          <w:p w14:paraId="2BE5717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0.99</w:t>
            </w:r>
          </w:p>
        </w:tc>
        <w:tc>
          <w:tcPr>
            <w:tcW w:w="567" w:type="dxa"/>
            <w:tcBorders>
              <w:top w:val="nil"/>
              <w:left w:val="nil"/>
              <w:bottom w:val="nil"/>
              <w:right w:val="nil"/>
            </w:tcBorders>
            <w:shd w:val="clear" w:color="auto" w:fill="auto"/>
            <w:noWrap/>
            <w:vAlign w:val="bottom"/>
            <w:hideMark/>
          </w:tcPr>
          <w:p w14:paraId="1C3F20C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3.51</w:t>
            </w:r>
          </w:p>
        </w:tc>
        <w:tc>
          <w:tcPr>
            <w:tcW w:w="567" w:type="dxa"/>
            <w:tcBorders>
              <w:top w:val="nil"/>
              <w:left w:val="nil"/>
              <w:bottom w:val="nil"/>
              <w:right w:val="nil"/>
            </w:tcBorders>
            <w:shd w:val="clear" w:color="auto" w:fill="auto"/>
            <w:noWrap/>
            <w:vAlign w:val="bottom"/>
            <w:hideMark/>
          </w:tcPr>
          <w:p w14:paraId="3CD9226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0.75</w:t>
            </w:r>
          </w:p>
        </w:tc>
      </w:tr>
      <w:tr w:rsidR="00045F61" w:rsidRPr="00557B74" w14:paraId="3A7F8CDB" w14:textId="77777777" w:rsidTr="00045F61">
        <w:trPr>
          <w:trHeight w:val="315"/>
          <w:jc w:val="center"/>
        </w:trPr>
        <w:tc>
          <w:tcPr>
            <w:tcW w:w="1546" w:type="dxa"/>
            <w:vMerge/>
            <w:tcBorders>
              <w:top w:val="nil"/>
              <w:left w:val="nil"/>
              <w:bottom w:val="nil"/>
              <w:right w:val="single" w:sz="4" w:space="0" w:color="auto"/>
            </w:tcBorders>
            <w:vAlign w:val="center"/>
            <w:hideMark/>
          </w:tcPr>
          <w:p w14:paraId="11D00879"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74E1C752"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14A88BEE"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9</w:t>
            </w:r>
          </w:p>
        </w:tc>
        <w:tc>
          <w:tcPr>
            <w:tcW w:w="684" w:type="dxa"/>
            <w:tcBorders>
              <w:top w:val="nil"/>
              <w:left w:val="nil"/>
              <w:bottom w:val="nil"/>
              <w:right w:val="nil"/>
            </w:tcBorders>
            <w:shd w:val="clear" w:color="auto" w:fill="auto"/>
            <w:noWrap/>
            <w:vAlign w:val="bottom"/>
            <w:hideMark/>
          </w:tcPr>
          <w:p w14:paraId="210CD5B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4.70</w:t>
            </w:r>
          </w:p>
        </w:tc>
        <w:tc>
          <w:tcPr>
            <w:tcW w:w="567" w:type="dxa"/>
            <w:tcBorders>
              <w:top w:val="nil"/>
              <w:left w:val="nil"/>
              <w:bottom w:val="nil"/>
              <w:right w:val="nil"/>
            </w:tcBorders>
            <w:shd w:val="clear" w:color="auto" w:fill="auto"/>
            <w:noWrap/>
            <w:vAlign w:val="bottom"/>
            <w:hideMark/>
          </w:tcPr>
          <w:p w14:paraId="0470C14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0.79</w:t>
            </w:r>
          </w:p>
        </w:tc>
        <w:tc>
          <w:tcPr>
            <w:tcW w:w="567" w:type="dxa"/>
            <w:tcBorders>
              <w:top w:val="nil"/>
              <w:left w:val="nil"/>
              <w:bottom w:val="nil"/>
              <w:right w:val="nil"/>
            </w:tcBorders>
            <w:shd w:val="clear" w:color="auto" w:fill="auto"/>
            <w:noWrap/>
            <w:vAlign w:val="bottom"/>
            <w:hideMark/>
          </w:tcPr>
          <w:p w14:paraId="74B37FCE"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6.39</w:t>
            </w:r>
          </w:p>
        </w:tc>
        <w:tc>
          <w:tcPr>
            <w:tcW w:w="567" w:type="dxa"/>
            <w:tcBorders>
              <w:top w:val="nil"/>
              <w:left w:val="nil"/>
              <w:bottom w:val="nil"/>
              <w:right w:val="nil"/>
            </w:tcBorders>
            <w:shd w:val="clear" w:color="auto" w:fill="auto"/>
            <w:noWrap/>
            <w:vAlign w:val="bottom"/>
            <w:hideMark/>
          </w:tcPr>
          <w:p w14:paraId="253AF8D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0.90</w:t>
            </w:r>
          </w:p>
        </w:tc>
        <w:tc>
          <w:tcPr>
            <w:tcW w:w="567" w:type="dxa"/>
            <w:tcBorders>
              <w:top w:val="nil"/>
              <w:left w:val="nil"/>
              <w:bottom w:val="nil"/>
              <w:right w:val="nil"/>
            </w:tcBorders>
            <w:shd w:val="clear" w:color="auto" w:fill="auto"/>
            <w:noWrap/>
            <w:vAlign w:val="bottom"/>
            <w:hideMark/>
          </w:tcPr>
          <w:p w14:paraId="62687B3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2.06</w:t>
            </w:r>
          </w:p>
        </w:tc>
        <w:tc>
          <w:tcPr>
            <w:tcW w:w="567" w:type="dxa"/>
            <w:tcBorders>
              <w:top w:val="nil"/>
              <w:left w:val="nil"/>
              <w:bottom w:val="nil"/>
              <w:right w:val="nil"/>
            </w:tcBorders>
            <w:shd w:val="clear" w:color="auto" w:fill="auto"/>
            <w:noWrap/>
            <w:vAlign w:val="bottom"/>
            <w:hideMark/>
          </w:tcPr>
          <w:p w14:paraId="5D4BA82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0.50</w:t>
            </w:r>
          </w:p>
        </w:tc>
      </w:tr>
      <w:tr w:rsidR="00045F61" w:rsidRPr="00557B74" w14:paraId="6E3C533C" w14:textId="77777777" w:rsidTr="00045F61">
        <w:trPr>
          <w:trHeight w:val="315"/>
          <w:jc w:val="center"/>
        </w:trPr>
        <w:tc>
          <w:tcPr>
            <w:tcW w:w="1546" w:type="dxa"/>
            <w:vMerge/>
            <w:tcBorders>
              <w:top w:val="nil"/>
              <w:left w:val="nil"/>
              <w:bottom w:val="nil"/>
              <w:right w:val="single" w:sz="4" w:space="0" w:color="auto"/>
            </w:tcBorders>
            <w:vAlign w:val="center"/>
            <w:hideMark/>
          </w:tcPr>
          <w:p w14:paraId="4A4B847A"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4E260AC5"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2478083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15</w:t>
            </w:r>
          </w:p>
        </w:tc>
        <w:tc>
          <w:tcPr>
            <w:tcW w:w="684" w:type="dxa"/>
            <w:tcBorders>
              <w:top w:val="nil"/>
              <w:left w:val="nil"/>
              <w:bottom w:val="nil"/>
              <w:right w:val="nil"/>
            </w:tcBorders>
            <w:shd w:val="clear" w:color="auto" w:fill="auto"/>
            <w:noWrap/>
            <w:vAlign w:val="bottom"/>
            <w:hideMark/>
          </w:tcPr>
          <w:p w14:paraId="2BE058B0"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0.17</w:t>
            </w:r>
          </w:p>
        </w:tc>
        <w:tc>
          <w:tcPr>
            <w:tcW w:w="567" w:type="dxa"/>
            <w:tcBorders>
              <w:top w:val="nil"/>
              <w:left w:val="nil"/>
              <w:bottom w:val="nil"/>
              <w:right w:val="nil"/>
            </w:tcBorders>
            <w:shd w:val="clear" w:color="auto" w:fill="auto"/>
            <w:noWrap/>
            <w:vAlign w:val="bottom"/>
            <w:hideMark/>
          </w:tcPr>
          <w:p w14:paraId="58B7139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0.03</w:t>
            </w:r>
          </w:p>
        </w:tc>
        <w:tc>
          <w:tcPr>
            <w:tcW w:w="567" w:type="dxa"/>
            <w:tcBorders>
              <w:top w:val="nil"/>
              <w:left w:val="nil"/>
              <w:bottom w:val="nil"/>
              <w:right w:val="nil"/>
            </w:tcBorders>
            <w:shd w:val="clear" w:color="auto" w:fill="auto"/>
            <w:noWrap/>
            <w:vAlign w:val="bottom"/>
            <w:hideMark/>
          </w:tcPr>
          <w:p w14:paraId="0277051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3.87</w:t>
            </w:r>
          </w:p>
        </w:tc>
        <w:tc>
          <w:tcPr>
            <w:tcW w:w="567" w:type="dxa"/>
            <w:tcBorders>
              <w:top w:val="nil"/>
              <w:left w:val="nil"/>
              <w:bottom w:val="nil"/>
              <w:right w:val="nil"/>
            </w:tcBorders>
            <w:shd w:val="clear" w:color="auto" w:fill="auto"/>
            <w:noWrap/>
            <w:vAlign w:val="bottom"/>
            <w:hideMark/>
          </w:tcPr>
          <w:p w14:paraId="2B0ADB2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0.76</w:t>
            </w:r>
          </w:p>
        </w:tc>
        <w:tc>
          <w:tcPr>
            <w:tcW w:w="567" w:type="dxa"/>
            <w:tcBorders>
              <w:top w:val="nil"/>
              <w:left w:val="nil"/>
              <w:bottom w:val="nil"/>
              <w:right w:val="nil"/>
            </w:tcBorders>
            <w:shd w:val="clear" w:color="auto" w:fill="auto"/>
            <w:noWrap/>
            <w:vAlign w:val="bottom"/>
            <w:hideMark/>
          </w:tcPr>
          <w:p w14:paraId="5A876AC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2.54</w:t>
            </w:r>
          </w:p>
        </w:tc>
        <w:tc>
          <w:tcPr>
            <w:tcW w:w="567" w:type="dxa"/>
            <w:tcBorders>
              <w:top w:val="nil"/>
              <w:left w:val="nil"/>
              <w:bottom w:val="nil"/>
              <w:right w:val="nil"/>
            </w:tcBorders>
            <w:shd w:val="clear" w:color="auto" w:fill="auto"/>
            <w:noWrap/>
            <w:vAlign w:val="bottom"/>
            <w:hideMark/>
          </w:tcPr>
          <w:p w14:paraId="1818107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0.75</w:t>
            </w:r>
          </w:p>
        </w:tc>
      </w:tr>
      <w:tr w:rsidR="00045F61" w:rsidRPr="00557B74" w14:paraId="54C80093" w14:textId="77777777" w:rsidTr="00045F61">
        <w:trPr>
          <w:trHeight w:val="315"/>
          <w:jc w:val="center"/>
        </w:trPr>
        <w:tc>
          <w:tcPr>
            <w:tcW w:w="1546" w:type="dxa"/>
            <w:vMerge/>
            <w:tcBorders>
              <w:top w:val="nil"/>
              <w:left w:val="nil"/>
              <w:bottom w:val="nil"/>
              <w:right w:val="single" w:sz="4" w:space="0" w:color="auto"/>
            </w:tcBorders>
            <w:vAlign w:val="center"/>
            <w:hideMark/>
          </w:tcPr>
          <w:p w14:paraId="1B5212DE"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36AAA20B"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4B17603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19</w:t>
            </w:r>
          </w:p>
        </w:tc>
        <w:tc>
          <w:tcPr>
            <w:tcW w:w="684" w:type="dxa"/>
            <w:tcBorders>
              <w:top w:val="nil"/>
              <w:left w:val="nil"/>
              <w:bottom w:val="nil"/>
              <w:right w:val="nil"/>
            </w:tcBorders>
            <w:shd w:val="clear" w:color="auto" w:fill="auto"/>
            <w:noWrap/>
            <w:vAlign w:val="bottom"/>
            <w:hideMark/>
          </w:tcPr>
          <w:p w14:paraId="5AD28D6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1.73</w:t>
            </w:r>
          </w:p>
        </w:tc>
        <w:tc>
          <w:tcPr>
            <w:tcW w:w="567" w:type="dxa"/>
            <w:tcBorders>
              <w:top w:val="nil"/>
              <w:left w:val="nil"/>
              <w:bottom w:val="nil"/>
              <w:right w:val="nil"/>
            </w:tcBorders>
            <w:shd w:val="clear" w:color="auto" w:fill="auto"/>
            <w:noWrap/>
            <w:vAlign w:val="bottom"/>
            <w:hideMark/>
          </w:tcPr>
          <w:p w14:paraId="5A883C9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0.37</w:t>
            </w:r>
          </w:p>
        </w:tc>
        <w:tc>
          <w:tcPr>
            <w:tcW w:w="567" w:type="dxa"/>
            <w:tcBorders>
              <w:top w:val="nil"/>
              <w:left w:val="nil"/>
              <w:bottom w:val="nil"/>
              <w:right w:val="nil"/>
            </w:tcBorders>
            <w:shd w:val="clear" w:color="auto" w:fill="auto"/>
            <w:noWrap/>
            <w:vAlign w:val="bottom"/>
            <w:hideMark/>
          </w:tcPr>
          <w:p w14:paraId="3789CE0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5.39</w:t>
            </w:r>
          </w:p>
        </w:tc>
        <w:tc>
          <w:tcPr>
            <w:tcW w:w="567" w:type="dxa"/>
            <w:tcBorders>
              <w:top w:val="nil"/>
              <w:left w:val="nil"/>
              <w:bottom w:val="nil"/>
              <w:right w:val="nil"/>
            </w:tcBorders>
            <w:shd w:val="clear" w:color="auto" w:fill="auto"/>
            <w:noWrap/>
            <w:vAlign w:val="bottom"/>
            <w:hideMark/>
          </w:tcPr>
          <w:p w14:paraId="3CB142C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0.92</w:t>
            </w:r>
          </w:p>
        </w:tc>
        <w:tc>
          <w:tcPr>
            <w:tcW w:w="567" w:type="dxa"/>
            <w:tcBorders>
              <w:top w:val="nil"/>
              <w:left w:val="nil"/>
              <w:bottom w:val="nil"/>
              <w:right w:val="nil"/>
            </w:tcBorders>
            <w:shd w:val="clear" w:color="auto" w:fill="auto"/>
            <w:noWrap/>
            <w:vAlign w:val="bottom"/>
            <w:hideMark/>
          </w:tcPr>
          <w:p w14:paraId="775B7F2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4.88</w:t>
            </w:r>
          </w:p>
        </w:tc>
        <w:tc>
          <w:tcPr>
            <w:tcW w:w="567" w:type="dxa"/>
            <w:tcBorders>
              <w:top w:val="nil"/>
              <w:left w:val="nil"/>
              <w:bottom w:val="nil"/>
              <w:right w:val="nil"/>
            </w:tcBorders>
            <w:shd w:val="clear" w:color="auto" w:fill="auto"/>
            <w:noWrap/>
            <w:vAlign w:val="bottom"/>
            <w:hideMark/>
          </w:tcPr>
          <w:p w14:paraId="0C2A7B4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0.94</w:t>
            </w:r>
          </w:p>
        </w:tc>
      </w:tr>
      <w:tr w:rsidR="00045F61" w:rsidRPr="00557B74" w14:paraId="695DCF8A" w14:textId="77777777" w:rsidTr="00045F61">
        <w:trPr>
          <w:trHeight w:val="315"/>
          <w:jc w:val="center"/>
        </w:trPr>
        <w:tc>
          <w:tcPr>
            <w:tcW w:w="1546" w:type="dxa"/>
            <w:vMerge/>
            <w:tcBorders>
              <w:top w:val="nil"/>
              <w:left w:val="nil"/>
              <w:bottom w:val="nil"/>
              <w:right w:val="single" w:sz="4" w:space="0" w:color="auto"/>
            </w:tcBorders>
            <w:vAlign w:val="center"/>
            <w:hideMark/>
          </w:tcPr>
          <w:p w14:paraId="17CAE092"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val="restart"/>
            <w:tcBorders>
              <w:top w:val="nil"/>
              <w:left w:val="nil"/>
              <w:bottom w:val="nil"/>
              <w:right w:val="nil"/>
            </w:tcBorders>
            <w:shd w:val="clear" w:color="auto" w:fill="auto"/>
            <w:noWrap/>
            <w:vAlign w:val="center"/>
            <w:hideMark/>
          </w:tcPr>
          <w:p w14:paraId="5D15FA5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MC_918</w:t>
            </w:r>
          </w:p>
        </w:tc>
        <w:tc>
          <w:tcPr>
            <w:tcW w:w="887" w:type="dxa"/>
            <w:tcBorders>
              <w:top w:val="nil"/>
              <w:left w:val="nil"/>
              <w:bottom w:val="nil"/>
              <w:right w:val="nil"/>
            </w:tcBorders>
            <w:shd w:val="clear" w:color="auto" w:fill="auto"/>
            <w:noWrap/>
            <w:vAlign w:val="center"/>
            <w:hideMark/>
          </w:tcPr>
          <w:p w14:paraId="2F32738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w:t>
            </w:r>
          </w:p>
        </w:tc>
        <w:tc>
          <w:tcPr>
            <w:tcW w:w="684" w:type="dxa"/>
            <w:tcBorders>
              <w:top w:val="nil"/>
              <w:left w:val="nil"/>
              <w:bottom w:val="nil"/>
              <w:right w:val="nil"/>
            </w:tcBorders>
            <w:shd w:val="clear" w:color="auto" w:fill="auto"/>
            <w:noWrap/>
            <w:vAlign w:val="bottom"/>
            <w:hideMark/>
          </w:tcPr>
          <w:p w14:paraId="3D873FFD"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3.96</w:t>
            </w:r>
          </w:p>
        </w:tc>
        <w:tc>
          <w:tcPr>
            <w:tcW w:w="567" w:type="dxa"/>
            <w:tcBorders>
              <w:top w:val="nil"/>
              <w:left w:val="nil"/>
              <w:bottom w:val="nil"/>
              <w:right w:val="nil"/>
            </w:tcBorders>
            <w:shd w:val="clear" w:color="auto" w:fill="auto"/>
            <w:noWrap/>
            <w:vAlign w:val="bottom"/>
            <w:hideMark/>
          </w:tcPr>
          <w:p w14:paraId="08AE91F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0.65</w:t>
            </w:r>
          </w:p>
        </w:tc>
        <w:tc>
          <w:tcPr>
            <w:tcW w:w="567" w:type="dxa"/>
            <w:tcBorders>
              <w:top w:val="nil"/>
              <w:left w:val="nil"/>
              <w:bottom w:val="nil"/>
              <w:right w:val="nil"/>
            </w:tcBorders>
            <w:shd w:val="clear" w:color="auto" w:fill="auto"/>
            <w:noWrap/>
            <w:vAlign w:val="bottom"/>
            <w:hideMark/>
          </w:tcPr>
          <w:p w14:paraId="2C23A93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5.79</w:t>
            </w:r>
          </w:p>
        </w:tc>
        <w:tc>
          <w:tcPr>
            <w:tcW w:w="567" w:type="dxa"/>
            <w:tcBorders>
              <w:top w:val="nil"/>
              <w:left w:val="nil"/>
              <w:bottom w:val="nil"/>
              <w:right w:val="nil"/>
            </w:tcBorders>
            <w:shd w:val="clear" w:color="auto" w:fill="auto"/>
            <w:noWrap/>
            <w:vAlign w:val="bottom"/>
            <w:hideMark/>
          </w:tcPr>
          <w:p w14:paraId="6F20A5E8"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0.90</w:t>
            </w:r>
          </w:p>
        </w:tc>
        <w:tc>
          <w:tcPr>
            <w:tcW w:w="567" w:type="dxa"/>
            <w:tcBorders>
              <w:top w:val="nil"/>
              <w:left w:val="nil"/>
              <w:bottom w:val="nil"/>
              <w:right w:val="nil"/>
            </w:tcBorders>
            <w:shd w:val="clear" w:color="auto" w:fill="auto"/>
            <w:noWrap/>
            <w:vAlign w:val="bottom"/>
            <w:hideMark/>
          </w:tcPr>
          <w:p w14:paraId="5289B52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5.76</w:t>
            </w:r>
          </w:p>
        </w:tc>
        <w:tc>
          <w:tcPr>
            <w:tcW w:w="567" w:type="dxa"/>
            <w:tcBorders>
              <w:top w:val="nil"/>
              <w:left w:val="nil"/>
              <w:bottom w:val="nil"/>
              <w:right w:val="nil"/>
            </w:tcBorders>
            <w:shd w:val="clear" w:color="auto" w:fill="auto"/>
            <w:noWrap/>
            <w:vAlign w:val="bottom"/>
            <w:hideMark/>
          </w:tcPr>
          <w:p w14:paraId="07F8A85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0.94</w:t>
            </w:r>
          </w:p>
        </w:tc>
      </w:tr>
      <w:tr w:rsidR="00045F61" w:rsidRPr="00557B74" w14:paraId="44C2B653" w14:textId="77777777" w:rsidTr="00045F61">
        <w:trPr>
          <w:trHeight w:val="315"/>
          <w:jc w:val="center"/>
        </w:trPr>
        <w:tc>
          <w:tcPr>
            <w:tcW w:w="1546" w:type="dxa"/>
            <w:vMerge/>
            <w:tcBorders>
              <w:top w:val="nil"/>
              <w:left w:val="nil"/>
              <w:bottom w:val="nil"/>
              <w:right w:val="single" w:sz="4" w:space="0" w:color="auto"/>
            </w:tcBorders>
            <w:vAlign w:val="center"/>
            <w:hideMark/>
          </w:tcPr>
          <w:p w14:paraId="4EEFD01A"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610F4FA8"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236FD48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w:t>
            </w:r>
          </w:p>
        </w:tc>
        <w:tc>
          <w:tcPr>
            <w:tcW w:w="684" w:type="dxa"/>
            <w:tcBorders>
              <w:top w:val="nil"/>
              <w:left w:val="nil"/>
              <w:bottom w:val="nil"/>
              <w:right w:val="nil"/>
            </w:tcBorders>
            <w:shd w:val="clear" w:color="auto" w:fill="auto"/>
            <w:noWrap/>
            <w:vAlign w:val="bottom"/>
            <w:hideMark/>
          </w:tcPr>
          <w:p w14:paraId="1439C3A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6.93</w:t>
            </w:r>
          </w:p>
        </w:tc>
        <w:tc>
          <w:tcPr>
            <w:tcW w:w="567" w:type="dxa"/>
            <w:tcBorders>
              <w:top w:val="nil"/>
              <w:left w:val="nil"/>
              <w:bottom w:val="nil"/>
              <w:right w:val="nil"/>
            </w:tcBorders>
            <w:shd w:val="clear" w:color="auto" w:fill="auto"/>
            <w:noWrap/>
            <w:vAlign w:val="bottom"/>
            <w:hideMark/>
          </w:tcPr>
          <w:p w14:paraId="0713610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0.94</w:t>
            </w:r>
          </w:p>
        </w:tc>
        <w:tc>
          <w:tcPr>
            <w:tcW w:w="567" w:type="dxa"/>
            <w:tcBorders>
              <w:top w:val="nil"/>
              <w:left w:val="nil"/>
              <w:bottom w:val="nil"/>
              <w:right w:val="nil"/>
            </w:tcBorders>
            <w:shd w:val="clear" w:color="auto" w:fill="auto"/>
            <w:noWrap/>
            <w:vAlign w:val="bottom"/>
            <w:hideMark/>
          </w:tcPr>
          <w:p w14:paraId="0D7E9D25"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8.93</w:t>
            </w:r>
          </w:p>
        </w:tc>
        <w:tc>
          <w:tcPr>
            <w:tcW w:w="567" w:type="dxa"/>
            <w:tcBorders>
              <w:top w:val="nil"/>
              <w:left w:val="nil"/>
              <w:bottom w:val="nil"/>
              <w:right w:val="nil"/>
            </w:tcBorders>
            <w:shd w:val="clear" w:color="auto" w:fill="auto"/>
            <w:noWrap/>
            <w:vAlign w:val="bottom"/>
            <w:hideMark/>
          </w:tcPr>
          <w:p w14:paraId="4D5F461E"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0.99</w:t>
            </w:r>
          </w:p>
        </w:tc>
        <w:tc>
          <w:tcPr>
            <w:tcW w:w="567" w:type="dxa"/>
            <w:tcBorders>
              <w:top w:val="nil"/>
              <w:left w:val="nil"/>
              <w:bottom w:val="nil"/>
              <w:right w:val="nil"/>
            </w:tcBorders>
            <w:shd w:val="clear" w:color="auto" w:fill="auto"/>
            <w:noWrap/>
            <w:vAlign w:val="bottom"/>
            <w:hideMark/>
          </w:tcPr>
          <w:p w14:paraId="5B11D725"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5.62</w:t>
            </w:r>
          </w:p>
        </w:tc>
        <w:tc>
          <w:tcPr>
            <w:tcW w:w="567" w:type="dxa"/>
            <w:tcBorders>
              <w:top w:val="nil"/>
              <w:left w:val="nil"/>
              <w:bottom w:val="nil"/>
              <w:right w:val="nil"/>
            </w:tcBorders>
            <w:shd w:val="clear" w:color="auto" w:fill="auto"/>
            <w:noWrap/>
            <w:vAlign w:val="bottom"/>
            <w:hideMark/>
          </w:tcPr>
          <w:p w14:paraId="56779602"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0.93</w:t>
            </w:r>
          </w:p>
        </w:tc>
      </w:tr>
      <w:tr w:rsidR="00045F61" w:rsidRPr="00557B74" w14:paraId="106F2D9D" w14:textId="77777777" w:rsidTr="00045F61">
        <w:trPr>
          <w:trHeight w:val="315"/>
          <w:jc w:val="center"/>
        </w:trPr>
        <w:tc>
          <w:tcPr>
            <w:tcW w:w="1546" w:type="dxa"/>
            <w:vMerge/>
            <w:tcBorders>
              <w:top w:val="nil"/>
              <w:left w:val="nil"/>
              <w:bottom w:val="nil"/>
              <w:right w:val="single" w:sz="4" w:space="0" w:color="auto"/>
            </w:tcBorders>
            <w:vAlign w:val="center"/>
            <w:hideMark/>
          </w:tcPr>
          <w:p w14:paraId="7CD961B2"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3A85D7CF"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3BB4FAA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19</w:t>
            </w:r>
          </w:p>
        </w:tc>
        <w:tc>
          <w:tcPr>
            <w:tcW w:w="684" w:type="dxa"/>
            <w:tcBorders>
              <w:top w:val="nil"/>
              <w:left w:val="nil"/>
              <w:bottom w:val="nil"/>
              <w:right w:val="nil"/>
            </w:tcBorders>
            <w:shd w:val="clear" w:color="auto" w:fill="auto"/>
            <w:noWrap/>
            <w:vAlign w:val="bottom"/>
            <w:hideMark/>
          </w:tcPr>
          <w:p w14:paraId="2900224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7.34</w:t>
            </w:r>
          </w:p>
        </w:tc>
        <w:tc>
          <w:tcPr>
            <w:tcW w:w="567" w:type="dxa"/>
            <w:tcBorders>
              <w:top w:val="nil"/>
              <w:left w:val="nil"/>
              <w:bottom w:val="nil"/>
              <w:right w:val="nil"/>
            </w:tcBorders>
            <w:shd w:val="clear" w:color="auto" w:fill="auto"/>
            <w:noWrap/>
            <w:vAlign w:val="bottom"/>
            <w:hideMark/>
          </w:tcPr>
          <w:p w14:paraId="052F8FD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0.97</w:t>
            </w:r>
          </w:p>
        </w:tc>
        <w:tc>
          <w:tcPr>
            <w:tcW w:w="567" w:type="dxa"/>
            <w:tcBorders>
              <w:top w:val="nil"/>
              <w:left w:val="nil"/>
              <w:bottom w:val="nil"/>
              <w:right w:val="nil"/>
            </w:tcBorders>
            <w:shd w:val="clear" w:color="auto" w:fill="auto"/>
            <w:noWrap/>
            <w:vAlign w:val="bottom"/>
            <w:hideMark/>
          </w:tcPr>
          <w:p w14:paraId="0CAE6F6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9.21</w:t>
            </w:r>
          </w:p>
        </w:tc>
        <w:tc>
          <w:tcPr>
            <w:tcW w:w="567" w:type="dxa"/>
            <w:tcBorders>
              <w:top w:val="nil"/>
              <w:left w:val="nil"/>
              <w:bottom w:val="nil"/>
              <w:right w:val="nil"/>
            </w:tcBorders>
            <w:shd w:val="clear" w:color="auto" w:fill="auto"/>
            <w:noWrap/>
            <w:vAlign w:val="bottom"/>
            <w:hideMark/>
          </w:tcPr>
          <w:p w14:paraId="1AF531D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0.99</w:t>
            </w:r>
          </w:p>
        </w:tc>
        <w:tc>
          <w:tcPr>
            <w:tcW w:w="567" w:type="dxa"/>
            <w:tcBorders>
              <w:top w:val="nil"/>
              <w:left w:val="nil"/>
              <w:bottom w:val="nil"/>
              <w:right w:val="nil"/>
            </w:tcBorders>
            <w:shd w:val="clear" w:color="auto" w:fill="auto"/>
            <w:noWrap/>
            <w:vAlign w:val="bottom"/>
            <w:hideMark/>
          </w:tcPr>
          <w:p w14:paraId="4B84DF8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7.09</w:t>
            </w:r>
          </w:p>
        </w:tc>
        <w:tc>
          <w:tcPr>
            <w:tcW w:w="567" w:type="dxa"/>
            <w:tcBorders>
              <w:top w:val="nil"/>
              <w:left w:val="nil"/>
              <w:bottom w:val="nil"/>
              <w:right w:val="nil"/>
            </w:tcBorders>
            <w:shd w:val="clear" w:color="auto" w:fill="auto"/>
            <w:noWrap/>
            <w:vAlign w:val="bottom"/>
            <w:hideMark/>
          </w:tcPr>
          <w:p w14:paraId="437F9475"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0.98</w:t>
            </w:r>
          </w:p>
        </w:tc>
      </w:tr>
      <w:tr w:rsidR="00045F61" w:rsidRPr="00557B74" w14:paraId="28F51DE6" w14:textId="77777777" w:rsidTr="00045F61">
        <w:trPr>
          <w:trHeight w:val="315"/>
          <w:jc w:val="center"/>
        </w:trPr>
        <w:tc>
          <w:tcPr>
            <w:tcW w:w="1546" w:type="dxa"/>
            <w:vMerge/>
            <w:tcBorders>
              <w:top w:val="nil"/>
              <w:left w:val="nil"/>
              <w:bottom w:val="nil"/>
              <w:right w:val="single" w:sz="4" w:space="0" w:color="auto"/>
            </w:tcBorders>
            <w:vAlign w:val="center"/>
            <w:hideMark/>
          </w:tcPr>
          <w:p w14:paraId="1435A319"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68BEBF5C"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78C01EF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35</w:t>
            </w:r>
          </w:p>
        </w:tc>
        <w:tc>
          <w:tcPr>
            <w:tcW w:w="684" w:type="dxa"/>
            <w:tcBorders>
              <w:top w:val="nil"/>
              <w:left w:val="nil"/>
              <w:bottom w:val="nil"/>
              <w:right w:val="nil"/>
            </w:tcBorders>
            <w:shd w:val="clear" w:color="auto" w:fill="auto"/>
            <w:noWrap/>
            <w:vAlign w:val="bottom"/>
            <w:hideMark/>
          </w:tcPr>
          <w:p w14:paraId="7D719F55"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6.64</w:t>
            </w:r>
          </w:p>
        </w:tc>
        <w:tc>
          <w:tcPr>
            <w:tcW w:w="567" w:type="dxa"/>
            <w:tcBorders>
              <w:top w:val="nil"/>
              <w:left w:val="nil"/>
              <w:bottom w:val="nil"/>
              <w:right w:val="nil"/>
            </w:tcBorders>
            <w:shd w:val="clear" w:color="auto" w:fill="auto"/>
            <w:noWrap/>
            <w:vAlign w:val="bottom"/>
            <w:hideMark/>
          </w:tcPr>
          <w:p w14:paraId="0AFA6E67"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0.97</w:t>
            </w:r>
          </w:p>
        </w:tc>
        <w:tc>
          <w:tcPr>
            <w:tcW w:w="567" w:type="dxa"/>
            <w:tcBorders>
              <w:top w:val="nil"/>
              <w:left w:val="nil"/>
              <w:bottom w:val="nil"/>
              <w:right w:val="nil"/>
            </w:tcBorders>
            <w:shd w:val="clear" w:color="auto" w:fill="auto"/>
            <w:noWrap/>
            <w:vAlign w:val="bottom"/>
            <w:hideMark/>
          </w:tcPr>
          <w:p w14:paraId="446A15E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8.06</w:t>
            </w:r>
          </w:p>
        </w:tc>
        <w:tc>
          <w:tcPr>
            <w:tcW w:w="567" w:type="dxa"/>
            <w:tcBorders>
              <w:top w:val="nil"/>
              <w:left w:val="nil"/>
              <w:bottom w:val="nil"/>
              <w:right w:val="nil"/>
            </w:tcBorders>
            <w:shd w:val="clear" w:color="auto" w:fill="auto"/>
            <w:noWrap/>
            <w:vAlign w:val="bottom"/>
            <w:hideMark/>
          </w:tcPr>
          <w:p w14:paraId="34D6E00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0.98</w:t>
            </w:r>
          </w:p>
        </w:tc>
        <w:tc>
          <w:tcPr>
            <w:tcW w:w="567" w:type="dxa"/>
            <w:tcBorders>
              <w:top w:val="nil"/>
              <w:left w:val="nil"/>
              <w:bottom w:val="nil"/>
              <w:right w:val="nil"/>
            </w:tcBorders>
            <w:shd w:val="clear" w:color="auto" w:fill="auto"/>
            <w:noWrap/>
            <w:vAlign w:val="bottom"/>
            <w:hideMark/>
          </w:tcPr>
          <w:p w14:paraId="325D9E0D"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6.95</w:t>
            </w:r>
          </w:p>
        </w:tc>
        <w:tc>
          <w:tcPr>
            <w:tcW w:w="567" w:type="dxa"/>
            <w:tcBorders>
              <w:top w:val="nil"/>
              <w:left w:val="nil"/>
              <w:bottom w:val="nil"/>
              <w:right w:val="nil"/>
            </w:tcBorders>
            <w:shd w:val="clear" w:color="auto" w:fill="auto"/>
            <w:noWrap/>
            <w:vAlign w:val="bottom"/>
            <w:hideMark/>
          </w:tcPr>
          <w:p w14:paraId="4C8517F6"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0.97</w:t>
            </w:r>
          </w:p>
        </w:tc>
      </w:tr>
      <w:tr w:rsidR="00045F61" w:rsidRPr="00557B74" w14:paraId="5F324E88" w14:textId="77777777" w:rsidTr="00045F61">
        <w:trPr>
          <w:trHeight w:val="315"/>
          <w:jc w:val="center"/>
        </w:trPr>
        <w:tc>
          <w:tcPr>
            <w:tcW w:w="1546" w:type="dxa"/>
            <w:vMerge/>
            <w:tcBorders>
              <w:top w:val="nil"/>
              <w:left w:val="nil"/>
              <w:bottom w:val="nil"/>
              <w:right w:val="single" w:sz="4" w:space="0" w:color="auto"/>
            </w:tcBorders>
            <w:vAlign w:val="center"/>
            <w:hideMark/>
          </w:tcPr>
          <w:p w14:paraId="5E88B8C0"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val="restart"/>
            <w:tcBorders>
              <w:top w:val="nil"/>
              <w:left w:val="nil"/>
              <w:bottom w:val="nil"/>
              <w:right w:val="nil"/>
            </w:tcBorders>
            <w:shd w:val="clear" w:color="auto" w:fill="auto"/>
            <w:noWrap/>
            <w:vAlign w:val="center"/>
            <w:hideMark/>
          </w:tcPr>
          <w:p w14:paraId="3E24806E"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eastAsia="nb-NO"/>
              </w:rPr>
              <w:t>MC_919</w:t>
            </w:r>
          </w:p>
        </w:tc>
        <w:tc>
          <w:tcPr>
            <w:tcW w:w="887" w:type="dxa"/>
            <w:tcBorders>
              <w:top w:val="nil"/>
              <w:left w:val="nil"/>
              <w:bottom w:val="nil"/>
              <w:right w:val="nil"/>
            </w:tcBorders>
            <w:shd w:val="clear" w:color="auto" w:fill="auto"/>
            <w:noWrap/>
            <w:vAlign w:val="center"/>
            <w:hideMark/>
          </w:tcPr>
          <w:p w14:paraId="195FDE45"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w:t>
            </w:r>
          </w:p>
        </w:tc>
        <w:tc>
          <w:tcPr>
            <w:tcW w:w="684" w:type="dxa"/>
            <w:tcBorders>
              <w:top w:val="nil"/>
              <w:left w:val="nil"/>
              <w:bottom w:val="nil"/>
              <w:right w:val="nil"/>
            </w:tcBorders>
            <w:shd w:val="clear" w:color="auto" w:fill="auto"/>
            <w:noWrap/>
            <w:vAlign w:val="bottom"/>
            <w:hideMark/>
          </w:tcPr>
          <w:p w14:paraId="0DDEBC8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4.12</w:t>
            </w:r>
          </w:p>
        </w:tc>
        <w:tc>
          <w:tcPr>
            <w:tcW w:w="567" w:type="dxa"/>
            <w:tcBorders>
              <w:top w:val="nil"/>
              <w:left w:val="nil"/>
              <w:bottom w:val="nil"/>
              <w:right w:val="nil"/>
            </w:tcBorders>
            <w:shd w:val="clear" w:color="auto" w:fill="auto"/>
            <w:noWrap/>
            <w:vAlign w:val="bottom"/>
            <w:hideMark/>
          </w:tcPr>
          <w:p w14:paraId="34F3817A"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0.75</w:t>
            </w:r>
          </w:p>
        </w:tc>
        <w:tc>
          <w:tcPr>
            <w:tcW w:w="567" w:type="dxa"/>
            <w:tcBorders>
              <w:top w:val="nil"/>
              <w:left w:val="nil"/>
              <w:bottom w:val="nil"/>
              <w:right w:val="nil"/>
            </w:tcBorders>
            <w:shd w:val="clear" w:color="auto" w:fill="auto"/>
            <w:noWrap/>
            <w:vAlign w:val="bottom"/>
            <w:hideMark/>
          </w:tcPr>
          <w:p w14:paraId="7CBAF783"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9.01</w:t>
            </w:r>
          </w:p>
        </w:tc>
        <w:tc>
          <w:tcPr>
            <w:tcW w:w="567" w:type="dxa"/>
            <w:tcBorders>
              <w:top w:val="nil"/>
              <w:left w:val="nil"/>
              <w:bottom w:val="nil"/>
              <w:right w:val="nil"/>
            </w:tcBorders>
            <w:shd w:val="clear" w:color="auto" w:fill="auto"/>
            <w:noWrap/>
            <w:vAlign w:val="bottom"/>
            <w:hideMark/>
          </w:tcPr>
          <w:p w14:paraId="2BB666C2"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0.99</w:t>
            </w:r>
          </w:p>
        </w:tc>
        <w:tc>
          <w:tcPr>
            <w:tcW w:w="567" w:type="dxa"/>
            <w:tcBorders>
              <w:top w:val="nil"/>
              <w:left w:val="nil"/>
              <w:bottom w:val="nil"/>
              <w:right w:val="nil"/>
            </w:tcBorders>
            <w:shd w:val="clear" w:color="auto" w:fill="auto"/>
            <w:noWrap/>
            <w:vAlign w:val="bottom"/>
            <w:hideMark/>
          </w:tcPr>
          <w:p w14:paraId="0F90F83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6.10</w:t>
            </w:r>
          </w:p>
        </w:tc>
        <w:tc>
          <w:tcPr>
            <w:tcW w:w="567" w:type="dxa"/>
            <w:tcBorders>
              <w:top w:val="nil"/>
              <w:left w:val="nil"/>
              <w:bottom w:val="nil"/>
              <w:right w:val="nil"/>
            </w:tcBorders>
            <w:shd w:val="clear" w:color="auto" w:fill="auto"/>
            <w:noWrap/>
            <w:vAlign w:val="bottom"/>
            <w:hideMark/>
          </w:tcPr>
          <w:p w14:paraId="478F4AB8"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0.94</w:t>
            </w:r>
          </w:p>
        </w:tc>
      </w:tr>
      <w:tr w:rsidR="00045F61" w:rsidRPr="00557B74" w14:paraId="21A35BC9" w14:textId="77777777" w:rsidTr="00045F61">
        <w:trPr>
          <w:trHeight w:val="315"/>
          <w:jc w:val="center"/>
        </w:trPr>
        <w:tc>
          <w:tcPr>
            <w:tcW w:w="1546" w:type="dxa"/>
            <w:vMerge/>
            <w:tcBorders>
              <w:top w:val="nil"/>
              <w:left w:val="nil"/>
              <w:bottom w:val="nil"/>
              <w:right w:val="single" w:sz="4" w:space="0" w:color="auto"/>
            </w:tcBorders>
            <w:vAlign w:val="center"/>
            <w:hideMark/>
          </w:tcPr>
          <w:p w14:paraId="27FBA182"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7B6FB37E"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0745DC9E"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w:t>
            </w:r>
          </w:p>
        </w:tc>
        <w:tc>
          <w:tcPr>
            <w:tcW w:w="684" w:type="dxa"/>
            <w:tcBorders>
              <w:top w:val="nil"/>
              <w:left w:val="nil"/>
              <w:bottom w:val="nil"/>
              <w:right w:val="nil"/>
            </w:tcBorders>
            <w:shd w:val="clear" w:color="auto" w:fill="auto"/>
            <w:noWrap/>
            <w:vAlign w:val="bottom"/>
            <w:hideMark/>
          </w:tcPr>
          <w:p w14:paraId="1E2D45F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5.84</w:t>
            </w:r>
          </w:p>
        </w:tc>
        <w:tc>
          <w:tcPr>
            <w:tcW w:w="567" w:type="dxa"/>
            <w:tcBorders>
              <w:top w:val="nil"/>
              <w:left w:val="nil"/>
              <w:bottom w:val="nil"/>
              <w:right w:val="nil"/>
            </w:tcBorders>
            <w:shd w:val="clear" w:color="auto" w:fill="auto"/>
            <w:noWrap/>
            <w:vAlign w:val="bottom"/>
            <w:hideMark/>
          </w:tcPr>
          <w:p w14:paraId="49E28AF2"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0.91</w:t>
            </w:r>
          </w:p>
        </w:tc>
        <w:tc>
          <w:tcPr>
            <w:tcW w:w="567" w:type="dxa"/>
            <w:tcBorders>
              <w:top w:val="nil"/>
              <w:left w:val="nil"/>
              <w:bottom w:val="nil"/>
              <w:right w:val="nil"/>
            </w:tcBorders>
            <w:shd w:val="clear" w:color="auto" w:fill="auto"/>
            <w:noWrap/>
            <w:vAlign w:val="bottom"/>
            <w:hideMark/>
          </w:tcPr>
          <w:p w14:paraId="12F93AD0"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9.54</w:t>
            </w:r>
          </w:p>
        </w:tc>
        <w:tc>
          <w:tcPr>
            <w:tcW w:w="567" w:type="dxa"/>
            <w:tcBorders>
              <w:top w:val="nil"/>
              <w:left w:val="nil"/>
              <w:bottom w:val="nil"/>
              <w:right w:val="nil"/>
            </w:tcBorders>
            <w:shd w:val="clear" w:color="auto" w:fill="auto"/>
            <w:noWrap/>
            <w:vAlign w:val="bottom"/>
            <w:hideMark/>
          </w:tcPr>
          <w:p w14:paraId="7E51E95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1.00</w:t>
            </w:r>
          </w:p>
        </w:tc>
        <w:tc>
          <w:tcPr>
            <w:tcW w:w="567" w:type="dxa"/>
            <w:tcBorders>
              <w:top w:val="nil"/>
              <w:left w:val="nil"/>
              <w:bottom w:val="nil"/>
              <w:right w:val="nil"/>
            </w:tcBorders>
            <w:shd w:val="clear" w:color="auto" w:fill="auto"/>
            <w:noWrap/>
            <w:vAlign w:val="bottom"/>
            <w:hideMark/>
          </w:tcPr>
          <w:p w14:paraId="2770CBA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5.39</w:t>
            </w:r>
          </w:p>
        </w:tc>
        <w:tc>
          <w:tcPr>
            <w:tcW w:w="567" w:type="dxa"/>
            <w:tcBorders>
              <w:top w:val="nil"/>
              <w:left w:val="nil"/>
              <w:bottom w:val="nil"/>
              <w:right w:val="nil"/>
            </w:tcBorders>
            <w:shd w:val="clear" w:color="auto" w:fill="auto"/>
            <w:noWrap/>
            <w:vAlign w:val="bottom"/>
            <w:hideMark/>
          </w:tcPr>
          <w:p w14:paraId="2D409510"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0.90</w:t>
            </w:r>
          </w:p>
        </w:tc>
      </w:tr>
      <w:tr w:rsidR="00045F61" w:rsidRPr="00557B74" w14:paraId="0D82DAF0" w14:textId="77777777" w:rsidTr="00045F61">
        <w:trPr>
          <w:trHeight w:val="315"/>
          <w:jc w:val="center"/>
        </w:trPr>
        <w:tc>
          <w:tcPr>
            <w:tcW w:w="1546" w:type="dxa"/>
            <w:vMerge/>
            <w:tcBorders>
              <w:top w:val="nil"/>
              <w:left w:val="nil"/>
              <w:bottom w:val="nil"/>
              <w:right w:val="single" w:sz="4" w:space="0" w:color="auto"/>
            </w:tcBorders>
            <w:vAlign w:val="center"/>
            <w:hideMark/>
          </w:tcPr>
          <w:p w14:paraId="1304E0C0"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3D2ED81A"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492539AF"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19</w:t>
            </w:r>
          </w:p>
        </w:tc>
        <w:tc>
          <w:tcPr>
            <w:tcW w:w="684" w:type="dxa"/>
            <w:tcBorders>
              <w:top w:val="nil"/>
              <w:left w:val="nil"/>
              <w:bottom w:val="nil"/>
              <w:right w:val="nil"/>
            </w:tcBorders>
            <w:shd w:val="clear" w:color="auto" w:fill="auto"/>
            <w:noWrap/>
            <w:vAlign w:val="bottom"/>
            <w:hideMark/>
          </w:tcPr>
          <w:p w14:paraId="3422B90E"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6.45</w:t>
            </w:r>
          </w:p>
        </w:tc>
        <w:tc>
          <w:tcPr>
            <w:tcW w:w="567" w:type="dxa"/>
            <w:tcBorders>
              <w:top w:val="nil"/>
              <w:left w:val="nil"/>
              <w:bottom w:val="nil"/>
              <w:right w:val="nil"/>
            </w:tcBorders>
            <w:shd w:val="clear" w:color="auto" w:fill="auto"/>
            <w:noWrap/>
            <w:vAlign w:val="bottom"/>
            <w:hideMark/>
          </w:tcPr>
          <w:p w14:paraId="332216B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0.94</w:t>
            </w:r>
          </w:p>
        </w:tc>
        <w:tc>
          <w:tcPr>
            <w:tcW w:w="567" w:type="dxa"/>
            <w:tcBorders>
              <w:top w:val="nil"/>
              <w:left w:val="nil"/>
              <w:bottom w:val="nil"/>
              <w:right w:val="nil"/>
            </w:tcBorders>
            <w:shd w:val="clear" w:color="auto" w:fill="auto"/>
            <w:noWrap/>
            <w:vAlign w:val="bottom"/>
            <w:hideMark/>
          </w:tcPr>
          <w:p w14:paraId="3DCD5E84"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9.77</w:t>
            </w:r>
          </w:p>
        </w:tc>
        <w:tc>
          <w:tcPr>
            <w:tcW w:w="567" w:type="dxa"/>
            <w:tcBorders>
              <w:top w:val="nil"/>
              <w:left w:val="nil"/>
              <w:bottom w:val="nil"/>
              <w:right w:val="nil"/>
            </w:tcBorders>
            <w:shd w:val="clear" w:color="auto" w:fill="auto"/>
            <w:noWrap/>
            <w:vAlign w:val="bottom"/>
            <w:hideMark/>
          </w:tcPr>
          <w:p w14:paraId="0AAFBC1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0.99</w:t>
            </w:r>
          </w:p>
        </w:tc>
        <w:tc>
          <w:tcPr>
            <w:tcW w:w="567" w:type="dxa"/>
            <w:tcBorders>
              <w:top w:val="nil"/>
              <w:left w:val="nil"/>
              <w:bottom w:val="nil"/>
              <w:right w:val="nil"/>
            </w:tcBorders>
            <w:shd w:val="clear" w:color="auto" w:fill="auto"/>
            <w:noWrap/>
            <w:vAlign w:val="bottom"/>
            <w:hideMark/>
          </w:tcPr>
          <w:p w14:paraId="12D01C99"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2.98</w:t>
            </w:r>
          </w:p>
        </w:tc>
        <w:tc>
          <w:tcPr>
            <w:tcW w:w="567" w:type="dxa"/>
            <w:tcBorders>
              <w:top w:val="nil"/>
              <w:left w:val="nil"/>
              <w:bottom w:val="nil"/>
              <w:right w:val="nil"/>
            </w:tcBorders>
            <w:shd w:val="clear" w:color="auto" w:fill="auto"/>
            <w:noWrap/>
            <w:vAlign w:val="bottom"/>
            <w:hideMark/>
          </w:tcPr>
          <w:p w14:paraId="54E5C35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0.55</w:t>
            </w:r>
          </w:p>
        </w:tc>
      </w:tr>
      <w:tr w:rsidR="00045F61" w:rsidRPr="00557B74" w14:paraId="72223D95" w14:textId="77777777" w:rsidTr="00045F61">
        <w:trPr>
          <w:trHeight w:val="315"/>
          <w:jc w:val="center"/>
        </w:trPr>
        <w:tc>
          <w:tcPr>
            <w:tcW w:w="1546" w:type="dxa"/>
            <w:vMerge/>
            <w:tcBorders>
              <w:top w:val="nil"/>
              <w:left w:val="nil"/>
              <w:bottom w:val="nil"/>
              <w:right w:val="single" w:sz="4" w:space="0" w:color="auto"/>
            </w:tcBorders>
            <w:vAlign w:val="center"/>
            <w:hideMark/>
          </w:tcPr>
          <w:p w14:paraId="7015DADD"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994" w:type="dxa"/>
            <w:vMerge/>
            <w:tcBorders>
              <w:top w:val="nil"/>
              <w:left w:val="nil"/>
              <w:bottom w:val="nil"/>
              <w:right w:val="nil"/>
            </w:tcBorders>
            <w:vAlign w:val="center"/>
            <w:hideMark/>
          </w:tcPr>
          <w:p w14:paraId="117A3A89" w14:textId="77777777" w:rsidR="00045F61" w:rsidRPr="00557B74" w:rsidRDefault="00045F61" w:rsidP="00045F61">
            <w:pPr>
              <w:spacing w:before="0" w:after="0"/>
              <w:jc w:val="center"/>
              <w:rPr>
                <w:rFonts w:eastAsia="Times New Roman" w:cs="Times New Roman"/>
                <w:color w:val="000000"/>
                <w:szCs w:val="24"/>
                <w:lang w:val="nb-NO" w:eastAsia="nb-NO"/>
              </w:rPr>
            </w:pPr>
          </w:p>
        </w:tc>
        <w:tc>
          <w:tcPr>
            <w:tcW w:w="887" w:type="dxa"/>
            <w:tcBorders>
              <w:top w:val="nil"/>
              <w:left w:val="nil"/>
              <w:bottom w:val="nil"/>
              <w:right w:val="nil"/>
            </w:tcBorders>
            <w:shd w:val="clear" w:color="auto" w:fill="auto"/>
            <w:noWrap/>
            <w:vAlign w:val="center"/>
            <w:hideMark/>
          </w:tcPr>
          <w:p w14:paraId="19246321"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35</w:t>
            </w:r>
          </w:p>
        </w:tc>
        <w:tc>
          <w:tcPr>
            <w:tcW w:w="684" w:type="dxa"/>
            <w:tcBorders>
              <w:top w:val="nil"/>
              <w:left w:val="nil"/>
              <w:bottom w:val="nil"/>
              <w:right w:val="nil"/>
            </w:tcBorders>
            <w:shd w:val="clear" w:color="auto" w:fill="auto"/>
            <w:noWrap/>
            <w:vAlign w:val="bottom"/>
            <w:hideMark/>
          </w:tcPr>
          <w:p w14:paraId="23FB95CC"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6.05</w:t>
            </w:r>
          </w:p>
        </w:tc>
        <w:tc>
          <w:tcPr>
            <w:tcW w:w="567" w:type="dxa"/>
            <w:tcBorders>
              <w:top w:val="nil"/>
              <w:left w:val="nil"/>
              <w:bottom w:val="nil"/>
              <w:right w:val="nil"/>
            </w:tcBorders>
            <w:shd w:val="clear" w:color="auto" w:fill="auto"/>
            <w:noWrap/>
            <w:vAlign w:val="bottom"/>
            <w:hideMark/>
          </w:tcPr>
          <w:p w14:paraId="05AE7E6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0.94</w:t>
            </w:r>
          </w:p>
        </w:tc>
        <w:tc>
          <w:tcPr>
            <w:tcW w:w="567" w:type="dxa"/>
            <w:tcBorders>
              <w:top w:val="nil"/>
              <w:left w:val="nil"/>
              <w:bottom w:val="nil"/>
              <w:right w:val="nil"/>
            </w:tcBorders>
            <w:shd w:val="clear" w:color="auto" w:fill="auto"/>
            <w:noWrap/>
            <w:vAlign w:val="bottom"/>
            <w:hideMark/>
          </w:tcPr>
          <w:p w14:paraId="1234710B"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8.09</w:t>
            </w:r>
          </w:p>
        </w:tc>
        <w:tc>
          <w:tcPr>
            <w:tcW w:w="567" w:type="dxa"/>
            <w:tcBorders>
              <w:top w:val="nil"/>
              <w:left w:val="nil"/>
              <w:bottom w:val="nil"/>
              <w:right w:val="nil"/>
            </w:tcBorders>
            <w:shd w:val="clear" w:color="auto" w:fill="auto"/>
            <w:noWrap/>
            <w:vAlign w:val="bottom"/>
            <w:hideMark/>
          </w:tcPr>
          <w:p w14:paraId="00E15FE2"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0.97</w:t>
            </w:r>
          </w:p>
        </w:tc>
        <w:tc>
          <w:tcPr>
            <w:tcW w:w="567" w:type="dxa"/>
            <w:tcBorders>
              <w:top w:val="nil"/>
              <w:left w:val="nil"/>
              <w:bottom w:val="nil"/>
              <w:right w:val="nil"/>
            </w:tcBorders>
            <w:shd w:val="clear" w:color="auto" w:fill="auto"/>
            <w:noWrap/>
            <w:vAlign w:val="bottom"/>
            <w:hideMark/>
          </w:tcPr>
          <w:p w14:paraId="61280D02"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2.68</w:t>
            </w:r>
          </w:p>
        </w:tc>
        <w:tc>
          <w:tcPr>
            <w:tcW w:w="567" w:type="dxa"/>
            <w:tcBorders>
              <w:top w:val="nil"/>
              <w:left w:val="nil"/>
              <w:bottom w:val="nil"/>
              <w:right w:val="nil"/>
            </w:tcBorders>
            <w:shd w:val="clear" w:color="auto" w:fill="auto"/>
            <w:noWrap/>
            <w:vAlign w:val="bottom"/>
            <w:hideMark/>
          </w:tcPr>
          <w:p w14:paraId="5887F080" w14:textId="77777777" w:rsidR="00045F61" w:rsidRPr="00557B74" w:rsidRDefault="00045F61" w:rsidP="00045F61">
            <w:pPr>
              <w:spacing w:before="0" w:after="0"/>
              <w:jc w:val="center"/>
              <w:rPr>
                <w:rFonts w:eastAsia="Times New Roman" w:cs="Times New Roman"/>
                <w:color w:val="000000"/>
                <w:szCs w:val="24"/>
                <w:lang w:val="nb-NO" w:eastAsia="nb-NO"/>
              </w:rPr>
            </w:pPr>
            <w:r w:rsidRPr="00557B74">
              <w:rPr>
                <w:rFonts w:eastAsia="Times New Roman" w:cs="Times New Roman"/>
                <w:color w:val="000000"/>
                <w:szCs w:val="24"/>
                <w:lang w:val="nb-NO" w:eastAsia="nb-NO"/>
              </w:rPr>
              <w:t>0.61</w:t>
            </w:r>
          </w:p>
        </w:tc>
      </w:tr>
      <w:tr w:rsidR="00045F61" w:rsidRPr="00557B74" w14:paraId="04D951F4" w14:textId="77777777" w:rsidTr="00045F61">
        <w:trPr>
          <w:trHeight w:val="136"/>
          <w:jc w:val="center"/>
        </w:trPr>
        <w:tc>
          <w:tcPr>
            <w:tcW w:w="1546" w:type="dxa"/>
            <w:tcBorders>
              <w:top w:val="nil"/>
              <w:left w:val="nil"/>
              <w:bottom w:val="single" w:sz="8" w:space="0" w:color="auto"/>
              <w:right w:val="nil"/>
            </w:tcBorders>
            <w:shd w:val="clear" w:color="auto" w:fill="auto"/>
            <w:noWrap/>
            <w:vAlign w:val="center"/>
            <w:hideMark/>
          </w:tcPr>
          <w:p w14:paraId="26A16A3A"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 </w:t>
            </w:r>
          </w:p>
        </w:tc>
        <w:tc>
          <w:tcPr>
            <w:tcW w:w="994" w:type="dxa"/>
            <w:tcBorders>
              <w:top w:val="nil"/>
              <w:left w:val="nil"/>
              <w:bottom w:val="single" w:sz="8" w:space="0" w:color="auto"/>
              <w:right w:val="nil"/>
            </w:tcBorders>
            <w:shd w:val="clear" w:color="auto" w:fill="auto"/>
            <w:noWrap/>
            <w:vAlign w:val="center"/>
            <w:hideMark/>
          </w:tcPr>
          <w:p w14:paraId="1974F888"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 </w:t>
            </w:r>
          </w:p>
        </w:tc>
        <w:tc>
          <w:tcPr>
            <w:tcW w:w="887" w:type="dxa"/>
            <w:tcBorders>
              <w:top w:val="nil"/>
              <w:left w:val="nil"/>
              <w:bottom w:val="single" w:sz="8" w:space="0" w:color="auto"/>
              <w:right w:val="nil"/>
            </w:tcBorders>
            <w:shd w:val="clear" w:color="auto" w:fill="auto"/>
            <w:noWrap/>
            <w:vAlign w:val="center"/>
            <w:hideMark/>
          </w:tcPr>
          <w:p w14:paraId="376F3B7E"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val="nb-NO" w:eastAsia="nb-NO"/>
              </w:rPr>
              <w:t> </w:t>
            </w:r>
          </w:p>
        </w:tc>
        <w:tc>
          <w:tcPr>
            <w:tcW w:w="684" w:type="dxa"/>
            <w:tcBorders>
              <w:top w:val="nil"/>
              <w:left w:val="nil"/>
              <w:bottom w:val="single" w:sz="8" w:space="0" w:color="auto"/>
              <w:right w:val="nil"/>
            </w:tcBorders>
            <w:shd w:val="clear" w:color="auto" w:fill="auto"/>
            <w:noWrap/>
            <w:vAlign w:val="center"/>
            <w:hideMark/>
          </w:tcPr>
          <w:p w14:paraId="414A328E"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val="nb-NO" w:eastAsia="nb-NO"/>
              </w:rPr>
              <w:t> </w:t>
            </w:r>
          </w:p>
        </w:tc>
        <w:tc>
          <w:tcPr>
            <w:tcW w:w="567" w:type="dxa"/>
            <w:tcBorders>
              <w:top w:val="nil"/>
              <w:left w:val="nil"/>
              <w:bottom w:val="single" w:sz="8" w:space="0" w:color="auto"/>
              <w:right w:val="nil"/>
            </w:tcBorders>
            <w:shd w:val="clear" w:color="auto" w:fill="auto"/>
            <w:noWrap/>
            <w:vAlign w:val="center"/>
            <w:hideMark/>
          </w:tcPr>
          <w:p w14:paraId="56824CFF"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 </w:t>
            </w:r>
          </w:p>
        </w:tc>
        <w:tc>
          <w:tcPr>
            <w:tcW w:w="567" w:type="dxa"/>
            <w:tcBorders>
              <w:top w:val="nil"/>
              <w:left w:val="nil"/>
              <w:bottom w:val="single" w:sz="8" w:space="0" w:color="auto"/>
              <w:right w:val="nil"/>
            </w:tcBorders>
            <w:shd w:val="clear" w:color="auto" w:fill="auto"/>
            <w:noWrap/>
            <w:vAlign w:val="center"/>
            <w:hideMark/>
          </w:tcPr>
          <w:p w14:paraId="5FD0C38D"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 </w:t>
            </w:r>
          </w:p>
        </w:tc>
        <w:tc>
          <w:tcPr>
            <w:tcW w:w="567" w:type="dxa"/>
            <w:tcBorders>
              <w:top w:val="nil"/>
              <w:left w:val="nil"/>
              <w:bottom w:val="single" w:sz="8" w:space="0" w:color="auto"/>
              <w:right w:val="nil"/>
            </w:tcBorders>
            <w:shd w:val="clear" w:color="auto" w:fill="auto"/>
            <w:noWrap/>
            <w:vAlign w:val="center"/>
            <w:hideMark/>
          </w:tcPr>
          <w:p w14:paraId="66EAEE28"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 </w:t>
            </w:r>
          </w:p>
        </w:tc>
        <w:tc>
          <w:tcPr>
            <w:tcW w:w="567" w:type="dxa"/>
            <w:tcBorders>
              <w:top w:val="nil"/>
              <w:left w:val="nil"/>
              <w:bottom w:val="single" w:sz="8" w:space="0" w:color="auto"/>
              <w:right w:val="nil"/>
            </w:tcBorders>
            <w:shd w:val="clear" w:color="auto" w:fill="auto"/>
            <w:noWrap/>
            <w:vAlign w:val="center"/>
            <w:hideMark/>
          </w:tcPr>
          <w:p w14:paraId="5DBF70FC"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 </w:t>
            </w:r>
          </w:p>
        </w:tc>
        <w:tc>
          <w:tcPr>
            <w:tcW w:w="567" w:type="dxa"/>
            <w:tcBorders>
              <w:top w:val="nil"/>
              <w:left w:val="nil"/>
              <w:bottom w:val="single" w:sz="8" w:space="0" w:color="auto"/>
              <w:right w:val="nil"/>
            </w:tcBorders>
            <w:shd w:val="clear" w:color="auto" w:fill="auto"/>
            <w:noWrap/>
            <w:vAlign w:val="center"/>
            <w:hideMark/>
          </w:tcPr>
          <w:p w14:paraId="145E6870" w14:textId="77777777" w:rsidR="00045F61" w:rsidRPr="00557B74" w:rsidRDefault="00045F61" w:rsidP="00045F61">
            <w:pPr>
              <w:spacing w:before="0" w:after="0"/>
              <w:rPr>
                <w:rFonts w:eastAsia="Times New Roman" w:cs="Times New Roman"/>
                <w:color w:val="000000"/>
                <w:szCs w:val="24"/>
                <w:lang w:val="nb-NO" w:eastAsia="nb-NO"/>
              </w:rPr>
            </w:pPr>
            <w:r w:rsidRPr="00557B74">
              <w:rPr>
                <w:rFonts w:eastAsia="Times New Roman" w:cs="Times New Roman"/>
                <w:color w:val="000000"/>
                <w:szCs w:val="24"/>
                <w:lang w:eastAsia="nb-NO"/>
              </w:rPr>
              <w:t> </w:t>
            </w:r>
          </w:p>
        </w:tc>
      </w:tr>
    </w:tbl>
    <w:p w14:paraId="5B2BE98E" w14:textId="77777777" w:rsidR="00045F61" w:rsidRPr="00557B74" w:rsidRDefault="00045F61" w:rsidP="00045F61">
      <w:pPr>
        <w:pStyle w:val="NoSpacing"/>
        <w:rPr>
          <w:rFonts w:cs="Times New Roman"/>
          <w:szCs w:val="24"/>
          <w:lang w:eastAsia="en-CA"/>
        </w:rPr>
      </w:pPr>
    </w:p>
    <w:p w14:paraId="56E23465" w14:textId="77777777" w:rsidR="00045F61" w:rsidRPr="00557B74" w:rsidRDefault="00045F61" w:rsidP="0006064C">
      <w:pPr>
        <w:rPr>
          <w:rFonts w:cs="Times New Roman"/>
          <w:szCs w:val="24"/>
        </w:rPr>
      </w:pPr>
    </w:p>
    <w:p w14:paraId="0242A251" w14:textId="77777777" w:rsidR="00045F61" w:rsidRPr="00557B74" w:rsidRDefault="00045F61" w:rsidP="0006064C">
      <w:pPr>
        <w:rPr>
          <w:rFonts w:cs="Times New Roman"/>
          <w:szCs w:val="24"/>
        </w:rPr>
      </w:pPr>
    </w:p>
    <w:p w14:paraId="79ED670F" w14:textId="77777777" w:rsidR="00045F61" w:rsidRPr="00557B74" w:rsidRDefault="00045F61" w:rsidP="0006064C">
      <w:pPr>
        <w:rPr>
          <w:rFonts w:cs="Times New Roman"/>
          <w:szCs w:val="24"/>
        </w:rPr>
      </w:pPr>
    </w:p>
    <w:p w14:paraId="2632479C" w14:textId="5123C3E6" w:rsidR="0006064C" w:rsidRPr="00557B74" w:rsidRDefault="0006064C" w:rsidP="0006064C">
      <w:pPr>
        <w:rPr>
          <w:rFonts w:cs="Times New Roman"/>
          <w:szCs w:val="24"/>
        </w:rPr>
      </w:pPr>
      <w:r w:rsidRPr="00557B74">
        <w:rPr>
          <w:rFonts w:cs="Times New Roman"/>
          <w:szCs w:val="24"/>
        </w:rPr>
        <w:lastRenderedPageBreak/>
        <w:t xml:space="preserve">Table SI </w:t>
      </w:r>
      <w:r w:rsidR="00315E99" w:rsidRPr="00557B74">
        <w:rPr>
          <w:rFonts w:cs="Times New Roman"/>
          <w:szCs w:val="24"/>
        </w:rPr>
        <w:fldChar w:fldCharType="begin"/>
      </w:r>
      <w:r w:rsidR="00315E99" w:rsidRPr="00557B74">
        <w:rPr>
          <w:rFonts w:cs="Times New Roman"/>
          <w:szCs w:val="24"/>
        </w:rPr>
        <w:instrText xml:space="preserve"> SEQ Table_SI_ \* ARABIC </w:instrText>
      </w:r>
      <w:r w:rsidR="00315E99" w:rsidRPr="00557B74">
        <w:rPr>
          <w:rFonts w:cs="Times New Roman"/>
          <w:szCs w:val="24"/>
        </w:rPr>
        <w:fldChar w:fldCharType="separate"/>
      </w:r>
      <w:r w:rsidR="00CA7A5F" w:rsidRPr="00557B74">
        <w:rPr>
          <w:rFonts w:cs="Times New Roman"/>
          <w:noProof/>
          <w:szCs w:val="24"/>
        </w:rPr>
        <w:t>9</w:t>
      </w:r>
      <w:r w:rsidR="00315E99" w:rsidRPr="00557B74">
        <w:rPr>
          <w:rFonts w:cs="Times New Roman"/>
          <w:noProof/>
          <w:szCs w:val="24"/>
        </w:rPr>
        <w:fldChar w:fldCharType="end"/>
      </w:r>
      <w:r w:rsidRPr="00557B74">
        <w:rPr>
          <w:rFonts w:cs="Times New Roman"/>
          <w:szCs w:val="24"/>
        </w:rPr>
        <w:t xml:space="preserve">: </w:t>
      </w:r>
      <w:r w:rsidRPr="00557B74">
        <w:rPr>
          <w:rFonts w:cs="Times New Roman"/>
          <w:szCs w:val="24"/>
          <w:lang w:eastAsia="en-CA"/>
        </w:rPr>
        <w:t>Alpha diversity of the OTUs</w:t>
      </w:r>
      <w:r w:rsidRPr="00557B74">
        <w:rPr>
          <w:rFonts w:cs="Times New Roman"/>
          <w:szCs w:val="24"/>
          <w:vertAlign w:val="subscript"/>
          <w:lang w:eastAsia="en-CA"/>
        </w:rPr>
        <w:t xml:space="preserve"> </w:t>
      </w:r>
      <w:r w:rsidRPr="00557B74">
        <w:rPr>
          <w:rFonts w:cs="Times New Roman"/>
          <w:szCs w:val="24"/>
          <w:lang w:eastAsia="en-CA"/>
        </w:rPr>
        <w:t>at different sediment layers selected from cores taken at the gas hydrate pingos 3 and 5 (GHPs 3 and 5</w:t>
      </w:r>
      <w:r w:rsidR="00045F61" w:rsidRPr="00557B74">
        <w:rPr>
          <w:rFonts w:cs="Times New Roman"/>
          <w:szCs w:val="24"/>
          <w:lang w:eastAsia="en-CA"/>
        </w:rPr>
        <w:t>). Shannon’s (H) and</w:t>
      </w:r>
      <w:r w:rsidRPr="00557B74">
        <w:rPr>
          <w:rFonts w:cs="Times New Roman"/>
          <w:szCs w:val="24"/>
          <w:lang w:eastAsia="en-CA"/>
        </w:rPr>
        <w:t xml:space="preserve"> Inverse Simpson’s (D) and diversity metrics were used. Prior to the analyses, OTUs</w:t>
      </w:r>
      <w:r w:rsidRPr="00557B74">
        <w:rPr>
          <w:rFonts w:cs="Times New Roman"/>
          <w:szCs w:val="24"/>
          <w:vertAlign w:val="subscript"/>
          <w:lang w:eastAsia="en-CA"/>
        </w:rPr>
        <w:t xml:space="preserve"> </w:t>
      </w:r>
      <w:r w:rsidRPr="00557B74">
        <w:rPr>
          <w:rFonts w:cs="Times New Roman"/>
          <w:szCs w:val="24"/>
          <w:lang w:eastAsia="en-CA"/>
        </w:rPr>
        <w:t xml:space="preserve">that were not assigned to their respective domain or associated to </w:t>
      </w:r>
      <w:proofErr w:type="spellStart"/>
      <w:r w:rsidRPr="00557B74">
        <w:rPr>
          <w:rFonts w:cs="Times New Roman"/>
          <w:szCs w:val="24"/>
          <w:lang w:eastAsia="en-CA"/>
        </w:rPr>
        <w:t>Metazoa</w:t>
      </w:r>
      <w:proofErr w:type="spellEnd"/>
      <w:r w:rsidRPr="00557B74">
        <w:rPr>
          <w:rFonts w:cs="Times New Roman"/>
          <w:szCs w:val="24"/>
          <w:lang w:eastAsia="en-CA"/>
        </w:rPr>
        <w:t xml:space="preserve"> were removed from the analyses.</w:t>
      </w:r>
    </w:p>
    <w:tbl>
      <w:tblPr>
        <w:tblW w:w="0" w:type="auto"/>
        <w:jc w:val="center"/>
        <w:tblCellMar>
          <w:left w:w="70" w:type="dxa"/>
          <w:right w:w="70" w:type="dxa"/>
        </w:tblCellMar>
        <w:tblLook w:val="04A0" w:firstRow="1" w:lastRow="0" w:firstColumn="1" w:lastColumn="0" w:noHBand="0" w:noVBand="1"/>
      </w:tblPr>
      <w:tblGrid>
        <w:gridCol w:w="994"/>
        <w:gridCol w:w="1114"/>
        <w:gridCol w:w="947"/>
        <w:gridCol w:w="560"/>
        <w:gridCol w:w="560"/>
        <w:gridCol w:w="680"/>
        <w:gridCol w:w="560"/>
        <w:gridCol w:w="560"/>
        <w:gridCol w:w="560"/>
      </w:tblGrid>
      <w:tr w:rsidR="00EF6364" w:rsidRPr="00EF6364" w14:paraId="3F445ECE" w14:textId="77777777" w:rsidTr="00557B74">
        <w:trPr>
          <w:trHeight w:val="315"/>
          <w:jc w:val="center"/>
        </w:trPr>
        <w:tc>
          <w:tcPr>
            <w:tcW w:w="0" w:type="auto"/>
            <w:vMerge w:val="restart"/>
            <w:tcBorders>
              <w:top w:val="single" w:sz="8" w:space="0" w:color="auto"/>
              <w:left w:val="nil"/>
              <w:bottom w:val="single" w:sz="8" w:space="0" w:color="000000"/>
              <w:right w:val="nil"/>
            </w:tcBorders>
            <w:shd w:val="clear" w:color="auto" w:fill="auto"/>
            <w:noWrap/>
            <w:vAlign w:val="center"/>
            <w:hideMark/>
          </w:tcPr>
          <w:p w14:paraId="6DB8DB0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Location</w:t>
            </w:r>
          </w:p>
        </w:tc>
        <w:tc>
          <w:tcPr>
            <w:tcW w:w="0" w:type="auto"/>
            <w:vMerge w:val="restart"/>
            <w:tcBorders>
              <w:top w:val="single" w:sz="8" w:space="0" w:color="auto"/>
              <w:left w:val="nil"/>
              <w:bottom w:val="single" w:sz="8" w:space="0" w:color="000000"/>
              <w:right w:val="nil"/>
            </w:tcBorders>
            <w:shd w:val="clear" w:color="auto" w:fill="auto"/>
            <w:noWrap/>
            <w:vAlign w:val="center"/>
            <w:hideMark/>
          </w:tcPr>
          <w:p w14:paraId="67B67CD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Core ID</w:t>
            </w:r>
          </w:p>
        </w:tc>
        <w:tc>
          <w:tcPr>
            <w:tcW w:w="0" w:type="auto"/>
            <w:tcBorders>
              <w:top w:val="single" w:sz="8" w:space="0" w:color="auto"/>
              <w:left w:val="nil"/>
              <w:bottom w:val="nil"/>
              <w:right w:val="nil"/>
            </w:tcBorders>
            <w:shd w:val="clear" w:color="auto" w:fill="auto"/>
            <w:vAlign w:val="center"/>
            <w:hideMark/>
          </w:tcPr>
          <w:p w14:paraId="5EE04F6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Depth</w:t>
            </w:r>
          </w:p>
        </w:tc>
        <w:tc>
          <w:tcPr>
            <w:tcW w:w="0" w:type="auto"/>
            <w:gridSpan w:val="2"/>
            <w:tcBorders>
              <w:top w:val="single" w:sz="8" w:space="0" w:color="auto"/>
              <w:left w:val="nil"/>
              <w:bottom w:val="nil"/>
              <w:right w:val="nil"/>
            </w:tcBorders>
            <w:shd w:val="clear" w:color="auto" w:fill="auto"/>
            <w:noWrap/>
            <w:vAlign w:val="center"/>
            <w:hideMark/>
          </w:tcPr>
          <w:p w14:paraId="5E52C93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Archaea</w:t>
            </w:r>
          </w:p>
        </w:tc>
        <w:tc>
          <w:tcPr>
            <w:tcW w:w="0" w:type="auto"/>
            <w:gridSpan w:val="2"/>
            <w:tcBorders>
              <w:top w:val="single" w:sz="8" w:space="0" w:color="auto"/>
              <w:left w:val="nil"/>
              <w:bottom w:val="nil"/>
              <w:right w:val="nil"/>
            </w:tcBorders>
            <w:shd w:val="clear" w:color="auto" w:fill="auto"/>
            <w:noWrap/>
            <w:vAlign w:val="center"/>
            <w:hideMark/>
          </w:tcPr>
          <w:p w14:paraId="28FEB9B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Bacteria</w:t>
            </w:r>
          </w:p>
        </w:tc>
        <w:tc>
          <w:tcPr>
            <w:tcW w:w="0" w:type="auto"/>
            <w:gridSpan w:val="2"/>
            <w:tcBorders>
              <w:top w:val="single" w:sz="8" w:space="0" w:color="auto"/>
              <w:left w:val="nil"/>
              <w:bottom w:val="nil"/>
              <w:right w:val="nil"/>
            </w:tcBorders>
            <w:shd w:val="clear" w:color="auto" w:fill="auto"/>
            <w:noWrap/>
            <w:vAlign w:val="center"/>
            <w:hideMark/>
          </w:tcPr>
          <w:p w14:paraId="4F27A72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Eukarya</w:t>
            </w:r>
          </w:p>
        </w:tc>
      </w:tr>
      <w:tr w:rsidR="00557B74" w:rsidRPr="00557B74" w14:paraId="07F98EAE" w14:textId="77777777" w:rsidTr="00557B74">
        <w:trPr>
          <w:trHeight w:val="330"/>
          <w:jc w:val="center"/>
        </w:trPr>
        <w:tc>
          <w:tcPr>
            <w:tcW w:w="0" w:type="auto"/>
            <w:vMerge/>
            <w:tcBorders>
              <w:top w:val="single" w:sz="8" w:space="0" w:color="auto"/>
              <w:left w:val="nil"/>
              <w:bottom w:val="single" w:sz="8" w:space="0" w:color="000000"/>
              <w:right w:val="nil"/>
            </w:tcBorders>
            <w:vAlign w:val="center"/>
            <w:hideMark/>
          </w:tcPr>
          <w:p w14:paraId="3CF5E44C"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single" w:sz="8" w:space="0" w:color="auto"/>
              <w:left w:val="nil"/>
              <w:bottom w:val="single" w:sz="8" w:space="0" w:color="000000"/>
              <w:right w:val="nil"/>
            </w:tcBorders>
            <w:vAlign w:val="center"/>
            <w:hideMark/>
          </w:tcPr>
          <w:p w14:paraId="4043FAD2"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single" w:sz="8" w:space="0" w:color="000000"/>
              <w:right w:val="nil"/>
            </w:tcBorders>
            <w:shd w:val="clear" w:color="auto" w:fill="auto"/>
            <w:vAlign w:val="center"/>
            <w:hideMark/>
          </w:tcPr>
          <w:p w14:paraId="0AFA218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xml:space="preserve"> (cmbsf)</w:t>
            </w:r>
          </w:p>
        </w:tc>
        <w:tc>
          <w:tcPr>
            <w:tcW w:w="0" w:type="auto"/>
            <w:tcBorders>
              <w:top w:val="nil"/>
              <w:left w:val="nil"/>
              <w:bottom w:val="single" w:sz="8" w:space="0" w:color="auto"/>
              <w:right w:val="nil"/>
            </w:tcBorders>
            <w:shd w:val="clear" w:color="auto" w:fill="auto"/>
            <w:noWrap/>
            <w:vAlign w:val="center"/>
            <w:hideMark/>
          </w:tcPr>
          <w:p w14:paraId="38E43C3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H</w:t>
            </w:r>
          </w:p>
        </w:tc>
        <w:tc>
          <w:tcPr>
            <w:tcW w:w="0" w:type="auto"/>
            <w:tcBorders>
              <w:top w:val="nil"/>
              <w:left w:val="nil"/>
              <w:bottom w:val="single" w:sz="8" w:space="0" w:color="auto"/>
              <w:right w:val="nil"/>
            </w:tcBorders>
            <w:shd w:val="clear" w:color="auto" w:fill="auto"/>
            <w:noWrap/>
            <w:vAlign w:val="center"/>
            <w:hideMark/>
          </w:tcPr>
          <w:p w14:paraId="26E5CD9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D</w:t>
            </w:r>
          </w:p>
        </w:tc>
        <w:tc>
          <w:tcPr>
            <w:tcW w:w="0" w:type="auto"/>
            <w:tcBorders>
              <w:top w:val="nil"/>
              <w:left w:val="nil"/>
              <w:bottom w:val="single" w:sz="8" w:space="0" w:color="auto"/>
              <w:right w:val="nil"/>
            </w:tcBorders>
            <w:shd w:val="clear" w:color="auto" w:fill="auto"/>
            <w:noWrap/>
            <w:vAlign w:val="center"/>
            <w:hideMark/>
          </w:tcPr>
          <w:p w14:paraId="590DC12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H</w:t>
            </w:r>
          </w:p>
        </w:tc>
        <w:tc>
          <w:tcPr>
            <w:tcW w:w="0" w:type="auto"/>
            <w:tcBorders>
              <w:top w:val="nil"/>
              <w:left w:val="nil"/>
              <w:bottom w:val="single" w:sz="8" w:space="0" w:color="auto"/>
              <w:right w:val="nil"/>
            </w:tcBorders>
            <w:shd w:val="clear" w:color="auto" w:fill="auto"/>
            <w:noWrap/>
            <w:vAlign w:val="center"/>
            <w:hideMark/>
          </w:tcPr>
          <w:p w14:paraId="7FB7A2B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D</w:t>
            </w:r>
          </w:p>
        </w:tc>
        <w:tc>
          <w:tcPr>
            <w:tcW w:w="0" w:type="auto"/>
            <w:tcBorders>
              <w:top w:val="nil"/>
              <w:left w:val="nil"/>
              <w:bottom w:val="single" w:sz="8" w:space="0" w:color="auto"/>
              <w:right w:val="nil"/>
            </w:tcBorders>
            <w:shd w:val="clear" w:color="auto" w:fill="auto"/>
            <w:noWrap/>
            <w:vAlign w:val="center"/>
            <w:hideMark/>
          </w:tcPr>
          <w:p w14:paraId="42EA7DD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H</w:t>
            </w:r>
          </w:p>
        </w:tc>
        <w:tc>
          <w:tcPr>
            <w:tcW w:w="0" w:type="auto"/>
            <w:tcBorders>
              <w:top w:val="nil"/>
              <w:left w:val="nil"/>
              <w:bottom w:val="single" w:sz="8" w:space="0" w:color="auto"/>
              <w:right w:val="nil"/>
            </w:tcBorders>
            <w:shd w:val="clear" w:color="auto" w:fill="auto"/>
            <w:noWrap/>
            <w:vAlign w:val="center"/>
            <w:hideMark/>
          </w:tcPr>
          <w:p w14:paraId="38EA1A2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D</w:t>
            </w:r>
          </w:p>
        </w:tc>
      </w:tr>
      <w:tr w:rsidR="00557B74" w:rsidRPr="00557B74" w14:paraId="25BC4EB3" w14:textId="77777777" w:rsidTr="00557B74">
        <w:trPr>
          <w:trHeight w:val="60"/>
          <w:jc w:val="center"/>
        </w:trPr>
        <w:tc>
          <w:tcPr>
            <w:tcW w:w="0" w:type="auto"/>
            <w:tcBorders>
              <w:top w:val="nil"/>
              <w:left w:val="nil"/>
              <w:bottom w:val="nil"/>
              <w:right w:val="nil"/>
            </w:tcBorders>
            <w:shd w:val="clear" w:color="auto" w:fill="auto"/>
            <w:noWrap/>
            <w:vAlign w:val="center"/>
            <w:hideMark/>
          </w:tcPr>
          <w:p w14:paraId="0BE35426" w14:textId="77777777" w:rsidR="00EF6364" w:rsidRPr="00EF6364" w:rsidRDefault="00EF6364" w:rsidP="00EF6364">
            <w:pPr>
              <w:spacing w:before="0" w:after="0"/>
              <w:jc w:val="center"/>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2B1FEC5B"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vAlign w:val="center"/>
            <w:hideMark/>
          </w:tcPr>
          <w:p w14:paraId="02BB1B88"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5F1BD3EC"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499DE252"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49004F9C"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2BFAFC20"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56A7130B"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62926868" w14:textId="77777777" w:rsidR="00EF6364" w:rsidRPr="00EF6364" w:rsidRDefault="00EF6364" w:rsidP="00EF6364">
            <w:pPr>
              <w:spacing w:before="0" w:after="0"/>
              <w:jc w:val="center"/>
              <w:rPr>
                <w:rFonts w:eastAsia="Times New Roman" w:cs="Times New Roman"/>
                <w:szCs w:val="24"/>
                <w:lang w:val="nb-NO" w:eastAsia="nb-NO"/>
              </w:rPr>
            </w:pPr>
          </w:p>
        </w:tc>
      </w:tr>
      <w:tr w:rsidR="00557B74" w:rsidRPr="00557B74" w14:paraId="58D11DF1" w14:textId="77777777" w:rsidTr="00557B74">
        <w:trPr>
          <w:trHeight w:val="300"/>
          <w:jc w:val="center"/>
        </w:trPr>
        <w:tc>
          <w:tcPr>
            <w:tcW w:w="0" w:type="auto"/>
            <w:vMerge w:val="restart"/>
            <w:tcBorders>
              <w:top w:val="nil"/>
              <w:left w:val="nil"/>
              <w:bottom w:val="nil"/>
              <w:right w:val="single" w:sz="8" w:space="0" w:color="auto"/>
            </w:tcBorders>
            <w:shd w:val="clear" w:color="auto" w:fill="auto"/>
            <w:vAlign w:val="center"/>
            <w:hideMark/>
          </w:tcPr>
          <w:p w14:paraId="4423F89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GHP 3</w:t>
            </w:r>
          </w:p>
        </w:tc>
        <w:tc>
          <w:tcPr>
            <w:tcW w:w="0" w:type="auto"/>
            <w:vMerge w:val="restart"/>
            <w:tcBorders>
              <w:top w:val="nil"/>
              <w:left w:val="single" w:sz="8" w:space="0" w:color="auto"/>
              <w:bottom w:val="nil"/>
              <w:right w:val="nil"/>
            </w:tcBorders>
            <w:shd w:val="clear" w:color="auto" w:fill="auto"/>
            <w:noWrap/>
            <w:vAlign w:val="center"/>
            <w:hideMark/>
          </w:tcPr>
          <w:p w14:paraId="3305020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BC_1029</w:t>
            </w:r>
          </w:p>
        </w:tc>
        <w:tc>
          <w:tcPr>
            <w:tcW w:w="0" w:type="auto"/>
            <w:tcBorders>
              <w:top w:val="nil"/>
              <w:left w:val="nil"/>
              <w:bottom w:val="nil"/>
              <w:right w:val="nil"/>
            </w:tcBorders>
            <w:shd w:val="clear" w:color="auto" w:fill="auto"/>
            <w:noWrap/>
            <w:vAlign w:val="center"/>
            <w:hideMark/>
          </w:tcPr>
          <w:p w14:paraId="622C082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2.5</w:t>
            </w:r>
          </w:p>
        </w:tc>
        <w:tc>
          <w:tcPr>
            <w:tcW w:w="0" w:type="auto"/>
            <w:tcBorders>
              <w:top w:val="nil"/>
              <w:left w:val="nil"/>
              <w:bottom w:val="nil"/>
              <w:right w:val="nil"/>
            </w:tcBorders>
            <w:shd w:val="clear" w:color="auto" w:fill="auto"/>
            <w:noWrap/>
            <w:vAlign w:val="bottom"/>
            <w:hideMark/>
          </w:tcPr>
          <w:p w14:paraId="4E41CE2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6.93</w:t>
            </w:r>
          </w:p>
        </w:tc>
        <w:tc>
          <w:tcPr>
            <w:tcW w:w="0" w:type="auto"/>
            <w:tcBorders>
              <w:top w:val="nil"/>
              <w:left w:val="nil"/>
              <w:bottom w:val="nil"/>
              <w:right w:val="nil"/>
            </w:tcBorders>
            <w:shd w:val="clear" w:color="auto" w:fill="auto"/>
            <w:noWrap/>
            <w:vAlign w:val="bottom"/>
            <w:hideMark/>
          </w:tcPr>
          <w:p w14:paraId="4D8EB66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76F7D65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7.01</w:t>
            </w:r>
          </w:p>
        </w:tc>
        <w:tc>
          <w:tcPr>
            <w:tcW w:w="0" w:type="auto"/>
            <w:tcBorders>
              <w:top w:val="nil"/>
              <w:left w:val="nil"/>
              <w:bottom w:val="nil"/>
              <w:right w:val="nil"/>
            </w:tcBorders>
            <w:shd w:val="clear" w:color="auto" w:fill="auto"/>
            <w:noWrap/>
            <w:vAlign w:val="bottom"/>
            <w:hideMark/>
          </w:tcPr>
          <w:p w14:paraId="1CE6DAC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0.95</w:t>
            </w:r>
          </w:p>
        </w:tc>
        <w:tc>
          <w:tcPr>
            <w:tcW w:w="0" w:type="auto"/>
            <w:tcBorders>
              <w:top w:val="nil"/>
              <w:left w:val="nil"/>
              <w:bottom w:val="nil"/>
              <w:right w:val="nil"/>
            </w:tcBorders>
            <w:shd w:val="clear" w:color="auto" w:fill="auto"/>
            <w:noWrap/>
            <w:vAlign w:val="bottom"/>
            <w:hideMark/>
          </w:tcPr>
          <w:p w14:paraId="5F63612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6.00</w:t>
            </w:r>
          </w:p>
        </w:tc>
        <w:tc>
          <w:tcPr>
            <w:tcW w:w="0" w:type="auto"/>
            <w:tcBorders>
              <w:top w:val="nil"/>
              <w:left w:val="nil"/>
              <w:bottom w:val="nil"/>
              <w:right w:val="nil"/>
            </w:tcBorders>
            <w:shd w:val="clear" w:color="auto" w:fill="auto"/>
            <w:noWrap/>
            <w:vAlign w:val="bottom"/>
            <w:hideMark/>
          </w:tcPr>
          <w:p w14:paraId="0292E7BE"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0.94</w:t>
            </w:r>
          </w:p>
        </w:tc>
      </w:tr>
      <w:tr w:rsidR="00557B74" w:rsidRPr="00557B74" w14:paraId="20FFA00A" w14:textId="77777777" w:rsidTr="00557B74">
        <w:trPr>
          <w:trHeight w:val="315"/>
          <w:jc w:val="center"/>
        </w:trPr>
        <w:tc>
          <w:tcPr>
            <w:tcW w:w="0" w:type="auto"/>
            <w:vMerge/>
            <w:tcBorders>
              <w:top w:val="nil"/>
              <w:left w:val="nil"/>
              <w:bottom w:val="nil"/>
              <w:right w:val="single" w:sz="8" w:space="0" w:color="auto"/>
            </w:tcBorders>
            <w:vAlign w:val="center"/>
            <w:hideMark/>
          </w:tcPr>
          <w:p w14:paraId="6976900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048129FA"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6A341AD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5</w:t>
            </w:r>
          </w:p>
        </w:tc>
        <w:tc>
          <w:tcPr>
            <w:tcW w:w="0" w:type="auto"/>
            <w:tcBorders>
              <w:top w:val="nil"/>
              <w:left w:val="nil"/>
              <w:bottom w:val="nil"/>
              <w:right w:val="nil"/>
            </w:tcBorders>
            <w:shd w:val="clear" w:color="auto" w:fill="auto"/>
            <w:noWrap/>
            <w:vAlign w:val="bottom"/>
            <w:hideMark/>
          </w:tcPr>
          <w:p w14:paraId="6BF6545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6.79</w:t>
            </w:r>
          </w:p>
        </w:tc>
        <w:tc>
          <w:tcPr>
            <w:tcW w:w="0" w:type="auto"/>
            <w:tcBorders>
              <w:top w:val="nil"/>
              <w:left w:val="nil"/>
              <w:bottom w:val="nil"/>
              <w:right w:val="nil"/>
            </w:tcBorders>
            <w:shd w:val="clear" w:color="auto" w:fill="auto"/>
            <w:noWrap/>
            <w:vAlign w:val="bottom"/>
            <w:hideMark/>
          </w:tcPr>
          <w:p w14:paraId="640F5EB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3CB1276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6.90</w:t>
            </w:r>
          </w:p>
        </w:tc>
        <w:tc>
          <w:tcPr>
            <w:tcW w:w="0" w:type="auto"/>
            <w:tcBorders>
              <w:top w:val="nil"/>
              <w:left w:val="nil"/>
              <w:bottom w:val="nil"/>
              <w:right w:val="nil"/>
            </w:tcBorders>
            <w:shd w:val="clear" w:color="auto" w:fill="auto"/>
            <w:noWrap/>
            <w:vAlign w:val="bottom"/>
            <w:hideMark/>
          </w:tcPr>
          <w:p w14:paraId="7340CE7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0.94</w:t>
            </w:r>
          </w:p>
        </w:tc>
        <w:tc>
          <w:tcPr>
            <w:tcW w:w="0" w:type="auto"/>
            <w:tcBorders>
              <w:top w:val="nil"/>
              <w:left w:val="nil"/>
              <w:bottom w:val="nil"/>
              <w:right w:val="nil"/>
            </w:tcBorders>
            <w:shd w:val="clear" w:color="auto" w:fill="auto"/>
            <w:noWrap/>
            <w:vAlign w:val="bottom"/>
            <w:hideMark/>
          </w:tcPr>
          <w:p w14:paraId="183C97D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6.00</w:t>
            </w:r>
          </w:p>
        </w:tc>
        <w:tc>
          <w:tcPr>
            <w:tcW w:w="0" w:type="auto"/>
            <w:tcBorders>
              <w:top w:val="nil"/>
              <w:left w:val="nil"/>
              <w:bottom w:val="nil"/>
              <w:right w:val="nil"/>
            </w:tcBorders>
            <w:shd w:val="clear" w:color="auto" w:fill="auto"/>
            <w:noWrap/>
            <w:vAlign w:val="bottom"/>
            <w:hideMark/>
          </w:tcPr>
          <w:p w14:paraId="679A2EB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0.95</w:t>
            </w:r>
          </w:p>
        </w:tc>
      </w:tr>
      <w:tr w:rsidR="00557B74" w:rsidRPr="00557B74" w14:paraId="7945ED4B" w14:textId="77777777" w:rsidTr="00557B74">
        <w:trPr>
          <w:trHeight w:val="315"/>
          <w:jc w:val="center"/>
        </w:trPr>
        <w:tc>
          <w:tcPr>
            <w:tcW w:w="0" w:type="auto"/>
            <w:vMerge/>
            <w:tcBorders>
              <w:top w:val="nil"/>
              <w:left w:val="nil"/>
              <w:bottom w:val="nil"/>
              <w:right w:val="single" w:sz="8" w:space="0" w:color="auto"/>
            </w:tcBorders>
            <w:vAlign w:val="center"/>
            <w:hideMark/>
          </w:tcPr>
          <w:p w14:paraId="09AB6CE3"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107CFE5C"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2636C44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12</w:t>
            </w:r>
          </w:p>
        </w:tc>
        <w:tc>
          <w:tcPr>
            <w:tcW w:w="0" w:type="auto"/>
            <w:tcBorders>
              <w:top w:val="nil"/>
              <w:left w:val="nil"/>
              <w:bottom w:val="nil"/>
              <w:right w:val="nil"/>
            </w:tcBorders>
            <w:shd w:val="clear" w:color="auto" w:fill="auto"/>
            <w:noWrap/>
            <w:vAlign w:val="bottom"/>
            <w:hideMark/>
          </w:tcPr>
          <w:p w14:paraId="1E1380E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6.20</w:t>
            </w:r>
          </w:p>
        </w:tc>
        <w:tc>
          <w:tcPr>
            <w:tcW w:w="0" w:type="auto"/>
            <w:tcBorders>
              <w:top w:val="nil"/>
              <w:left w:val="nil"/>
              <w:bottom w:val="nil"/>
              <w:right w:val="nil"/>
            </w:tcBorders>
            <w:shd w:val="clear" w:color="auto" w:fill="auto"/>
            <w:noWrap/>
            <w:vAlign w:val="bottom"/>
            <w:hideMark/>
          </w:tcPr>
          <w:p w14:paraId="6D44D37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0.92</w:t>
            </w:r>
          </w:p>
        </w:tc>
        <w:tc>
          <w:tcPr>
            <w:tcW w:w="0" w:type="auto"/>
            <w:tcBorders>
              <w:top w:val="nil"/>
              <w:left w:val="nil"/>
              <w:bottom w:val="nil"/>
              <w:right w:val="nil"/>
            </w:tcBorders>
            <w:shd w:val="clear" w:color="auto" w:fill="auto"/>
            <w:noWrap/>
            <w:vAlign w:val="bottom"/>
            <w:hideMark/>
          </w:tcPr>
          <w:p w14:paraId="04725DB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7.59</w:t>
            </w:r>
          </w:p>
        </w:tc>
        <w:tc>
          <w:tcPr>
            <w:tcW w:w="0" w:type="auto"/>
            <w:tcBorders>
              <w:top w:val="nil"/>
              <w:left w:val="nil"/>
              <w:bottom w:val="nil"/>
              <w:right w:val="nil"/>
            </w:tcBorders>
            <w:shd w:val="clear" w:color="auto" w:fill="auto"/>
            <w:noWrap/>
            <w:vAlign w:val="bottom"/>
            <w:hideMark/>
          </w:tcPr>
          <w:p w14:paraId="32831B4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6AB9BFF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6.19</w:t>
            </w:r>
          </w:p>
        </w:tc>
        <w:tc>
          <w:tcPr>
            <w:tcW w:w="0" w:type="auto"/>
            <w:tcBorders>
              <w:top w:val="nil"/>
              <w:left w:val="nil"/>
              <w:bottom w:val="nil"/>
              <w:right w:val="nil"/>
            </w:tcBorders>
            <w:shd w:val="clear" w:color="auto" w:fill="auto"/>
            <w:noWrap/>
            <w:vAlign w:val="bottom"/>
            <w:hideMark/>
          </w:tcPr>
          <w:p w14:paraId="7307474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0.95</w:t>
            </w:r>
          </w:p>
        </w:tc>
      </w:tr>
      <w:tr w:rsidR="00557B74" w:rsidRPr="00557B74" w14:paraId="2E74EE98" w14:textId="77777777" w:rsidTr="00557B74">
        <w:trPr>
          <w:trHeight w:val="315"/>
          <w:jc w:val="center"/>
        </w:trPr>
        <w:tc>
          <w:tcPr>
            <w:tcW w:w="0" w:type="auto"/>
            <w:vMerge/>
            <w:tcBorders>
              <w:top w:val="nil"/>
              <w:left w:val="nil"/>
              <w:bottom w:val="nil"/>
              <w:right w:val="single" w:sz="8" w:space="0" w:color="auto"/>
            </w:tcBorders>
            <w:vAlign w:val="center"/>
            <w:hideMark/>
          </w:tcPr>
          <w:p w14:paraId="0AAD3E2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3336F56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5E722F7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15</w:t>
            </w:r>
          </w:p>
        </w:tc>
        <w:tc>
          <w:tcPr>
            <w:tcW w:w="0" w:type="auto"/>
            <w:tcBorders>
              <w:top w:val="nil"/>
              <w:left w:val="nil"/>
              <w:bottom w:val="nil"/>
              <w:right w:val="nil"/>
            </w:tcBorders>
            <w:shd w:val="clear" w:color="auto" w:fill="auto"/>
            <w:noWrap/>
            <w:vAlign w:val="bottom"/>
            <w:hideMark/>
          </w:tcPr>
          <w:p w14:paraId="5D93AC0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6.04</w:t>
            </w:r>
          </w:p>
        </w:tc>
        <w:tc>
          <w:tcPr>
            <w:tcW w:w="0" w:type="auto"/>
            <w:tcBorders>
              <w:top w:val="nil"/>
              <w:left w:val="nil"/>
              <w:bottom w:val="nil"/>
              <w:right w:val="nil"/>
            </w:tcBorders>
            <w:shd w:val="clear" w:color="auto" w:fill="auto"/>
            <w:noWrap/>
            <w:vAlign w:val="bottom"/>
            <w:hideMark/>
          </w:tcPr>
          <w:p w14:paraId="053BE43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0.95</w:t>
            </w:r>
          </w:p>
        </w:tc>
        <w:tc>
          <w:tcPr>
            <w:tcW w:w="0" w:type="auto"/>
            <w:tcBorders>
              <w:top w:val="nil"/>
              <w:left w:val="nil"/>
              <w:bottom w:val="nil"/>
              <w:right w:val="nil"/>
            </w:tcBorders>
            <w:shd w:val="clear" w:color="auto" w:fill="auto"/>
            <w:noWrap/>
            <w:vAlign w:val="bottom"/>
            <w:hideMark/>
          </w:tcPr>
          <w:p w14:paraId="65AF9B2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6.79</w:t>
            </w:r>
          </w:p>
        </w:tc>
        <w:tc>
          <w:tcPr>
            <w:tcW w:w="0" w:type="auto"/>
            <w:tcBorders>
              <w:top w:val="nil"/>
              <w:left w:val="nil"/>
              <w:bottom w:val="nil"/>
              <w:right w:val="nil"/>
            </w:tcBorders>
            <w:shd w:val="clear" w:color="auto" w:fill="auto"/>
            <w:noWrap/>
            <w:vAlign w:val="bottom"/>
            <w:hideMark/>
          </w:tcPr>
          <w:p w14:paraId="1CDFFA5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0.94</w:t>
            </w:r>
          </w:p>
        </w:tc>
        <w:tc>
          <w:tcPr>
            <w:tcW w:w="0" w:type="auto"/>
            <w:tcBorders>
              <w:top w:val="nil"/>
              <w:left w:val="nil"/>
              <w:bottom w:val="nil"/>
              <w:right w:val="nil"/>
            </w:tcBorders>
            <w:shd w:val="clear" w:color="auto" w:fill="auto"/>
            <w:noWrap/>
            <w:vAlign w:val="bottom"/>
            <w:hideMark/>
          </w:tcPr>
          <w:p w14:paraId="5793A6E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2.21</w:t>
            </w:r>
          </w:p>
        </w:tc>
        <w:tc>
          <w:tcPr>
            <w:tcW w:w="0" w:type="auto"/>
            <w:tcBorders>
              <w:top w:val="nil"/>
              <w:left w:val="nil"/>
              <w:bottom w:val="nil"/>
              <w:right w:val="nil"/>
            </w:tcBorders>
            <w:shd w:val="clear" w:color="auto" w:fill="auto"/>
            <w:noWrap/>
            <w:vAlign w:val="bottom"/>
            <w:hideMark/>
          </w:tcPr>
          <w:p w14:paraId="5677012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0.39</w:t>
            </w:r>
          </w:p>
        </w:tc>
      </w:tr>
      <w:tr w:rsidR="00557B74" w:rsidRPr="00557B74" w14:paraId="5A31D2FC" w14:textId="77777777" w:rsidTr="00557B74">
        <w:trPr>
          <w:trHeight w:val="315"/>
          <w:jc w:val="center"/>
        </w:trPr>
        <w:tc>
          <w:tcPr>
            <w:tcW w:w="0" w:type="auto"/>
            <w:vMerge/>
            <w:tcBorders>
              <w:top w:val="nil"/>
              <w:left w:val="nil"/>
              <w:bottom w:val="nil"/>
              <w:right w:val="single" w:sz="8" w:space="0" w:color="auto"/>
            </w:tcBorders>
            <w:vAlign w:val="center"/>
            <w:hideMark/>
          </w:tcPr>
          <w:p w14:paraId="56F20F7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val="restart"/>
            <w:tcBorders>
              <w:top w:val="nil"/>
              <w:left w:val="single" w:sz="8" w:space="0" w:color="auto"/>
              <w:bottom w:val="nil"/>
              <w:right w:val="nil"/>
            </w:tcBorders>
            <w:shd w:val="clear" w:color="auto" w:fill="auto"/>
            <w:noWrap/>
            <w:vAlign w:val="center"/>
            <w:hideMark/>
          </w:tcPr>
          <w:p w14:paraId="1F49192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MC_1061</w:t>
            </w:r>
          </w:p>
        </w:tc>
        <w:tc>
          <w:tcPr>
            <w:tcW w:w="0" w:type="auto"/>
            <w:tcBorders>
              <w:top w:val="nil"/>
              <w:left w:val="nil"/>
              <w:bottom w:val="nil"/>
              <w:right w:val="nil"/>
            </w:tcBorders>
            <w:shd w:val="clear" w:color="auto" w:fill="auto"/>
            <w:noWrap/>
            <w:vAlign w:val="center"/>
            <w:hideMark/>
          </w:tcPr>
          <w:p w14:paraId="5257F3B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bottom"/>
            <w:hideMark/>
          </w:tcPr>
          <w:p w14:paraId="132CC26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6.29</w:t>
            </w:r>
          </w:p>
        </w:tc>
        <w:tc>
          <w:tcPr>
            <w:tcW w:w="0" w:type="auto"/>
            <w:tcBorders>
              <w:top w:val="nil"/>
              <w:left w:val="nil"/>
              <w:bottom w:val="nil"/>
              <w:right w:val="nil"/>
            </w:tcBorders>
            <w:shd w:val="clear" w:color="auto" w:fill="auto"/>
            <w:noWrap/>
            <w:vAlign w:val="bottom"/>
            <w:hideMark/>
          </w:tcPr>
          <w:p w14:paraId="372B32A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0.92</w:t>
            </w:r>
          </w:p>
        </w:tc>
        <w:tc>
          <w:tcPr>
            <w:tcW w:w="0" w:type="auto"/>
            <w:tcBorders>
              <w:top w:val="nil"/>
              <w:left w:val="nil"/>
              <w:bottom w:val="nil"/>
              <w:right w:val="nil"/>
            </w:tcBorders>
            <w:shd w:val="clear" w:color="auto" w:fill="auto"/>
            <w:noWrap/>
            <w:vAlign w:val="bottom"/>
            <w:hideMark/>
          </w:tcPr>
          <w:p w14:paraId="0F43EC5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10.36</w:t>
            </w:r>
          </w:p>
        </w:tc>
        <w:tc>
          <w:tcPr>
            <w:tcW w:w="0" w:type="auto"/>
            <w:tcBorders>
              <w:top w:val="nil"/>
              <w:left w:val="nil"/>
              <w:bottom w:val="nil"/>
              <w:right w:val="nil"/>
            </w:tcBorders>
            <w:shd w:val="clear" w:color="auto" w:fill="auto"/>
            <w:noWrap/>
            <w:vAlign w:val="bottom"/>
            <w:hideMark/>
          </w:tcPr>
          <w:p w14:paraId="3BCEA91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023A796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5.58</w:t>
            </w:r>
          </w:p>
        </w:tc>
        <w:tc>
          <w:tcPr>
            <w:tcW w:w="0" w:type="auto"/>
            <w:tcBorders>
              <w:top w:val="nil"/>
              <w:left w:val="nil"/>
              <w:bottom w:val="nil"/>
              <w:right w:val="nil"/>
            </w:tcBorders>
            <w:shd w:val="clear" w:color="auto" w:fill="auto"/>
            <w:noWrap/>
            <w:vAlign w:val="bottom"/>
            <w:hideMark/>
          </w:tcPr>
          <w:p w14:paraId="1850434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0.90</w:t>
            </w:r>
          </w:p>
        </w:tc>
      </w:tr>
      <w:tr w:rsidR="00557B74" w:rsidRPr="00557B74" w14:paraId="5845D719" w14:textId="77777777" w:rsidTr="00557B74">
        <w:trPr>
          <w:trHeight w:val="300"/>
          <w:jc w:val="center"/>
        </w:trPr>
        <w:tc>
          <w:tcPr>
            <w:tcW w:w="0" w:type="auto"/>
            <w:vMerge/>
            <w:tcBorders>
              <w:top w:val="nil"/>
              <w:left w:val="nil"/>
              <w:bottom w:val="nil"/>
              <w:right w:val="single" w:sz="8" w:space="0" w:color="auto"/>
            </w:tcBorders>
            <w:vAlign w:val="center"/>
            <w:hideMark/>
          </w:tcPr>
          <w:p w14:paraId="4477F65F"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493378C5"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56AD0AB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bottom"/>
            <w:hideMark/>
          </w:tcPr>
          <w:p w14:paraId="4781C11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6.83</w:t>
            </w:r>
          </w:p>
        </w:tc>
        <w:tc>
          <w:tcPr>
            <w:tcW w:w="0" w:type="auto"/>
            <w:tcBorders>
              <w:top w:val="nil"/>
              <w:left w:val="nil"/>
              <w:bottom w:val="nil"/>
              <w:right w:val="nil"/>
            </w:tcBorders>
            <w:shd w:val="clear" w:color="auto" w:fill="auto"/>
            <w:noWrap/>
            <w:vAlign w:val="bottom"/>
            <w:hideMark/>
          </w:tcPr>
          <w:p w14:paraId="57D94D5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467824F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9.21</w:t>
            </w:r>
          </w:p>
        </w:tc>
        <w:tc>
          <w:tcPr>
            <w:tcW w:w="0" w:type="auto"/>
            <w:tcBorders>
              <w:top w:val="nil"/>
              <w:left w:val="nil"/>
              <w:bottom w:val="nil"/>
              <w:right w:val="nil"/>
            </w:tcBorders>
            <w:shd w:val="clear" w:color="auto" w:fill="auto"/>
            <w:noWrap/>
            <w:vAlign w:val="bottom"/>
            <w:hideMark/>
          </w:tcPr>
          <w:p w14:paraId="0A2E2FC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28ECCE2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4.09</w:t>
            </w:r>
          </w:p>
        </w:tc>
        <w:tc>
          <w:tcPr>
            <w:tcW w:w="0" w:type="auto"/>
            <w:tcBorders>
              <w:top w:val="nil"/>
              <w:left w:val="nil"/>
              <w:bottom w:val="nil"/>
              <w:right w:val="nil"/>
            </w:tcBorders>
            <w:shd w:val="clear" w:color="auto" w:fill="auto"/>
            <w:noWrap/>
            <w:vAlign w:val="bottom"/>
            <w:hideMark/>
          </w:tcPr>
          <w:p w14:paraId="1FAD594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0.82</w:t>
            </w:r>
          </w:p>
        </w:tc>
      </w:tr>
      <w:tr w:rsidR="00557B74" w:rsidRPr="00557B74" w14:paraId="058E94F1" w14:textId="77777777" w:rsidTr="00557B74">
        <w:trPr>
          <w:trHeight w:val="315"/>
          <w:jc w:val="center"/>
        </w:trPr>
        <w:tc>
          <w:tcPr>
            <w:tcW w:w="0" w:type="auto"/>
            <w:vMerge/>
            <w:tcBorders>
              <w:top w:val="nil"/>
              <w:left w:val="nil"/>
              <w:bottom w:val="nil"/>
              <w:right w:val="single" w:sz="8" w:space="0" w:color="auto"/>
            </w:tcBorders>
            <w:vAlign w:val="center"/>
            <w:hideMark/>
          </w:tcPr>
          <w:p w14:paraId="0A59B4A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2E74F51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57EC301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bottom"/>
            <w:hideMark/>
          </w:tcPr>
          <w:p w14:paraId="1AFD413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6.95</w:t>
            </w:r>
          </w:p>
        </w:tc>
        <w:tc>
          <w:tcPr>
            <w:tcW w:w="0" w:type="auto"/>
            <w:tcBorders>
              <w:top w:val="nil"/>
              <w:left w:val="nil"/>
              <w:bottom w:val="nil"/>
              <w:right w:val="nil"/>
            </w:tcBorders>
            <w:shd w:val="clear" w:color="auto" w:fill="auto"/>
            <w:noWrap/>
            <w:vAlign w:val="bottom"/>
            <w:hideMark/>
          </w:tcPr>
          <w:p w14:paraId="00BC901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5CEF738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8.82</w:t>
            </w:r>
          </w:p>
        </w:tc>
        <w:tc>
          <w:tcPr>
            <w:tcW w:w="0" w:type="auto"/>
            <w:tcBorders>
              <w:top w:val="nil"/>
              <w:left w:val="nil"/>
              <w:bottom w:val="nil"/>
              <w:right w:val="nil"/>
            </w:tcBorders>
            <w:shd w:val="clear" w:color="auto" w:fill="auto"/>
            <w:noWrap/>
            <w:vAlign w:val="bottom"/>
            <w:hideMark/>
          </w:tcPr>
          <w:p w14:paraId="6930DBD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126E907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4.14</w:t>
            </w:r>
          </w:p>
        </w:tc>
        <w:tc>
          <w:tcPr>
            <w:tcW w:w="0" w:type="auto"/>
            <w:tcBorders>
              <w:top w:val="nil"/>
              <w:left w:val="nil"/>
              <w:bottom w:val="nil"/>
              <w:right w:val="nil"/>
            </w:tcBorders>
            <w:shd w:val="clear" w:color="auto" w:fill="auto"/>
            <w:noWrap/>
            <w:vAlign w:val="bottom"/>
            <w:hideMark/>
          </w:tcPr>
          <w:p w14:paraId="36A8D20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0.77</w:t>
            </w:r>
          </w:p>
        </w:tc>
      </w:tr>
      <w:tr w:rsidR="00557B74" w:rsidRPr="00557B74" w14:paraId="633EBF46" w14:textId="77777777" w:rsidTr="00557B74">
        <w:trPr>
          <w:trHeight w:val="315"/>
          <w:jc w:val="center"/>
        </w:trPr>
        <w:tc>
          <w:tcPr>
            <w:tcW w:w="0" w:type="auto"/>
            <w:vMerge/>
            <w:tcBorders>
              <w:top w:val="nil"/>
              <w:left w:val="nil"/>
              <w:bottom w:val="nil"/>
              <w:right w:val="single" w:sz="8" w:space="0" w:color="auto"/>
            </w:tcBorders>
            <w:vAlign w:val="center"/>
            <w:hideMark/>
          </w:tcPr>
          <w:p w14:paraId="49F483B8"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446DFD17"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4A932DA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14</w:t>
            </w:r>
          </w:p>
        </w:tc>
        <w:tc>
          <w:tcPr>
            <w:tcW w:w="0" w:type="auto"/>
            <w:tcBorders>
              <w:top w:val="nil"/>
              <w:left w:val="nil"/>
              <w:bottom w:val="nil"/>
              <w:right w:val="nil"/>
            </w:tcBorders>
            <w:shd w:val="clear" w:color="auto" w:fill="auto"/>
            <w:noWrap/>
            <w:vAlign w:val="bottom"/>
            <w:hideMark/>
          </w:tcPr>
          <w:p w14:paraId="0B4A3DE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6.72</w:t>
            </w:r>
          </w:p>
        </w:tc>
        <w:tc>
          <w:tcPr>
            <w:tcW w:w="0" w:type="auto"/>
            <w:tcBorders>
              <w:top w:val="nil"/>
              <w:left w:val="nil"/>
              <w:bottom w:val="nil"/>
              <w:right w:val="nil"/>
            </w:tcBorders>
            <w:shd w:val="clear" w:color="auto" w:fill="auto"/>
            <w:noWrap/>
            <w:vAlign w:val="bottom"/>
            <w:hideMark/>
          </w:tcPr>
          <w:p w14:paraId="3A35742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2FB6B11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8.98</w:t>
            </w:r>
          </w:p>
        </w:tc>
        <w:tc>
          <w:tcPr>
            <w:tcW w:w="0" w:type="auto"/>
            <w:tcBorders>
              <w:top w:val="nil"/>
              <w:left w:val="nil"/>
              <w:bottom w:val="nil"/>
              <w:right w:val="nil"/>
            </w:tcBorders>
            <w:shd w:val="clear" w:color="auto" w:fill="auto"/>
            <w:noWrap/>
            <w:vAlign w:val="bottom"/>
            <w:hideMark/>
          </w:tcPr>
          <w:p w14:paraId="0EB4E24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4C5886BE"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2.27</w:t>
            </w:r>
          </w:p>
        </w:tc>
        <w:tc>
          <w:tcPr>
            <w:tcW w:w="0" w:type="auto"/>
            <w:tcBorders>
              <w:top w:val="nil"/>
              <w:left w:val="nil"/>
              <w:bottom w:val="nil"/>
              <w:right w:val="nil"/>
            </w:tcBorders>
            <w:shd w:val="clear" w:color="auto" w:fill="auto"/>
            <w:noWrap/>
            <w:vAlign w:val="bottom"/>
            <w:hideMark/>
          </w:tcPr>
          <w:p w14:paraId="7B360A8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0.41</w:t>
            </w:r>
          </w:p>
        </w:tc>
      </w:tr>
      <w:tr w:rsidR="00557B74" w:rsidRPr="00557B74" w14:paraId="2E63705B" w14:textId="77777777" w:rsidTr="00557B74">
        <w:trPr>
          <w:trHeight w:val="315"/>
          <w:jc w:val="center"/>
        </w:trPr>
        <w:tc>
          <w:tcPr>
            <w:tcW w:w="0" w:type="auto"/>
            <w:vMerge/>
            <w:tcBorders>
              <w:top w:val="nil"/>
              <w:left w:val="nil"/>
              <w:bottom w:val="nil"/>
              <w:right w:val="single" w:sz="8" w:space="0" w:color="auto"/>
            </w:tcBorders>
            <w:vAlign w:val="center"/>
            <w:hideMark/>
          </w:tcPr>
          <w:p w14:paraId="793CBF5C"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val="restart"/>
            <w:tcBorders>
              <w:top w:val="nil"/>
              <w:left w:val="single" w:sz="8" w:space="0" w:color="auto"/>
              <w:bottom w:val="nil"/>
              <w:right w:val="nil"/>
            </w:tcBorders>
            <w:shd w:val="clear" w:color="auto" w:fill="auto"/>
            <w:noWrap/>
            <w:vAlign w:val="center"/>
            <w:hideMark/>
          </w:tcPr>
          <w:p w14:paraId="2A8631F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MC_1062</w:t>
            </w:r>
          </w:p>
        </w:tc>
        <w:tc>
          <w:tcPr>
            <w:tcW w:w="0" w:type="auto"/>
            <w:tcBorders>
              <w:top w:val="nil"/>
              <w:left w:val="nil"/>
              <w:bottom w:val="nil"/>
              <w:right w:val="nil"/>
            </w:tcBorders>
            <w:shd w:val="clear" w:color="auto" w:fill="auto"/>
            <w:noWrap/>
            <w:vAlign w:val="center"/>
            <w:hideMark/>
          </w:tcPr>
          <w:p w14:paraId="7936DEC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bottom"/>
            <w:hideMark/>
          </w:tcPr>
          <w:p w14:paraId="490CD47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7.49</w:t>
            </w:r>
          </w:p>
        </w:tc>
        <w:tc>
          <w:tcPr>
            <w:tcW w:w="0" w:type="auto"/>
            <w:tcBorders>
              <w:top w:val="nil"/>
              <w:left w:val="nil"/>
              <w:bottom w:val="nil"/>
              <w:right w:val="nil"/>
            </w:tcBorders>
            <w:shd w:val="clear" w:color="auto" w:fill="auto"/>
            <w:noWrap/>
            <w:vAlign w:val="bottom"/>
            <w:hideMark/>
          </w:tcPr>
          <w:p w14:paraId="0C402D0E"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150D38A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9.44</w:t>
            </w:r>
          </w:p>
        </w:tc>
        <w:tc>
          <w:tcPr>
            <w:tcW w:w="0" w:type="auto"/>
            <w:tcBorders>
              <w:top w:val="nil"/>
              <w:left w:val="nil"/>
              <w:bottom w:val="nil"/>
              <w:right w:val="nil"/>
            </w:tcBorders>
            <w:shd w:val="clear" w:color="auto" w:fill="auto"/>
            <w:noWrap/>
            <w:vAlign w:val="bottom"/>
            <w:hideMark/>
          </w:tcPr>
          <w:p w14:paraId="3743D60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4075D50E"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4.64</w:t>
            </w:r>
          </w:p>
        </w:tc>
        <w:tc>
          <w:tcPr>
            <w:tcW w:w="0" w:type="auto"/>
            <w:tcBorders>
              <w:top w:val="nil"/>
              <w:left w:val="nil"/>
              <w:bottom w:val="nil"/>
              <w:right w:val="nil"/>
            </w:tcBorders>
            <w:shd w:val="clear" w:color="auto" w:fill="auto"/>
            <w:noWrap/>
            <w:vAlign w:val="bottom"/>
            <w:hideMark/>
          </w:tcPr>
          <w:p w14:paraId="037B5B1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0.89</w:t>
            </w:r>
          </w:p>
        </w:tc>
      </w:tr>
      <w:tr w:rsidR="00557B74" w:rsidRPr="00557B74" w14:paraId="0E2A3A11" w14:textId="77777777" w:rsidTr="00557B74">
        <w:trPr>
          <w:trHeight w:val="315"/>
          <w:jc w:val="center"/>
        </w:trPr>
        <w:tc>
          <w:tcPr>
            <w:tcW w:w="0" w:type="auto"/>
            <w:vMerge/>
            <w:tcBorders>
              <w:top w:val="nil"/>
              <w:left w:val="nil"/>
              <w:bottom w:val="nil"/>
              <w:right w:val="single" w:sz="8" w:space="0" w:color="auto"/>
            </w:tcBorders>
            <w:vAlign w:val="center"/>
            <w:hideMark/>
          </w:tcPr>
          <w:p w14:paraId="37DA2076"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461C1AB2"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3F38F19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bottom"/>
            <w:hideMark/>
          </w:tcPr>
          <w:p w14:paraId="0699CA7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7.39</w:t>
            </w:r>
          </w:p>
        </w:tc>
        <w:tc>
          <w:tcPr>
            <w:tcW w:w="0" w:type="auto"/>
            <w:tcBorders>
              <w:top w:val="nil"/>
              <w:left w:val="nil"/>
              <w:bottom w:val="nil"/>
              <w:right w:val="nil"/>
            </w:tcBorders>
            <w:shd w:val="clear" w:color="auto" w:fill="auto"/>
            <w:noWrap/>
            <w:vAlign w:val="bottom"/>
            <w:hideMark/>
          </w:tcPr>
          <w:p w14:paraId="54F7D93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43550B7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9.31</w:t>
            </w:r>
          </w:p>
        </w:tc>
        <w:tc>
          <w:tcPr>
            <w:tcW w:w="0" w:type="auto"/>
            <w:tcBorders>
              <w:top w:val="nil"/>
              <w:left w:val="nil"/>
              <w:bottom w:val="nil"/>
              <w:right w:val="nil"/>
            </w:tcBorders>
            <w:shd w:val="clear" w:color="auto" w:fill="auto"/>
            <w:noWrap/>
            <w:vAlign w:val="bottom"/>
            <w:hideMark/>
          </w:tcPr>
          <w:p w14:paraId="30A5B11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5F86B50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4.48</w:t>
            </w:r>
          </w:p>
        </w:tc>
        <w:tc>
          <w:tcPr>
            <w:tcW w:w="0" w:type="auto"/>
            <w:tcBorders>
              <w:top w:val="nil"/>
              <w:left w:val="nil"/>
              <w:bottom w:val="nil"/>
              <w:right w:val="nil"/>
            </w:tcBorders>
            <w:shd w:val="clear" w:color="auto" w:fill="auto"/>
            <w:noWrap/>
            <w:vAlign w:val="bottom"/>
            <w:hideMark/>
          </w:tcPr>
          <w:p w14:paraId="4DDC0EA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0.80</w:t>
            </w:r>
          </w:p>
        </w:tc>
      </w:tr>
      <w:tr w:rsidR="00557B74" w:rsidRPr="00557B74" w14:paraId="1045AB7A" w14:textId="77777777" w:rsidTr="00557B74">
        <w:trPr>
          <w:trHeight w:val="315"/>
          <w:jc w:val="center"/>
        </w:trPr>
        <w:tc>
          <w:tcPr>
            <w:tcW w:w="0" w:type="auto"/>
            <w:vMerge/>
            <w:tcBorders>
              <w:top w:val="nil"/>
              <w:left w:val="nil"/>
              <w:bottom w:val="nil"/>
              <w:right w:val="single" w:sz="8" w:space="0" w:color="auto"/>
            </w:tcBorders>
            <w:vAlign w:val="center"/>
            <w:hideMark/>
          </w:tcPr>
          <w:p w14:paraId="05025028"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44C9C7E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0C07AE2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bottom"/>
            <w:hideMark/>
          </w:tcPr>
          <w:p w14:paraId="1DB207C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7.22</w:t>
            </w:r>
          </w:p>
        </w:tc>
        <w:tc>
          <w:tcPr>
            <w:tcW w:w="0" w:type="auto"/>
            <w:tcBorders>
              <w:top w:val="nil"/>
              <w:left w:val="nil"/>
              <w:bottom w:val="nil"/>
              <w:right w:val="nil"/>
            </w:tcBorders>
            <w:shd w:val="clear" w:color="auto" w:fill="auto"/>
            <w:noWrap/>
            <w:vAlign w:val="bottom"/>
            <w:hideMark/>
          </w:tcPr>
          <w:p w14:paraId="51E255A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72FCF67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8.91</w:t>
            </w:r>
          </w:p>
        </w:tc>
        <w:tc>
          <w:tcPr>
            <w:tcW w:w="0" w:type="auto"/>
            <w:tcBorders>
              <w:top w:val="nil"/>
              <w:left w:val="nil"/>
              <w:bottom w:val="nil"/>
              <w:right w:val="nil"/>
            </w:tcBorders>
            <w:shd w:val="clear" w:color="auto" w:fill="auto"/>
            <w:noWrap/>
            <w:vAlign w:val="bottom"/>
            <w:hideMark/>
          </w:tcPr>
          <w:p w14:paraId="6D88AE7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2F99E6B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7.49</w:t>
            </w:r>
          </w:p>
        </w:tc>
        <w:tc>
          <w:tcPr>
            <w:tcW w:w="0" w:type="auto"/>
            <w:tcBorders>
              <w:top w:val="nil"/>
              <w:left w:val="nil"/>
              <w:bottom w:val="nil"/>
              <w:right w:val="nil"/>
            </w:tcBorders>
            <w:shd w:val="clear" w:color="auto" w:fill="auto"/>
            <w:noWrap/>
            <w:vAlign w:val="bottom"/>
            <w:hideMark/>
          </w:tcPr>
          <w:p w14:paraId="3E34F27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r>
      <w:tr w:rsidR="00557B74" w:rsidRPr="00557B74" w14:paraId="2AD314A3" w14:textId="77777777" w:rsidTr="00557B74">
        <w:trPr>
          <w:trHeight w:val="315"/>
          <w:jc w:val="center"/>
        </w:trPr>
        <w:tc>
          <w:tcPr>
            <w:tcW w:w="0" w:type="auto"/>
            <w:vMerge/>
            <w:tcBorders>
              <w:top w:val="nil"/>
              <w:left w:val="nil"/>
              <w:bottom w:val="nil"/>
              <w:right w:val="single" w:sz="8" w:space="0" w:color="auto"/>
            </w:tcBorders>
            <w:vAlign w:val="center"/>
            <w:hideMark/>
          </w:tcPr>
          <w:p w14:paraId="5BD0134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val="restart"/>
            <w:tcBorders>
              <w:top w:val="nil"/>
              <w:left w:val="single" w:sz="8" w:space="0" w:color="auto"/>
              <w:bottom w:val="nil"/>
              <w:right w:val="nil"/>
            </w:tcBorders>
            <w:shd w:val="clear" w:color="auto" w:fill="auto"/>
            <w:noWrap/>
            <w:vAlign w:val="center"/>
            <w:hideMark/>
          </w:tcPr>
          <w:p w14:paraId="588162B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MC_1063</w:t>
            </w:r>
          </w:p>
        </w:tc>
        <w:tc>
          <w:tcPr>
            <w:tcW w:w="0" w:type="auto"/>
            <w:tcBorders>
              <w:top w:val="nil"/>
              <w:left w:val="nil"/>
              <w:bottom w:val="nil"/>
              <w:right w:val="nil"/>
            </w:tcBorders>
            <w:shd w:val="clear" w:color="auto" w:fill="auto"/>
            <w:noWrap/>
            <w:vAlign w:val="center"/>
            <w:hideMark/>
          </w:tcPr>
          <w:p w14:paraId="76B4D5F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bottom"/>
            <w:hideMark/>
          </w:tcPr>
          <w:p w14:paraId="1281CD5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3.97</w:t>
            </w:r>
          </w:p>
        </w:tc>
        <w:tc>
          <w:tcPr>
            <w:tcW w:w="0" w:type="auto"/>
            <w:tcBorders>
              <w:top w:val="nil"/>
              <w:left w:val="nil"/>
              <w:bottom w:val="nil"/>
              <w:right w:val="nil"/>
            </w:tcBorders>
            <w:shd w:val="clear" w:color="auto" w:fill="auto"/>
            <w:noWrap/>
            <w:vAlign w:val="bottom"/>
            <w:hideMark/>
          </w:tcPr>
          <w:p w14:paraId="18AE225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0.76</w:t>
            </w:r>
          </w:p>
        </w:tc>
        <w:tc>
          <w:tcPr>
            <w:tcW w:w="0" w:type="auto"/>
            <w:tcBorders>
              <w:top w:val="nil"/>
              <w:left w:val="nil"/>
              <w:bottom w:val="nil"/>
              <w:right w:val="nil"/>
            </w:tcBorders>
            <w:shd w:val="clear" w:color="auto" w:fill="auto"/>
            <w:noWrap/>
            <w:vAlign w:val="bottom"/>
            <w:hideMark/>
          </w:tcPr>
          <w:p w14:paraId="6B68713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9.89</w:t>
            </w:r>
          </w:p>
        </w:tc>
        <w:tc>
          <w:tcPr>
            <w:tcW w:w="0" w:type="auto"/>
            <w:tcBorders>
              <w:top w:val="nil"/>
              <w:left w:val="nil"/>
              <w:bottom w:val="nil"/>
              <w:right w:val="nil"/>
            </w:tcBorders>
            <w:shd w:val="clear" w:color="auto" w:fill="auto"/>
            <w:noWrap/>
            <w:vAlign w:val="bottom"/>
            <w:hideMark/>
          </w:tcPr>
          <w:p w14:paraId="20CC56B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5A27C7E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5.74</w:t>
            </w:r>
          </w:p>
        </w:tc>
        <w:tc>
          <w:tcPr>
            <w:tcW w:w="0" w:type="auto"/>
            <w:tcBorders>
              <w:top w:val="nil"/>
              <w:left w:val="nil"/>
              <w:bottom w:val="nil"/>
              <w:right w:val="nil"/>
            </w:tcBorders>
            <w:shd w:val="clear" w:color="auto" w:fill="auto"/>
            <w:noWrap/>
            <w:vAlign w:val="bottom"/>
            <w:hideMark/>
          </w:tcPr>
          <w:p w14:paraId="432CDAC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0.90</w:t>
            </w:r>
          </w:p>
        </w:tc>
      </w:tr>
      <w:tr w:rsidR="00557B74" w:rsidRPr="00557B74" w14:paraId="2F02233B" w14:textId="77777777" w:rsidTr="00557B74">
        <w:trPr>
          <w:trHeight w:val="315"/>
          <w:jc w:val="center"/>
        </w:trPr>
        <w:tc>
          <w:tcPr>
            <w:tcW w:w="0" w:type="auto"/>
            <w:vMerge/>
            <w:tcBorders>
              <w:top w:val="nil"/>
              <w:left w:val="nil"/>
              <w:bottom w:val="nil"/>
              <w:right w:val="single" w:sz="8" w:space="0" w:color="auto"/>
            </w:tcBorders>
            <w:vAlign w:val="center"/>
            <w:hideMark/>
          </w:tcPr>
          <w:p w14:paraId="7ECB7818"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5ECB2A7A"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33296A9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bottom"/>
            <w:hideMark/>
          </w:tcPr>
          <w:p w14:paraId="56EB7F7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8.20</w:t>
            </w:r>
          </w:p>
        </w:tc>
        <w:tc>
          <w:tcPr>
            <w:tcW w:w="0" w:type="auto"/>
            <w:tcBorders>
              <w:top w:val="nil"/>
              <w:left w:val="nil"/>
              <w:bottom w:val="nil"/>
              <w:right w:val="nil"/>
            </w:tcBorders>
            <w:shd w:val="clear" w:color="auto" w:fill="auto"/>
            <w:noWrap/>
            <w:vAlign w:val="bottom"/>
            <w:hideMark/>
          </w:tcPr>
          <w:p w14:paraId="238508A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41AA29D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9.88</w:t>
            </w:r>
          </w:p>
        </w:tc>
        <w:tc>
          <w:tcPr>
            <w:tcW w:w="0" w:type="auto"/>
            <w:tcBorders>
              <w:top w:val="nil"/>
              <w:left w:val="nil"/>
              <w:bottom w:val="nil"/>
              <w:right w:val="nil"/>
            </w:tcBorders>
            <w:shd w:val="clear" w:color="auto" w:fill="auto"/>
            <w:noWrap/>
            <w:vAlign w:val="bottom"/>
            <w:hideMark/>
          </w:tcPr>
          <w:p w14:paraId="3813ECE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6F7444E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3.95</w:t>
            </w:r>
          </w:p>
        </w:tc>
        <w:tc>
          <w:tcPr>
            <w:tcW w:w="0" w:type="auto"/>
            <w:tcBorders>
              <w:top w:val="nil"/>
              <w:left w:val="nil"/>
              <w:bottom w:val="nil"/>
              <w:right w:val="nil"/>
            </w:tcBorders>
            <w:shd w:val="clear" w:color="auto" w:fill="auto"/>
            <w:noWrap/>
            <w:vAlign w:val="bottom"/>
            <w:hideMark/>
          </w:tcPr>
          <w:p w14:paraId="5A84AD8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0.70</w:t>
            </w:r>
          </w:p>
        </w:tc>
      </w:tr>
      <w:tr w:rsidR="00557B74" w:rsidRPr="00557B74" w14:paraId="4CFB8B04" w14:textId="77777777" w:rsidTr="00557B74">
        <w:trPr>
          <w:trHeight w:val="315"/>
          <w:jc w:val="center"/>
        </w:trPr>
        <w:tc>
          <w:tcPr>
            <w:tcW w:w="0" w:type="auto"/>
            <w:vMerge/>
            <w:tcBorders>
              <w:top w:val="nil"/>
              <w:left w:val="nil"/>
              <w:bottom w:val="nil"/>
              <w:right w:val="single" w:sz="8" w:space="0" w:color="auto"/>
            </w:tcBorders>
            <w:vAlign w:val="center"/>
            <w:hideMark/>
          </w:tcPr>
          <w:p w14:paraId="000E6CB3"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446CAF79"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1894816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bottom"/>
            <w:hideMark/>
          </w:tcPr>
          <w:p w14:paraId="14347E9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7.43</w:t>
            </w:r>
          </w:p>
        </w:tc>
        <w:tc>
          <w:tcPr>
            <w:tcW w:w="0" w:type="auto"/>
            <w:tcBorders>
              <w:top w:val="nil"/>
              <w:left w:val="nil"/>
              <w:bottom w:val="nil"/>
              <w:right w:val="nil"/>
            </w:tcBorders>
            <w:shd w:val="clear" w:color="auto" w:fill="auto"/>
            <w:noWrap/>
            <w:vAlign w:val="bottom"/>
            <w:hideMark/>
          </w:tcPr>
          <w:p w14:paraId="3CE8651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3A7A996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9.93</w:t>
            </w:r>
          </w:p>
        </w:tc>
        <w:tc>
          <w:tcPr>
            <w:tcW w:w="0" w:type="auto"/>
            <w:tcBorders>
              <w:top w:val="nil"/>
              <w:left w:val="nil"/>
              <w:bottom w:val="nil"/>
              <w:right w:val="nil"/>
            </w:tcBorders>
            <w:shd w:val="clear" w:color="auto" w:fill="auto"/>
            <w:noWrap/>
            <w:vAlign w:val="bottom"/>
            <w:hideMark/>
          </w:tcPr>
          <w:p w14:paraId="0C5B651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29424CC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6.16</w:t>
            </w:r>
          </w:p>
        </w:tc>
        <w:tc>
          <w:tcPr>
            <w:tcW w:w="0" w:type="auto"/>
            <w:tcBorders>
              <w:top w:val="nil"/>
              <w:left w:val="nil"/>
              <w:bottom w:val="nil"/>
              <w:right w:val="nil"/>
            </w:tcBorders>
            <w:shd w:val="clear" w:color="auto" w:fill="auto"/>
            <w:noWrap/>
            <w:vAlign w:val="bottom"/>
            <w:hideMark/>
          </w:tcPr>
          <w:p w14:paraId="6F87EF7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r>
      <w:tr w:rsidR="00557B74" w:rsidRPr="00557B74" w14:paraId="58E9564D" w14:textId="77777777" w:rsidTr="00557B74">
        <w:trPr>
          <w:trHeight w:val="315"/>
          <w:jc w:val="center"/>
        </w:trPr>
        <w:tc>
          <w:tcPr>
            <w:tcW w:w="0" w:type="auto"/>
            <w:vMerge/>
            <w:tcBorders>
              <w:top w:val="nil"/>
              <w:left w:val="nil"/>
              <w:bottom w:val="nil"/>
              <w:right w:val="single" w:sz="8" w:space="0" w:color="auto"/>
            </w:tcBorders>
            <w:vAlign w:val="center"/>
            <w:hideMark/>
          </w:tcPr>
          <w:p w14:paraId="6910F4F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4A937443"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15E00CD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19</w:t>
            </w:r>
          </w:p>
        </w:tc>
        <w:tc>
          <w:tcPr>
            <w:tcW w:w="0" w:type="auto"/>
            <w:tcBorders>
              <w:top w:val="nil"/>
              <w:left w:val="nil"/>
              <w:bottom w:val="nil"/>
              <w:right w:val="nil"/>
            </w:tcBorders>
            <w:shd w:val="clear" w:color="auto" w:fill="auto"/>
            <w:noWrap/>
            <w:vAlign w:val="bottom"/>
            <w:hideMark/>
          </w:tcPr>
          <w:p w14:paraId="4F58D65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6.48</w:t>
            </w:r>
          </w:p>
        </w:tc>
        <w:tc>
          <w:tcPr>
            <w:tcW w:w="0" w:type="auto"/>
            <w:tcBorders>
              <w:top w:val="nil"/>
              <w:left w:val="nil"/>
              <w:bottom w:val="nil"/>
              <w:right w:val="nil"/>
            </w:tcBorders>
            <w:shd w:val="clear" w:color="auto" w:fill="auto"/>
            <w:noWrap/>
            <w:vAlign w:val="bottom"/>
            <w:hideMark/>
          </w:tcPr>
          <w:p w14:paraId="1E24943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7C56C11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9.19</w:t>
            </w:r>
          </w:p>
        </w:tc>
        <w:tc>
          <w:tcPr>
            <w:tcW w:w="0" w:type="auto"/>
            <w:tcBorders>
              <w:top w:val="nil"/>
              <w:left w:val="nil"/>
              <w:bottom w:val="nil"/>
              <w:right w:val="nil"/>
            </w:tcBorders>
            <w:shd w:val="clear" w:color="auto" w:fill="auto"/>
            <w:noWrap/>
            <w:vAlign w:val="bottom"/>
            <w:hideMark/>
          </w:tcPr>
          <w:p w14:paraId="2739A72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69CD83D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5.67</w:t>
            </w:r>
          </w:p>
        </w:tc>
        <w:tc>
          <w:tcPr>
            <w:tcW w:w="0" w:type="auto"/>
            <w:tcBorders>
              <w:top w:val="nil"/>
              <w:left w:val="nil"/>
              <w:bottom w:val="nil"/>
              <w:right w:val="nil"/>
            </w:tcBorders>
            <w:shd w:val="clear" w:color="auto" w:fill="auto"/>
            <w:noWrap/>
            <w:vAlign w:val="bottom"/>
            <w:hideMark/>
          </w:tcPr>
          <w:p w14:paraId="0C489E3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0.91</w:t>
            </w:r>
          </w:p>
        </w:tc>
      </w:tr>
      <w:tr w:rsidR="00557B74" w:rsidRPr="00557B74" w14:paraId="43FCB347" w14:textId="77777777" w:rsidTr="00557B74">
        <w:trPr>
          <w:trHeight w:val="315"/>
          <w:jc w:val="center"/>
        </w:trPr>
        <w:tc>
          <w:tcPr>
            <w:tcW w:w="0" w:type="auto"/>
            <w:vMerge/>
            <w:tcBorders>
              <w:top w:val="nil"/>
              <w:left w:val="nil"/>
              <w:bottom w:val="nil"/>
              <w:right w:val="single" w:sz="8" w:space="0" w:color="auto"/>
            </w:tcBorders>
            <w:vAlign w:val="center"/>
            <w:hideMark/>
          </w:tcPr>
          <w:p w14:paraId="0AA0B107"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val="restart"/>
            <w:tcBorders>
              <w:top w:val="nil"/>
              <w:left w:val="single" w:sz="8" w:space="0" w:color="auto"/>
              <w:bottom w:val="nil"/>
              <w:right w:val="nil"/>
            </w:tcBorders>
            <w:shd w:val="clear" w:color="auto" w:fill="auto"/>
            <w:noWrap/>
            <w:vAlign w:val="center"/>
            <w:hideMark/>
          </w:tcPr>
          <w:p w14:paraId="51B3FFF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MC_1065</w:t>
            </w:r>
          </w:p>
        </w:tc>
        <w:tc>
          <w:tcPr>
            <w:tcW w:w="0" w:type="auto"/>
            <w:tcBorders>
              <w:top w:val="nil"/>
              <w:left w:val="nil"/>
              <w:bottom w:val="nil"/>
              <w:right w:val="nil"/>
            </w:tcBorders>
            <w:shd w:val="clear" w:color="auto" w:fill="auto"/>
            <w:noWrap/>
            <w:vAlign w:val="center"/>
            <w:hideMark/>
          </w:tcPr>
          <w:p w14:paraId="017020F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bottom"/>
            <w:hideMark/>
          </w:tcPr>
          <w:p w14:paraId="45AE7DD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5.08</w:t>
            </w:r>
          </w:p>
        </w:tc>
        <w:tc>
          <w:tcPr>
            <w:tcW w:w="0" w:type="auto"/>
            <w:tcBorders>
              <w:top w:val="nil"/>
              <w:left w:val="nil"/>
              <w:bottom w:val="nil"/>
              <w:right w:val="nil"/>
            </w:tcBorders>
            <w:shd w:val="clear" w:color="auto" w:fill="auto"/>
            <w:noWrap/>
            <w:vAlign w:val="bottom"/>
            <w:hideMark/>
          </w:tcPr>
          <w:p w14:paraId="521DE16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0.84</w:t>
            </w:r>
          </w:p>
        </w:tc>
        <w:tc>
          <w:tcPr>
            <w:tcW w:w="0" w:type="auto"/>
            <w:tcBorders>
              <w:top w:val="nil"/>
              <w:left w:val="nil"/>
              <w:bottom w:val="nil"/>
              <w:right w:val="nil"/>
            </w:tcBorders>
            <w:shd w:val="clear" w:color="auto" w:fill="auto"/>
            <w:noWrap/>
            <w:vAlign w:val="bottom"/>
            <w:hideMark/>
          </w:tcPr>
          <w:p w14:paraId="5F5D9C0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10.01</w:t>
            </w:r>
          </w:p>
        </w:tc>
        <w:tc>
          <w:tcPr>
            <w:tcW w:w="0" w:type="auto"/>
            <w:tcBorders>
              <w:top w:val="nil"/>
              <w:left w:val="nil"/>
              <w:bottom w:val="nil"/>
              <w:right w:val="nil"/>
            </w:tcBorders>
            <w:shd w:val="clear" w:color="auto" w:fill="auto"/>
            <w:noWrap/>
            <w:vAlign w:val="bottom"/>
            <w:hideMark/>
          </w:tcPr>
          <w:p w14:paraId="2538012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70900C2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5.96</w:t>
            </w:r>
          </w:p>
        </w:tc>
        <w:tc>
          <w:tcPr>
            <w:tcW w:w="0" w:type="auto"/>
            <w:tcBorders>
              <w:top w:val="nil"/>
              <w:left w:val="nil"/>
              <w:bottom w:val="nil"/>
              <w:right w:val="nil"/>
            </w:tcBorders>
            <w:shd w:val="clear" w:color="auto" w:fill="auto"/>
            <w:noWrap/>
            <w:vAlign w:val="bottom"/>
            <w:hideMark/>
          </w:tcPr>
          <w:p w14:paraId="612E303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0.94</w:t>
            </w:r>
          </w:p>
        </w:tc>
      </w:tr>
      <w:tr w:rsidR="00557B74" w:rsidRPr="00557B74" w14:paraId="0A754DBD" w14:textId="77777777" w:rsidTr="00557B74">
        <w:trPr>
          <w:trHeight w:val="315"/>
          <w:jc w:val="center"/>
        </w:trPr>
        <w:tc>
          <w:tcPr>
            <w:tcW w:w="0" w:type="auto"/>
            <w:vMerge/>
            <w:tcBorders>
              <w:top w:val="nil"/>
              <w:left w:val="nil"/>
              <w:bottom w:val="nil"/>
              <w:right w:val="single" w:sz="8" w:space="0" w:color="auto"/>
            </w:tcBorders>
            <w:vAlign w:val="center"/>
            <w:hideMark/>
          </w:tcPr>
          <w:p w14:paraId="507689F4"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6E972357"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3733A84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bottom"/>
            <w:hideMark/>
          </w:tcPr>
          <w:p w14:paraId="53CCA12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7.41</w:t>
            </w:r>
          </w:p>
        </w:tc>
        <w:tc>
          <w:tcPr>
            <w:tcW w:w="0" w:type="auto"/>
            <w:tcBorders>
              <w:top w:val="nil"/>
              <w:left w:val="nil"/>
              <w:bottom w:val="nil"/>
              <w:right w:val="nil"/>
            </w:tcBorders>
            <w:shd w:val="clear" w:color="auto" w:fill="auto"/>
            <w:noWrap/>
            <w:vAlign w:val="bottom"/>
            <w:hideMark/>
          </w:tcPr>
          <w:p w14:paraId="6C4F802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40F4455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9.83</w:t>
            </w:r>
          </w:p>
        </w:tc>
        <w:tc>
          <w:tcPr>
            <w:tcW w:w="0" w:type="auto"/>
            <w:tcBorders>
              <w:top w:val="nil"/>
              <w:left w:val="nil"/>
              <w:bottom w:val="nil"/>
              <w:right w:val="nil"/>
            </w:tcBorders>
            <w:shd w:val="clear" w:color="auto" w:fill="auto"/>
            <w:noWrap/>
            <w:vAlign w:val="bottom"/>
            <w:hideMark/>
          </w:tcPr>
          <w:p w14:paraId="7614E71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1AF2E21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4.44</w:t>
            </w:r>
          </w:p>
        </w:tc>
        <w:tc>
          <w:tcPr>
            <w:tcW w:w="0" w:type="auto"/>
            <w:tcBorders>
              <w:top w:val="nil"/>
              <w:left w:val="nil"/>
              <w:bottom w:val="nil"/>
              <w:right w:val="nil"/>
            </w:tcBorders>
            <w:shd w:val="clear" w:color="auto" w:fill="auto"/>
            <w:noWrap/>
            <w:vAlign w:val="bottom"/>
            <w:hideMark/>
          </w:tcPr>
          <w:p w14:paraId="72D903D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0.87</w:t>
            </w:r>
          </w:p>
        </w:tc>
      </w:tr>
      <w:tr w:rsidR="00557B74" w:rsidRPr="00557B74" w14:paraId="21721B10" w14:textId="77777777" w:rsidTr="00557B74">
        <w:trPr>
          <w:trHeight w:val="315"/>
          <w:jc w:val="center"/>
        </w:trPr>
        <w:tc>
          <w:tcPr>
            <w:tcW w:w="0" w:type="auto"/>
            <w:vMerge/>
            <w:tcBorders>
              <w:top w:val="nil"/>
              <w:left w:val="nil"/>
              <w:bottom w:val="nil"/>
              <w:right w:val="single" w:sz="8" w:space="0" w:color="auto"/>
            </w:tcBorders>
            <w:vAlign w:val="center"/>
            <w:hideMark/>
          </w:tcPr>
          <w:p w14:paraId="5133FE3C"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52AD34F0"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59D4BFA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bottom"/>
            <w:hideMark/>
          </w:tcPr>
          <w:p w14:paraId="51C9CCD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7.21</w:t>
            </w:r>
          </w:p>
        </w:tc>
        <w:tc>
          <w:tcPr>
            <w:tcW w:w="0" w:type="auto"/>
            <w:tcBorders>
              <w:top w:val="nil"/>
              <w:left w:val="nil"/>
              <w:bottom w:val="nil"/>
              <w:right w:val="nil"/>
            </w:tcBorders>
            <w:shd w:val="clear" w:color="auto" w:fill="auto"/>
            <w:noWrap/>
            <w:vAlign w:val="bottom"/>
            <w:hideMark/>
          </w:tcPr>
          <w:p w14:paraId="45C496D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21DBB98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9.75</w:t>
            </w:r>
          </w:p>
        </w:tc>
        <w:tc>
          <w:tcPr>
            <w:tcW w:w="0" w:type="auto"/>
            <w:tcBorders>
              <w:top w:val="nil"/>
              <w:left w:val="nil"/>
              <w:bottom w:val="nil"/>
              <w:right w:val="nil"/>
            </w:tcBorders>
            <w:shd w:val="clear" w:color="auto" w:fill="auto"/>
            <w:noWrap/>
            <w:vAlign w:val="bottom"/>
            <w:hideMark/>
          </w:tcPr>
          <w:p w14:paraId="056960D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36B3CD3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2.84</w:t>
            </w:r>
          </w:p>
        </w:tc>
        <w:tc>
          <w:tcPr>
            <w:tcW w:w="0" w:type="auto"/>
            <w:tcBorders>
              <w:top w:val="nil"/>
              <w:left w:val="nil"/>
              <w:bottom w:val="nil"/>
              <w:right w:val="nil"/>
            </w:tcBorders>
            <w:shd w:val="clear" w:color="auto" w:fill="auto"/>
            <w:noWrap/>
            <w:vAlign w:val="bottom"/>
            <w:hideMark/>
          </w:tcPr>
          <w:p w14:paraId="2AD3FBD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0.58</w:t>
            </w:r>
          </w:p>
        </w:tc>
      </w:tr>
      <w:tr w:rsidR="00557B74" w:rsidRPr="00557B74" w14:paraId="634DBD0C" w14:textId="77777777" w:rsidTr="00557B74">
        <w:trPr>
          <w:trHeight w:val="80"/>
          <w:jc w:val="center"/>
        </w:trPr>
        <w:tc>
          <w:tcPr>
            <w:tcW w:w="0" w:type="auto"/>
            <w:tcBorders>
              <w:top w:val="nil"/>
              <w:left w:val="nil"/>
              <w:bottom w:val="nil"/>
              <w:right w:val="nil"/>
            </w:tcBorders>
            <w:shd w:val="clear" w:color="auto" w:fill="auto"/>
            <w:vAlign w:val="center"/>
            <w:hideMark/>
          </w:tcPr>
          <w:p w14:paraId="3184FD1F" w14:textId="77777777" w:rsidR="00EF6364" w:rsidRPr="00EF6364" w:rsidRDefault="00EF6364" w:rsidP="00EF6364">
            <w:pPr>
              <w:spacing w:before="0" w:after="0"/>
              <w:jc w:val="center"/>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55EF4C9A"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585A8E94"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251CAD6B"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583599B1"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1B560181"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4D848269"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6F8BDA19" w14:textId="77777777" w:rsidR="00EF6364" w:rsidRPr="00EF6364" w:rsidRDefault="00EF6364" w:rsidP="00EF6364">
            <w:pPr>
              <w:spacing w:before="0" w:after="0"/>
              <w:jc w:val="center"/>
              <w:rPr>
                <w:rFonts w:eastAsia="Times New Roman" w:cs="Times New Roman"/>
                <w:szCs w:val="24"/>
                <w:lang w:val="nb-NO" w:eastAsia="nb-NO"/>
              </w:rPr>
            </w:pPr>
          </w:p>
        </w:tc>
        <w:tc>
          <w:tcPr>
            <w:tcW w:w="0" w:type="auto"/>
            <w:tcBorders>
              <w:top w:val="nil"/>
              <w:left w:val="nil"/>
              <w:bottom w:val="nil"/>
              <w:right w:val="nil"/>
            </w:tcBorders>
            <w:shd w:val="clear" w:color="auto" w:fill="auto"/>
            <w:noWrap/>
            <w:vAlign w:val="center"/>
            <w:hideMark/>
          </w:tcPr>
          <w:p w14:paraId="633AD6C2" w14:textId="77777777" w:rsidR="00EF6364" w:rsidRPr="00EF6364" w:rsidRDefault="00EF6364" w:rsidP="00EF6364">
            <w:pPr>
              <w:spacing w:before="0" w:after="0"/>
              <w:jc w:val="center"/>
              <w:rPr>
                <w:rFonts w:eastAsia="Times New Roman" w:cs="Times New Roman"/>
                <w:szCs w:val="24"/>
                <w:lang w:val="nb-NO" w:eastAsia="nb-NO"/>
              </w:rPr>
            </w:pPr>
          </w:p>
        </w:tc>
      </w:tr>
      <w:tr w:rsidR="00557B74" w:rsidRPr="00557B74" w14:paraId="22D40384" w14:textId="77777777" w:rsidTr="00557B74">
        <w:trPr>
          <w:trHeight w:val="315"/>
          <w:jc w:val="center"/>
        </w:trPr>
        <w:tc>
          <w:tcPr>
            <w:tcW w:w="0" w:type="auto"/>
            <w:vMerge w:val="restart"/>
            <w:tcBorders>
              <w:top w:val="nil"/>
              <w:left w:val="nil"/>
              <w:bottom w:val="nil"/>
              <w:right w:val="single" w:sz="8" w:space="0" w:color="auto"/>
            </w:tcBorders>
            <w:shd w:val="clear" w:color="auto" w:fill="auto"/>
            <w:vAlign w:val="center"/>
            <w:hideMark/>
          </w:tcPr>
          <w:p w14:paraId="385A56C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GHP 5</w:t>
            </w:r>
          </w:p>
        </w:tc>
        <w:tc>
          <w:tcPr>
            <w:tcW w:w="0" w:type="auto"/>
            <w:vMerge w:val="restart"/>
            <w:tcBorders>
              <w:top w:val="nil"/>
              <w:left w:val="single" w:sz="8" w:space="0" w:color="auto"/>
              <w:bottom w:val="nil"/>
              <w:right w:val="nil"/>
            </w:tcBorders>
            <w:shd w:val="clear" w:color="auto" w:fill="auto"/>
            <w:noWrap/>
            <w:vAlign w:val="center"/>
            <w:hideMark/>
          </w:tcPr>
          <w:p w14:paraId="7CBF7C2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MC_920</w:t>
            </w:r>
          </w:p>
        </w:tc>
        <w:tc>
          <w:tcPr>
            <w:tcW w:w="0" w:type="auto"/>
            <w:tcBorders>
              <w:top w:val="nil"/>
              <w:left w:val="nil"/>
              <w:bottom w:val="nil"/>
              <w:right w:val="nil"/>
            </w:tcBorders>
            <w:shd w:val="clear" w:color="auto" w:fill="auto"/>
            <w:noWrap/>
            <w:vAlign w:val="center"/>
            <w:hideMark/>
          </w:tcPr>
          <w:p w14:paraId="590A29D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bottom"/>
            <w:hideMark/>
          </w:tcPr>
          <w:p w14:paraId="75F5443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6.39</w:t>
            </w:r>
          </w:p>
        </w:tc>
        <w:tc>
          <w:tcPr>
            <w:tcW w:w="0" w:type="auto"/>
            <w:tcBorders>
              <w:top w:val="nil"/>
              <w:left w:val="nil"/>
              <w:bottom w:val="nil"/>
              <w:right w:val="nil"/>
            </w:tcBorders>
            <w:shd w:val="clear" w:color="auto" w:fill="auto"/>
            <w:noWrap/>
            <w:vAlign w:val="bottom"/>
            <w:hideMark/>
          </w:tcPr>
          <w:p w14:paraId="5D47345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0.91</w:t>
            </w:r>
          </w:p>
        </w:tc>
        <w:tc>
          <w:tcPr>
            <w:tcW w:w="0" w:type="auto"/>
            <w:tcBorders>
              <w:top w:val="nil"/>
              <w:left w:val="nil"/>
              <w:bottom w:val="nil"/>
              <w:right w:val="nil"/>
            </w:tcBorders>
            <w:shd w:val="clear" w:color="auto" w:fill="auto"/>
            <w:noWrap/>
            <w:vAlign w:val="bottom"/>
            <w:hideMark/>
          </w:tcPr>
          <w:p w14:paraId="0FAFF4B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9.63</w:t>
            </w:r>
          </w:p>
        </w:tc>
        <w:tc>
          <w:tcPr>
            <w:tcW w:w="0" w:type="auto"/>
            <w:tcBorders>
              <w:top w:val="nil"/>
              <w:left w:val="nil"/>
              <w:bottom w:val="nil"/>
              <w:right w:val="nil"/>
            </w:tcBorders>
            <w:shd w:val="clear" w:color="auto" w:fill="auto"/>
            <w:noWrap/>
            <w:vAlign w:val="bottom"/>
            <w:hideMark/>
          </w:tcPr>
          <w:p w14:paraId="6C4B63F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2347255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6.10</w:t>
            </w:r>
          </w:p>
        </w:tc>
        <w:tc>
          <w:tcPr>
            <w:tcW w:w="0" w:type="auto"/>
            <w:tcBorders>
              <w:top w:val="nil"/>
              <w:left w:val="nil"/>
              <w:bottom w:val="nil"/>
              <w:right w:val="nil"/>
            </w:tcBorders>
            <w:shd w:val="clear" w:color="auto" w:fill="auto"/>
            <w:noWrap/>
            <w:vAlign w:val="bottom"/>
            <w:hideMark/>
          </w:tcPr>
          <w:p w14:paraId="7B706B5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0.92</w:t>
            </w:r>
          </w:p>
        </w:tc>
      </w:tr>
      <w:tr w:rsidR="00557B74" w:rsidRPr="00557B74" w14:paraId="4BD010E9" w14:textId="77777777" w:rsidTr="00557B74">
        <w:trPr>
          <w:trHeight w:val="315"/>
          <w:jc w:val="center"/>
        </w:trPr>
        <w:tc>
          <w:tcPr>
            <w:tcW w:w="0" w:type="auto"/>
            <w:vMerge/>
            <w:tcBorders>
              <w:top w:val="nil"/>
              <w:left w:val="nil"/>
              <w:bottom w:val="nil"/>
              <w:right w:val="single" w:sz="8" w:space="0" w:color="auto"/>
            </w:tcBorders>
            <w:vAlign w:val="center"/>
            <w:hideMark/>
          </w:tcPr>
          <w:p w14:paraId="3A9796E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6485CFDF"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7C848CA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bottom"/>
            <w:hideMark/>
          </w:tcPr>
          <w:p w14:paraId="0415D3E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7.58</w:t>
            </w:r>
          </w:p>
        </w:tc>
        <w:tc>
          <w:tcPr>
            <w:tcW w:w="0" w:type="auto"/>
            <w:tcBorders>
              <w:top w:val="nil"/>
              <w:left w:val="nil"/>
              <w:bottom w:val="nil"/>
              <w:right w:val="nil"/>
            </w:tcBorders>
            <w:shd w:val="clear" w:color="auto" w:fill="auto"/>
            <w:noWrap/>
            <w:vAlign w:val="bottom"/>
            <w:hideMark/>
          </w:tcPr>
          <w:p w14:paraId="546F96A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57F2FB3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9.53</w:t>
            </w:r>
          </w:p>
        </w:tc>
        <w:tc>
          <w:tcPr>
            <w:tcW w:w="0" w:type="auto"/>
            <w:tcBorders>
              <w:top w:val="nil"/>
              <w:left w:val="nil"/>
              <w:bottom w:val="nil"/>
              <w:right w:val="nil"/>
            </w:tcBorders>
            <w:shd w:val="clear" w:color="auto" w:fill="auto"/>
            <w:noWrap/>
            <w:vAlign w:val="bottom"/>
            <w:hideMark/>
          </w:tcPr>
          <w:p w14:paraId="1F9CBE4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5B3BA9D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4.60</w:t>
            </w:r>
          </w:p>
        </w:tc>
        <w:tc>
          <w:tcPr>
            <w:tcW w:w="0" w:type="auto"/>
            <w:tcBorders>
              <w:top w:val="nil"/>
              <w:left w:val="nil"/>
              <w:bottom w:val="nil"/>
              <w:right w:val="nil"/>
            </w:tcBorders>
            <w:shd w:val="clear" w:color="auto" w:fill="auto"/>
            <w:noWrap/>
            <w:vAlign w:val="bottom"/>
            <w:hideMark/>
          </w:tcPr>
          <w:p w14:paraId="1AEE877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0.85</w:t>
            </w:r>
          </w:p>
        </w:tc>
      </w:tr>
      <w:tr w:rsidR="00557B74" w:rsidRPr="00557B74" w14:paraId="74A36813" w14:textId="77777777" w:rsidTr="00557B74">
        <w:trPr>
          <w:trHeight w:val="315"/>
          <w:jc w:val="center"/>
        </w:trPr>
        <w:tc>
          <w:tcPr>
            <w:tcW w:w="0" w:type="auto"/>
            <w:vMerge/>
            <w:tcBorders>
              <w:top w:val="nil"/>
              <w:left w:val="nil"/>
              <w:bottom w:val="nil"/>
              <w:right w:val="single" w:sz="8" w:space="0" w:color="auto"/>
            </w:tcBorders>
            <w:vAlign w:val="center"/>
            <w:hideMark/>
          </w:tcPr>
          <w:p w14:paraId="0825A053"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26845649"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3DEF08F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bottom"/>
            <w:hideMark/>
          </w:tcPr>
          <w:p w14:paraId="1637821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7.50</w:t>
            </w:r>
          </w:p>
        </w:tc>
        <w:tc>
          <w:tcPr>
            <w:tcW w:w="0" w:type="auto"/>
            <w:tcBorders>
              <w:top w:val="nil"/>
              <w:left w:val="nil"/>
              <w:bottom w:val="nil"/>
              <w:right w:val="nil"/>
            </w:tcBorders>
            <w:shd w:val="clear" w:color="auto" w:fill="auto"/>
            <w:noWrap/>
            <w:vAlign w:val="bottom"/>
            <w:hideMark/>
          </w:tcPr>
          <w:p w14:paraId="6A85583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0.98</w:t>
            </w:r>
          </w:p>
        </w:tc>
        <w:tc>
          <w:tcPr>
            <w:tcW w:w="0" w:type="auto"/>
            <w:tcBorders>
              <w:top w:val="nil"/>
              <w:left w:val="nil"/>
              <w:bottom w:val="nil"/>
              <w:right w:val="nil"/>
            </w:tcBorders>
            <w:shd w:val="clear" w:color="auto" w:fill="auto"/>
            <w:noWrap/>
            <w:vAlign w:val="bottom"/>
            <w:hideMark/>
          </w:tcPr>
          <w:p w14:paraId="1896C70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9.88</w:t>
            </w:r>
          </w:p>
        </w:tc>
        <w:tc>
          <w:tcPr>
            <w:tcW w:w="0" w:type="auto"/>
            <w:tcBorders>
              <w:top w:val="nil"/>
              <w:left w:val="nil"/>
              <w:bottom w:val="nil"/>
              <w:right w:val="nil"/>
            </w:tcBorders>
            <w:shd w:val="clear" w:color="auto" w:fill="auto"/>
            <w:noWrap/>
            <w:vAlign w:val="bottom"/>
            <w:hideMark/>
          </w:tcPr>
          <w:p w14:paraId="6B5DE0C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0B84596E"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5.85</w:t>
            </w:r>
          </w:p>
        </w:tc>
        <w:tc>
          <w:tcPr>
            <w:tcW w:w="0" w:type="auto"/>
            <w:tcBorders>
              <w:top w:val="nil"/>
              <w:left w:val="nil"/>
              <w:bottom w:val="nil"/>
              <w:right w:val="nil"/>
            </w:tcBorders>
            <w:shd w:val="clear" w:color="auto" w:fill="auto"/>
            <w:noWrap/>
            <w:vAlign w:val="bottom"/>
            <w:hideMark/>
          </w:tcPr>
          <w:p w14:paraId="6F679A9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0.92</w:t>
            </w:r>
          </w:p>
        </w:tc>
      </w:tr>
      <w:tr w:rsidR="00557B74" w:rsidRPr="00557B74" w14:paraId="22AF9FFB" w14:textId="77777777" w:rsidTr="00557B74">
        <w:trPr>
          <w:trHeight w:val="315"/>
          <w:jc w:val="center"/>
        </w:trPr>
        <w:tc>
          <w:tcPr>
            <w:tcW w:w="0" w:type="auto"/>
            <w:vMerge/>
            <w:tcBorders>
              <w:top w:val="nil"/>
              <w:left w:val="nil"/>
              <w:bottom w:val="nil"/>
              <w:right w:val="single" w:sz="8" w:space="0" w:color="auto"/>
            </w:tcBorders>
            <w:vAlign w:val="center"/>
            <w:hideMark/>
          </w:tcPr>
          <w:p w14:paraId="3BDCA899"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val="restart"/>
            <w:tcBorders>
              <w:top w:val="nil"/>
              <w:left w:val="single" w:sz="8" w:space="0" w:color="auto"/>
              <w:bottom w:val="nil"/>
              <w:right w:val="nil"/>
            </w:tcBorders>
            <w:shd w:val="clear" w:color="auto" w:fill="auto"/>
            <w:noWrap/>
            <w:vAlign w:val="center"/>
            <w:hideMark/>
          </w:tcPr>
          <w:p w14:paraId="1B3CCDA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MC_922</w:t>
            </w:r>
          </w:p>
        </w:tc>
        <w:tc>
          <w:tcPr>
            <w:tcW w:w="0" w:type="auto"/>
            <w:tcBorders>
              <w:top w:val="nil"/>
              <w:left w:val="nil"/>
              <w:bottom w:val="nil"/>
              <w:right w:val="nil"/>
            </w:tcBorders>
            <w:shd w:val="clear" w:color="auto" w:fill="auto"/>
            <w:noWrap/>
            <w:vAlign w:val="center"/>
            <w:hideMark/>
          </w:tcPr>
          <w:p w14:paraId="06A9370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bottom"/>
            <w:hideMark/>
          </w:tcPr>
          <w:p w14:paraId="24B0374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5.61</w:t>
            </w:r>
          </w:p>
        </w:tc>
        <w:tc>
          <w:tcPr>
            <w:tcW w:w="0" w:type="auto"/>
            <w:tcBorders>
              <w:top w:val="nil"/>
              <w:left w:val="nil"/>
              <w:bottom w:val="nil"/>
              <w:right w:val="nil"/>
            </w:tcBorders>
            <w:shd w:val="clear" w:color="auto" w:fill="auto"/>
            <w:noWrap/>
            <w:vAlign w:val="bottom"/>
            <w:hideMark/>
          </w:tcPr>
          <w:p w14:paraId="174623D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0.85</w:t>
            </w:r>
          </w:p>
        </w:tc>
        <w:tc>
          <w:tcPr>
            <w:tcW w:w="0" w:type="auto"/>
            <w:tcBorders>
              <w:top w:val="nil"/>
              <w:left w:val="nil"/>
              <w:bottom w:val="nil"/>
              <w:right w:val="nil"/>
            </w:tcBorders>
            <w:shd w:val="clear" w:color="auto" w:fill="auto"/>
            <w:noWrap/>
            <w:vAlign w:val="bottom"/>
            <w:hideMark/>
          </w:tcPr>
          <w:p w14:paraId="78D9E90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10.56</w:t>
            </w:r>
          </w:p>
        </w:tc>
        <w:tc>
          <w:tcPr>
            <w:tcW w:w="0" w:type="auto"/>
            <w:tcBorders>
              <w:top w:val="nil"/>
              <w:left w:val="nil"/>
              <w:bottom w:val="nil"/>
              <w:right w:val="nil"/>
            </w:tcBorders>
            <w:shd w:val="clear" w:color="auto" w:fill="auto"/>
            <w:noWrap/>
            <w:vAlign w:val="bottom"/>
            <w:hideMark/>
          </w:tcPr>
          <w:p w14:paraId="5ACD063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0675063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5.64</w:t>
            </w:r>
          </w:p>
        </w:tc>
        <w:tc>
          <w:tcPr>
            <w:tcW w:w="0" w:type="auto"/>
            <w:tcBorders>
              <w:top w:val="nil"/>
              <w:left w:val="nil"/>
              <w:bottom w:val="nil"/>
              <w:right w:val="nil"/>
            </w:tcBorders>
            <w:shd w:val="clear" w:color="auto" w:fill="auto"/>
            <w:noWrap/>
            <w:vAlign w:val="bottom"/>
            <w:hideMark/>
          </w:tcPr>
          <w:p w14:paraId="527D0ED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0.93</w:t>
            </w:r>
          </w:p>
        </w:tc>
      </w:tr>
      <w:tr w:rsidR="00557B74" w:rsidRPr="00557B74" w14:paraId="5491DF3E" w14:textId="77777777" w:rsidTr="00557B74">
        <w:trPr>
          <w:trHeight w:val="315"/>
          <w:jc w:val="center"/>
        </w:trPr>
        <w:tc>
          <w:tcPr>
            <w:tcW w:w="0" w:type="auto"/>
            <w:vMerge/>
            <w:tcBorders>
              <w:top w:val="nil"/>
              <w:left w:val="nil"/>
              <w:bottom w:val="nil"/>
              <w:right w:val="single" w:sz="8" w:space="0" w:color="auto"/>
            </w:tcBorders>
            <w:vAlign w:val="center"/>
            <w:hideMark/>
          </w:tcPr>
          <w:p w14:paraId="46993168"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7E0938B8"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42D1F82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bottom"/>
            <w:hideMark/>
          </w:tcPr>
          <w:p w14:paraId="0C2A068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7.56</w:t>
            </w:r>
          </w:p>
        </w:tc>
        <w:tc>
          <w:tcPr>
            <w:tcW w:w="0" w:type="auto"/>
            <w:tcBorders>
              <w:top w:val="nil"/>
              <w:left w:val="nil"/>
              <w:bottom w:val="nil"/>
              <w:right w:val="nil"/>
            </w:tcBorders>
            <w:shd w:val="clear" w:color="auto" w:fill="auto"/>
            <w:noWrap/>
            <w:vAlign w:val="bottom"/>
            <w:hideMark/>
          </w:tcPr>
          <w:p w14:paraId="434A17E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0C83DA1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9.91</w:t>
            </w:r>
          </w:p>
        </w:tc>
        <w:tc>
          <w:tcPr>
            <w:tcW w:w="0" w:type="auto"/>
            <w:tcBorders>
              <w:top w:val="nil"/>
              <w:left w:val="nil"/>
              <w:bottom w:val="nil"/>
              <w:right w:val="nil"/>
            </w:tcBorders>
            <w:shd w:val="clear" w:color="auto" w:fill="auto"/>
            <w:noWrap/>
            <w:vAlign w:val="bottom"/>
            <w:hideMark/>
          </w:tcPr>
          <w:p w14:paraId="3952E17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3BA0CA7B"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2.34</w:t>
            </w:r>
          </w:p>
        </w:tc>
        <w:tc>
          <w:tcPr>
            <w:tcW w:w="0" w:type="auto"/>
            <w:tcBorders>
              <w:top w:val="nil"/>
              <w:left w:val="nil"/>
              <w:bottom w:val="nil"/>
              <w:right w:val="nil"/>
            </w:tcBorders>
            <w:shd w:val="clear" w:color="auto" w:fill="auto"/>
            <w:noWrap/>
            <w:vAlign w:val="bottom"/>
            <w:hideMark/>
          </w:tcPr>
          <w:p w14:paraId="22849D4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0.43</w:t>
            </w:r>
          </w:p>
        </w:tc>
      </w:tr>
      <w:tr w:rsidR="00557B74" w:rsidRPr="00557B74" w14:paraId="03F7A861" w14:textId="77777777" w:rsidTr="00557B74">
        <w:trPr>
          <w:trHeight w:val="315"/>
          <w:jc w:val="center"/>
        </w:trPr>
        <w:tc>
          <w:tcPr>
            <w:tcW w:w="0" w:type="auto"/>
            <w:vMerge/>
            <w:tcBorders>
              <w:top w:val="nil"/>
              <w:left w:val="nil"/>
              <w:bottom w:val="nil"/>
              <w:right w:val="single" w:sz="8" w:space="0" w:color="auto"/>
            </w:tcBorders>
            <w:vAlign w:val="center"/>
            <w:hideMark/>
          </w:tcPr>
          <w:p w14:paraId="7B2E276F"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34ABCC54"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3DCA87D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15</w:t>
            </w:r>
          </w:p>
        </w:tc>
        <w:tc>
          <w:tcPr>
            <w:tcW w:w="0" w:type="auto"/>
            <w:tcBorders>
              <w:top w:val="nil"/>
              <w:left w:val="nil"/>
              <w:bottom w:val="nil"/>
              <w:right w:val="nil"/>
            </w:tcBorders>
            <w:shd w:val="clear" w:color="auto" w:fill="auto"/>
            <w:noWrap/>
            <w:vAlign w:val="bottom"/>
            <w:hideMark/>
          </w:tcPr>
          <w:p w14:paraId="1DCAD87E"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7.35</w:t>
            </w:r>
          </w:p>
        </w:tc>
        <w:tc>
          <w:tcPr>
            <w:tcW w:w="0" w:type="auto"/>
            <w:tcBorders>
              <w:top w:val="nil"/>
              <w:left w:val="nil"/>
              <w:bottom w:val="nil"/>
              <w:right w:val="nil"/>
            </w:tcBorders>
            <w:shd w:val="clear" w:color="auto" w:fill="auto"/>
            <w:noWrap/>
            <w:vAlign w:val="bottom"/>
            <w:hideMark/>
          </w:tcPr>
          <w:p w14:paraId="09E01DE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0.98</w:t>
            </w:r>
          </w:p>
        </w:tc>
        <w:tc>
          <w:tcPr>
            <w:tcW w:w="0" w:type="auto"/>
            <w:tcBorders>
              <w:top w:val="nil"/>
              <w:left w:val="nil"/>
              <w:bottom w:val="nil"/>
              <w:right w:val="nil"/>
            </w:tcBorders>
            <w:shd w:val="clear" w:color="auto" w:fill="auto"/>
            <w:noWrap/>
            <w:vAlign w:val="bottom"/>
            <w:hideMark/>
          </w:tcPr>
          <w:p w14:paraId="75E7453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8.90</w:t>
            </w:r>
          </w:p>
        </w:tc>
        <w:tc>
          <w:tcPr>
            <w:tcW w:w="0" w:type="auto"/>
            <w:tcBorders>
              <w:top w:val="nil"/>
              <w:left w:val="nil"/>
              <w:bottom w:val="nil"/>
              <w:right w:val="nil"/>
            </w:tcBorders>
            <w:shd w:val="clear" w:color="auto" w:fill="auto"/>
            <w:noWrap/>
            <w:vAlign w:val="bottom"/>
            <w:hideMark/>
          </w:tcPr>
          <w:p w14:paraId="445707D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59D50AF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2.69</w:t>
            </w:r>
          </w:p>
        </w:tc>
        <w:tc>
          <w:tcPr>
            <w:tcW w:w="0" w:type="auto"/>
            <w:tcBorders>
              <w:top w:val="nil"/>
              <w:left w:val="nil"/>
              <w:bottom w:val="nil"/>
              <w:right w:val="nil"/>
            </w:tcBorders>
            <w:shd w:val="clear" w:color="auto" w:fill="auto"/>
            <w:noWrap/>
            <w:vAlign w:val="bottom"/>
            <w:hideMark/>
          </w:tcPr>
          <w:p w14:paraId="5D1183B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0.62</w:t>
            </w:r>
          </w:p>
        </w:tc>
      </w:tr>
      <w:tr w:rsidR="00557B74" w:rsidRPr="00557B74" w14:paraId="199F6106" w14:textId="77777777" w:rsidTr="00557B74">
        <w:trPr>
          <w:trHeight w:val="315"/>
          <w:jc w:val="center"/>
        </w:trPr>
        <w:tc>
          <w:tcPr>
            <w:tcW w:w="0" w:type="auto"/>
            <w:vMerge/>
            <w:tcBorders>
              <w:top w:val="nil"/>
              <w:left w:val="nil"/>
              <w:bottom w:val="nil"/>
              <w:right w:val="single" w:sz="8" w:space="0" w:color="auto"/>
            </w:tcBorders>
            <w:vAlign w:val="center"/>
            <w:hideMark/>
          </w:tcPr>
          <w:p w14:paraId="4F0345FD"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4BA0CFF4"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7356A3B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20</w:t>
            </w:r>
          </w:p>
        </w:tc>
        <w:tc>
          <w:tcPr>
            <w:tcW w:w="0" w:type="auto"/>
            <w:tcBorders>
              <w:top w:val="nil"/>
              <w:left w:val="nil"/>
              <w:bottom w:val="nil"/>
              <w:right w:val="nil"/>
            </w:tcBorders>
            <w:shd w:val="clear" w:color="auto" w:fill="auto"/>
            <w:noWrap/>
            <w:vAlign w:val="bottom"/>
            <w:hideMark/>
          </w:tcPr>
          <w:p w14:paraId="5DD2DE9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7.66</w:t>
            </w:r>
          </w:p>
        </w:tc>
        <w:tc>
          <w:tcPr>
            <w:tcW w:w="0" w:type="auto"/>
            <w:tcBorders>
              <w:top w:val="nil"/>
              <w:left w:val="nil"/>
              <w:bottom w:val="nil"/>
              <w:right w:val="nil"/>
            </w:tcBorders>
            <w:shd w:val="clear" w:color="auto" w:fill="auto"/>
            <w:noWrap/>
            <w:vAlign w:val="bottom"/>
            <w:hideMark/>
          </w:tcPr>
          <w:p w14:paraId="7DB3567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0.98</w:t>
            </w:r>
          </w:p>
        </w:tc>
        <w:tc>
          <w:tcPr>
            <w:tcW w:w="0" w:type="auto"/>
            <w:tcBorders>
              <w:top w:val="nil"/>
              <w:left w:val="nil"/>
              <w:bottom w:val="nil"/>
              <w:right w:val="nil"/>
            </w:tcBorders>
            <w:shd w:val="clear" w:color="auto" w:fill="auto"/>
            <w:noWrap/>
            <w:vAlign w:val="bottom"/>
            <w:hideMark/>
          </w:tcPr>
          <w:p w14:paraId="640847B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7.24</w:t>
            </w:r>
          </w:p>
        </w:tc>
        <w:tc>
          <w:tcPr>
            <w:tcW w:w="0" w:type="auto"/>
            <w:tcBorders>
              <w:top w:val="nil"/>
              <w:left w:val="nil"/>
              <w:bottom w:val="nil"/>
              <w:right w:val="nil"/>
            </w:tcBorders>
            <w:shd w:val="clear" w:color="auto" w:fill="auto"/>
            <w:noWrap/>
            <w:vAlign w:val="bottom"/>
            <w:hideMark/>
          </w:tcPr>
          <w:p w14:paraId="2CB39AA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0140155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5.28</w:t>
            </w:r>
          </w:p>
        </w:tc>
        <w:tc>
          <w:tcPr>
            <w:tcW w:w="0" w:type="auto"/>
            <w:tcBorders>
              <w:top w:val="nil"/>
              <w:left w:val="nil"/>
              <w:bottom w:val="nil"/>
              <w:right w:val="nil"/>
            </w:tcBorders>
            <w:shd w:val="clear" w:color="auto" w:fill="auto"/>
            <w:noWrap/>
            <w:vAlign w:val="bottom"/>
            <w:hideMark/>
          </w:tcPr>
          <w:p w14:paraId="127E7D7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0.84</w:t>
            </w:r>
          </w:p>
        </w:tc>
      </w:tr>
      <w:tr w:rsidR="00557B74" w:rsidRPr="00557B74" w14:paraId="6078AB84" w14:textId="77777777" w:rsidTr="00557B74">
        <w:trPr>
          <w:trHeight w:val="315"/>
          <w:jc w:val="center"/>
        </w:trPr>
        <w:tc>
          <w:tcPr>
            <w:tcW w:w="0" w:type="auto"/>
            <w:vMerge/>
            <w:tcBorders>
              <w:top w:val="nil"/>
              <w:left w:val="nil"/>
              <w:bottom w:val="nil"/>
              <w:right w:val="single" w:sz="8" w:space="0" w:color="auto"/>
            </w:tcBorders>
            <w:vAlign w:val="center"/>
            <w:hideMark/>
          </w:tcPr>
          <w:p w14:paraId="1259E3A9"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1D7F7644"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3DE8E2D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30</w:t>
            </w:r>
          </w:p>
        </w:tc>
        <w:tc>
          <w:tcPr>
            <w:tcW w:w="0" w:type="auto"/>
            <w:tcBorders>
              <w:top w:val="nil"/>
              <w:left w:val="nil"/>
              <w:bottom w:val="nil"/>
              <w:right w:val="nil"/>
            </w:tcBorders>
            <w:shd w:val="clear" w:color="auto" w:fill="auto"/>
            <w:noWrap/>
            <w:vAlign w:val="bottom"/>
            <w:hideMark/>
          </w:tcPr>
          <w:p w14:paraId="2A52081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7.23</w:t>
            </w:r>
          </w:p>
        </w:tc>
        <w:tc>
          <w:tcPr>
            <w:tcW w:w="0" w:type="auto"/>
            <w:tcBorders>
              <w:top w:val="nil"/>
              <w:left w:val="nil"/>
              <w:bottom w:val="nil"/>
              <w:right w:val="nil"/>
            </w:tcBorders>
            <w:shd w:val="clear" w:color="auto" w:fill="auto"/>
            <w:noWrap/>
            <w:vAlign w:val="bottom"/>
            <w:hideMark/>
          </w:tcPr>
          <w:p w14:paraId="280C1C5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0.97</w:t>
            </w:r>
          </w:p>
        </w:tc>
        <w:tc>
          <w:tcPr>
            <w:tcW w:w="0" w:type="auto"/>
            <w:tcBorders>
              <w:top w:val="nil"/>
              <w:left w:val="nil"/>
              <w:bottom w:val="nil"/>
              <w:right w:val="nil"/>
            </w:tcBorders>
            <w:shd w:val="clear" w:color="auto" w:fill="auto"/>
            <w:noWrap/>
            <w:vAlign w:val="bottom"/>
            <w:hideMark/>
          </w:tcPr>
          <w:p w14:paraId="73A7F6D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6.98</w:t>
            </w:r>
          </w:p>
        </w:tc>
        <w:tc>
          <w:tcPr>
            <w:tcW w:w="0" w:type="auto"/>
            <w:tcBorders>
              <w:top w:val="nil"/>
              <w:left w:val="nil"/>
              <w:bottom w:val="nil"/>
              <w:right w:val="nil"/>
            </w:tcBorders>
            <w:shd w:val="clear" w:color="auto" w:fill="auto"/>
            <w:noWrap/>
            <w:vAlign w:val="bottom"/>
            <w:hideMark/>
          </w:tcPr>
          <w:p w14:paraId="0DB6848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2E062B6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6.52</w:t>
            </w:r>
          </w:p>
        </w:tc>
        <w:tc>
          <w:tcPr>
            <w:tcW w:w="0" w:type="auto"/>
            <w:tcBorders>
              <w:top w:val="nil"/>
              <w:left w:val="nil"/>
              <w:bottom w:val="nil"/>
              <w:right w:val="nil"/>
            </w:tcBorders>
            <w:shd w:val="clear" w:color="auto" w:fill="auto"/>
            <w:noWrap/>
            <w:vAlign w:val="bottom"/>
            <w:hideMark/>
          </w:tcPr>
          <w:p w14:paraId="3DBB9610"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r>
      <w:tr w:rsidR="00557B74" w:rsidRPr="00557B74" w14:paraId="545949A0" w14:textId="77777777" w:rsidTr="00557B74">
        <w:trPr>
          <w:trHeight w:val="315"/>
          <w:jc w:val="center"/>
        </w:trPr>
        <w:tc>
          <w:tcPr>
            <w:tcW w:w="0" w:type="auto"/>
            <w:vMerge/>
            <w:tcBorders>
              <w:top w:val="nil"/>
              <w:left w:val="nil"/>
              <w:bottom w:val="nil"/>
              <w:right w:val="single" w:sz="8" w:space="0" w:color="auto"/>
            </w:tcBorders>
            <w:vAlign w:val="center"/>
            <w:hideMark/>
          </w:tcPr>
          <w:p w14:paraId="1058E0A4"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val="restart"/>
            <w:tcBorders>
              <w:top w:val="nil"/>
              <w:left w:val="single" w:sz="8" w:space="0" w:color="auto"/>
              <w:bottom w:val="nil"/>
              <w:right w:val="nil"/>
            </w:tcBorders>
            <w:shd w:val="clear" w:color="auto" w:fill="auto"/>
            <w:noWrap/>
            <w:vAlign w:val="center"/>
            <w:hideMark/>
          </w:tcPr>
          <w:p w14:paraId="3CAEA67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MC_923</w:t>
            </w:r>
          </w:p>
        </w:tc>
        <w:tc>
          <w:tcPr>
            <w:tcW w:w="0" w:type="auto"/>
            <w:tcBorders>
              <w:top w:val="nil"/>
              <w:left w:val="nil"/>
              <w:bottom w:val="nil"/>
              <w:right w:val="nil"/>
            </w:tcBorders>
            <w:shd w:val="clear" w:color="auto" w:fill="auto"/>
            <w:noWrap/>
            <w:vAlign w:val="center"/>
            <w:hideMark/>
          </w:tcPr>
          <w:p w14:paraId="133496C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1</w:t>
            </w:r>
          </w:p>
        </w:tc>
        <w:tc>
          <w:tcPr>
            <w:tcW w:w="0" w:type="auto"/>
            <w:tcBorders>
              <w:top w:val="nil"/>
              <w:left w:val="nil"/>
              <w:bottom w:val="nil"/>
              <w:right w:val="nil"/>
            </w:tcBorders>
            <w:shd w:val="clear" w:color="auto" w:fill="auto"/>
            <w:noWrap/>
            <w:vAlign w:val="bottom"/>
            <w:hideMark/>
          </w:tcPr>
          <w:p w14:paraId="6389BDBD"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3.68</w:t>
            </w:r>
          </w:p>
        </w:tc>
        <w:tc>
          <w:tcPr>
            <w:tcW w:w="0" w:type="auto"/>
            <w:tcBorders>
              <w:top w:val="nil"/>
              <w:left w:val="nil"/>
              <w:bottom w:val="nil"/>
              <w:right w:val="nil"/>
            </w:tcBorders>
            <w:shd w:val="clear" w:color="auto" w:fill="auto"/>
            <w:noWrap/>
            <w:vAlign w:val="bottom"/>
            <w:hideMark/>
          </w:tcPr>
          <w:p w14:paraId="3640ED4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0.73</w:t>
            </w:r>
          </w:p>
        </w:tc>
        <w:tc>
          <w:tcPr>
            <w:tcW w:w="0" w:type="auto"/>
            <w:tcBorders>
              <w:top w:val="nil"/>
              <w:left w:val="nil"/>
              <w:bottom w:val="nil"/>
              <w:right w:val="nil"/>
            </w:tcBorders>
            <w:shd w:val="clear" w:color="auto" w:fill="auto"/>
            <w:noWrap/>
            <w:vAlign w:val="bottom"/>
            <w:hideMark/>
          </w:tcPr>
          <w:p w14:paraId="73DA982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9.38</w:t>
            </w:r>
          </w:p>
        </w:tc>
        <w:tc>
          <w:tcPr>
            <w:tcW w:w="0" w:type="auto"/>
            <w:tcBorders>
              <w:top w:val="nil"/>
              <w:left w:val="nil"/>
              <w:bottom w:val="nil"/>
              <w:right w:val="nil"/>
            </w:tcBorders>
            <w:shd w:val="clear" w:color="auto" w:fill="auto"/>
            <w:noWrap/>
            <w:vAlign w:val="bottom"/>
            <w:hideMark/>
          </w:tcPr>
          <w:p w14:paraId="240CCDB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1A3CB788"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6.03</w:t>
            </w:r>
          </w:p>
        </w:tc>
        <w:tc>
          <w:tcPr>
            <w:tcW w:w="0" w:type="auto"/>
            <w:tcBorders>
              <w:top w:val="nil"/>
              <w:left w:val="nil"/>
              <w:bottom w:val="nil"/>
              <w:right w:val="nil"/>
            </w:tcBorders>
            <w:shd w:val="clear" w:color="auto" w:fill="auto"/>
            <w:noWrap/>
            <w:vAlign w:val="bottom"/>
            <w:hideMark/>
          </w:tcPr>
          <w:p w14:paraId="26598BE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0.94</w:t>
            </w:r>
          </w:p>
        </w:tc>
      </w:tr>
      <w:tr w:rsidR="00557B74" w:rsidRPr="00557B74" w14:paraId="6585885C" w14:textId="77777777" w:rsidTr="00557B74">
        <w:trPr>
          <w:trHeight w:val="315"/>
          <w:jc w:val="center"/>
        </w:trPr>
        <w:tc>
          <w:tcPr>
            <w:tcW w:w="0" w:type="auto"/>
            <w:vMerge/>
            <w:tcBorders>
              <w:top w:val="nil"/>
              <w:left w:val="nil"/>
              <w:bottom w:val="nil"/>
              <w:right w:val="single" w:sz="8" w:space="0" w:color="auto"/>
            </w:tcBorders>
            <w:vAlign w:val="center"/>
            <w:hideMark/>
          </w:tcPr>
          <w:p w14:paraId="006A731E"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0ECF0045"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364A1DA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4</w:t>
            </w:r>
          </w:p>
        </w:tc>
        <w:tc>
          <w:tcPr>
            <w:tcW w:w="0" w:type="auto"/>
            <w:tcBorders>
              <w:top w:val="nil"/>
              <w:left w:val="nil"/>
              <w:bottom w:val="nil"/>
              <w:right w:val="nil"/>
            </w:tcBorders>
            <w:shd w:val="clear" w:color="auto" w:fill="auto"/>
            <w:noWrap/>
            <w:vAlign w:val="bottom"/>
            <w:hideMark/>
          </w:tcPr>
          <w:p w14:paraId="546052B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6.66</w:t>
            </w:r>
          </w:p>
        </w:tc>
        <w:tc>
          <w:tcPr>
            <w:tcW w:w="0" w:type="auto"/>
            <w:tcBorders>
              <w:top w:val="nil"/>
              <w:left w:val="nil"/>
              <w:bottom w:val="nil"/>
              <w:right w:val="nil"/>
            </w:tcBorders>
            <w:shd w:val="clear" w:color="auto" w:fill="auto"/>
            <w:noWrap/>
            <w:vAlign w:val="bottom"/>
            <w:hideMark/>
          </w:tcPr>
          <w:p w14:paraId="0E51295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0.93</w:t>
            </w:r>
          </w:p>
        </w:tc>
        <w:tc>
          <w:tcPr>
            <w:tcW w:w="0" w:type="auto"/>
            <w:tcBorders>
              <w:top w:val="nil"/>
              <w:left w:val="nil"/>
              <w:bottom w:val="nil"/>
              <w:right w:val="nil"/>
            </w:tcBorders>
            <w:shd w:val="clear" w:color="auto" w:fill="auto"/>
            <w:noWrap/>
            <w:vAlign w:val="bottom"/>
            <w:hideMark/>
          </w:tcPr>
          <w:p w14:paraId="5AAADA2C"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9.85</w:t>
            </w:r>
          </w:p>
        </w:tc>
        <w:tc>
          <w:tcPr>
            <w:tcW w:w="0" w:type="auto"/>
            <w:tcBorders>
              <w:top w:val="nil"/>
              <w:left w:val="nil"/>
              <w:bottom w:val="nil"/>
              <w:right w:val="nil"/>
            </w:tcBorders>
            <w:shd w:val="clear" w:color="auto" w:fill="auto"/>
            <w:noWrap/>
            <w:vAlign w:val="bottom"/>
            <w:hideMark/>
          </w:tcPr>
          <w:p w14:paraId="6780AA5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1.00</w:t>
            </w:r>
          </w:p>
        </w:tc>
        <w:tc>
          <w:tcPr>
            <w:tcW w:w="0" w:type="auto"/>
            <w:tcBorders>
              <w:top w:val="nil"/>
              <w:left w:val="nil"/>
              <w:bottom w:val="nil"/>
              <w:right w:val="nil"/>
            </w:tcBorders>
            <w:shd w:val="clear" w:color="auto" w:fill="auto"/>
            <w:noWrap/>
            <w:vAlign w:val="bottom"/>
            <w:hideMark/>
          </w:tcPr>
          <w:p w14:paraId="4E13BC13"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4.22</w:t>
            </w:r>
          </w:p>
        </w:tc>
        <w:tc>
          <w:tcPr>
            <w:tcW w:w="0" w:type="auto"/>
            <w:tcBorders>
              <w:top w:val="nil"/>
              <w:left w:val="nil"/>
              <w:bottom w:val="nil"/>
              <w:right w:val="nil"/>
            </w:tcBorders>
            <w:shd w:val="clear" w:color="auto" w:fill="auto"/>
            <w:noWrap/>
            <w:vAlign w:val="bottom"/>
            <w:hideMark/>
          </w:tcPr>
          <w:p w14:paraId="6622F10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0.84</w:t>
            </w:r>
          </w:p>
        </w:tc>
      </w:tr>
      <w:tr w:rsidR="00557B74" w:rsidRPr="00557B74" w14:paraId="1D3EFDC1" w14:textId="77777777" w:rsidTr="00557B74">
        <w:trPr>
          <w:trHeight w:val="300"/>
          <w:jc w:val="center"/>
        </w:trPr>
        <w:tc>
          <w:tcPr>
            <w:tcW w:w="0" w:type="auto"/>
            <w:vMerge/>
            <w:tcBorders>
              <w:top w:val="nil"/>
              <w:left w:val="nil"/>
              <w:bottom w:val="nil"/>
              <w:right w:val="single" w:sz="8" w:space="0" w:color="auto"/>
            </w:tcBorders>
            <w:vAlign w:val="center"/>
            <w:hideMark/>
          </w:tcPr>
          <w:p w14:paraId="4ECD2410"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vMerge/>
            <w:tcBorders>
              <w:top w:val="nil"/>
              <w:left w:val="single" w:sz="8" w:space="0" w:color="auto"/>
              <w:bottom w:val="nil"/>
              <w:right w:val="nil"/>
            </w:tcBorders>
            <w:vAlign w:val="center"/>
            <w:hideMark/>
          </w:tcPr>
          <w:p w14:paraId="2EED5035" w14:textId="77777777" w:rsidR="00EF6364" w:rsidRPr="00EF6364" w:rsidRDefault="00EF6364" w:rsidP="00EF6364">
            <w:pPr>
              <w:spacing w:before="0" w:after="0"/>
              <w:rPr>
                <w:rFonts w:eastAsia="Times New Roman" w:cs="Times New Roman"/>
                <w:color w:val="000000"/>
                <w:szCs w:val="24"/>
                <w:lang w:val="nb-NO" w:eastAsia="nb-NO"/>
              </w:rPr>
            </w:pPr>
          </w:p>
        </w:tc>
        <w:tc>
          <w:tcPr>
            <w:tcW w:w="0" w:type="auto"/>
            <w:tcBorders>
              <w:top w:val="nil"/>
              <w:left w:val="nil"/>
              <w:bottom w:val="nil"/>
              <w:right w:val="nil"/>
            </w:tcBorders>
            <w:shd w:val="clear" w:color="auto" w:fill="auto"/>
            <w:noWrap/>
            <w:vAlign w:val="center"/>
            <w:hideMark/>
          </w:tcPr>
          <w:p w14:paraId="612AC54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eastAsia="nb-NO"/>
              </w:rPr>
              <w:t>9</w:t>
            </w:r>
          </w:p>
        </w:tc>
        <w:tc>
          <w:tcPr>
            <w:tcW w:w="0" w:type="auto"/>
            <w:tcBorders>
              <w:top w:val="nil"/>
              <w:left w:val="nil"/>
              <w:bottom w:val="nil"/>
              <w:right w:val="nil"/>
            </w:tcBorders>
            <w:shd w:val="clear" w:color="auto" w:fill="auto"/>
            <w:noWrap/>
            <w:vAlign w:val="bottom"/>
            <w:hideMark/>
          </w:tcPr>
          <w:p w14:paraId="40DF7F06"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7.15</w:t>
            </w:r>
          </w:p>
        </w:tc>
        <w:tc>
          <w:tcPr>
            <w:tcW w:w="0" w:type="auto"/>
            <w:tcBorders>
              <w:top w:val="nil"/>
              <w:left w:val="nil"/>
              <w:bottom w:val="nil"/>
              <w:right w:val="nil"/>
            </w:tcBorders>
            <w:shd w:val="clear" w:color="auto" w:fill="auto"/>
            <w:noWrap/>
            <w:vAlign w:val="bottom"/>
            <w:hideMark/>
          </w:tcPr>
          <w:p w14:paraId="5918EC8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0.96</w:t>
            </w:r>
          </w:p>
        </w:tc>
        <w:tc>
          <w:tcPr>
            <w:tcW w:w="0" w:type="auto"/>
            <w:tcBorders>
              <w:top w:val="nil"/>
              <w:left w:val="nil"/>
              <w:bottom w:val="nil"/>
              <w:right w:val="nil"/>
            </w:tcBorders>
            <w:shd w:val="clear" w:color="auto" w:fill="auto"/>
            <w:noWrap/>
            <w:vAlign w:val="bottom"/>
            <w:hideMark/>
          </w:tcPr>
          <w:p w14:paraId="2C37181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9.38</w:t>
            </w:r>
          </w:p>
        </w:tc>
        <w:tc>
          <w:tcPr>
            <w:tcW w:w="0" w:type="auto"/>
            <w:tcBorders>
              <w:top w:val="nil"/>
              <w:left w:val="nil"/>
              <w:bottom w:val="nil"/>
              <w:right w:val="nil"/>
            </w:tcBorders>
            <w:shd w:val="clear" w:color="auto" w:fill="auto"/>
            <w:noWrap/>
            <w:vAlign w:val="bottom"/>
            <w:hideMark/>
          </w:tcPr>
          <w:p w14:paraId="58A304E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0.99</w:t>
            </w:r>
          </w:p>
        </w:tc>
        <w:tc>
          <w:tcPr>
            <w:tcW w:w="0" w:type="auto"/>
            <w:tcBorders>
              <w:top w:val="nil"/>
              <w:left w:val="nil"/>
              <w:bottom w:val="nil"/>
              <w:right w:val="nil"/>
            </w:tcBorders>
            <w:shd w:val="clear" w:color="auto" w:fill="auto"/>
            <w:noWrap/>
            <w:vAlign w:val="bottom"/>
            <w:hideMark/>
          </w:tcPr>
          <w:p w14:paraId="01005C7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5.49</w:t>
            </w:r>
          </w:p>
        </w:tc>
        <w:tc>
          <w:tcPr>
            <w:tcW w:w="0" w:type="auto"/>
            <w:tcBorders>
              <w:top w:val="nil"/>
              <w:left w:val="nil"/>
              <w:bottom w:val="nil"/>
              <w:right w:val="nil"/>
            </w:tcBorders>
            <w:shd w:val="clear" w:color="auto" w:fill="auto"/>
            <w:noWrap/>
            <w:vAlign w:val="bottom"/>
            <w:hideMark/>
          </w:tcPr>
          <w:p w14:paraId="05E780A5"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0.91</w:t>
            </w:r>
          </w:p>
        </w:tc>
      </w:tr>
      <w:tr w:rsidR="00557B74" w:rsidRPr="00557B74" w14:paraId="01029B19" w14:textId="77777777" w:rsidTr="00557B74">
        <w:trPr>
          <w:trHeight w:val="80"/>
          <w:jc w:val="center"/>
        </w:trPr>
        <w:tc>
          <w:tcPr>
            <w:tcW w:w="0" w:type="auto"/>
            <w:tcBorders>
              <w:top w:val="nil"/>
              <w:left w:val="nil"/>
              <w:bottom w:val="single" w:sz="8" w:space="0" w:color="auto"/>
              <w:right w:val="nil"/>
            </w:tcBorders>
            <w:shd w:val="clear" w:color="auto" w:fill="auto"/>
            <w:vAlign w:val="center"/>
            <w:hideMark/>
          </w:tcPr>
          <w:p w14:paraId="1499A2D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65092F31"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2C645084"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1F71B4B7"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682EA55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608B25FF"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553D8479"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340FF1D2"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c>
          <w:tcPr>
            <w:tcW w:w="0" w:type="auto"/>
            <w:tcBorders>
              <w:top w:val="nil"/>
              <w:left w:val="nil"/>
              <w:bottom w:val="single" w:sz="8" w:space="0" w:color="auto"/>
              <w:right w:val="nil"/>
            </w:tcBorders>
            <w:shd w:val="clear" w:color="auto" w:fill="auto"/>
            <w:noWrap/>
            <w:vAlign w:val="center"/>
            <w:hideMark/>
          </w:tcPr>
          <w:p w14:paraId="62BCD34A" w14:textId="77777777" w:rsidR="00EF6364" w:rsidRPr="00EF6364" w:rsidRDefault="00EF6364" w:rsidP="00EF6364">
            <w:pPr>
              <w:spacing w:before="0" w:after="0"/>
              <w:jc w:val="center"/>
              <w:rPr>
                <w:rFonts w:eastAsia="Times New Roman" w:cs="Times New Roman"/>
                <w:color w:val="000000"/>
                <w:szCs w:val="24"/>
                <w:lang w:val="nb-NO" w:eastAsia="nb-NO"/>
              </w:rPr>
            </w:pPr>
            <w:r w:rsidRPr="00EF6364">
              <w:rPr>
                <w:rFonts w:eastAsia="Times New Roman" w:cs="Times New Roman"/>
                <w:color w:val="000000"/>
                <w:szCs w:val="24"/>
                <w:lang w:val="nb-NO" w:eastAsia="nb-NO"/>
              </w:rPr>
              <w:t> </w:t>
            </w:r>
          </w:p>
        </w:tc>
      </w:tr>
    </w:tbl>
    <w:p w14:paraId="30B1E34A" w14:textId="77777777" w:rsidR="00EF6364" w:rsidRPr="00557B74" w:rsidRDefault="00EF6364">
      <w:pPr>
        <w:spacing w:before="0" w:after="200" w:line="276" w:lineRule="auto"/>
        <w:rPr>
          <w:rFonts w:cs="Times New Roman"/>
          <w:szCs w:val="24"/>
        </w:rPr>
      </w:pPr>
      <w:r w:rsidRPr="00557B74">
        <w:rPr>
          <w:rFonts w:cs="Times New Roman"/>
          <w:szCs w:val="24"/>
        </w:rPr>
        <w:br w:type="page"/>
      </w:r>
    </w:p>
    <w:p w14:paraId="154BCB37" w14:textId="1772F872" w:rsidR="0006064C" w:rsidRPr="00557B74" w:rsidRDefault="0006064C" w:rsidP="0006064C">
      <w:pPr>
        <w:rPr>
          <w:rFonts w:cs="Times New Roman"/>
          <w:szCs w:val="24"/>
        </w:rPr>
      </w:pPr>
      <w:r w:rsidRPr="00557B74">
        <w:rPr>
          <w:rFonts w:cs="Times New Roman"/>
          <w:szCs w:val="24"/>
        </w:rPr>
        <w:lastRenderedPageBreak/>
        <w:t xml:space="preserve">Table SI </w:t>
      </w:r>
      <w:r w:rsidR="00315E99" w:rsidRPr="00557B74">
        <w:rPr>
          <w:rFonts w:cs="Times New Roman"/>
          <w:szCs w:val="24"/>
        </w:rPr>
        <w:fldChar w:fldCharType="begin"/>
      </w:r>
      <w:r w:rsidR="00315E99" w:rsidRPr="00557B74">
        <w:rPr>
          <w:rFonts w:cs="Times New Roman"/>
          <w:szCs w:val="24"/>
        </w:rPr>
        <w:instrText xml:space="preserve"> SEQ Table_SI_ \* ARABIC </w:instrText>
      </w:r>
      <w:r w:rsidR="00315E99" w:rsidRPr="00557B74">
        <w:rPr>
          <w:rFonts w:cs="Times New Roman"/>
          <w:szCs w:val="24"/>
        </w:rPr>
        <w:fldChar w:fldCharType="separate"/>
      </w:r>
      <w:r w:rsidR="00CA7A5F" w:rsidRPr="00557B74">
        <w:rPr>
          <w:rFonts w:cs="Times New Roman"/>
          <w:noProof/>
          <w:szCs w:val="24"/>
        </w:rPr>
        <w:t>10</w:t>
      </w:r>
      <w:r w:rsidR="00315E99" w:rsidRPr="00557B74">
        <w:rPr>
          <w:rFonts w:cs="Times New Roman"/>
          <w:noProof/>
          <w:szCs w:val="24"/>
        </w:rPr>
        <w:fldChar w:fldCharType="end"/>
      </w:r>
      <w:r w:rsidRPr="00557B74">
        <w:rPr>
          <w:rFonts w:cs="Times New Roman"/>
          <w:szCs w:val="24"/>
        </w:rPr>
        <w:t xml:space="preserve">: Number of living foraminifera cells identified in the first centimeters (0-2 </w:t>
      </w:r>
      <w:proofErr w:type="spellStart"/>
      <w:r w:rsidRPr="00557B74">
        <w:rPr>
          <w:rFonts w:cs="Times New Roman"/>
          <w:szCs w:val="24"/>
        </w:rPr>
        <w:t>cmbs</w:t>
      </w:r>
      <w:r w:rsidR="00086286" w:rsidRPr="00557B74">
        <w:rPr>
          <w:rFonts w:cs="Times New Roman"/>
          <w:szCs w:val="24"/>
        </w:rPr>
        <w:t>f</w:t>
      </w:r>
      <w:proofErr w:type="spellEnd"/>
      <w:r w:rsidRPr="00557B74">
        <w:rPr>
          <w:rFonts w:cs="Times New Roman"/>
          <w:szCs w:val="24"/>
        </w:rPr>
        <w:t>) of the reference core (MC_898) and GHP1 cores. Names with an asterisk corresponds to agglutinated species.</w:t>
      </w:r>
    </w:p>
    <w:tbl>
      <w:tblPr>
        <w:tblW w:w="9767" w:type="dxa"/>
        <w:tblCellMar>
          <w:left w:w="70" w:type="dxa"/>
          <w:right w:w="70" w:type="dxa"/>
        </w:tblCellMar>
        <w:tblLook w:val="04A0" w:firstRow="1" w:lastRow="0" w:firstColumn="1" w:lastColumn="0" w:noHBand="0" w:noVBand="1"/>
      </w:tblPr>
      <w:tblGrid>
        <w:gridCol w:w="755"/>
        <w:gridCol w:w="430"/>
        <w:gridCol w:w="430"/>
        <w:gridCol w:w="430"/>
        <w:gridCol w:w="429"/>
        <w:gridCol w:w="429"/>
        <w:gridCol w:w="429"/>
        <w:gridCol w:w="429"/>
        <w:gridCol w:w="429"/>
        <w:gridCol w:w="429"/>
        <w:gridCol w:w="429"/>
        <w:gridCol w:w="429"/>
        <w:gridCol w:w="429"/>
        <w:gridCol w:w="429"/>
        <w:gridCol w:w="429"/>
        <w:gridCol w:w="429"/>
        <w:gridCol w:w="429"/>
        <w:gridCol w:w="429"/>
        <w:gridCol w:w="429"/>
        <w:gridCol w:w="429"/>
        <w:gridCol w:w="429"/>
        <w:gridCol w:w="429"/>
      </w:tblGrid>
      <w:tr w:rsidR="0006064C" w:rsidRPr="00557B74" w14:paraId="4113BA7C" w14:textId="77777777" w:rsidTr="0006064C">
        <w:trPr>
          <w:cantSplit/>
          <w:trHeight w:val="3005"/>
        </w:trPr>
        <w:tc>
          <w:tcPr>
            <w:tcW w:w="710" w:type="dxa"/>
            <w:tcBorders>
              <w:bottom w:val="nil"/>
              <w:right w:val="single" w:sz="4" w:space="0" w:color="auto"/>
            </w:tcBorders>
            <w:shd w:val="clear" w:color="auto" w:fill="auto"/>
            <w:noWrap/>
            <w:vAlign w:val="bottom"/>
            <w:hideMark/>
          </w:tcPr>
          <w:p w14:paraId="1A8EC0E2" w14:textId="77777777" w:rsidR="0006064C" w:rsidRPr="00557B74" w:rsidRDefault="0006064C" w:rsidP="00504E98">
            <w:pPr>
              <w:spacing w:after="0"/>
              <w:jc w:val="center"/>
              <w:rPr>
                <w:rFonts w:eastAsia="Times New Roman" w:cs="Times New Roman"/>
                <w:i/>
                <w:iCs/>
                <w:color w:val="000000"/>
                <w:szCs w:val="24"/>
                <w:lang w:eastAsia="fr-FR"/>
              </w:rPr>
            </w:pPr>
            <w:bookmarkStart w:id="1" w:name="OLE_LINK1"/>
            <w:r w:rsidRPr="00557B74">
              <w:rPr>
                <w:rFonts w:eastAsia="Times New Roman" w:cs="Times New Roman"/>
                <w:i/>
                <w:iCs/>
                <w:color w:val="000000"/>
                <w:szCs w:val="24"/>
                <w:lang w:eastAsia="fr-FR"/>
              </w:rPr>
              <w:t> </w:t>
            </w:r>
          </w:p>
        </w:tc>
        <w:tc>
          <w:tcPr>
            <w:tcW w:w="432" w:type="dxa"/>
            <w:tcBorders>
              <w:left w:val="single" w:sz="4" w:space="0" w:color="auto"/>
              <w:bottom w:val="single" w:sz="8" w:space="0" w:color="auto"/>
              <w:right w:val="nil"/>
            </w:tcBorders>
            <w:shd w:val="clear" w:color="auto" w:fill="auto"/>
            <w:noWrap/>
            <w:textDirection w:val="btLr"/>
            <w:vAlign w:val="center"/>
            <w:hideMark/>
          </w:tcPr>
          <w:p w14:paraId="718A52D9" w14:textId="77777777" w:rsidR="0006064C" w:rsidRPr="00557B74" w:rsidRDefault="0006064C" w:rsidP="00504E98">
            <w:pPr>
              <w:spacing w:after="0"/>
              <w:rPr>
                <w:rFonts w:eastAsia="Times New Roman" w:cs="Times New Roman"/>
                <w:color w:val="000000"/>
                <w:szCs w:val="24"/>
                <w:lang w:val="fr-FR" w:eastAsia="fr-FR"/>
              </w:rPr>
            </w:pPr>
            <w:proofErr w:type="spellStart"/>
            <w:r w:rsidRPr="00557B74">
              <w:rPr>
                <w:rFonts w:eastAsia="Times New Roman" w:cs="Times New Roman"/>
                <w:i/>
                <w:iCs/>
                <w:color w:val="000000"/>
                <w:szCs w:val="24"/>
                <w:lang w:val="fr-FR" w:eastAsia="fr-FR"/>
              </w:rPr>
              <w:t>Bathysiphon</w:t>
            </w:r>
            <w:proofErr w:type="spellEnd"/>
            <w:r w:rsidRPr="00557B74">
              <w:rPr>
                <w:rFonts w:eastAsia="Times New Roman" w:cs="Times New Roman"/>
                <w:color w:val="000000"/>
                <w:szCs w:val="24"/>
                <w:lang w:val="fr-FR" w:eastAsia="fr-FR"/>
              </w:rPr>
              <w:t xml:space="preserve"> sp.*</w:t>
            </w:r>
          </w:p>
        </w:tc>
        <w:tc>
          <w:tcPr>
            <w:tcW w:w="432" w:type="dxa"/>
            <w:tcBorders>
              <w:left w:val="nil"/>
              <w:bottom w:val="single" w:sz="8" w:space="0" w:color="auto"/>
              <w:right w:val="nil"/>
            </w:tcBorders>
            <w:shd w:val="clear" w:color="auto" w:fill="auto"/>
            <w:noWrap/>
            <w:textDirection w:val="btLr"/>
            <w:vAlign w:val="center"/>
            <w:hideMark/>
          </w:tcPr>
          <w:p w14:paraId="62994A3D"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Buccella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frigida</w:t>
            </w:r>
            <w:proofErr w:type="spellEnd"/>
          </w:p>
        </w:tc>
        <w:tc>
          <w:tcPr>
            <w:tcW w:w="432" w:type="dxa"/>
            <w:tcBorders>
              <w:left w:val="nil"/>
              <w:bottom w:val="single" w:sz="8" w:space="0" w:color="auto"/>
              <w:right w:val="nil"/>
            </w:tcBorders>
            <w:shd w:val="clear" w:color="auto" w:fill="auto"/>
            <w:noWrap/>
            <w:textDirection w:val="btLr"/>
            <w:vAlign w:val="center"/>
            <w:hideMark/>
          </w:tcPr>
          <w:p w14:paraId="2DC1E64B"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Cassidulina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neoteretis</w:t>
            </w:r>
            <w:proofErr w:type="spellEnd"/>
          </w:p>
        </w:tc>
        <w:tc>
          <w:tcPr>
            <w:tcW w:w="432" w:type="dxa"/>
            <w:tcBorders>
              <w:left w:val="nil"/>
              <w:bottom w:val="single" w:sz="8" w:space="0" w:color="auto"/>
              <w:right w:val="nil"/>
            </w:tcBorders>
            <w:shd w:val="clear" w:color="auto" w:fill="auto"/>
            <w:noWrap/>
            <w:textDirection w:val="btLr"/>
            <w:vAlign w:val="center"/>
            <w:hideMark/>
          </w:tcPr>
          <w:p w14:paraId="02ACA6D0"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Cibicides</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lobatulus</w:t>
            </w:r>
            <w:proofErr w:type="spellEnd"/>
          </w:p>
        </w:tc>
        <w:tc>
          <w:tcPr>
            <w:tcW w:w="432" w:type="dxa"/>
            <w:tcBorders>
              <w:left w:val="nil"/>
              <w:bottom w:val="single" w:sz="8" w:space="0" w:color="auto"/>
              <w:right w:val="nil"/>
            </w:tcBorders>
            <w:shd w:val="clear" w:color="auto" w:fill="auto"/>
            <w:noWrap/>
            <w:textDirection w:val="btLr"/>
            <w:vAlign w:val="center"/>
            <w:hideMark/>
          </w:tcPr>
          <w:p w14:paraId="34882BB1"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Recurvoides</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turbinatum</w:t>
            </w:r>
            <w:proofErr w:type="spellEnd"/>
            <w:r w:rsidRPr="00557B74">
              <w:rPr>
                <w:rFonts w:eastAsia="Times New Roman" w:cs="Times New Roman"/>
                <w:i/>
                <w:iCs/>
                <w:color w:val="000000"/>
                <w:szCs w:val="24"/>
                <w:lang w:val="fr-FR" w:eastAsia="fr-FR"/>
              </w:rPr>
              <w:t>*</w:t>
            </w:r>
          </w:p>
        </w:tc>
        <w:tc>
          <w:tcPr>
            <w:tcW w:w="432" w:type="dxa"/>
            <w:tcBorders>
              <w:left w:val="nil"/>
              <w:bottom w:val="single" w:sz="8" w:space="0" w:color="auto"/>
              <w:right w:val="nil"/>
            </w:tcBorders>
            <w:shd w:val="clear" w:color="auto" w:fill="auto"/>
            <w:noWrap/>
            <w:textDirection w:val="btLr"/>
            <w:vAlign w:val="center"/>
            <w:hideMark/>
          </w:tcPr>
          <w:p w14:paraId="6700ECA2"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Astrononion</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gallawayi</w:t>
            </w:r>
            <w:proofErr w:type="spellEnd"/>
          </w:p>
        </w:tc>
        <w:tc>
          <w:tcPr>
            <w:tcW w:w="431" w:type="dxa"/>
            <w:tcBorders>
              <w:left w:val="nil"/>
              <w:bottom w:val="single" w:sz="8" w:space="0" w:color="auto"/>
              <w:right w:val="nil"/>
            </w:tcBorders>
            <w:shd w:val="clear" w:color="auto" w:fill="auto"/>
            <w:noWrap/>
            <w:textDirection w:val="btLr"/>
            <w:vAlign w:val="center"/>
            <w:hideMark/>
          </w:tcPr>
          <w:p w14:paraId="2982F0B3"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Fissurina</w:t>
            </w:r>
            <w:proofErr w:type="spellEnd"/>
            <w:r w:rsidRPr="00557B74">
              <w:rPr>
                <w:rFonts w:eastAsia="Times New Roman" w:cs="Times New Roman"/>
                <w:color w:val="000000"/>
                <w:szCs w:val="24"/>
                <w:lang w:val="fr-FR" w:eastAsia="fr-FR"/>
              </w:rPr>
              <w:t xml:space="preserve"> </w:t>
            </w:r>
            <w:proofErr w:type="spellStart"/>
            <w:r w:rsidRPr="00557B74">
              <w:rPr>
                <w:rFonts w:eastAsia="Times New Roman" w:cs="Times New Roman"/>
                <w:color w:val="000000"/>
                <w:szCs w:val="24"/>
                <w:lang w:val="fr-FR" w:eastAsia="fr-FR"/>
              </w:rPr>
              <w:t>sp</w:t>
            </w:r>
            <w:proofErr w:type="spellEnd"/>
            <w:r w:rsidRPr="00557B74">
              <w:rPr>
                <w:rFonts w:eastAsia="Times New Roman" w:cs="Times New Roman"/>
                <w:color w:val="000000"/>
                <w:szCs w:val="24"/>
                <w:lang w:val="fr-FR" w:eastAsia="fr-FR"/>
              </w:rPr>
              <w:t>.</w:t>
            </w:r>
          </w:p>
        </w:tc>
        <w:tc>
          <w:tcPr>
            <w:tcW w:w="431" w:type="dxa"/>
            <w:tcBorders>
              <w:left w:val="nil"/>
              <w:bottom w:val="single" w:sz="8" w:space="0" w:color="auto"/>
              <w:right w:val="nil"/>
            </w:tcBorders>
            <w:shd w:val="clear" w:color="auto" w:fill="auto"/>
            <w:noWrap/>
            <w:textDirection w:val="btLr"/>
            <w:vAlign w:val="center"/>
            <w:hideMark/>
          </w:tcPr>
          <w:p w14:paraId="1F58C172"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Globobulimina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auriculata</w:t>
            </w:r>
            <w:proofErr w:type="spellEnd"/>
          </w:p>
        </w:tc>
        <w:tc>
          <w:tcPr>
            <w:tcW w:w="431" w:type="dxa"/>
            <w:tcBorders>
              <w:left w:val="nil"/>
              <w:bottom w:val="single" w:sz="8" w:space="0" w:color="auto"/>
              <w:right w:val="nil"/>
            </w:tcBorders>
            <w:shd w:val="clear" w:color="auto" w:fill="auto"/>
            <w:noWrap/>
            <w:textDirection w:val="btLr"/>
            <w:vAlign w:val="center"/>
            <w:hideMark/>
          </w:tcPr>
          <w:p w14:paraId="2B01F1A8"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Haplophragmoides</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subglobusus</w:t>
            </w:r>
            <w:proofErr w:type="spellEnd"/>
            <w:r w:rsidRPr="00557B74">
              <w:rPr>
                <w:rFonts w:eastAsia="Times New Roman" w:cs="Times New Roman"/>
                <w:i/>
                <w:iCs/>
                <w:color w:val="000000"/>
                <w:szCs w:val="24"/>
                <w:lang w:val="fr-FR" w:eastAsia="fr-FR"/>
              </w:rPr>
              <w:t>*</w:t>
            </w:r>
          </w:p>
        </w:tc>
        <w:tc>
          <w:tcPr>
            <w:tcW w:w="431" w:type="dxa"/>
            <w:tcBorders>
              <w:left w:val="nil"/>
              <w:bottom w:val="single" w:sz="8" w:space="0" w:color="auto"/>
              <w:right w:val="nil"/>
            </w:tcBorders>
            <w:shd w:val="clear" w:color="auto" w:fill="auto"/>
            <w:noWrap/>
            <w:textDirection w:val="btLr"/>
            <w:vAlign w:val="center"/>
            <w:hideMark/>
          </w:tcPr>
          <w:p w14:paraId="04A07933"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Islandiella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norcrossi</w:t>
            </w:r>
            <w:proofErr w:type="spellEnd"/>
          </w:p>
        </w:tc>
        <w:tc>
          <w:tcPr>
            <w:tcW w:w="431" w:type="dxa"/>
            <w:tcBorders>
              <w:left w:val="nil"/>
              <w:bottom w:val="single" w:sz="8" w:space="0" w:color="auto"/>
              <w:right w:val="nil"/>
            </w:tcBorders>
            <w:shd w:val="clear" w:color="auto" w:fill="auto"/>
            <w:noWrap/>
            <w:textDirection w:val="btLr"/>
            <w:vAlign w:val="center"/>
            <w:hideMark/>
          </w:tcPr>
          <w:p w14:paraId="1B5651BA"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Melonis</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barleeanum</w:t>
            </w:r>
            <w:proofErr w:type="spellEnd"/>
          </w:p>
        </w:tc>
        <w:tc>
          <w:tcPr>
            <w:tcW w:w="431" w:type="dxa"/>
            <w:tcBorders>
              <w:left w:val="nil"/>
              <w:bottom w:val="single" w:sz="8" w:space="0" w:color="auto"/>
              <w:right w:val="nil"/>
            </w:tcBorders>
            <w:shd w:val="clear" w:color="auto" w:fill="auto"/>
            <w:noWrap/>
            <w:textDirection w:val="btLr"/>
            <w:vAlign w:val="center"/>
            <w:hideMark/>
          </w:tcPr>
          <w:p w14:paraId="598A08E3"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Nonionella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labradorica</w:t>
            </w:r>
            <w:proofErr w:type="spellEnd"/>
          </w:p>
        </w:tc>
        <w:tc>
          <w:tcPr>
            <w:tcW w:w="431" w:type="dxa"/>
            <w:tcBorders>
              <w:left w:val="nil"/>
              <w:bottom w:val="single" w:sz="8" w:space="0" w:color="auto"/>
              <w:right w:val="nil"/>
            </w:tcBorders>
            <w:shd w:val="clear" w:color="auto" w:fill="auto"/>
            <w:noWrap/>
            <w:textDirection w:val="btLr"/>
            <w:vAlign w:val="center"/>
            <w:hideMark/>
          </w:tcPr>
          <w:p w14:paraId="1F83CEC6"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Pullenia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bulloides</w:t>
            </w:r>
            <w:proofErr w:type="spellEnd"/>
          </w:p>
        </w:tc>
        <w:tc>
          <w:tcPr>
            <w:tcW w:w="431" w:type="dxa"/>
            <w:tcBorders>
              <w:left w:val="nil"/>
              <w:bottom w:val="single" w:sz="8" w:space="0" w:color="auto"/>
              <w:right w:val="nil"/>
            </w:tcBorders>
            <w:shd w:val="clear" w:color="auto" w:fill="auto"/>
            <w:noWrap/>
            <w:textDirection w:val="btLr"/>
            <w:vAlign w:val="center"/>
            <w:hideMark/>
          </w:tcPr>
          <w:p w14:paraId="1EA04165"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Quinqueloculina</w:t>
            </w:r>
            <w:proofErr w:type="spellEnd"/>
            <w:r w:rsidRPr="00557B74">
              <w:rPr>
                <w:rFonts w:eastAsia="Times New Roman" w:cs="Times New Roman"/>
                <w:color w:val="000000"/>
                <w:szCs w:val="24"/>
                <w:lang w:val="fr-FR" w:eastAsia="fr-FR"/>
              </w:rPr>
              <w:t xml:space="preserve"> </w:t>
            </w:r>
            <w:proofErr w:type="spellStart"/>
            <w:r w:rsidRPr="00557B74">
              <w:rPr>
                <w:rFonts w:eastAsia="Times New Roman" w:cs="Times New Roman"/>
                <w:i/>
                <w:iCs/>
                <w:color w:val="000000"/>
                <w:szCs w:val="24"/>
                <w:lang w:val="fr-FR" w:eastAsia="fr-FR"/>
              </w:rPr>
              <w:t>seminula</w:t>
            </w:r>
            <w:proofErr w:type="spellEnd"/>
          </w:p>
        </w:tc>
        <w:tc>
          <w:tcPr>
            <w:tcW w:w="431" w:type="dxa"/>
            <w:tcBorders>
              <w:left w:val="nil"/>
              <w:bottom w:val="single" w:sz="8" w:space="0" w:color="auto"/>
              <w:right w:val="nil"/>
            </w:tcBorders>
            <w:shd w:val="clear" w:color="auto" w:fill="auto"/>
            <w:noWrap/>
            <w:textDirection w:val="btLr"/>
            <w:vAlign w:val="center"/>
            <w:hideMark/>
          </w:tcPr>
          <w:p w14:paraId="04F993C4"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Reophax</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guttifera</w:t>
            </w:r>
            <w:proofErr w:type="spellEnd"/>
            <w:r w:rsidRPr="00557B74">
              <w:rPr>
                <w:rFonts w:eastAsia="Times New Roman" w:cs="Times New Roman"/>
                <w:i/>
                <w:iCs/>
                <w:color w:val="000000"/>
                <w:szCs w:val="24"/>
                <w:lang w:val="fr-FR" w:eastAsia="fr-FR"/>
              </w:rPr>
              <w:t>*</w:t>
            </w:r>
          </w:p>
        </w:tc>
        <w:tc>
          <w:tcPr>
            <w:tcW w:w="431" w:type="dxa"/>
            <w:tcBorders>
              <w:left w:val="nil"/>
              <w:bottom w:val="single" w:sz="8" w:space="0" w:color="auto"/>
              <w:right w:val="nil"/>
            </w:tcBorders>
            <w:shd w:val="clear" w:color="auto" w:fill="auto"/>
            <w:noWrap/>
            <w:textDirection w:val="btLr"/>
            <w:vAlign w:val="center"/>
            <w:hideMark/>
          </w:tcPr>
          <w:p w14:paraId="75A67209"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Reophax</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scorpiurus</w:t>
            </w:r>
            <w:proofErr w:type="spellEnd"/>
            <w:r w:rsidRPr="00557B74">
              <w:rPr>
                <w:rFonts w:eastAsia="Times New Roman" w:cs="Times New Roman"/>
                <w:i/>
                <w:iCs/>
                <w:color w:val="000000"/>
                <w:szCs w:val="24"/>
                <w:lang w:val="fr-FR" w:eastAsia="fr-FR"/>
              </w:rPr>
              <w:t>*</w:t>
            </w:r>
          </w:p>
        </w:tc>
        <w:tc>
          <w:tcPr>
            <w:tcW w:w="431" w:type="dxa"/>
            <w:tcBorders>
              <w:left w:val="nil"/>
              <w:bottom w:val="single" w:sz="8" w:space="0" w:color="auto"/>
              <w:right w:val="nil"/>
            </w:tcBorders>
            <w:shd w:val="clear" w:color="auto" w:fill="auto"/>
            <w:noWrap/>
            <w:textDirection w:val="btLr"/>
            <w:vAlign w:val="center"/>
            <w:hideMark/>
          </w:tcPr>
          <w:p w14:paraId="0D71A714"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Stainforthia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loeblichi</w:t>
            </w:r>
            <w:proofErr w:type="spellEnd"/>
          </w:p>
        </w:tc>
        <w:tc>
          <w:tcPr>
            <w:tcW w:w="431" w:type="dxa"/>
            <w:tcBorders>
              <w:left w:val="nil"/>
              <w:bottom w:val="single" w:sz="8" w:space="0" w:color="auto"/>
              <w:right w:val="nil"/>
            </w:tcBorders>
            <w:shd w:val="clear" w:color="auto" w:fill="auto"/>
            <w:noWrap/>
            <w:textDirection w:val="btLr"/>
            <w:vAlign w:val="center"/>
            <w:hideMark/>
          </w:tcPr>
          <w:p w14:paraId="5C235BA4"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Trifarina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angulosa</w:t>
            </w:r>
            <w:proofErr w:type="spellEnd"/>
          </w:p>
        </w:tc>
        <w:tc>
          <w:tcPr>
            <w:tcW w:w="431" w:type="dxa"/>
            <w:tcBorders>
              <w:left w:val="nil"/>
              <w:bottom w:val="single" w:sz="8" w:space="0" w:color="auto"/>
              <w:right w:val="nil"/>
            </w:tcBorders>
            <w:shd w:val="clear" w:color="auto" w:fill="auto"/>
            <w:noWrap/>
            <w:textDirection w:val="btLr"/>
            <w:vAlign w:val="center"/>
            <w:hideMark/>
          </w:tcPr>
          <w:p w14:paraId="537F9751"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Trifarina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earlandi</w:t>
            </w:r>
            <w:proofErr w:type="spellEnd"/>
          </w:p>
        </w:tc>
        <w:tc>
          <w:tcPr>
            <w:tcW w:w="431" w:type="dxa"/>
            <w:tcBorders>
              <w:left w:val="nil"/>
              <w:bottom w:val="single" w:sz="8" w:space="0" w:color="auto"/>
              <w:right w:val="nil"/>
            </w:tcBorders>
            <w:shd w:val="clear" w:color="auto" w:fill="auto"/>
            <w:noWrap/>
            <w:textDirection w:val="btLr"/>
            <w:vAlign w:val="center"/>
            <w:hideMark/>
          </w:tcPr>
          <w:p w14:paraId="60DCD81D" w14:textId="77777777" w:rsidR="0006064C" w:rsidRPr="00557B74" w:rsidRDefault="0006064C" w:rsidP="00504E98">
            <w:pPr>
              <w:spacing w:after="0"/>
              <w:rPr>
                <w:rFonts w:eastAsia="Times New Roman" w:cs="Times New Roman"/>
                <w:i/>
                <w:iCs/>
                <w:color w:val="000000"/>
                <w:szCs w:val="24"/>
                <w:lang w:val="fr-FR" w:eastAsia="fr-FR"/>
              </w:rPr>
            </w:pPr>
            <w:proofErr w:type="spellStart"/>
            <w:r w:rsidRPr="00557B74">
              <w:rPr>
                <w:rFonts w:eastAsia="Times New Roman" w:cs="Times New Roman"/>
                <w:i/>
                <w:iCs/>
                <w:color w:val="000000"/>
                <w:szCs w:val="24"/>
                <w:lang w:val="fr-FR" w:eastAsia="fr-FR"/>
              </w:rPr>
              <w:t>Uvigerina</w:t>
            </w:r>
            <w:proofErr w:type="spellEnd"/>
            <w:r w:rsidRPr="00557B74">
              <w:rPr>
                <w:rFonts w:eastAsia="Times New Roman" w:cs="Times New Roman"/>
                <w:i/>
                <w:iCs/>
                <w:color w:val="000000"/>
                <w:szCs w:val="24"/>
                <w:lang w:val="fr-FR" w:eastAsia="fr-FR"/>
              </w:rPr>
              <w:t xml:space="preserve"> </w:t>
            </w:r>
            <w:proofErr w:type="spellStart"/>
            <w:r w:rsidRPr="00557B74">
              <w:rPr>
                <w:rFonts w:eastAsia="Times New Roman" w:cs="Times New Roman"/>
                <w:i/>
                <w:iCs/>
                <w:color w:val="000000"/>
                <w:szCs w:val="24"/>
                <w:lang w:val="fr-FR" w:eastAsia="fr-FR"/>
              </w:rPr>
              <w:t>peregrina</w:t>
            </w:r>
            <w:proofErr w:type="spellEnd"/>
          </w:p>
        </w:tc>
        <w:tc>
          <w:tcPr>
            <w:tcW w:w="431" w:type="dxa"/>
            <w:tcBorders>
              <w:left w:val="single" w:sz="8" w:space="0" w:color="auto"/>
              <w:bottom w:val="single" w:sz="8" w:space="0" w:color="auto"/>
              <w:right w:val="single" w:sz="8" w:space="0" w:color="auto"/>
            </w:tcBorders>
            <w:shd w:val="clear" w:color="auto" w:fill="auto"/>
            <w:noWrap/>
            <w:textDirection w:val="btLr"/>
            <w:vAlign w:val="center"/>
            <w:hideMark/>
          </w:tcPr>
          <w:p w14:paraId="135BBAA3" w14:textId="77777777" w:rsidR="0006064C" w:rsidRPr="00557B74" w:rsidRDefault="0006064C" w:rsidP="00504E98">
            <w:pPr>
              <w:spacing w:after="0"/>
              <w:rPr>
                <w:rFonts w:eastAsia="Times New Roman" w:cs="Times New Roman"/>
                <w:color w:val="000000"/>
                <w:szCs w:val="24"/>
                <w:lang w:val="fr-FR" w:eastAsia="fr-FR"/>
              </w:rPr>
            </w:pPr>
            <w:r w:rsidRPr="00557B74">
              <w:rPr>
                <w:rFonts w:eastAsia="Times New Roman" w:cs="Times New Roman"/>
                <w:color w:val="000000"/>
                <w:szCs w:val="24"/>
                <w:lang w:val="fr-FR" w:eastAsia="fr-FR"/>
              </w:rPr>
              <w:t>TOTAL</w:t>
            </w:r>
          </w:p>
        </w:tc>
      </w:tr>
      <w:tr w:rsidR="0006064C" w:rsidRPr="00557B74" w14:paraId="00F0002B" w14:textId="77777777" w:rsidTr="0006064C">
        <w:trPr>
          <w:trHeight w:val="300"/>
        </w:trPr>
        <w:tc>
          <w:tcPr>
            <w:tcW w:w="710" w:type="dxa"/>
            <w:tcBorders>
              <w:top w:val="nil"/>
              <w:left w:val="nil"/>
              <w:bottom w:val="nil"/>
              <w:right w:val="single" w:sz="4" w:space="0" w:color="auto"/>
            </w:tcBorders>
            <w:shd w:val="clear" w:color="auto" w:fill="auto"/>
            <w:noWrap/>
            <w:vAlign w:val="center"/>
            <w:hideMark/>
          </w:tcPr>
          <w:p w14:paraId="2CE5F486"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MC_898</w:t>
            </w:r>
          </w:p>
        </w:tc>
        <w:tc>
          <w:tcPr>
            <w:tcW w:w="432" w:type="dxa"/>
            <w:tcBorders>
              <w:top w:val="nil"/>
              <w:left w:val="single" w:sz="4" w:space="0" w:color="auto"/>
              <w:bottom w:val="nil"/>
              <w:right w:val="nil"/>
            </w:tcBorders>
            <w:shd w:val="clear" w:color="auto" w:fill="auto"/>
            <w:noWrap/>
            <w:vAlign w:val="bottom"/>
            <w:hideMark/>
          </w:tcPr>
          <w:p w14:paraId="0CE28B7B"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2" w:type="dxa"/>
            <w:tcBorders>
              <w:top w:val="nil"/>
              <w:left w:val="nil"/>
              <w:bottom w:val="nil"/>
              <w:right w:val="nil"/>
            </w:tcBorders>
            <w:shd w:val="clear" w:color="auto" w:fill="auto"/>
            <w:noWrap/>
            <w:vAlign w:val="bottom"/>
            <w:hideMark/>
          </w:tcPr>
          <w:p w14:paraId="6A0D9625" w14:textId="77777777" w:rsidR="0006064C" w:rsidRPr="00557B74" w:rsidRDefault="0006064C" w:rsidP="00504E98">
            <w:pPr>
              <w:spacing w:after="0"/>
              <w:jc w:val="center"/>
              <w:rPr>
                <w:rFonts w:eastAsia="Times New Roman" w:cs="Times New Roman"/>
                <w:color w:val="000000"/>
                <w:szCs w:val="24"/>
                <w:lang w:val="fr-FR" w:eastAsia="fr-FR"/>
              </w:rPr>
            </w:pPr>
          </w:p>
        </w:tc>
        <w:tc>
          <w:tcPr>
            <w:tcW w:w="432" w:type="dxa"/>
            <w:tcBorders>
              <w:top w:val="nil"/>
              <w:left w:val="nil"/>
              <w:bottom w:val="nil"/>
              <w:right w:val="nil"/>
            </w:tcBorders>
            <w:shd w:val="clear" w:color="auto" w:fill="auto"/>
            <w:noWrap/>
            <w:vAlign w:val="bottom"/>
            <w:hideMark/>
          </w:tcPr>
          <w:p w14:paraId="2645E694"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4</w:t>
            </w:r>
          </w:p>
        </w:tc>
        <w:tc>
          <w:tcPr>
            <w:tcW w:w="432" w:type="dxa"/>
            <w:tcBorders>
              <w:top w:val="nil"/>
              <w:left w:val="nil"/>
              <w:bottom w:val="nil"/>
              <w:right w:val="nil"/>
            </w:tcBorders>
            <w:shd w:val="clear" w:color="auto" w:fill="auto"/>
            <w:noWrap/>
            <w:vAlign w:val="bottom"/>
            <w:hideMark/>
          </w:tcPr>
          <w:p w14:paraId="62AB8D23"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12</w:t>
            </w:r>
          </w:p>
        </w:tc>
        <w:tc>
          <w:tcPr>
            <w:tcW w:w="432" w:type="dxa"/>
            <w:tcBorders>
              <w:top w:val="nil"/>
              <w:left w:val="nil"/>
              <w:bottom w:val="nil"/>
              <w:right w:val="nil"/>
            </w:tcBorders>
            <w:shd w:val="clear" w:color="auto" w:fill="auto"/>
            <w:noWrap/>
            <w:vAlign w:val="bottom"/>
            <w:hideMark/>
          </w:tcPr>
          <w:p w14:paraId="6A525B98"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2" w:type="dxa"/>
            <w:tcBorders>
              <w:top w:val="nil"/>
              <w:left w:val="nil"/>
              <w:bottom w:val="nil"/>
              <w:right w:val="nil"/>
            </w:tcBorders>
            <w:shd w:val="clear" w:color="auto" w:fill="auto"/>
            <w:noWrap/>
            <w:vAlign w:val="bottom"/>
            <w:hideMark/>
          </w:tcPr>
          <w:p w14:paraId="7490B4ED"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6E79D8B6"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537BBE9E"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4D4CA105"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0FCA0CB1"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5555ADE7"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13</w:t>
            </w:r>
          </w:p>
        </w:tc>
        <w:tc>
          <w:tcPr>
            <w:tcW w:w="431" w:type="dxa"/>
            <w:tcBorders>
              <w:top w:val="nil"/>
              <w:left w:val="nil"/>
              <w:bottom w:val="nil"/>
              <w:right w:val="nil"/>
            </w:tcBorders>
            <w:shd w:val="clear" w:color="auto" w:fill="auto"/>
            <w:noWrap/>
            <w:vAlign w:val="bottom"/>
            <w:hideMark/>
          </w:tcPr>
          <w:p w14:paraId="52FD5B52"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5CA541E9"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2</w:t>
            </w:r>
          </w:p>
        </w:tc>
        <w:tc>
          <w:tcPr>
            <w:tcW w:w="431" w:type="dxa"/>
            <w:tcBorders>
              <w:top w:val="nil"/>
              <w:left w:val="nil"/>
              <w:bottom w:val="nil"/>
              <w:right w:val="nil"/>
            </w:tcBorders>
            <w:shd w:val="clear" w:color="auto" w:fill="auto"/>
            <w:noWrap/>
            <w:vAlign w:val="bottom"/>
            <w:hideMark/>
          </w:tcPr>
          <w:p w14:paraId="4ADE81C7"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3</w:t>
            </w:r>
          </w:p>
        </w:tc>
        <w:tc>
          <w:tcPr>
            <w:tcW w:w="431" w:type="dxa"/>
            <w:tcBorders>
              <w:top w:val="nil"/>
              <w:left w:val="nil"/>
              <w:bottom w:val="nil"/>
              <w:right w:val="nil"/>
            </w:tcBorders>
            <w:shd w:val="clear" w:color="auto" w:fill="auto"/>
            <w:noWrap/>
            <w:vAlign w:val="bottom"/>
            <w:hideMark/>
          </w:tcPr>
          <w:p w14:paraId="55258BFA"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1C77EA1D"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21</w:t>
            </w:r>
          </w:p>
        </w:tc>
        <w:tc>
          <w:tcPr>
            <w:tcW w:w="431" w:type="dxa"/>
            <w:tcBorders>
              <w:top w:val="nil"/>
              <w:left w:val="nil"/>
              <w:bottom w:val="nil"/>
              <w:right w:val="nil"/>
            </w:tcBorders>
            <w:shd w:val="clear" w:color="auto" w:fill="auto"/>
            <w:noWrap/>
            <w:vAlign w:val="bottom"/>
            <w:hideMark/>
          </w:tcPr>
          <w:p w14:paraId="3F5D0A6A"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6F6560F7"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1F45E97B"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1</w:t>
            </w:r>
          </w:p>
        </w:tc>
        <w:tc>
          <w:tcPr>
            <w:tcW w:w="431" w:type="dxa"/>
            <w:tcBorders>
              <w:top w:val="nil"/>
              <w:left w:val="nil"/>
              <w:bottom w:val="nil"/>
              <w:right w:val="nil"/>
            </w:tcBorders>
            <w:shd w:val="clear" w:color="auto" w:fill="auto"/>
            <w:noWrap/>
            <w:vAlign w:val="bottom"/>
            <w:hideMark/>
          </w:tcPr>
          <w:p w14:paraId="581AD000"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single" w:sz="8" w:space="0" w:color="auto"/>
              <w:bottom w:val="nil"/>
              <w:right w:val="single" w:sz="8" w:space="0" w:color="auto"/>
            </w:tcBorders>
            <w:shd w:val="clear" w:color="auto" w:fill="auto"/>
            <w:noWrap/>
            <w:vAlign w:val="bottom"/>
            <w:hideMark/>
          </w:tcPr>
          <w:p w14:paraId="17AA724F"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58</w:t>
            </w:r>
          </w:p>
        </w:tc>
      </w:tr>
      <w:tr w:rsidR="0006064C" w:rsidRPr="00557B74" w14:paraId="3C227ADA" w14:textId="77777777" w:rsidTr="0006064C">
        <w:trPr>
          <w:trHeight w:val="300"/>
        </w:trPr>
        <w:tc>
          <w:tcPr>
            <w:tcW w:w="710" w:type="dxa"/>
            <w:tcBorders>
              <w:top w:val="nil"/>
              <w:left w:val="nil"/>
              <w:bottom w:val="nil"/>
              <w:right w:val="single" w:sz="4" w:space="0" w:color="auto"/>
            </w:tcBorders>
            <w:shd w:val="clear" w:color="auto" w:fill="auto"/>
            <w:noWrap/>
            <w:vAlign w:val="center"/>
            <w:hideMark/>
          </w:tcPr>
          <w:p w14:paraId="12431F55"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MC_900</w:t>
            </w:r>
          </w:p>
        </w:tc>
        <w:tc>
          <w:tcPr>
            <w:tcW w:w="432" w:type="dxa"/>
            <w:tcBorders>
              <w:top w:val="nil"/>
              <w:left w:val="single" w:sz="4" w:space="0" w:color="auto"/>
              <w:bottom w:val="nil"/>
              <w:right w:val="nil"/>
            </w:tcBorders>
            <w:shd w:val="clear" w:color="auto" w:fill="auto"/>
            <w:noWrap/>
            <w:vAlign w:val="bottom"/>
            <w:hideMark/>
          </w:tcPr>
          <w:p w14:paraId="3415ABB7"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2" w:type="dxa"/>
            <w:tcBorders>
              <w:top w:val="nil"/>
              <w:left w:val="nil"/>
              <w:bottom w:val="nil"/>
              <w:right w:val="nil"/>
            </w:tcBorders>
            <w:shd w:val="clear" w:color="auto" w:fill="auto"/>
            <w:noWrap/>
            <w:vAlign w:val="bottom"/>
            <w:hideMark/>
          </w:tcPr>
          <w:p w14:paraId="3E69546C"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2" w:type="dxa"/>
            <w:tcBorders>
              <w:top w:val="nil"/>
              <w:left w:val="nil"/>
              <w:bottom w:val="nil"/>
              <w:right w:val="nil"/>
            </w:tcBorders>
            <w:shd w:val="clear" w:color="auto" w:fill="auto"/>
            <w:noWrap/>
            <w:vAlign w:val="bottom"/>
            <w:hideMark/>
          </w:tcPr>
          <w:p w14:paraId="69D8999F"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2" w:type="dxa"/>
            <w:tcBorders>
              <w:top w:val="nil"/>
              <w:left w:val="nil"/>
              <w:bottom w:val="nil"/>
              <w:right w:val="nil"/>
            </w:tcBorders>
            <w:shd w:val="clear" w:color="auto" w:fill="auto"/>
            <w:noWrap/>
            <w:vAlign w:val="bottom"/>
            <w:hideMark/>
          </w:tcPr>
          <w:p w14:paraId="358A5DF3" w14:textId="77777777" w:rsidR="0006064C" w:rsidRPr="00557B74" w:rsidRDefault="0006064C" w:rsidP="00504E98">
            <w:pPr>
              <w:spacing w:after="0"/>
              <w:jc w:val="center"/>
              <w:rPr>
                <w:rFonts w:eastAsia="Times New Roman" w:cs="Times New Roman"/>
                <w:color w:val="000000"/>
                <w:szCs w:val="24"/>
                <w:lang w:val="fr-FR" w:eastAsia="fr-FR"/>
              </w:rPr>
            </w:pPr>
          </w:p>
        </w:tc>
        <w:tc>
          <w:tcPr>
            <w:tcW w:w="432" w:type="dxa"/>
            <w:tcBorders>
              <w:top w:val="nil"/>
              <w:left w:val="nil"/>
              <w:bottom w:val="nil"/>
              <w:right w:val="nil"/>
            </w:tcBorders>
            <w:shd w:val="clear" w:color="auto" w:fill="auto"/>
            <w:noWrap/>
            <w:vAlign w:val="bottom"/>
            <w:hideMark/>
          </w:tcPr>
          <w:p w14:paraId="1843106A"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2" w:type="dxa"/>
            <w:tcBorders>
              <w:top w:val="nil"/>
              <w:left w:val="nil"/>
              <w:bottom w:val="nil"/>
              <w:right w:val="nil"/>
            </w:tcBorders>
            <w:shd w:val="clear" w:color="auto" w:fill="auto"/>
            <w:noWrap/>
            <w:vAlign w:val="bottom"/>
            <w:hideMark/>
          </w:tcPr>
          <w:p w14:paraId="5FD983E1"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36A5329E"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7A93B61B"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0FBE1A6E"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0B08A1BD"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653196D7"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8</w:t>
            </w:r>
          </w:p>
        </w:tc>
        <w:tc>
          <w:tcPr>
            <w:tcW w:w="431" w:type="dxa"/>
            <w:tcBorders>
              <w:top w:val="nil"/>
              <w:left w:val="nil"/>
              <w:bottom w:val="nil"/>
              <w:right w:val="nil"/>
            </w:tcBorders>
            <w:shd w:val="clear" w:color="auto" w:fill="auto"/>
            <w:noWrap/>
            <w:vAlign w:val="bottom"/>
            <w:hideMark/>
          </w:tcPr>
          <w:p w14:paraId="3A74A560"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27F9239A"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1BD7889D"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36A0B552"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4E58CCCD"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1" w:type="dxa"/>
            <w:tcBorders>
              <w:top w:val="nil"/>
              <w:left w:val="nil"/>
              <w:bottom w:val="nil"/>
              <w:right w:val="nil"/>
            </w:tcBorders>
            <w:shd w:val="clear" w:color="auto" w:fill="auto"/>
            <w:noWrap/>
            <w:vAlign w:val="bottom"/>
            <w:hideMark/>
          </w:tcPr>
          <w:p w14:paraId="3FB5AF49"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3812630E"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346EDA44"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1BB835CD"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single" w:sz="8" w:space="0" w:color="auto"/>
              <w:bottom w:val="nil"/>
              <w:right w:val="single" w:sz="8" w:space="0" w:color="auto"/>
            </w:tcBorders>
            <w:shd w:val="clear" w:color="auto" w:fill="auto"/>
            <w:noWrap/>
            <w:vAlign w:val="bottom"/>
            <w:hideMark/>
          </w:tcPr>
          <w:p w14:paraId="04F4BDD0"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14</w:t>
            </w:r>
          </w:p>
        </w:tc>
      </w:tr>
      <w:tr w:rsidR="0006064C" w:rsidRPr="00557B74" w14:paraId="16D3FB2A" w14:textId="77777777" w:rsidTr="0006064C">
        <w:trPr>
          <w:trHeight w:val="300"/>
        </w:trPr>
        <w:tc>
          <w:tcPr>
            <w:tcW w:w="710" w:type="dxa"/>
            <w:tcBorders>
              <w:top w:val="nil"/>
              <w:left w:val="nil"/>
              <w:bottom w:val="nil"/>
              <w:right w:val="single" w:sz="4" w:space="0" w:color="auto"/>
            </w:tcBorders>
            <w:shd w:val="clear" w:color="auto" w:fill="auto"/>
            <w:noWrap/>
            <w:vAlign w:val="center"/>
          </w:tcPr>
          <w:p w14:paraId="11CFD012"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MC_902</w:t>
            </w:r>
          </w:p>
        </w:tc>
        <w:tc>
          <w:tcPr>
            <w:tcW w:w="432" w:type="dxa"/>
            <w:tcBorders>
              <w:top w:val="nil"/>
              <w:left w:val="single" w:sz="4" w:space="0" w:color="auto"/>
              <w:bottom w:val="nil"/>
              <w:right w:val="nil"/>
            </w:tcBorders>
            <w:shd w:val="clear" w:color="auto" w:fill="auto"/>
            <w:noWrap/>
            <w:vAlign w:val="bottom"/>
          </w:tcPr>
          <w:p w14:paraId="6C6DF1F7" w14:textId="77777777" w:rsidR="0006064C" w:rsidRPr="00557B74" w:rsidRDefault="0006064C" w:rsidP="00504E98">
            <w:pPr>
              <w:spacing w:after="0"/>
              <w:jc w:val="center"/>
              <w:rPr>
                <w:rFonts w:eastAsia="Times New Roman" w:cs="Times New Roman"/>
                <w:color w:val="000000"/>
                <w:szCs w:val="24"/>
                <w:lang w:val="fr-FR" w:eastAsia="fr-FR"/>
              </w:rPr>
            </w:pPr>
          </w:p>
        </w:tc>
        <w:tc>
          <w:tcPr>
            <w:tcW w:w="432" w:type="dxa"/>
            <w:tcBorders>
              <w:top w:val="nil"/>
              <w:left w:val="nil"/>
              <w:bottom w:val="nil"/>
              <w:right w:val="nil"/>
            </w:tcBorders>
            <w:shd w:val="clear" w:color="auto" w:fill="auto"/>
            <w:noWrap/>
            <w:vAlign w:val="bottom"/>
          </w:tcPr>
          <w:p w14:paraId="50E8901C" w14:textId="77777777" w:rsidR="0006064C" w:rsidRPr="00557B74" w:rsidRDefault="0006064C" w:rsidP="00504E98">
            <w:pPr>
              <w:spacing w:after="0"/>
              <w:jc w:val="center"/>
              <w:rPr>
                <w:rFonts w:eastAsia="Times New Roman" w:cs="Times New Roman"/>
                <w:szCs w:val="24"/>
                <w:lang w:val="fr-FR" w:eastAsia="fr-FR"/>
              </w:rPr>
            </w:pPr>
          </w:p>
        </w:tc>
        <w:tc>
          <w:tcPr>
            <w:tcW w:w="432" w:type="dxa"/>
            <w:tcBorders>
              <w:top w:val="nil"/>
              <w:left w:val="nil"/>
              <w:bottom w:val="nil"/>
              <w:right w:val="nil"/>
            </w:tcBorders>
            <w:shd w:val="clear" w:color="auto" w:fill="auto"/>
            <w:noWrap/>
            <w:vAlign w:val="bottom"/>
          </w:tcPr>
          <w:p w14:paraId="04ED53EC"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4</w:t>
            </w:r>
          </w:p>
        </w:tc>
        <w:tc>
          <w:tcPr>
            <w:tcW w:w="432" w:type="dxa"/>
            <w:tcBorders>
              <w:top w:val="nil"/>
              <w:left w:val="nil"/>
              <w:bottom w:val="nil"/>
              <w:right w:val="nil"/>
            </w:tcBorders>
            <w:shd w:val="clear" w:color="auto" w:fill="auto"/>
            <w:noWrap/>
            <w:vAlign w:val="bottom"/>
          </w:tcPr>
          <w:p w14:paraId="1FB93EBB"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4</w:t>
            </w:r>
          </w:p>
        </w:tc>
        <w:tc>
          <w:tcPr>
            <w:tcW w:w="432" w:type="dxa"/>
            <w:tcBorders>
              <w:top w:val="nil"/>
              <w:left w:val="nil"/>
              <w:bottom w:val="nil"/>
              <w:right w:val="nil"/>
            </w:tcBorders>
            <w:shd w:val="clear" w:color="auto" w:fill="auto"/>
            <w:noWrap/>
            <w:vAlign w:val="bottom"/>
          </w:tcPr>
          <w:p w14:paraId="20A8560A"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3</w:t>
            </w:r>
          </w:p>
        </w:tc>
        <w:tc>
          <w:tcPr>
            <w:tcW w:w="432" w:type="dxa"/>
            <w:tcBorders>
              <w:top w:val="nil"/>
              <w:left w:val="nil"/>
              <w:bottom w:val="nil"/>
              <w:right w:val="nil"/>
            </w:tcBorders>
            <w:shd w:val="clear" w:color="auto" w:fill="auto"/>
            <w:noWrap/>
            <w:vAlign w:val="bottom"/>
          </w:tcPr>
          <w:p w14:paraId="74F989C2"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3</w:t>
            </w:r>
          </w:p>
        </w:tc>
        <w:tc>
          <w:tcPr>
            <w:tcW w:w="431" w:type="dxa"/>
            <w:tcBorders>
              <w:top w:val="nil"/>
              <w:left w:val="nil"/>
              <w:bottom w:val="nil"/>
              <w:right w:val="nil"/>
            </w:tcBorders>
            <w:shd w:val="clear" w:color="auto" w:fill="auto"/>
            <w:noWrap/>
            <w:vAlign w:val="bottom"/>
          </w:tcPr>
          <w:p w14:paraId="2426C64C"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7</w:t>
            </w:r>
          </w:p>
        </w:tc>
        <w:tc>
          <w:tcPr>
            <w:tcW w:w="431" w:type="dxa"/>
            <w:tcBorders>
              <w:top w:val="nil"/>
              <w:left w:val="nil"/>
              <w:bottom w:val="nil"/>
              <w:right w:val="nil"/>
            </w:tcBorders>
            <w:shd w:val="clear" w:color="auto" w:fill="auto"/>
            <w:noWrap/>
            <w:vAlign w:val="bottom"/>
          </w:tcPr>
          <w:p w14:paraId="7E921DF5"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tcPr>
          <w:p w14:paraId="469443BA"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tcPr>
          <w:p w14:paraId="40F71CFF"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3</w:t>
            </w:r>
          </w:p>
        </w:tc>
        <w:tc>
          <w:tcPr>
            <w:tcW w:w="431" w:type="dxa"/>
            <w:tcBorders>
              <w:top w:val="nil"/>
              <w:left w:val="nil"/>
              <w:bottom w:val="nil"/>
              <w:right w:val="nil"/>
            </w:tcBorders>
            <w:shd w:val="clear" w:color="auto" w:fill="auto"/>
            <w:noWrap/>
            <w:vAlign w:val="bottom"/>
          </w:tcPr>
          <w:p w14:paraId="63204816"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5</w:t>
            </w:r>
          </w:p>
        </w:tc>
        <w:tc>
          <w:tcPr>
            <w:tcW w:w="431" w:type="dxa"/>
            <w:tcBorders>
              <w:top w:val="nil"/>
              <w:left w:val="nil"/>
              <w:bottom w:val="nil"/>
              <w:right w:val="nil"/>
            </w:tcBorders>
            <w:shd w:val="clear" w:color="auto" w:fill="auto"/>
            <w:noWrap/>
            <w:vAlign w:val="bottom"/>
          </w:tcPr>
          <w:p w14:paraId="687A71F2"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10</w:t>
            </w:r>
          </w:p>
        </w:tc>
        <w:tc>
          <w:tcPr>
            <w:tcW w:w="431" w:type="dxa"/>
            <w:tcBorders>
              <w:top w:val="nil"/>
              <w:left w:val="nil"/>
              <w:bottom w:val="nil"/>
              <w:right w:val="nil"/>
            </w:tcBorders>
            <w:shd w:val="clear" w:color="auto" w:fill="auto"/>
            <w:noWrap/>
            <w:vAlign w:val="bottom"/>
          </w:tcPr>
          <w:p w14:paraId="3C7237B7"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tcPr>
          <w:p w14:paraId="04D0496A"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tcPr>
          <w:p w14:paraId="459D2A7E"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tcPr>
          <w:p w14:paraId="39740C73"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9</w:t>
            </w:r>
          </w:p>
        </w:tc>
        <w:tc>
          <w:tcPr>
            <w:tcW w:w="431" w:type="dxa"/>
            <w:tcBorders>
              <w:top w:val="nil"/>
              <w:left w:val="nil"/>
              <w:bottom w:val="nil"/>
              <w:right w:val="nil"/>
            </w:tcBorders>
            <w:shd w:val="clear" w:color="auto" w:fill="auto"/>
            <w:noWrap/>
            <w:vAlign w:val="bottom"/>
          </w:tcPr>
          <w:p w14:paraId="340E681A"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tcPr>
          <w:p w14:paraId="27BC7C7F"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tcPr>
          <w:p w14:paraId="0500DFD1"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tcPr>
          <w:p w14:paraId="0D9719F0"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1" w:type="dxa"/>
            <w:tcBorders>
              <w:top w:val="nil"/>
              <w:left w:val="single" w:sz="8" w:space="0" w:color="auto"/>
              <w:bottom w:val="nil"/>
              <w:right w:val="single" w:sz="8" w:space="0" w:color="auto"/>
            </w:tcBorders>
            <w:shd w:val="clear" w:color="auto" w:fill="auto"/>
            <w:noWrap/>
            <w:vAlign w:val="bottom"/>
          </w:tcPr>
          <w:p w14:paraId="78CACAD3"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49</w:t>
            </w:r>
          </w:p>
        </w:tc>
      </w:tr>
      <w:tr w:rsidR="0006064C" w:rsidRPr="00557B74" w14:paraId="11834C74" w14:textId="77777777" w:rsidTr="0006064C">
        <w:trPr>
          <w:trHeight w:val="300"/>
        </w:trPr>
        <w:tc>
          <w:tcPr>
            <w:tcW w:w="710" w:type="dxa"/>
            <w:tcBorders>
              <w:top w:val="nil"/>
              <w:left w:val="nil"/>
              <w:bottom w:val="nil"/>
              <w:right w:val="single" w:sz="4" w:space="0" w:color="auto"/>
            </w:tcBorders>
            <w:shd w:val="clear" w:color="auto" w:fill="auto"/>
            <w:noWrap/>
            <w:vAlign w:val="center"/>
            <w:hideMark/>
          </w:tcPr>
          <w:p w14:paraId="5D572D22"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MC_918</w:t>
            </w:r>
          </w:p>
        </w:tc>
        <w:tc>
          <w:tcPr>
            <w:tcW w:w="432" w:type="dxa"/>
            <w:tcBorders>
              <w:top w:val="nil"/>
              <w:left w:val="single" w:sz="4" w:space="0" w:color="auto"/>
              <w:bottom w:val="nil"/>
              <w:right w:val="nil"/>
            </w:tcBorders>
            <w:shd w:val="clear" w:color="auto" w:fill="auto"/>
            <w:noWrap/>
            <w:vAlign w:val="bottom"/>
            <w:hideMark/>
          </w:tcPr>
          <w:p w14:paraId="746B5800" w14:textId="77777777" w:rsidR="0006064C" w:rsidRPr="00557B74" w:rsidRDefault="0006064C" w:rsidP="00504E98">
            <w:pPr>
              <w:spacing w:after="0"/>
              <w:jc w:val="center"/>
              <w:rPr>
                <w:rFonts w:eastAsia="Times New Roman" w:cs="Times New Roman"/>
                <w:color w:val="000000"/>
                <w:szCs w:val="24"/>
                <w:lang w:val="fr-FR" w:eastAsia="fr-FR"/>
              </w:rPr>
            </w:pPr>
          </w:p>
        </w:tc>
        <w:tc>
          <w:tcPr>
            <w:tcW w:w="432" w:type="dxa"/>
            <w:tcBorders>
              <w:top w:val="nil"/>
              <w:left w:val="nil"/>
              <w:bottom w:val="nil"/>
              <w:right w:val="nil"/>
            </w:tcBorders>
            <w:shd w:val="clear" w:color="auto" w:fill="auto"/>
            <w:noWrap/>
            <w:vAlign w:val="bottom"/>
            <w:hideMark/>
          </w:tcPr>
          <w:p w14:paraId="551BF25B"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6</w:t>
            </w:r>
          </w:p>
        </w:tc>
        <w:tc>
          <w:tcPr>
            <w:tcW w:w="432" w:type="dxa"/>
            <w:tcBorders>
              <w:top w:val="nil"/>
              <w:left w:val="nil"/>
              <w:bottom w:val="nil"/>
              <w:right w:val="nil"/>
            </w:tcBorders>
            <w:shd w:val="clear" w:color="auto" w:fill="auto"/>
            <w:noWrap/>
            <w:vAlign w:val="bottom"/>
            <w:hideMark/>
          </w:tcPr>
          <w:p w14:paraId="2C2D7EBA" w14:textId="77777777" w:rsidR="0006064C" w:rsidRPr="00557B74" w:rsidRDefault="0006064C" w:rsidP="00504E98">
            <w:pPr>
              <w:spacing w:after="0"/>
              <w:jc w:val="center"/>
              <w:rPr>
                <w:rFonts w:eastAsia="Times New Roman" w:cs="Times New Roman"/>
                <w:color w:val="000000"/>
                <w:szCs w:val="24"/>
                <w:lang w:val="fr-FR" w:eastAsia="fr-FR"/>
              </w:rPr>
            </w:pPr>
          </w:p>
        </w:tc>
        <w:tc>
          <w:tcPr>
            <w:tcW w:w="432" w:type="dxa"/>
            <w:tcBorders>
              <w:top w:val="nil"/>
              <w:left w:val="nil"/>
              <w:bottom w:val="nil"/>
              <w:right w:val="nil"/>
            </w:tcBorders>
            <w:shd w:val="clear" w:color="auto" w:fill="auto"/>
            <w:noWrap/>
            <w:vAlign w:val="bottom"/>
            <w:hideMark/>
          </w:tcPr>
          <w:p w14:paraId="68636E19"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2" w:type="dxa"/>
            <w:tcBorders>
              <w:top w:val="nil"/>
              <w:left w:val="nil"/>
              <w:bottom w:val="nil"/>
              <w:right w:val="nil"/>
            </w:tcBorders>
            <w:shd w:val="clear" w:color="auto" w:fill="auto"/>
            <w:noWrap/>
            <w:vAlign w:val="bottom"/>
            <w:hideMark/>
          </w:tcPr>
          <w:p w14:paraId="4983AEB1" w14:textId="77777777" w:rsidR="0006064C" w:rsidRPr="00557B74" w:rsidRDefault="0006064C" w:rsidP="00504E98">
            <w:pPr>
              <w:spacing w:after="0"/>
              <w:jc w:val="center"/>
              <w:rPr>
                <w:rFonts w:eastAsia="Times New Roman" w:cs="Times New Roman"/>
                <w:color w:val="000000"/>
                <w:szCs w:val="24"/>
                <w:lang w:val="fr-FR" w:eastAsia="fr-FR"/>
              </w:rPr>
            </w:pPr>
          </w:p>
        </w:tc>
        <w:tc>
          <w:tcPr>
            <w:tcW w:w="432" w:type="dxa"/>
            <w:tcBorders>
              <w:top w:val="nil"/>
              <w:left w:val="nil"/>
              <w:bottom w:val="nil"/>
              <w:right w:val="nil"/>
            </w:tcBorders>
            <w:shd w:val="clear" w:color="auto" w:fill="auto"/>
            <w:noWrap/>
            <w:vAlign w:val="bottom"/>
            <w:hideMark/>
          </w:tcPr>
          <w:p w14:paraId="5BD18E92"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4</w:t>
            </w:r>
          </w:p>
        </w:tc>
        <w:tc>
          <w:tcPr>
            <w:tcW w:w="431" w:type="dxa"/>
            <w:tcBorders>
              <w:top w:val="nil"/>
              <w:left w:val="nil"/>
              <w:bottom w:val="nil"/>
              <w:right w:val="nil"/>
            </w:tcBorders>
            <w:shd w:val="clear" w:color="auto" w:fill="auto"/>
            <w:noWrap/>
            <w:vAlign w:val="bottom"/>
            <w:hideMark/>
          </w:tcPr>
          <w:p w14:paraId="115761D1"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60503C2E"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0121A5D4"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02E365D3"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1" w:type="dxa"/>
            <w:tcBorders>
              <w:top w:val="nil"/>
              <w:left w:val="nil"/>
              <w:bottom w:val="nil"/>
              <w:right w:val="nil"/>
            </w:tcBorders>
            <w:shd w:val="clear" w:color="auto" w:fill="auto"/>
            <w:noWrap/>
            <w:vAlign w:val="bottom"/>
            <w:hideMark/>
          </w:tcPr>
          <w:p w14:paraId="68C5FEC8"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5</w:t>
            </w:r>
          </w:p>
        </w:tc>
        <w:tc>
          <w:tcPr>
            <w:tcW w:w="431" w:type="dxa"/>
            <w:tcBorders>
              <w:top w:val="nil"/>
              <w:left w:val="nil"/>
              <w:bottom w:val="nil"/>
              <w:right w:val="nil"/>
            </w:tcBorders>
            <w:shd w:val="clear" w:color="auto" w:fill="auto"/>
            <w:noWrap/>
            <w:vAlign w:val="bottom"/>
            <w:hideMark/>
          </w:tcPr>
          <w:p w14:paraId="0ECC2DAA"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1" w:type="dxa"/>
            <w:tcBorders>
              <w:top w:val="nil"/>
              <w:left w:val="nil"/>
              <w:bottom w:val="nil"/>
              <w:right w:val="nil"/>
            </w:tcBorders>
            <w:shd w:val="clear" w:color="auto" w:fill="auto"/>
            <w:noWrap/>
            <w:vAlign w:val="bottom"/>
            <w:hideMark/>
          </w:tcPr>
          <w:p w14:paraId="4A00864F"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1" w:type="dxa"/>
            <w:tcBorders>
              <w:top w:val="nil"/>
              <w:left w:val="nil"/>
              <w:bottom w:val="nil"/>
              <w:right w:val="nil"/>
            </w:tcBorders>
            <w:shd w:val="clear" w:color="auto" w:fill="auto"/>
            <w:noWrap/>
            <w:vAlign w:val="bottom"/>
            <w:hideMark/>
          </w:tcPr>
          <w:p w14:paraId="112D5D58"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1462A7E0"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1</w:t>
            </w:r>
          </w:p>
        </w:tc>
        <w:tc>
          <w:tcPr>
            <w:tcW w:w="431" w:type="dxa"/>
            <w:tcBorders>
              <w:top w:val="nil"/>
              <w:left w:val="nil"/>
              <w:bottom w:val="nil"/>
              <w:right w:val="nil"/>
            </w:tcBorders>
            <w:shd w:val="clear" w:color="auto" w:fill="auto"/>
            <w:noWrap/>
            <w:vAlign w:val="bottom"/>
            <w:hideMark/>
          </w:tcPr>
          <w:p w14:paraId="27CF0AFA"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4CE4E10D"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1" w:type="dxa"/>
            <w:tcBorders>
              <w:top w:val="nil"/>
              <w:left w:val="nil"/>
              <w:bottom w:val="nil"/>
              <w:right w:val="nil"/>
            </w:tcBorders>
            <w:shd w:val="clear" w:color="auto" w:fill="auto"/>
            <w:noWrap/>
            <w:vAlign w:val="bottom"/>
            <w:hideMark/>
          </w:tcPr>
          <w:p w14:paraId="039A8D76"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5B31A442"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1A776141"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single" w:sz="8" w:space="0" w:color="auto"/>
              <w:bottom w:val="nil"/>
              <w:right w:val="single" w:sz="8" w:space="0" w:color="auto"/>
            </w:tcBorders>
            <w:shd w:val="clear" w:color="auto" w:fill="auto"/>
            <w:noWrap/>
            <w:vAlign w:val="bottom"/>
            <w:hideMark/>
          </w:tcPr>
          <w:p w14:paraId="70DAB5F4"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24</w:t>
            </w:r>
          </w:p>
        </w:tc>
      </w:tr>
      <w:tr w:rsidR="0006064C" w:rsidRPr="00557B74" w14:paraId="1BC97020" w14:textId="77777777" w:rsidTr="0006064C">
        <w:trPr>
          <w:trHeight w:val="300"/>
        </w:trPr>
        <w:tc>
          <w:tcPr>
            <w:tcW w:w="710" w:type="dxa"/>
            <w:tcBorders>
              <w:top w:val="nil"/>
              <w:left w:val="nil"/>
              <w:bottom w:val="nil"/>
              <w:right w:val="single" w:sz="4" w:space="0" w:color="auto"/>
            </w:tcBorders>
            <w:shd w:val="clear" w:color="auto" w:fill="auto"/>
            <w:noWrap/>
            <w:vAlign w:val="center"/>
            <w:hideMark/>
          </w:tcPr>
          <w:p w14:paraId="7518A686"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MC_919</w:t>
            </w:r>
          </w:p>
        </w:tc>
        <w:tc>
          <w:tcPr>
            <w:tcW w:w="432" w:type="dxa"/>
            <w:tcBorders>
              <w:top w:val="nil"/>
              <w:left w:val="single" w:sz="4" w:space="0" w:color="auto"/>
              <w:bottom w:val="nil"/>
              <w:right w:val="nil"/>
            </w:tcBorders>
            <w:shd w:val="clear" w:color="auto" w:fill="auto"/>
            <w:noWrap/>
            <w:vAlign w:val="bottom"/>
            <w:hideMark/>
          </w:tcPr>
          <w:p w14:paraId="4DB95F36" w14:textId="77777777" w:rsidR="0006064C" w:rsidRPr="00557B74" w:rsidRDefault="0006064C" w:rsidP="00504E98">
            <w:pPr>
              <w:spacing w:after="0"/>
              <w:jc w:val="center"/>
              <w:rPr>
                <w:rFonts w:eastAsia="Times New Roman" w:cs="Times New Roman"/>
                <w:color w:val="000000"/>
                <w:szCs w:val="24"/>
                <w:lang w:val="fr-FR" w:eastAsia="fr-FR"/>
              </w:rPr>
            </w:pPr>
          </w:p>
        </w:tc>
        <w:tc>
          <w:tcPr>
            <w:tcW w:w="432" w:type="dxa"/>
            <w:tcBorders>
              <w:top w:val="nil"/>
              <w:left w:val="nil"/>
              <w:bottom w:val="nil"/>
              <w:right w:val="nil"/>
            </w:tcBorders>
            <w:shd w:val="clear" w:color="auto" w:fill="auto"/>
            <w:noWrap/>
            <w:vAlign w:val="bottom"/>
            <w:hideMark/>
          </w:tcPr>
          <w:p w14:paraId="5B867042"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7</w:t>
            </w:r>
          </w:p>
        </w:tc>
        <w:tc>
          <w:tcPr>
            <w:tcW w:w="432" w:type="dxa"/>
            <w:tcBorders>
              <w:top w:val="nil"/>
              <w:left w:val="nil"/>
              <w:bottom w:val="nil"/>
              <w:right w:val="nil"/>
            </w:tcBorders>
            <w:shd w:val="clear" w:color="auto" w:fill="auto"/>
            <w:noWrap/>
            <w:vAlign w:val="bottom"/>
            <w:hideMark/>
          </w:tcPr>
          <w:p w14:paraId="4F8D856B"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2" w:type="dxa"/>
            <w:tcBorders>
              <w:top w:val="nil"/>
              <w:left w:val="nil"/>
              <w:bottom w:val="nil"/>
              <w:right w:val="nil"/>
            </w:tcBorders>
            <w:shd w:val="clear" w:color="auto" w:fill="auto"/>
            <w:noWrap/>
            <w:vAlign w:val="bottom"/>
            <w:hideMark/>
          </w:tcPr>
          <w:p w14:paraId="034433DD"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5</w:t>
            </w:r>
          </w:p>
        </w:tc>
        <w:tc>
          <w:tcPr>
            <w:tcW w:w="432" w:type="dxa"/>
            <w:tcBorders>
              <w:top w:val="nil"/>
              <w:left w:val="nil"/>
              <w:bottom w:val="nil"/>
              <w:right w:val="nil"/>
            </w:tcBorders>
            <w:shd w:val="clear" w:color="auto" w:fill="auto"/>
            <w:noWrap/>
            <w:vAlign w:val="bottom"/>
            <w:hideMark/>
          </w:tcPr>
          <w:p w14:paraId="6A865E87"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2" w:type="dxa"/>
            <w:tcBorders>
              <w:top w:val="nil"/>
              <w:left w:val="nil"/>
              <w:bottom w:val="nil"/>
              <w:right w:val="nil"/>
            </w:tcBorders>
            <w:shd w:val="clear" w:color="auto" w:fill="auto"/>
            <w:noWrap/>
            <w:vAlign w:val="bottom"/>
            <w:hideMark/>
          </w:tcPr>
          <w:p w14:paraId="3FE5588E"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18</w:t>
            </w:r>
          </w:p>
        </w:tc>
        <w:tc>
          <w:tcPr>
            <w:tcW w:w="431" w:type="dxa"/>
            <w:tcBorders>
              <w:top w:val="nil"/>
              <w:left w:val="nil"/>
              <w:bottom w:val="nil"/>
              <w:right w:val="nil"/>
            </w:tcBorders>
            <w:shd w:val="clear" w:color="auto" w:fill="auto"/>
            <w:noWrap/>
            <w:vAlign w:val="bottom"/>
            <w:hideMark/>
          </w:tcPr>
          <w:p w14:paraId="5C832590"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2E44E752"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3</w:t>
            </w:r>
          </w:p>
        </w:tc>
        <w:tc>
          <w:tcPr>
            <w:tcW w:w="431" w:type="dxa"/>
            <w:tcBorders>
              <w:top w:val="nil"/>
              <w:left w:val="nil"/>
              <w:bottom w:val="nil"/>
              <w:right w:val="nil"/>
            </w:tcBorders>
            <w:shd w:val="clear" w:color="auto" w:fill="auto"/>
            <w:noWrap/>
            <w:vAlign w:val="bottom"/>
            <w:hideMark/>
          </w:tcPr>
          <w:p w14:paraId="246AFEBF" w14:textId="77777777" w:rsidR="0006064C" w:rsidRPr="00557B74" w:rsidRDefault="0006064C" w:rsidP="00504E98">
            <w:pPr>
              <w:spacing w:after="0"/>
              <w:jc w:val="center"/>
              <w:rPr>
                <w:rFonts w:eastAsia="Times New Roman" w:cs="Times New Roman"/>
                <w:szCs w:val="24"/>
                <w:lang w:val="fr-FR" w:eastAsia="fr-FR"/>
              </w:rPr>
            </w:pPr>
            <w:r w:rsidRPr="00557B74">
              <w:rPr>
                <w:rFonts w:eastAsia="Times New Roman" w:cs="Times New Roman"/>
                <w:color w:val="000000"/>
                <w:szCs w:val="24"/>
                <w:lang w:val="fr-FR" w:eastAsia="fr-FR"/>
              </w:rPr>
              <w:t>6</w:t>
            </w:r>
          </w:p>
        </w:tc>
        <w:tc>
          <w:tcPr>
            <w:tcW w:w="431" w:type="dxa"/>
            <w:tcBorders>
              <w:top w:val="nil"/>
              <w:left w:val="nil"/>
              <w:bottom w:val="nil"/>
              <w:right w:val="nil"/>
            </w:tcBorders>
            <w:shd w:val="clear" w:color="auto" w:fill="auto"/>
            <w:noWrap/>
            <w:vAlign w:val="bottom"/>
            <w:hideMark/>
          </w:tcPr>
          <w:p w14:paraId="37BBA394"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2</w:t>
            </w:r>
          </w:p>
        </w:tc>
        <w:tc>
          <w:tcPr>
            <w:tcW w:w="431" w:type="dxa"/>
            <w:tcBorders>
              <w:top w:val="nil"/>
              <w:left w:val="nil"/>
              <w:bottom w:val="nil"/>
              <w:right w:val="nil"/>
            </w:tcBorders>
            <w:shd w:val="clear" w:color="auto" w:fill="auto"/>
            <w:noWrap/>
            <w:vAlign w:val="bottom"/>
            <w:hideMark/>
          </w:tcPr>
          <w:p w14:paraId="347F3577"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9</w:t>
            </w:r>
          </w:p>
        </w:tc>
        <w:tc>
          <w:tcPr>
            <w:tcW w:w="431" w:type="dxa"/>
            <w:tcBorders>
              <w:top w:val="nil"/>
              <w:left w:val="nil"/>
              <w:bottom w:val="nil"/>
              <w:right w:val="nil"/>
            </w:tcBorders>
            <w:shd w:val="clear" w:color="auto" w:fill="auto"/>
            <w:noWrap/>
            <w:vAlign w:val="bottom"/>
            <w:hideMark/>
          </w:tcPr>
          <w:p w14:paraId="0F32E1C3"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10</w:t>
            </w:r>
          </w:p>
        </w:tc>
        <w:tc>
          <w:tcPr>
            <w:tcW w:w="431" w:type="dxa"/>
            <w:tcBorders>
              <w:top w:val="nil"/>
              <w:left w:val="nil"/>
              <w:bottom w:val="nil"/>
              <w:right w:val="nil"/>
            </w:tcBorders>
            <w:shd w:val="clear" w:color="auto" w:fill="auto"/>
            <w:noWrap/>
            <w:vAlign w:val="bottom"/>
            <w:hideMark/>
          </w:tcPr>
          <w:p w14:paraId="2E0BACEA"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10F553E5"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2EA0253A"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50C0DBEA"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12</w:t>
            </w:r>
          </w:p>
        </w:tc>
        <w:tc>
          <w:tcPr>
            <w:tcW w:w="431" w:type="dxa"/>
            <w:tcBorders>
              <w:top w:val="nil"/>
              <w:left w:val="nil"/>
              <w:bottom w:val="nil"/>
              <w:right w:val="nil"/>
            </w:tcBorders>
            <w:shd w:val="clear" w:color="auto" w:fill="auto"/>
            <w:noWrap/>
            <w:vAlign w:val="bottom"/>
            <w:hideMark/>
          </w:tcPr>
          <w:p w14:paraId="11C1828B" w14:textId="77777777" w:rsidR="0006064C" w:rsidRPr="00557B74" w:rsidRDefault="0006064C" w:rsidP="00504E98">
            <w:pPr>
              <w:spacing w:after="0"/>
              <w:jc w:val="center"/>
              <w:rPr>
                <w:rFonts w:eastAsia="Times New Roman" w:cs="Times New Roman"/>
                <w:color w:val="000000"/>
                <w:szCs w:val="24"/>
                <w:lang w:val="fr-FR" w:eastAsia="fr-FR"/>
              </w:rPr>
            </w:pPr>
          </w:p>
        </w:tc>
        <w:tc>
          <w:tcPr>
            <w:tcW w:w="431" w:type="dxa"/>
            <w:tcBorders>
              <w:top w:val="nil"/>
              <w:left w:val="nil"/>
              <w:bottom w:val="nil"/>
              <w:right w:val="nil"/>
            </w:tcBorders>
            <w:shd w:val="clear" w:color="auto" w:fill="auto"/>
            <w:noWrap/>
            <w:vAlign w:val="bottom"/>
            <w:hideMark/>
          </w:tcPr>
          <w:p w14:paraId="47B9BC80"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1</w:t>
            </w:r>
          </w:p>
        </w:tc>
        <w:tc>
          <w:tcPr>
            <w:tcW w:w="431" w:type="dxa"/>
            <w:tcBorders>
              <w:top w:val="nil"/>
              <w:left w:val="nil"/>
              <w:bottom w:val="nil"/>
              <w:right w:val="nil"/>
            </w:tcBorders>
            <w:shd w:val="clear" w:color="auto" w:fill="auto"/>
            <w:noWrap/>
            <w:vAlign w:val="bottom"/>
            <w:hideMark/>
          </w:tcPr>
          <w:p w14:paraId="3B816892"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nil"/>
              <w:bottom w:val="nil"/>
              <w:right w:val="nil"/>
            </w:tcBorders>
            <w:shd w:val="clear" w:color="auto" w:fill="auto"/>
            <w:noWrap/>
            <w:vAlign w:val="bottom"/>
            <w:hideMark/>
          </w:tcPr>
          <w:p w14:paraId="6E957C5B" w14:textId="77777777" w:rsidR="0006064C" w:rsidRPr="00557B74" w:rsidRDefault="0006064C" w:rsidP="00504E98">
            <w:pPr>
              <w:spacing w:after="0"/>
              <w:jc w:val="center"/>
              <w:rPr>
                <w:rFonts w:eastAsia="Times New Roman" w:cs="Times New Roman"/>
                <w:szCs w:val="24"/>
                <w:lang w:val="fr-FR" w:eastAsia="fr-FR"/>
              </w:rPr>
            </w:pPr>
          </w:p>
        </w:tc>
        <w:tc>
          <w:tcPr>
            <w:tcW w:w="431" w:type="dxa"/>
            <w:tcBorders>
              <w:top w:val="nil"/>
              <w:left w:val="single" w:sz="8" w:space="0" w:color="auto"/>
              <w:bottom w:val="nil"/>
              <w:right w:val="single" w:sz="8" w:space="0" w:color="auto"/>
            </w:tcBorders>
            <w:shd w:val="clear" w:color="auto" w:fill="auto"/>
            <w:noWrap/>
            <w:vAlign w:val="bottom"/>
            <w:hideMark/>
          </w:tcPr>
          <w:p w14:paraId="77D0AEA9" w14:textId="77777777" w:rsidR="0006064C" w:rsidRPr="00557B74" w:rsidRDefault="0006064C" w:rsidP="00504E98">
            <w:pPr>
              <w:spacing w:after="0"/>
              <w:jc w:val="center"/>
              <w:rPr>
                <w:rFonts w:eastAsia="Times New Roman" w:cs="Times New Roman"/>
                <w:color w:val="000000"/>
                <w:szCs w:val="24"/>
                <w:lang w:val="fr-FR" w:eastAsia="fr-FR"/>
              </w:rPr>
            </w:pPr>
            <w:r w:rsidRPr="00557B74">
              <w:rPr>
                <w:rFonts w:eastAsia="Times New Roman" w:cs="Times New Roman"/>
                <w:color w:val="000000"/>
                <w:szCs w:val="24"/>
                <w:lang w:val="fr-FR" w:eastAsia="fr-FR"/>
              </w:rPr>
              <w:t>75</w:t>
            </w:r>
          </w:p>
        </w:tc>
      </w:tr>
      <w:bookmarkEnd w:id="1"/>
    </w:tbl>
    <w:p w14:paraId="5519B2E9" w14:textId="77777777" w:rsidR="0006064C" w:rsidRPr="00557B74" w:rsidRDefault="0006064C">
      <w:pPr>
        <w:spacing w:before="0" w:after="200" w:line="276" w:lineRule="auto"/>
        <w:rPr>
          <w:rFonts w:cs="Times New Roman"/>
          <w:szCs w:val="24"/>
        </w:rPr>
      </w:pPr>
    </w:p>
    <w:p w14:paraId="7F1A4440" w14:textId="0BD3BD81" w:rsidR="0006064C" w:rsidRPr="00557B74" w:rsidRDefault="0006064C">
      <w:pPr>
        <w:spacing w:before="0" w:after="200" w:line="276" w:lineRule="auto"/>
        <w:rPr>
          <w:rFonts w:cs="Times New Roman"/>
          <w:szCs w:val="24"/>
        </w:rPr>
      </w:pPr>
      <w:r w:rsidRPr="00557B74">
        <w:rPr>
          <w:rFonts w:cs="Times New Roman"/>
          <w:szCs w:val="24"/>
        </w:rPr>
        <w:br w:type="page"/>
      </w:r>
    </w:p>
    <w:p w14:paraId="368763A4" w14:textId="0F01FCAB" w:rsidR="00985A3F" w:rsidRPr="00557B74" w:rsidRDefault="0006064C" w:rsidP="0006064C">
      <w:pPr>
        <w:pStyle w:val="Heading1"/>
      </w:pPr>
      <w:r w:rsidRPr="00557B74">
        <w:lastRenderedPageBreak/>
        <w:t>Bibliography</w:t>
      </w:r>
    </w:p>
    <w:p w14:paraId="68D04A56" w14:textId="0A877D8D" w:rsidR="00EF6364" w:rsidRPr="00557B74" w:rsidRDefault="0006064C" w:rsidP="00EF6364">
      <w:pPr>
        <w:widowControl w:val="0"/>
        <w:autoSpaceDE w:val="0"/>
        <w:autoSpaceDN w:val="0"/>
        <w:adjustRightInd w:val="0"/>
        <w:ind w:left="480" w:hanging="480"/>
        <w:rPr>
          <w:rFonts w:cs="Times New Roman"/>
          <w:noProof/>
          <w:szCs w:val="24"/>
        </w:rPr>
      </w:pPr>
      <w:r w:rsidRPr="00557B74">
        <w:rPr>
          <w:rFonts w:cs="Times New Roman"/>
          <w:szCs w:val="24"/>
        </w:rPr>
        <w:fldChar w:fldCharType="begin" w:fldLock="1"/>
      </w:r>
      <w:r w:rsidRPr="00557B74">
        <w:rPr>
          <w:rFonts w:cs="Times New Roman"/>
          <w:szCs w:val="24"/>
        </w:rPr>
        <w:instrText xml:space="preserve">ADDIN Mendeley Bibliography CSL_BIBLIOGRAPHY </w:instrText>
      </w:r>
      <w:r w:rsidRPr="00557B74">
        <w:rPr>
          <w:rFonts w:cs="Times New Roman"/>
          <w:szCs w:val="24"/>
        </w:rPr>
        <w:fldChar w:fldCharType="separate"/>
      </w:r>
      <w:r w:rsidR="00EF6364" w:rsidRPr="00557B74">
        <w:rPr>
          <w:rFonts w:cs="Times New Roman"/>
          <w:noProof/>
          <w:szCs w:val="24"/>
        </w:rPr>
        <w:t xml:space="preserve">Alm, E. W., Oerther, D. B., Larsen, N., Stahl, D. A., and Raskin, L. (1996). The oligonucleotide probe database. </w:t>
      </w:r>
      <w:r w:rsidR="00EF6364" w:rsidRPr="00557B74">
        <w:rPr>
          <w:rFonts w:cs="Times New Roman"/>
          <w:i/>
          <w:iCs/>
          <w:noProof/>
          <w:szCs w:val="24"/>
        </w:rPr>
        <w:t>Appl. Environ. Microbiol.</w:t>
      </w:r>
      <w:r w:rsidR="00EF6364" w:rsidRPr="00557B74">
        <w:rPr>
          <w:rFonts w:cs="Times New Roman"/>
          <w:noProof/>
          <w:szCs w:val="24"/>
        </w:rPr>
        <w:t xml:space="preserve"> 62, 3557–9. Available at: http://www.ncbi.nlm.nih.gov/pubmed/8837410 [Accessed December 5, 2018].</w:t>
      </w:r>
    </w:p>
    <w:p w14:paraId="19C0C24D" w14:textId="77777777" w:rsidR="00EF6364" w:rsidRPr="00557B74" w:rsidRDefault="00EF6364" w:rsidP="00EF6364">
      <w:pPr>
        <w:widowControl w:val="0"/>
        <w:autoSpaceDE w:val="0"/>
        <w:autoSpaceDN w:val="0"/>
        <w:adjustRightInd w:val="0"/>
        <w:ind w:left="480" w:hanging="480"/>
        <w:rPr>
          <w:rFonts w:cs="Times New Roman"/>
          <w:noProof/>
          <w:szCs w:val="24"/>
        </w:rPr>
      </w:pPr>
      <w:r w:rsidRPr="00557B74">
        <w:rPr>
          <w:rFonts w:cs="Times New Roman"/>
          <w:noProof/>
          <w:szCs w:val="24"/>
        </w:rPr>
        <w:t xml:space="preserve">Hong, W. L., Latour, P., Sauer, S., Sen, A., Gilhooly, W. P., Lepland, A., et al. (2020). Iron cycling in Arctic methane seeps. </w:t>
      </w:r>
      <w:r w:rsidRPr="00557B74">
        <w:rPr>
          <w:rFonts w:cs="Times New Roman"/>
          <w:i/>
          <w:iCs/>
          <w:noProof/>
          <w:szCs w:val="24"/>
        </w:rPr>
        <w:t>Geo-Marine Lett.</w:t>
      </w:r>
      <w:r w:rsidRPr="00557B74">
        <w:rPr>
          <w:rFonts w:cs="Times New Roman"/>
          <w:noProof/>
          <w:szCs w:val="24"/>
        </w:rPr>
        <w:t>, 1–11. doi:10.1007/s00367-020-00649-5.</w:t>
      </w:r>
    </w:p>
    <w:p w14:paraId="12EABD85" w14:textId="77777777" w:rsidR="00EF6364" w:rsidRPr="00F0010E" w:rsidRDefault="00EF6364" w:rsidP="00EF6364">
      <w:pPr>
        <w:widowControl w:val="0"/>
        <w:autoSpaceDE w:val="0"/>
        <w:autoSpaceDN w:val="0"/>
        <w:adjustRightInd w:val="0"/>
        <w:ind w:left="480" w:hanging="480"/>
        <w:rPr>
          <w:rFonts w:cs="Times New Roman"/>
          <w:noProof/>
          <w:szCs w:val="24"/>
          <w:lang w:val="nb-NO"/>
        </w:rPr>
      </w:pPr>
      <w:r w:rsidRPr="00557B74">
        <w:rPr>
          <w:rFonts w:cs="Times New Roman"/>
          <w:noProof/>
          <w:szCs w:val="24"/>
        </w:rPr>
        <w:t xml:space="preserve">Hugerth, L. W., Muller, E. E. L., Hu, Y. O. O., Lebrun, L. A. M., Roume, H., Lundin, D., et al. (2014). Systematic Design of 18S rRNA Gene Primers for Determining Eukaryotic Diversity in Microbial Consortia. </w:t>
      </w:r>
      <w:r w:rsidRPr="00F0010E">
        <w:rPr>
          <w:rFonts w:cs="Times New Roman"/>
          <w:i/>
          <w:iCs/>
          <w:noProof/>
          <w:szCs w:val="24"/>
          <w:lang w:val="nb-NO"/>
        </w:rPr>
        <w:t>PLoS One</w:t>
      </w:r>
      <w:r w:rsidRPr="00F0010E">
        <w:rPr>
          <w:rFonts w:cs="Times New Roman"/>
          <w:noProof/>
          <w:szCs w:val="24"/>
          <w:lang w:val="nb-NO"/>
        </w:rPr>
        <w:t xml:space="preserve"> 9, e95567. doi:10.1371/journal.pone.0095567.</w:t>
      </w:r>
    </w:p>
    <w:p w14:paraId="52755DF9" w14:textId="77777777" w:rsidR="00EF6364" w:rsidRPr="00557B74" w:rsidRDefault="00EF6364" w:rsidP="00EF6364">
      <w:pPr>
        <w:widowControl w:val="0"/>
        <w:autoSpaceDE w:val="0"/>
        <w:autoSpaceDN w:val="0"/>
        <w:adjustRightInd w:val="0"/>
        <w:ind w:left="480" w:hanging="480"/>
        <w:rPr>
          <w:rFonts w:cs="Times New Roman"/>
          <w:noProof/>
          <w:szCs w:val="24"/>
        </w:rPr>
      </w:pPr>
      <w:r w:rsidRPr="00F0010E">
        <w:rPr>
          <w:rFonts w:cs="Times New Roman"/>
          <w:noProof/>
          <w:szCs w:val="24"/>
          <w:lang w:val="nb-NO"/>
        </w:rPr>
        <w:t xml:space="preserve">Jorgensen, S. L., Hannisdal, B., Lanzén, A., Baumberger, T., Flesland, K., Fonseca, R., et al. </w:t>
      </w:r>
      <w:r w:rsidRPr="00557B74">
        <w:rPr>
          <w:rFonts w:cs="Times New Roman"/>
          <w:noProof/>
          <w:szCs w:val="24"/>
        </w:rPr>
        <w:t xml:space="preserve">(2012). Correlating microbial community profiles with geochemical data in highly stratified sediments from the Arctic Mid-Ocean Ridge. </w:t>
      </w:r>
      <w:r w:rsidRPr="00557B74">
        <w:rPr>
          <w:rFonts w:cs="Times New Roman"/>
          <w:i/>
          <w:iCs/>
          <w:noProof/>
          <w:szCs w:val="24"/>
        </w:rPr>
        <w:t>Proc. Natl. Acad. Sci. U. S. A.</w:t>
      </w:r>
      <w:r w:rsidRPr="00557B74">
        <w:rPr>
          <w:rFonts w:cs="Times New Roman"/>
          <w:noProof/>
          <w:szCs w:val="24"/>
        </w:rPr>
        <w:t xml:space="preserve"> 109, E2846-55. doi:10.1073/pnas.1207574109.</w:t>
      </w:r>
    </w:p>
    <w:p w14:paraId="7BA2FE4F" w14:textId="77777777" w:rsidR="00EF6364" w:rsidRPr="00557B74" w:rsidRDefault="00EF6364" w:rsidP="00EF6364">
      <w:pPr>
        <w:widowControl w:val="0"/>
        <w:autoSpaceDE w:val="0"/>
        <w:autoSpaceDN w:val="0"/>
        <w:adjustRightInd w:val="0"/>
        <w:ind w:left="480" w:hanging="480"/>
        <w:rPr>
          <w:rFonts w:cs="Times New Roman"/>
          <w:noProof/>
          <w:szCs w:val="24"/>
        </w:rPr>
      </w:pPr>
      <w:r w:rsidRPr="00557B74">
        <w:rPr>
          <w:rFonts w:cs="Times New Roman"/>
          <w:noProof/>
          <w:szCs w:val="24"/>
        </w:rPr>
        <w:t xml:space="preserve">Klindworth, A., Pruesse, E., Schweer, T., Peplies, J., Quast, C., Horn, M., et al. (2013). Evaluation of general 16S ribosomal RNA gene PCR primers for classical and next-generation sequencing-based diversity studies. </w:t>
      </w:r>
      <w:r w:rsidRPr="00557B74">
        <w:rPr>
          <w:rFonts w:cs="Times New Roman"/>
          <w:i/>
          <w:iCs/>
          <w:noProof/>
          <w:szCs w:val="24"/>
        </w:rPr>
        <w:t>Nucleic Acids Res.</w:t>
      </w:r>
      <w:r w:rsidRPr="00557B74">
        <w:rPr>
          <w:rFonts w:cs="Times New Roman"/>
          <w:noProof/>
          <w:szCs w:val="24"/>
        </w:rPr>
        <w:t xml:space="preserve"> 41, e1–e1. doi:10.1093/nar/gks808.</w:t>
      </w:r>
    </w:p>
    <w:p w14:paraId="5DD2001C" w14:textId="3D00590B" w:rsidR="0006064C" w:rsidRPr="00557B74" w:rsidRDefault="0006064C" w:rsidP="0006064C">
      <w:pPr>
        <w:rPr>
          <w:rFonts w:cs="Times New Roman"/>
          <w:szCs w:val="24"/>
        </w:rPr>
      </w:pPr>
      <w:r w:rsidRPr="00557B74">
        <w:rPr>
          <w:rFonts w:cs="Times New Roman"/>
          <w:szCs w:val="24"/>
        </w:rPr>
        <w:fldChar w:fldCharType="end"/>
      </w:r>
    </w:p>
    <w:sectPr w:rsidR="0006064C" w:rsidRPr="00557B74" w:rsidSect="00CA7A5F">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DFF1A" w14:textId="77777777" w:rsidR="00F5292E" w:rsidRDefault="00F5292E" w:rsidP="00117666">
      <w:pPr>
        <w:spacing w:after="0"/>
      </w:pPr>
      <w:r>
        <w:separator/>
      </w:r>
    </w:p>
  </w:endnote>
  <w:endnote w:type="continuationSeparator" w:id="0">
    <w:p w14:paraId="5E337742" w14:textId="77777777" w:rsidR="00F5292E" w:rsidRDefault="00F5292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FFFC" w14:textId="77777777" w:rsidR="00F0010E" w:rsidRDefault="00F00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571985"/>
      <w:docPartObj>
        <w:docPartGallery w:val="Page Numbers (Bottom of Page)"/>
        <w:docPartUnique/>
      </w:docPartObj>
    </w:sdtPr>
    <w:sdtEndPr/>
    <w:sdtContent>
      <w:p w14:paraId="62752959" w14:textId="53593510" w:rsidR="00F0010E" w:rsidRDefault="00F0010E">
        <w:pPr>
          <w:pStyle w:val="Footer"/>
          <w:jc w:val="right"/>
        </w:pPr>
        <w:r>
          <w:fldChar w:fldCharType="begin"/>
        </w:r>
        <w:r>
          <w:instrText>PAGE   \* MERGEFORMAT</w:instrText>
        </w:r>
        <w:r>
          <w:fldChar w:fldCharType="separate"/>
        </w:r>
        <w:r w:rsidR="0007466C" w:rsidRPr="0007466C">
          <w:rPr>
            <w:noProof/>
            <w:lang w:val="nb-NO"/>
          </w:rPr>
          <w:t>1</w:t>
        </w:r>
        <w:r>
          <w:fldChar w:fldCharType="end"/>
        </w:r>
      </w:p>
    </w:sdtContent>
  </w:sdt>
  <w:p w14:paraId="43C02A60" w14:textId="77777777" w:rsidR="00F0010E" w:rsidRDefault="00F001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29EAD" w14:textId="77777777" w:rsidR="00F0010E" w:rsidRDefault="00F001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F0010E" w:rsidRPr="00577C4C" w:rsidRDefault="00F0010E">
    <w:pPr>
      <w:rPr>
        <w:color w:val="C00000"/>
        <w:szCs w:val="24"/>
      </w:rPr>
    </w:pPr>
    <w:r>
      <w:rPr>
        <w:noProof/>
        <w:lang w:val="en-CA" w:eastAsia="en-CA"/>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12797B3" w:rsidR="00F0010E" w:rsidRPr="00577C4C" w:rsidRDefault="00F0010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7466C">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12797B3" w:rsidR="00F0010E" w:rsidRPr="00577C4C" w:rsidRDefault="00F0010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7466C">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F0010E" w:rsidRPr="00577C4C" w:rsidRDefault="00F0010E">
    <w:pPr>
      <w:rPr>
        <w:b/>
        <w:sz w:val="20"/>
        <w:szCs w:val="24"/>
      </w:rPr>
    </w:pPr>
    <w:r>
      <w:rPr>
        <w:noProof/>
        <w:lang w:val="en-CA" w:eastAsia="en-CA"/>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81DE780" w:rsidR="00F0010E" w:rsidRPr="00577C4C" w:rsidRDefault="00F0010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7466C">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81DE780" w:rsidR="00F0010E" w:rsidRPr="00577C4C" w:rsidRDefault="00F0010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7466C">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C0193" w14:textId="77777777" w:rsidR="00F5292E" w:rsidRDefault="00F5292E" w:rsidP="00117666">
      <w:pPr>
        <w:spacing w:after="0"/>
      </w:pPr>
      <w:r>
        <w:separator/>
      </w:r>
    </w:p>
  </w:footnote>
  <w:footnote w:type="continuationSeparator" w:id="0">
    <w:p w14:paraId="5554A32C" w14:textId="77777777" w:rsidR="00F5292E" w:rsidRDefault="00F5292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BAD78" w14:textId="77777777" w:rsidR="00F0010E" w:rsidRDefault="00F001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8B311" w14:textId="21B2EDD0" w:rsidR="00F0010E" w:rsidRDefault="00F0010E" w:rsidP="00FF1E86">
    <w:pPr>
      <w:pStyle w:val="Header"/>
      <w:tabs>
        <w:tab w:val="clear" w:pos="4844"/>
        <w:tab w:val="clear" w:pos="9689"/>
        <w:tab w:val="left" w:pos="1540"/>
      </w:tabs>
    </w:pPr>
    <w:r w:rsidRPr="005A1D84">
      <w:rPr>
        <w:b w:val="0"/>
        <w:noProof/>
        <w:color w:val="A6A6A6" w:themeColor="background1" w:themeShade="A6"/>
        <w:lang w:val="en-CA" w:eastAsia="en-CA"/>
      </w:rPr>
      <w:drawing>
        <wp:inline distT="0" distB="0" distL="0" distR="0" wp14:anchorId="49D56990" wp14:editId="1B3F954A">
          <wp:extent cx="1382534" cy="497091"/>
          <wp:effectExtent l="0" t="0" r="0" b="0"/>
          <wp:docPr id="8" name="Picture 8"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9194C" w14:textId="77777777" w:rsidR="00F0010E" w:rsidRDefault="00F001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1FD97FC3" w:rsidR="00F0010E" w:rsidRPr="009151AA" w:rsidRDefault="00F0010E">
    <w:pPr>
      <w:rPr>
        <w:rFonts w:cs="Times New Roman"/>
      </w:rPr>
    </w:pPr>
    <w:r w:rsidRPr="005A1D84">
      <w:rPr>
        <w:b/>
        <w:noProof/>
        <w:color w:val="A6A6A6" w:themeColor="background1" w:themeShade="A6"/>
        <w:lang w:val="en-CA" w:eastAsia="en-CA"/>
      </w:rPr>
      <w:drawing>
        <wp:inline distT="0" distB="0" distL="0" distR="0" wp14:anchorId="76071096" wp14:editId="081445E7">
          <wp:extent cx="1382534" cy="497091"/>
          <wp:effectExtent l="0" t="0" r="0" b="0"/>
          <wp:docPr id="15" name="Picture 1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F0010E" w:rsidRDefault="00F0010E" w:rsidP="0093429D">
    <w:r w:rsidRPr="005A1D84">
      <w:rPr>
        <w:b/>
        <w:noProof/>
        <w:color w:val="A6A6A6" w:themeColor="background1" w:themeShade="A6"/>
        <w:lang w:val="en-CA" w:eastAsia="en-CA"/>
      </w:rPr>
      <w:drawing>
        <wp:inline distT="0" distB="0" distL="0" distR="0" wp14:anchorId="07D26A56" wp14:editId="2E460F0E">
          <wp:extent cx="1382534" cy="497091"/>
          <wp:effectExtent l="0" t="0" r="0" b="0"/>
          <wp:docPr id="16" name="Picture 1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b-NO" w:vendorID="64" w:dllVersion="131078" w:nlCheck="1" w:checkStyle="0"/>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5F61"/>
    <w:rsid w:val="00052A14"/>
    <w:rsid w:val="0006064C"/>
    <w:rsid w:val="0007466C"/>
    <w:rsid w:val="00077D53"/>
    <w:rsid w:val="00086286"/>
    <w:rsid w:val="000A072E"/>
    <w:rsid w:val="000B7384"/>
    <w:rsid w:val="00105FD9"/>
    <w:rsid w:val="00117666"/>
    <w:rsid w:val="001549D3"/>
    <w:rsid w:val="00160065"/>
    <w:rsid w:val="00177D84"/>
    <w:rsid w:val="00267D18"/>
    <w:rsid w:val="00274347"/>
    <w:rsid w:val="002868E2"/>
    <w:rsid w:val="002869C3"/>
    <w:rsid w:val="002936E4"/>
    <w:rsid w:val="002B4A57"/>
    <w:rsid w:val="002C3F63"/>
    <w:rsid w:val="002C74CA"/>
    <w:rsid w:val="002E66FF"/>
    <w:rsid w:val="003123F4"/>
    <w:rsid w:val="00315E99"/>
    <w:rsid w:val="003544FB"/>
    <w:rsid w:val="003D2F2D"/>
    <w:rsid w:val="00401590"/>
    <w:rsid w:val="00447801"/>
    <w:rsid w:val="00452E9C"/>
    <w:rsid w:val="004735C8"/>
    <w:rsid w:val="004947A6"/>
    <w:rsid w:val="004961FF"/>
    <w:rsid w:val="004F4F8B"/>
    <w:rsid w:val="00504E98"/>
    <w:rsid w:val="00517A89"/>
    <w:rsid w:val="005250F2"/>
    <w:rsid w:val="00557B74"/>
    <w:rsid w:val="00593EEA"/>
    <w:rsid w:val="005A5EEE"/>
    <w:rsid w:val="006375C7"/>
    <w:rsid w:val="00654E8F"/>
    <w:rsid w:val="00660D05"/>
    <w:rsid w:val="006820B1"/>
    <w:rsid w:val="006B7D14"/>
    <w:rsid w:val="00701727"/>
    <w:rsid w:val="0070566C"/>
    <w:rsid w:val="00714C50"/>
    <w:rsid w:val="00725A7D"/>
    <w:rsid w:val="007501BE"/>
    <w:rsid w:val="00790BB3"/>
    <w:rsid w:val="007B646D"/>
    <w:rsid w:val="007C206C"/>
    <w:rsid w:val="00817DD6"/>
    <w:rsid w:val="0083759F"/>
    <w:rsid w:val="00885156"/>
    <w:rsid w:val="009151AA"/>
    <w:rsid w:val="0093429D"/>
    <w:rsid w:val="00943573"/>
    <w:rsid w:val="00964134"/>
    <w:rsid w:val="00970F7D"/>
    <w:rsid w:val="00985A3F"/>
    <w:rsid w:val="00994A3D"/>
    <w:rsid w:val="009C2B12"/>
    <w:rsid w:val="00A174D9"/>
    <w:rsid w:val="00AA4D24"/>
    <w:rsid w:val="00AB4A53"/>
    <w:rsid w:val="00AB6715"/>
    <w:rsid w:val="00B1671E"/>
    <w:rsid w:val="00B2220D"/>
    <w:rsid w:val="00B25EB8"/>
    <w:rsid w:val="00B37F4D"/>
    <w:rsid w:val="00C46205"/>
    <w:rsid w:val="00C52A7B"/>
    <w:rsid w:val="00C56BAF"/>
    <w:rsid w:val="00C679AA"/>
    <w:rsid w:val="00C75972"/>
    <w:rsid w:val="00CA7A5F"/>
    <w:rsid w:val="00CD066B"/>
    <w:rsid w:val="00CE4FEE"/>
    <w:rsid w:val="00D060CF"/>
    <w:rsid w:val="00DB59C3"/>
    <w:rsid w:val="00DC259A"/>
    <w:rsid w:val="00DE23E8"/>
    <w:rsid w:val="00E52377"/>
    <w:rsid w:val="00E537AD"/>
    <w:rsid w:val="00E64E17"/>
    <w:rsid w:val="00E85AA5"/>
    <w:rsid w:val="00E866C9"/>
    <w:rsid w:val="00EA3D3C"/>
    <w:rsid w:val="00EC090A"/>
    <w:rsid w:val="00ED20B5"/>
    <w:rsid w:val="00EF6364"/>
    <w:rsid w:val="00F0010E"/>
    <w:rsid w:val="00F46900"/>
    <w:rsid w:val="00F5292E"/>
    <w:rsid w:val="00F61D89"/>
    <w:rsid w:val="00FF1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908647AD-30F8-4346-AF7E-B6BF44E8B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Default">
    <w:name w:val="Default"/>
    <w:rsid w:val="00985A3F"/>
    <w:pPr>
      <w:autoSpaceDE w:val="0"/>
      <w:autoSpaceDN w:val="0"/>
      <w:adjustRightInd w:val="0"/>
      <w:spacing w:after="0" w:line="240" w:lineRule="auto"/>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37523940">
      <w:bodyDiv w:val="1"/>
      <w:marLeft w:val="0"/>
      <w:marRight w:val="0"/>
      <w:marTop w:val="0"/>
      <w:marBottom w:val="0"/>
      <w:divBdr>
        <w:top w:val="none" w:sz="0" w:space="0" w:color="auto"/>
        <w:left w:val="none" w:sz="0" w:space="0" w:color="auto"/>
        <w:bottom w:val="none" w:sz="0" w:space="0" w:color="auto"/>
        <w:right w:val="none" w:sz="0" w:space="0" w:color="auto"/>
      </w:divBdr>
    </w:div>
    <w:div w:id="1036467640">
      <w:bodyDiv w:val="1"/>
      <w:marLeft w:val="0"/>
      <w:marRight w:val="0"/>
      <w:marTop w:val="0"/>
      <w:marBottom w:val="0"/>
      <w:divBdr>
        <w:top w:val="none" w:sz="0" w:space="0" w:color="auto"/>
        <w:left w:val="none" w:sz="0" w:space="0" w:color="auto"/>
        <w:bottom w:val="none" w:sz="0" w:space="0" w:color="auto"/>
        <w:right w:val="none" w:sz="0" w:space="0" w:color="auto"/>
      </w:divBdr>
    </w:div>
    <w:div w:id="1266767956">
      <w:bodyDiv w:val="1"/>
      <w:marLeft w:val="0"/>
      <w:marRight w:val="0"/>
      <w:marTop w:val="0"/>
      <w:marBottom w:val="0"/>
      <w:divBdr>
        <w:top w:val="none" w:sz="0" w:space="0" w:color="auto"/>
        <w:left w:val="none" w:sz="0" w:space="0" w:color="auto"/>
        <w:bottom w:val="none" w:sz="0" w:space="0" w:color="auto"/>
        <w:right w:val="none" w:sz="0" w:space="0" w:color="auto"/>
      </w:divBdr>
    </w:div>
    <w:div w:id="129691524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2686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dka018\Documents\Projets\PhD\Vincent%20Carrier\Article1\fora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bg2">
                  <a:lumMod val="10000"/>
                </a:schemeClr>
              </a:solidFill>
              <a:ln w="9525">
                <a:solidFill>
                  <a:schemeClr val="tx1"/>
                </a:solidFill>
              </a:ln>
              <a:effectLst/>
            </c:spPr>
          </c:marker>
          <c:dLbls>
            <c:dLbl>
              <c:idx val="0"/>
              <c:tx>
                <c:rich>
                  <a:bodyPr/>
                  <a:lstStyle/>
                  <a:p>
                    <a:r>
                      <a:rPr lang="en-US"/>
                      <a:t>MC_898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D5-4BD2-87FD-74601155839F}"/>
                </c:ext>
              </c:extLst>
            </c:dLbl>
            <c:dLbl>
              <c:idx val="1"/>
              <c:tx>
                <c:rich>
                  <a:bodyPr/>
                  <a:lstStyle/>
                  <a:p>
                    <a:r>
                      <a:rPr lang="en-US"/>
                      <a:t>MC_900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D5-4BD2-87FD-74601155839F}"/>
                </c:ext>
              </c:extLst>
            </c:dLbl>
            <c:dLbl>
              <c:idx val="2"/>
              <c:tx>
                <c:rich>
                  <a:bodyPr/>
                  <a:lstStyle/>
                  <a:p>
                    <a:r>
                      <a:rPr lang="en-US"/>
                      <a:t>MC_902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D5-4BD2-87FD-74601155839F}"/>
                </c:ext>
              </c:extLst>
            </c:dLbl>
            <c:dLbl>
              <c:idx val="3"/>
              <c:tx>
                <c:rich>
                  <a:bodyPr/>
                  <a:lstStyle/>
                  <a:p>
                    <a:r>
                      <a:rPr lang="en-US"/>
                      <a:t>MC_918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D5-4BD2-87FD-74601155839F}"/>
                </c:ext>
              </c:extLst>
            </c:dLbl>
            <c:dLbl>
              <c:idx val="4"/>
              <c:tx>
                <c:rich>
                  <a:bodyPr/>
                  <a:lstStyle/>
                  <a:p>
                    <a:r>
                      <a:rPr lang="en-US"/>
                      <a:t>MC_919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D5-4BD2-87FD-7460115583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tx1"/>
                </a:solidFill>
                <a:prstDash val="sysDot"/>
              </a:ln>
              <a:effectLst/>
            </c:spPr>
            <c:trendlineType val="linear"/>
            <c:dispRSqr val="0"/>
            <c:dispEq val="0"/>
          </c:trendline>
          <c:xVal>
            <c:numRef>
              <c:f>Feuil2!$B$7:$B$11</c:f>
              <c:numCache>
                <c:formatCode>General</c:formatCode>
                <c:ptCount val="5"/>
                <c:pt idx="0">
                  <c:v>4575.7046138919914</c:v>
                </c:pt>
                <c:pt idx="1">
                  <c:v>397.88735772973837</c:v>
                </c:pt>
                <c:pt idx="2">
                  <c:v>1790.4931097838225</c:v>
                </c:pt>
                <c:pt idx="3">
                  <c:v>198.94367886486918</c:v>
                </c:pt>
                <c:pt idx="4">
                  <c:v>3580.9862195676451</c:v>
                </c:pt>
              </c:numCache>
            </c:numRef>
          </c:xVal>
          <c:yVal>
            <c:numRef>
              <c:f>Feuil2!$D$7:$D$11</c:f>
              <c:numCache>
                <c:formatCode>General</c:formatCode>
                <c:ptCount val="5"/>
                <c:pt idx="0">
                  <c:v>1.1139433523068367</c:v>
                </c:pt>
                <c:pt idx="1">
                  <c:v>2.7442929831226759</c:v>
                </c:pt>
                <c:pt idx="2">
                  <c:v>2.1522883443830563</c:v>
                </c:pt>
                <c:pt idx="3">
                  <c:v>3.4055171069763759</c:v>
                </c:pt>
                <c:pt idx="4">
                  <c:v>1.6127838567197355</c:v>
                </c:pt>
              </c:numCache>
            </c:numRef>
          </c:yVal>
          <c:smooth val="0"/>
          <c:extLst>
            <c:ext xmlns:c16="http://schemas.microsoft.com/office/drawing/2014/chart" uri="{C3380CC4-5D6E-409C-BE32-E72D297353CC}">
              <c16:uniqueId val="{00000005-46D5-4BD2-87FD-74601155839F}"/>
            </c:ext>
          </c:extLst>
        </c:ser>
        <c:dLbls>
          <c:dLblPos val="l"/>
          <c:showLegendKey val="0"/>
          <c:showVal val="1"/>
          <c:showCatName val="0"/>
          <c:showSerName val="0"/>
          <c:showPercent val="0"/>
          <c:showBubbleSize val="0"/>
        </c:dLbls>
        <c:axId val="404758880"/>
        <c:axId val="384464128"/>
      </c:scatterChart>
      <c:valAx>
        <c:axId val="404758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solidFill>
                      <a:schemeClr val="tx1"/>
                    </a:solidFill>
                    <a:latin typeface="Avenir Next" panose="020B0503020202020204" pitchFamily="34" charset="0"/>
                  </a:rPr>
                  <a:t>Aglutinated foraminifera</a:t>
                </a:r>
                <a:r>
                  <a:rPr lang="fr-FR" sz="1200" baseline="0">
                    <a:solidFill>
                      <a:schemeClr val="tx1"/>
                    </a:solidFill>
                    <a:latin typeface="Avenir Next" panose="020B0503020202020204" pitchFamily="34" charset="0"/>
                  </a:rPr>
                  <a:t> (ind/m</a:t>
                </a:r>
                <a:r>
                  <a:rPr lang="fr-FR" sz="1200" baseline="30000">
                    <a:solidFill>
                      <a:schemeClr val="tx1"/>
                    </a:solidFill>
                    <a:latin typeface="Avenir Next" panose="020B0503020202020204" pitchFamily="34" charset="0"/>
                  </a:rPr>
                  <a:t>2</a:t>
                </a:r>
                <a:r>
                  <a:rPr lang="fr-FR" sz="1200" baseline="0">
                    <a:solidFill>
                      <a:schemeClr val="tx1"/>
                    </a:solidFill>
                    <a:latin typeface="Avenir Next" panose="020B0503020202020204" pitchFamily="34" charset="0"/>
                  </a:rPr>
                  <a:t>)</a:t>
                </a:r>
                <a:endParaRPr lang="fr-FR" sz="1200">
                  <a:solidFill>
                    <a:schemeClr val="tx1"/>
                  </a:solidFill>
                  <a:latin typeface="Avenir Next" panose="020B0503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Next" panose="020B0503020202020204" pitchFamily="34" charset="0"/>
                <a:ea typeface="+mn-ea"/>
                <a:cs typeface="+mn-cs"/>
              </a:defRPr>
            </a:pPr>
            <a:endParaRPr lang="en-US"/>
          </a:p>
        </c:txPr>
        <c:crossAx val="384464128"/>
        <c:crosses val="autoZero"/>
        <c:crossBetween val="midCat"/>
      </c:valAx>
      <c:valAx>
        <c:axId val="384464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solidFill>
                      <a:schemeClr val="tx1"/>
                    </a:solidFill>
                    <a:latin typeface="Avenir Next" panose="020B0503020202020204" pitchFamily="34" charset="0"/>
                  </a:rPr>
                  <a:t>Log</a:t>
                </a:r>
                <a:r>
                  <a:rPr lang="fr-FR" sz="1200" baseline="0">
                    <a:solidFill>
                      <a:schemeClr val="tx1"/>
                    </a:solidFill>
                    <a:latin typeface="Avenir Next" panose="020B0503020202020204" pitchFamily="34" charset="0"/>
                  </a:rPr>
                  <a:t> </a:t>
                </a:r>
                <a:r>
                  <a:rPr lang="fr-FR" sz="1200">
                    <a:solidFill>
                      <a:schemeClr val="tx1"/>
                    </a:solidFill>
                    <a:latin typeface="Avenir Next" panose="020B0503020202020204" pitchFamily="34" charset="0"/>
                  </a:rPr>
                  <a:t>(</a:t>
                </a:r>
                <a:r>
                  <a:rPr lang="fr-FR" sz="1200" i="1">
                    <a:solidFill>
                      <a:schemeClr val="tx1"/>
                    </a:solidFill>
                    <a:latin typeface="Avenir Next" panose="020B0503020202020204" pitchFamily="34" charset="0"/>
                  </a:rPr>
                  <a:t>Sulfurimonas spp.</a:t>
                </a:r>
                <a:r>
                  <a:rPr lang="fr-FR" sz="1200">
                    <a:solidFill>
                      <a:schemeClr val="tx1"/>
                    </a:solidFill>
                    <a:latin typeface="Avenir Next" panose="020B0503020202020204" pitchFamily="34" charset="0"/>
                  </a:rPr>
                  <a:t> reads)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venir Next" panose="020B0503020202020204" pitchFamily="34" charset="0"/>
                <a:ea typeface="+mn-ea"/>
                <a:cs typeface="+mn-cs"/>
              </a:defRPr>
            </a:pPr>
            <a:endParaRPr lang="en-US"/>
          </a:p>
        </c:txPr>
        <c:crossAx val="40475888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AFD0DA1-AB79-4D37-AB19-04F1F92BF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16</Pages>
  <Words>4924</Words>
  <Characters>28067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Vincent Carrier</cp:lastModifiedBy>
  <cp:revision>2</cp:revision>
  <cp:lastPrinted>2013-10-03T12:51:00Z</cp:lastPrinted>
  <dcterms:created xsi:type="dcterms:W3CDTF">2020-09-15T15:06:00Z</dcterms:created>
  <dcterms:modified xsi:type="dcterms:W3CDTF">2020-09-15T15:06:00Z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http://www.zotero.org/styles/frontiers-in-microbiology</vt:lpwstr>
  </property>
  <property fmtid="{D5CDD505-2E9C-101B-9397-08002B2CF9AE}" pid="9" name="Mendeley Recent Style Name 3_1">
    <vt:lpwstr>Frontiers in Microbiology</vt:lpwstr>
  </property>
  <property fmtid="{D5CDD505-2E9C-101B-9397-08002B2CF9AE}" pid="10" name="Mendeley Recent Style Id 4_1">
    <vt:lpwstr>http://www.zotero.org/styles/frontiers</vt:lpwstr>
  </property>
  <property fmtid="{D5CDD505-2E9C-101B-9397-08002B2CF9AE}" pid="11" name="Mendeley Recent Style Name 4_1">
    <vt:lpwstr>Frontiers journals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9edb0396-4fe3-34e4-93e3-8f091dc23cab</vt:lpwstr>
  </property>
  <property fmtid="{D5CDD505-2E9C-101B-9397-08002B2CF9AE}" pid="24" name="Mendeley Citation Style_1">
    <vt:lpwstr>http://www.zotero.org/styles/frontiers</vt:lpwstr>
  </property>
</Properties>
</file>