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3B" w:rsidRPr="006076F6" w:rsidRDefault="00D3603B" w:rsidP="00D3603B">
      <w:pPr>
        <w:pStyle w:val="Caption"/>
        <w:spacing w:line="480" w:lineRule="auto"/>
        <w:rPr>
          <w:b w:val="0"/>
          <w:sz w:val="24"/>
          <w:szCs w:val="24"/>
          <w:lang w:val="en-US"/>
        </w:rPr>
      </w:pPr>
      <w:r w:rsidRPr="006076F6">
        <w:rPr>
          <w:b w:val="0"/>
          <w:sz w:val="24"/>
          <w:szCs w:val="24"/>
          <w:lang w:val="en-US"/>
        </w:rPr>
        <w:t>Table S</w:t>
      </w:r>
      <w:r w:rsidR="00D01111">
        <w:rPr>
          <w:b w:val="0"/>
          <w:sz w:val="24"/>
          <w:szCs w:val="24"/>
          <w:lang w:val="en-US"/>
        </w:rPr>
        <w:t>4</w:t>
      </w:r>
      <w:r w:rsidRPr="006076F6">
        <w:rPr>
          <w:b w:val="0"/>
          <w:sz w:val="24"/>
          <w:szCs w:val="24"/>
          <w:lang w:val="en-US"/>
        </w:rPr>
        <w:t xml:space="preserve">. List of </w:t>
      </w:r>
      <w:r w:rsidR="001F5620">
        <w:rPr>
          <w:b w:val="0"/>
          <w:sz w:val="24"/>
          <w:szCs w:val="24"/>
          <w:lang w:val="en-US"/>
        </w:rPr>
        <w:t xml:space="preserve">Azores kelp </w:t>
      </w:r>
      <w:r w:rsidRPr="006076F6">
        <w:rPr>
          <w:b w:val="0"/>
          <w:sz w:val="24"/>
          <w:szCs w:val="24"/>
          <w:lang w:val="en-US"/>
        </w:rPr>
        <w:t>specimens kept in reference collection</w:t>
      </w:r>
      <w:r w:rsidR="00BD1CCA">
        <w:rPr>
          <w:b w:val="0"/>
          <w:sz w:val="24"/>
          <w:szCs w:val="24"/>
          <w:lang w:val="en-US"/>
        </w:rPr>
        <w:t>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0"/>
        <w:gridCol w:w="2062"/>
        <w:gridCol w:w="1306"/>
        <w:gridCol w:w="1289"/>
        <w:gridCol w:w="807"/>
        <w:gridCol w:w="1457"/>
        <w:gridCol w:w="2230"/>
        <w:gridCol w:w="1523"/>
      </w:tblGrid>
      <w:tr w:rsidR="00870571" w:rsidRPr="006076F6" w:rsidTr="00BD1CCA">
        <w:tc>
          <w:tcPr>
            <w:tcW w:w="13994" w:type="dxa"/>
            <w:gridSpan w:val="8"/>
          </w:tcPr>
          <w:p w:rsidR="00870571" w:rsidRDefault="00870571" w:rsidP="00870571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Whole specimens</w:t>
            </w:r>
          </w:p>
        </w:tc>
      </w:tr>
      <w:tr w:rsidR="00870571" w:rsidRPr="006076F6" w:rsidTr="00BD1CCA">
        <w:tc>
          <w:tcPr>
            <w:tcW w:w="3320" w:type="dxa"/>
          </w:tcPr>
          <w:p w:rsidR="00870571" w:rsidRPr="006076F6" w:rsidRDefault="00870571" w:rsidP="00870571">
            <w:pPr>
              <w:spacing w:line="480" w:lineRule="auto"/>
              <w:rPr>
                <w:lang w:val="en-US"/>
              </w:rPr>
            </w:pPr>
            <w:r w:rsidRPr="006076F6">
              <w:rPr>
                <w:lang w:val="en-US"/>
              </w:rPr>
              <w:t>Reference Collection</w:t>
            </w:r>
          </w:p>
        </w:tc>
        <w:tc>
          <w:tcPr>
            <w:tcW w:w="2062" w:type="dxa"/>
          </w:tcPr>
          <w:p w:rsidR="00870571" w:rsidRPr="006076F6" w:rsidRDefault="00870571" w:rsidP="00870571">
            <w:pPr>
              <w:spacing w:line="480" w:lineRule="auto"/>
              <w:rPr>
                <w:lang w:val="en-US"/>
              </w:rPr>
            </w:pPr>
            <w:r w:rsidRPr="006076F6">
              <w:rPr>
                <w:lang w:val="en-US"/>
              </w:rPr>
              <w:t>Campaign</w:t>
            </w:r>
          </w:p>
        </w:tc>
        <w:tc>
          <w:tcPr>
            <w:tcW w:w="1306" w:type="dxa"/>
          </w:tcPr>
          <w:p w:rsidR="00870571" w:rsidRDefault="00870571" w:rsidP="00870571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Locality</w:t>
            </w:r>
          </w:p>
        </w:tc>
        <w:tc>
          <w:tcPr>
            <w:tcW w:w="1289" w:type="dxa"/>
          </w:tcPr>
          <w:p w:rsidR="00870571" w:rsidRPr="006076F6" w:rsidRDefault="00870571" w:rsidP="00870571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807" w:type="dxa"/>
          </w:tcPr>
          <w:p w:rsidR="00870571" w:rsidRPr="006076F6" w:rsidRDefault="00870571" w:rsidP="00870571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Depth</w:t>
            </w:r>
          </w:p>
        </w:tc>
        <w:tc>
          <w:tcPr>
            <w:tcW w:w="1457" w:type="dxa"/>
          </w:tcPr>
          <w:p w:rsidR="00870571" w:rsidRPr="006076F6" w:rsidRDefault="00870571" w:rsidP="00870571">
            <w:pPr>
              <w:spacing w:line="480" w:lineRule="auto"/>
              <w:rPr>
                <w:lang w:val="en-US"/>
              </w:rPr>
            </w:pPr>
            <w:r w:rsidRPr="006076F6">
              <w:rPr>
                <w:lang w:val="en-US"/>
              </w:rPr>
              <w:t>Species</w:t>
            </w:r>
          </w:p>
        </w:tc>
        <w:tc>
          <w:tcPr>
            <w:tcW w:w="2230" w:type="dxa"/>
          </w:tcPr>
          <w:p w:rsidR="00870571" w:rsidRPr="006076F6" w:rsidRDefault="00870571" w:rsidP="00870571">
            <w:pPr>
              <w:spacing w:line="480" w:lineRule="auto"/>
              <w:rPr>
                <w:lang w:val="en-US"/>
              </w:rPr>
            </w:pPr>
            <w:r w:rsidRPr="006076F6">
              <w:rPr>
                <w:lang w:val="en-US"/>
              </w:rPr>
              <w:t xml:space="preserve">Specimen </w:t>
            </w:r>
            <w:r>
              <w:rPr>
                <w:lang w:val="en-US"/>
              </w:rPr>
              <w:t>re</w:t>
            </w:r>
            <w:r w:rsidRPr="006076F6">
              <w:rPr>
                <w:lang w:val="en-US"/>
              </w:rPr>
              <w:t>ference</w:t>
            </w:r>
            <w:r>
              <w:rPr>
                <w:lang w:val="en-US"/>
              </w:rPr>
              <w:t xml:space="preserve"> in collection</w:t>
            </w:r>
          </w:p>
        </w:tc>
        <w:tc>
          <w:tcPr>
            <w:tcW w:w="1523" w:type="dxa"/>
          </w:tcPr>
          <w:p w:rsidR="00870571" w:rsidRPr="006076F6" w:rsidRDefault="00870571" w:rsidP="00870571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Preservation medium</w:t>
            </w:r>
          </w:p>
        </w:tc>
      </w:tr>
      <w:tr w:rsidR="004460DB" w:rsidRPr="006076F6" w:rsidTr="00BD1CCA">
        <w:trPr>
          <w:trHeight w:val="4700"/>
        </w:trPr>
        <w:tc>
          <w:tcPr>
            <w:tcW w:w="3320" w:type="dxa"/>
            <w:vMerge w:val="restart"/>
          </w:tcPr>
          <w:p w:rsidR="004460DB" w:rsidRDefault="004460DB" w:rsidP="00951FF0">
            <w:pPr>
              <w:spacing w:line="480" w:lineRule="auto"/>
              <w:rPr>
                <w:color w:val="000000"/>
              </w:rPr>
            </w:pPr>
            <w:r w:rsidRPr="006076F6">
              <w:rPr>
                <w:color w:val="000000"/>
              </w:rPr>
              <w:t>COLETA</w:t>
            </w:r>
            <w:r w:rsidR="00BD1CCA">
              <w:rPr>
                <w:color w:val="000000"/>
              </w:rPr>
              <w:t xml:space="preserve"> - </w:t>
            </w:r>
            <w:r w:rsidRPr="006076F6">
              <w:rPr>
                <w:color w:val="000000"/>
              </w:rPr>
              <w:t>Department of Oceanography and Fisheries</w:t>
            </w:r>
            <w:r>
              <w:rPr>
                <w:color w:val="000000"/>
              </w:rPr>
              <w:t xml:space="preserve"> (</w:t>
            </w:r>
            <w:r w:rsidRPr="006076F6">
              <w:rPr>
                <w:color w:val="000000"/>
              </w:rPr>
              <w:t>University of the Azores</w:t>
            </w:r>
            <w:r>
              <w:rPr>
                <w:color w:val="000000"/>
              </w:rPr>
              <w:t>)</w:t>
            </w:r>
          </w:p>
          <w:p w:rsidR="00870571" w:rsidRPr="00BD1CCA" w:rsidRDefault="00870571" w:rsidP="00BD1CCA">
            <w:pPr>
              <w:spacing w:line="480" w:lineRule="auto"/>
              <w:rPr>
                <w:color w:val="000000"/>
                <w:lang w:val="pt-PT"/>
              </w:rPr>
            </w:pPr>
            <w:r w:rsidRPr="00BD1CCA">
              <w:rPr>
                <w:color w:val="000000"/>
                <w:lang w:val="pt-PT"/>
              </w:rPr>
              <w:t>Marina Carreiro-Silva</w:t>
            </w:r>
            <w:r w:rsidR="00BD1CCA" w:rsidRPr="00BD1CCA">
              <w:rPr>
                <w:color w:val="000000"/>
                <w:lang w:val="pt-PT"/>
              </w:rPr>
              <w:t xml:space="preserve"> </w:t>
            </w:r>
            <w:r w:rsidRPr="00BD1CCA">
              <w:rPr>
                <w:color w:val="000000"/>
                <w:lang w:val="pt-PT"/>
              </w:rPr>
              <w:t>(marina.pc.silva@uac.pt)</w:t>
            </w:r>
          </w:p>
        </w:tc>
        <w:tc>
          <w:tcPr>
            <w:tcW w:w="2062" w:type="dxa"/>
          </w:tcPr>
          <w:p w:rsidR="004460DB" w:rsidRPr="006076F6" w:rsidRDefault="004460DB" w:rsidP="004460DB">
            <w:pPr>
              <w:spacing w:line="480" w:lineRule="auto"/>
              <w:rPr>
                <w:color w:val="000000"/>
                <w:lang w:val="pt-PT"/>
              </w:rPr>
            </w:pPr>
            <w:r w:rsidRPr="006076F6">
              <w:rPr>
                <w:color w:val="000000"/>
                <w:lang w:val="pt-PT"/>
              </w:rPr>
              <w:t>Bancos 2005</w:t>
            </w:r>
          </w:p>
        </w:tc>
        <w:tc>
          <w:tcPr>
            <w:tcW w:w="1306" w:type="dxa"/>
          </w:tcPr>
          <w:p w:rsidR="004460DB" w:rsidRPr="004460DB" w:rsidRDefault="004460DB" w:rsidP="004460DB">
            <w:pPr>
              <w:spacing w:line="480" w:lineRule="auto"/>
              <w:rPr>
                <w:color w:val="000000"/>
                <w:lang w:val="pt-PT"/>
              </w:rPr>
            </w:pPr>
            <w:r>
              <w:rPr>
                <w:color w:val="000000"/>
                <w:lang w:val="pt-PT"/>
              </w:rPr>
              <w:t xml:space="preserve">Formigas </w:t>
            </w:r>
            <w:proofErr w:type="spellStart"/>
            <w:r>
              <w:rPr>
                <w:color w:val="000000"/>
                <w:lang w:val="pt-PT"/>
              </w:rPr>
              <w:t>Bank</w:t>
            </w:r>
            <w:proofErr w:type="spellEnd"/>
          </w:p>
        </w:tc>
        <w:tc>
          <w:tcPr>
            <w:tcW w:w="1289" w:type="dxa"/>
          </w:tcPr>
          <w:p w:rsidR="004460DB" w:rsidRPr="006076F6" w:rsidRDefault="004460DB" w:rsidP="004460DB">
            <w:pPr>
              <w:spacing w:line="480" w:lineRule="auto"/>
              <w:rPr>
                <w:i/>
                <w:color w:val="000000"/>
              </w:rPr>
            </w:pPr>
            <w:r w:rsidRPr="004460DB">
              <w:rPr>
                <w:color w:val="000000"/>
                <w:lang w:val="pt-PT"/>
              </w:rPr>
              <w:t>31/8/2005</w:t>
            </w:r>
          </w:p>
        </w:tc>
        <w:tc>
          <w:tcPr>
            <w:tcW w:w="807" w:type="dxa"/>
          </w:tcPr>
          <w:p w:rsidR="004460DB" w:rsidRPr="004460DB" w:rsidRDefault="004460DB" w:rsidP="00951FF0">
            <w:pPr>
              <w:spacing w:line="480" w:lineRule="auto"/>
              <w:rPr>
                <w:color w:val="000000"/>
              </w:rPr>
            </w:pPr>
            <w:r w:rsidRPr="004460DB">
              <w:rPr>
                <w:color w:val="000000"/>
              </w:rPr>
              <w:t>55</w:t>
            </w:r>
            <w:r w:rsidR="00DE76A0">
              <w:rPr>
                <w:color w:val="000000"/>
              </w:rPr>
              <w:t xml:space="preserve"> </w:t>
            </w:r>
            <w:r w:rsidRPr="004460DB">
              <w:rPr>
                <w:color w:val="000000"/>
              </w:rPr>
              <w:t>m</w:t>
            </w:r>
          </w:p>
        </w:tc>
        <w:tc>
          <w:tcPr>
            <w:tcW w:w="1457" w:type="dxa"/>
          </w:tcPr>
          <w:p w:rsidR="004460DB" w:rsidRPr="006076F6" w:rsidRDefault="004460DB" w:rsidP="00951FF0">
            <w:pPr>
              <w:spacing w:line="480" w:lineRule="auto"/>
              <w:rPr>
                <w:i/>
                <w:color w:val="000000"/>
              </w:rPr>
            </w:pPr>
            <w:proofErr w:type="spellStart"/>
            <w:r w:rsidRPr="006076F6">
              <w:rPr>
                <w:i/>
                <w:color w:val="000000"/>
              </w:rPr>
              <w:t>Laminaria</w:t>
            </w:r>
            <w:proofErr w:type="spellEnd"/>
            <w:r w:rsidRPr="006076F6">
              <w:rPr>
                <w:i/>
                <w:color w:val="000000"/>
              </w:rPr>
              <w:t xml:space="preserve"> </w:t>
            </w:r>
            <w:proofErr w:type="spellStart"/>
            <w:r w:rsidRPr="006076F6">
              <w:rPr>
                <w:i/>
                <w:color w:val="000000"/>
              </w:rPr>
              <w:t>ochroleuca</w:t>
            </w:r>
            <w:proofErr w:type="spellEnd"/>
          </w:p>
        </w:tc>
        <w:tc>
          <w:tcPr>
            <w:tcW w:w="2230" w:type="dxa"/>
          </w:tcPr>
          <w:p w:rsidR="004460DB" w:rsidRPr="006076F6" w:rsidRDefault="004460DB" w:rsidP="001F1DCF">
            <w:pPr>
              <w:spacing w:after="120" w:line="480" w:lineRule="auto"/>
              <w:jc w:val="both"/>
              <w:rPr>
                <w:color w:val="000000"/>
                <w:lang w:val="pt-PT"/>
              </w:rPr>
            </w:pPr>
            <w:r w:rsidRPr="006076F6">
              <w:rPr>
                <w:color w:val="000000"/>
              </w:rPr>
              <w:t>466</w:t>
            </w:r>
            <w:r>
              <w:rPr>
                <w:color w:val="000000"/>
              </w:rPr>
              <w:t>, 478, 685</w:t>
            </w:r>
          </w:p>
        </w:tc>
        <w:tc>
          <w:tcPr>
            <w:tcW w:w="1523" w:type="dxa"/>
          </w:tcPr>
          <w:p w:rsidR="004460DB" w:rsidRPr="006076F6" w:rsidRDefault="004460DB" w:rsidP="004460DB">
            <w:pPr>
              <w:spacing w:after="120" w:line="480" w:lineRule="auto"/>
              <w:jc w:val="both"/>
              <w:rPr>
                <w:color w:val="000000"/>
              </w:rPr>
            </w:pPr>
            <w:r w:rsidRPr="001F1DCF">
              <w:rPr>
                <w:color w:val="000000"/>
              </w:rPr>
              <w:t xml:space="preserve">Original specimen frozen for 5 months and then </w:t>
            </w:r>
            <w:r>
              <w:rPr>
                <w:color w:val="000000"/>
              </w:rPr>
              <w:t xml:space="preserve">dried for herbarium (sample #466); small sample kept in formaldehyde 10% </w:t>
            </w:r>
            <w:r>
              <w:rPr>
                <w:color w:val="000000"/>
              </w:rPr>
              <w:lastRenderedPageBreak/>
              <w:t>(sample #478</w:t>
            </w:r>
            <w:r w:rsidRPr="001F1DCF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and </w:t>
            </w:r>
            <w:r w:rsidRPr="001F1DCF">
              <w:rPr>
                <w:color w:val="000000"/>
              </w:rPr>
              <w:t>alcohol 70%</w:t>
            </w:r>
            <w:r>
              <w:rPr>
                <w:color w:val="000000"/>
              </w:rPr>
              <w:t xml:space="preserve"> (sample #</w:t>
            </w:r>
            <w:r w:rsidRPr="001F1DCF">
              <w:rPr>
                <w:color w:val="000000"/>
              </w:rPr>
              <w:t>685)</w:t>
            </w:r>
          </w:p>
        </w:tc>
      </w:tr>
      <w:tr w:rsidR="005F7EA1" w:rsidRPr="006076F6" w:rsidTr="00BD1CCA">
        <w:tc>
          <w:tcPr>
            <w:tcW w:w="3320" w:type="dxa"/>
            <w:vMerge/>
          </w:tcPr>
          <w:p w:rsidR="004460DB" w:rsidRPr="001F1DCF" w:rsidRDefault="004460DB" w:rsidP="001F1DCF">
            <w:pPr>
              <w:spacing w:line="480" w:lineRule="auto"/>
              <w:rPr>
                <w:color w:val="000000"/>
                <w:lang w:val="en-US"/>
              </w:rPr>
            </w:pPr>
          </w:p>
        </w:tc>
        <w:tc>
          <w:tcPr>
            <w:tcW w:w="2062" w:type="dxa"/>
          </w:tcPr>
          <w:p w:rsidR="004460DB" w:rsidRPr="006076F6" w:rsidRDefault="004460DB" w:rsidP="004460DB">
            <w:pPr>
              <w:spacing w:line="480" w:lineRule="auto"/>
              <w:rPr>
                <w:color w:val="000000"/>
                <w:lang w:val="pt-PT"/>
              </w:rPr>
            </w:pPr>
            <w:r w:rsidRPr="006076F6">
              <w:rPr>
                <w:color w:val="000000"/>
                <w:lang w:val="pt-PT"/>
              </w:rPr>
              <w:t xml:space="preserve">Bancos </w:t>
            </w:r>
            <w:r>
              <w:rPr>
                <w:color w:val="000000"/>
                <w:lang w:val="pt-PT"/>
              </w:rPr>
              <w:t>2011</w:t>
            </w:r>
          </w:p>
        </w:tc>
        <w:tc>
          <w:tcPr>
            <w:tcW w:w="1306" w:type="dxa"/>
          </w:tcPr>
          <w:p w:rsidR="004460DB" w:rsidRPr="006076F6" w:rsidRDefault="004460DB" w:rsidP="001F1DCF">
            <w:pPr>
              <w:spacing w:line="480" w:lineRule="auto"/>
              <w:rPr>
                <w:i/>
                <w:color w:val="000000"/>
              </w:rPr>
            </w:pPr>
            <w:r>
              <w:rPr>
                <w:color w:val="000000"/>
                <w:lang w:val="pt-PT"/>
              </w:rPr>
              <w:t xml:space="preserve">Formigas </w:t>
            </w:r>
            <w:proofErr w:type="spellStart"/>
            <w:r>
              <w:rPr>
                <w:color w:val="000000"/>
                <w:lang w:val="pt-PT"/>
              </w:rPr>
              <w:t>Bank</w:t>
            </w:r>
            <w:proofErr w:type="spellEnd"/>
          </w:p>
        </w:tc>
        <w:tc>
          <w:tcPr>
            <w:tcW w:w="1289" w:type="dxa"/>
          </w:tcPr>
          <w:p w:rsidR="004460DB" w:rsidRPr="004460DB" w:rsidRDefault="004460DB" w:rsidP="001F1DCF">
            <w:pPr>
              <w:spacing w:line="480" w:lineRule="auto"/>
              <w:rPr>
                <w:color w:val="000000"/>
              </w:rPr>
            </w:pPr>
            <w:r w:rsidRPr="004460DB">
              <w:rPr>
                <w:color w:val="000000"/>
              </w:rPr>
              <w:t>16/7/2011</w:t>
            </w:r>
          </w:p>
        </w:tc>
        <w:tc>
          <w:tcPr>
            <w:tcW w:w="807" w:type="dxa"/>
          </w:tcPr>
          <w:p w:rsidR="004460DB" w:rsidRPr="004460DB" w:rsidRDefault="004460DB" w:rsidP="001F1DCF">
            <w:pPr>
              <w:spacing w:line="480" w:lineRule="auto"/>
              <w:rPr>
                <w:color w:val="000000"/>
              </w:rPr>
            </w:pPr>
            <w:r w:rsidRPr="004460DB">
              <w:rPr>
                <w:color w:val="000000"/>
              </w:rPr>
              <w:t>50-60</w:t>
            </w:r>
            <w:r w:rsidR="00DE76A0">
              <w:rPr>
                <w:color w:val="000000"/>
              </w:rPr>
              <w:t xml:space="preserve"> </w:t>
            </w:r>
            <w:r w:rsidRPr="004460DB">
              <w:rPr>
                <w:color w:val="000000"/>
              </w:rPr>
              <w:t>m</w:t>
            </w:r>
          </w:p>
        </w:tc>
        <w:tc>
          <w:tcPr>
            <w:tcW w:w="1457" w:type="dxa"/>
          </w:tcPr>
          <w:p w:rsidR="004460DB" w:rsidRPr="006076F6" w:rsidRDefault="004460DB" w:rsidP="001F1DCF">
            <w:pPr>
              <w:spacing w:line="480" w:lineRule="auto"/>
              <w:rPr>
                <w:i/>
                <w:color w:val="000000"/>
              </w:rPr>
            </w:pPr>
            <w:proofErr w:type="spellStart"/>
            <w:r w:rsidRPr="006076F6">
              <w:rPr>
                <w:i/>
                <w:color w:val="000000"/>
              </w:rPr>
              <w:t>Laminaria</w:t>
            </w:r>
            <w:proofErr w:type="spellEnd"/>
            <w:r w:rsidRPr="006076F6">
              <w:rPr>
                <w:i/>
                <w:color w:val="000000"/>
              </w:rPr>
              <w:t xml:space="preserve"> </w:t>
            </w:r>
            <w:proofErr w:type="spellStart"/>
            <w:r w:rsidRPr="006076F6">
              <w:rPr>
                <w:i/>
                <w:color w:val="000000"/>
              </w:rPr>
              <w:t>ochroleuca</w:t>
            </w:r>
            <w:proofErr w:type="spellEnd"/>
          </w:p>
        </w:tc>
        <w:tc>
          <w:tcPr>
            <w:tcW w:w="2230" w:type="dxa"/>
          </w:tcPr>
          <w:p w:rsidR="004460DB" w:rsidRPr="006076F6" w:rsidRDefault="004460DB" w:rsidP="004460DB">
            <w:pPr>
              <w:spacing w:after="120" w:line="480" w:lineRule="auto"/>
              <w:jc w:val="both"/>
              <w:rPr>
                <w:color w:val="000000"/>
                <w:lang w:val="pt-PT"/>
              </w:rPr>
            </w:pPr>
            <w:r w:rsidRPr="006076F6">
              <w:rPr>
                <w:color w:val="000000"/>
              </w:rPr>
              <w:t>9188</w:t>
            </w:r>
          </w:p>
        </w:tc>
        <w:tc>
          <w:tcPr>
            <w:tcW w:w="1523" w:type="dxa"/>
          </w:tcPr>
          <w:p w:rsidR="004460DB" w:rsidRPr="006076F6" w:rsidRDefault="00505391" w:rsidP="00505391">
            <w:pPr>
              <w:spacing w:after="120" w:line="48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Sample kept in formaldehyde 10% and then transferred to </w:t>
            </w:r>
            <w:r w:rsidR="004460DB">
              <w:rPr>
                <w:color w:val="000000"/>
              </w:rPr>
              <w:t>alcohol 70%</w:t>
            </w:r>
          </w:p>
        </w:tc>
      </w:tr>
      <w:tr w:rsidR="005F7EA1" w:rsidRPr="006076F6" w:rsidTr="00BD1CCA">
        <w:trPr>
          <w:trHeight w:val="605"/>
        </w:trPr>
        <w:tc>
          <w:tcPr>
            <w:tcW w:w="3320" w:type="dxa"/>
            <w:vMerge/>
          </w:tcPr>
          <w:p w:rsidR="004460DB" w:rsidRPr="006076F6" w:rsidRDefault="004460DB" w:rsidP="001F1DCF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062" w:type="dxa"/>
          </w:tcPr>
          <w:p w:rsidR="004460DB" w:rsidRPr="006076F6" w:rsidRDefault="00505391" w:rsidP="001F1DCF">
            <w:pPr>
              <w:spacing w:line="480" w:lineRule="auto"/>
              <w:rPr>
                <w:color w:val="000000"/>
              </w:rPr>
            </w:pPr>
            <w:r w:rsidRPr="007251CA">
              <w:rPr>
                <w:color w:val="000000"/>
                <w:lang w:val="en-US"/>
              </w:rPr>
              <w:t>ARQDAÇO-46-P16</w:t>
            </w:r>
            <w:r w:rsidR="007251CA">
              <w:rPr>
                <w:color w:val="000000"/>
                <w:lang w:val="en-US"/>
              </w:rPr>
              <w:t xml:space="preserve"> [</w:t>
            </w:r>
            <w:r w:rsidR="007251CA" w:rsidRPr="00036910">
              <w:rPr>
                <w:color w:val="000000"/>
                <w:lang w:val="en-US"/>
              </w:rPr>
              <w:t>longline set</w:t>
            </w:r>
            <w:r w:rsidR="007251CA">
              <w:rPr>
                <w:color w:val="000000"/>
                <w:lang w:val="en-US"/>
              </w:rPr>
              <w:t>:</w:t>
            </w:r>
            <w:r w:rsidR="007251CA" w:rsidRPr="00036910">
              <w:rPr>
                <w:color w:val="000000"/>
                <w:lang w:val="en-US"/>
              </w:rPr>
              <w:t xml:space="preserve"> </w:t>
            </w:r>
            <w:r w:rsidR="007251CA" w:rsidRPr="00505391">
              <w:rPr>
                <w:color w:val="000000"/>
                <w:lang w:val="en-US"/>
              </w:rPr>
              <w:t>3SMA(2)P16</w:t>
            </w:r>
            <w:r w:rsidR="007251CA">
              <w:rPr>
                <w:color w:val="000000"/>
                <w:lang w:val="en-US"/>
              </w:rPr>
              <w:t xml:space="preserve">, stratum </w:t>
            </w:r>
            <w:r w:rsidR="007251CA" w:rsidRPr="00036910">
              <w:rPr>
                <w:color w:val="000000"/>
                <w:lang w:val="en-US"/>
              </w:rPr>
              <w:t>2</w:t>
            </w:r>
            <w:r w:rsidR="007251CA">
              <w:rPr>
                <w:color w:val="000000"/>
                <w:lang w:val="en-US"/>
              </w:rPr>
              <w:t>]</w:t>
            </w:r>
          </w:p>
        </w:tc>
        <w:tc>
          <w:tcPr>
            <w:tcW w:w="1306" w:type="dxa"/>
          </w:tcPr>
          <w:p w:rsidR="004460DB" w:rsidRPr="00505391" w:rsidRDefault="00505391" w:rsidP="001F1DCF">
            <w:pPr>
              <w:spacing w:line="480" w:lineRule="auto"/>
              <w:rPr>
                <w:color w:val="000000"/>
              </w:rPr>
            </w:pPr>
            <w:r w:rsidRPr="00505391">
              <w:rPr>
                <w:color w:val="000000"/>
              </w:rPr>
              <w:t>Santa Maria island (N)</w:t>
            </w:r>
          </w:p>
        </w:tc>
        <w:tc>
          <w:tcPr>
            <w:tcW w:w="1289" w:type="dxa"/>
          </w:tcPr>
          <w:p w:rsidR="004460DB" w:rsidRPr="00505391" w:rsidRDefault="00505391" w:rsidP="001F1DCF">
            <w:pPr>
              <w:spacing w:line="480" w:lineRule="auto"/>
              <w:rPr>
                <w:color w:val="000000"/>
              </w:rPr>
            </w:pPr>
            <w:r w:rsidRPr="00505391">
              <w:rPr>
                <w:color w:val="000000"/>
              </w:rPr>
              <w:t>11/6/2016</w:t>
            </w:r>
          </w:p>
        </w:tc>
        <w:tc>
          <w:tcPr>
            <w:tcW w:w="807" w:type="dxa"/>
          </w:tcPr>
          <w:p w:rsidR="004460DB" w:rsidRPr="00505391" w:rsidRDefault="00505391" w:rsidP="001F1DCF">
            <w:pPr>
              <w:spacing w:line="480" w:lineRule="auto"/>
              <w:rPr>
                <w:color w:val="000000"/>
              </w:rPr>
            </w:pPr>
            <w:r w:rsidRPr="00505391">
              <w:rPr>
                <w:color w:val="000000"/>
              </w:rPr>
              <w:t>63</w:t>
            </w:r>
            <w:r w:rsidR="00DE76A0">
              <w:rPr>
                <w:color w:val="000000"/>
              </w:rPr>
              <w:t xml:space="preserve"> </w:t>
            </w:r>
            <w:r w:rsidRPr="00505391">
              <w:rPr>
                <w:color w:val="000000"/>
              </w:rPr>
              <w:t>m</w:t>
            </w:r>
          </w:p>
        </w:tc>
        <w:tc>
          <w:tcPr>
            <w:tcW w:w="1457" w:type="dxa"/>
          </w:tcPr>
          <w:p w:rsidR="004460DB" w:rsidRDefault="004460DB" w:rsidP="001F1DCF">
            <w:pPr>
              <w:spacing w:line="480" w:lineRule="auto"/>
            </w:pPr>
            <w:proofErr w:type="spellStart"/>
            <w:r w:rsidRPr="00A26BDE">
              <w:rPr>
                <w:i/>
                <w:color w:val="000000"/>
              </w:rPr>
              <w:t>Laminaria</w:t>
            </w:r>
            <w:proofErr w:type="spellEnd"/>
            <w:r w:rsidRPr="00A26BDE">
              <w:rPr>
                <w:i/>
                <w:color w:val="000000"/>
              </w:rPr>
              <w:t xml:space="preserve"> </w:t>
            </w:r>
            <w:proofErr w:type="spellStart"/>
            <w:r w:rsidRPr="00A26BDE">
              <w:rPr>
                <w:i/>
                <w:color w:val="000000"/>
              </w:rPr>
              <w:t>ochroleuca</w:t>
            </w:r>
            <w:proofErr w:type="spellEnd"/>
          </w:p>
        </w:tc>
        <w:tc>
          <w:tcPr>
            <w:tcW w:w="2230" w:type="dxa"/>
          </w:tcPr>
          <w:p w:rsidR="004460DB" w:rsidRPr="006076F6" w:rsidRDefault="004460DB" w:rsidP="007251CA">
            <w:pPr>
              <w:spacing w:after="120" w:line="480" w:lineRule="auto"/>
              <w:jc w:val="both"/>
              <w:rPr>
                <w:color w:val="000000"/>
              </w:rPr>
            </w:pPr>
            <w:r w:rsidRPr="00505391">
              <w:rPr>
                <w:color w:val="000000"/>
                <w:lang w:val="en-US"/>
              </w:rPr>
              <w:t>10520</w:t>
            </w:r>
          </w:p>
        </w:tc>
        <w:tc>
          <w:tcPr>
            <w:tcW w:w="1523" w:type="dxa"/>
          </w:tcPr>
          <w:p w:rsidR="004460DB" w:rsidRPr="00505391" w:rsidRDefault="00505391" w:rsidP="001F1DCF">
            <w:pPr>
              <w:spacing w:after="120"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Sample kept in formaldehyde 10% and then transferred to alcohol 70%</w:t>
            </w:r>
          </w:p>
        </w:tc>
      </w:tr>
      <w:tr w:rsidR="005F7EA1" w:rsidRPr="00036910" w:rsidTr="00BD1CCA">
        <w:tc>
          <w:tcPr>
            <w:tcW w:w="3320" w:type="dxa"/>
            <w:vMerge/>
          </w:tcPr>
          <w:p w:rsidR="004460DB" w:rsidRPr="006076F6" w:rsidRDefault="004460DB" w:rsidP="001F1DCF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2062" w:type="dxa"/>
          </w:tcPr>
          <w:p w:rsidR="004460DB" w:rsidRPr="007251CA" w:rsidRDefault="007251CA" w:rsidP="007251CA">
            <w:pPr>
              <w:spacing w:line="480" w:lineRule="auto"/>
              <w:rPr>
                <w:color w:val="000000"/>
                <w:lang w:val="en-US"/>
              </w:rPr>
            </w:pPr>
            <w:r w:rsidRPr="007251CA">
              <w:rPr>
                <w:color w:val="000000"/>
                <w:lang w:val="en-US"/>
              </w:rPr>
              <w:t>ARQDAÇO-48-P17 [longline set: 2(GRA2)P17, stratum 2]</w:t>
            </w:r>
          </w:p>
        </w:tc>
        <w:tc>
          <w:tcPr>
            <w:tcW w:w="1306" w:type="dxa"/>
          </w:tcPr>
          <w:p w:rsidR="004460DB" w:rsidRPr="007251CA" w:rsidRDefault="007251CA" w:rsidP="001F1DCF">
            <w:pPr>
              <w:spacing w:line="480" w:lineRule="auto"/>
              <w:rPr>
                <w:color w:val="000000"/>
                <w:lang w:val="en-US"/>
              </w:rPr>
            </w:pPr>
            <w:r w:rsidRPr="007251CA">
              <w:rPr>
                <w:color w:val="000000"/>
                <w:lang w:val="en-US"/>
              </w:rPr>
              <w:t>Graciosa Island (NE)</w:t>
            </w:r>
          </w:p>
        </w:tc>
        <w:tc>
          <w:tcPr>
            <w:tcW w:w="1289" w:type="dxa"/>
          </w:tcPr>
          <w:p w:rsidR="004460DB" w:rsidRPr="007251CA" w:rsidRDefault="007251CA" w:rsidP="001F1DCF">
            <w:pPr>
              <w:spacing w:line="480" w:lineRule="auto"/>
              <w:rPr>
                <w:color w:val="000000"/>
                <w:lang w:val="en-US"/>
              </w:rPr>
            </w:pPr>
            <w:r w:rsidRPr="007251CA">
              <w:rPr>
                <w:color w:val="000000"/>
                <w:lang w:val="en-US"/>
              </w:rPr>
              <w:t>17/6/2017</w:t>
            </w:r>
          </w:p>
        </w:tc>
        <w:tc>
          <w:tcPr>
            <w:tcW w:w="807" w:type="dxa"/>
          </w:tcPr>
          <w:p w:rsidR="004460DB" w:rsidRPr="007251CA" w:rsidRDefault="007251CA" w:rsidP="001F1DCF">
            <w:pPr>
              <w:spacing w:line="480" w:lineRule="auto"/>
              <w:rPr>
                <w:color w:val="000000"/>
                <w:lang w:val="en-US"/>
              </w:rPr>
            </w:pPr>
            <w:r w:rsidRPr="007251CA">
              <w:rPr>
                <w:color w:val="000000"/>
                <w:lang w:val="en-US"/>
              </w:rPr>
              <w:t>66</w:t>
            </w:r>
            <w:r w:rsidR="00DE76A0">
              <w:rPr>
                <w:color w:val="000000"/>
                <w:lang w:val="en-US"/>
              </w:rPr>
              <w:t xml:space="preserve"> </w:t>
            </w:r>
            <w:r w:rsidRPr="007251CA">
              <w:rPr>
                <w:color w:val="000000"/>
                <w:lang w:val="en-US"/>
              </w:rPr>
              <w:t>m</w:t>
            </w:r>
          </w:p>
        </w:tc>
        <w:tc>
          <w:tcPr>
            <w:tcW w:w="1457" w:type="dxa"/>
          </w:tcPr>
          <w:p w:rsidR="004460DB" w:rsidRDefault="004460DB" w:rsidP="001F1DCF">
            <w:pPr>
              <w:spacing w:line="480" w:lineRule="auto"/>
            </w:pPr>
            <w:proofErr w:type="spellStart"/>
            <w:r w:rsidRPr="00A26BDE">
              <w:rPr>
                <w:i/>
                <w:color w:val="000000"/>
              </w:rPr>
              <w:t>Laminaria</w:t>
            </w:r>
            <w:proofErr w:type="spellEnd"/>
            <w:r w:rsidRPr="00A26BDE">
              <w:rPr>
                <w:i/>
                <w:color w:val="000000"/>
              </w:rPr>
              <w:t xml:space="preserve"> </w:t>
            </w:r>
            <w:proofErr w:type="spellStart"/>
            <w:r w:rsidRPr="00A26BDE">
              <w:rPr>
                <w:i/>
                <w:color w:val="000000"/>
              </w:rPr>
              <w:t>ochroleuca</w:t>
            </w:r>
            <w:proofErr w:type="spellEnd"/>
          </w:p>
        </w:tc>
        <w:tc>
          <w:tcPr>
            <w:tcW w:w="2230" w:type="dxa"/>
          </w:tcPr>
          <w:p w:rsidR="004460DB" w:rsidRDefault="004460DB" w:rsidP="001F1DCF">
            <w:pPr>
              <w:spacing w:after="120" w:line="480" w:lineRule="auto"/>
              <w:jc w:val="both"/>
              <w:rPr>
                <w:color w:val="000000"/>
                <w:lang w:val="en-US"/>
              </w:rPr>
            </w:pPr>
            <w:r w:rsidRPr="00036910">
              <w:rPr>
                <w:color w:val="000000"/>
                <w:lang w:val="en-US"/>
              </w:rPr>
              <w:t>10613</w:t>
            </w:r>
          </w:p>
          <w:p w:rsidR="004460DB" w:rsidRPr="00036910" w:rsidRDefault="004460DB" w:rsidP="001F1DCF">
            <w:pPr>
              <w:spacing w:after="120" w:line="480" w:lineRule="auto"/>
              <w:rPr>
                <w:color w:val="000000"/>
                <w:lang w:val="en-US"/>
              </w:rPr>
            </w:pPr>
          </w:p>
        </w:tc>
        <w:tc>
          <w:tcPr>
            <w:tcW w:w="1523" w:type="dxa"/>
          </w:tcPr>
          <w:p w:rsidR="004460DB" w:rsidRPr="00036910" w:rsidRDefault="007251CA" w:rsidP="001F1DCF">
            <w:pPr>
              <w:spacing w:after="120"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Frozen</w:t>
            </w:r>
          </w:p>
        </w:tc>
      </w:tr>
      <w:tr w:rsidR="00870571" w:rsidRPr="006076F6" w:rsidTr="00BD1CCA">
        <w:tc>
          <w:tcPr>
            <w:tcW w:w="13994" w:type="dxa"/>
            <w:gridSpan w:val="8"/>
          </w:tcPr>
          <w:p w:rsidR="00870571" w:rsidRDefault="00870571" w:rsidP="001F1DC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Samples for genetic analyses</w:t>
            </w:r>
          </w:p>
        </w:tc>
      </w:tr>
      <w:tr w:rsidR="00870571" w:rsidRPr="006076F6" w:rsidTr="00BD1CCA">
        <w:tc>
          <w:tcPr>
            <w:tcW w:w="3320" w:type="dxa"/>
          </w:tcPr>
          <w:p w:rsidR="00870571" w:rsidRPr="006076F6" w:rsidRDefault="00870571" w:rsidP="00870571">
            <w:pPr>
              <w:spacing w:line="480" w:lineRule="auto"/>
              <w:rPr>
                <w:lang w:val="en-US"/>
              </w:rPr>
            </w:pPr>
            <w:r w:rsidRPr="006076F6">
              <w:rPr>
                <w:lang w:val="en-US"/>
              </w:rPr>
              <w:t>Reference Collection</w:t>
            </w:r>
          </w:p>
        </w:tc>
        <w:tc>
          <w:tcPr>
            <w:tcW w:w="2062" w:type="dxa"/>
          </w:tcPr>
          <w:p w:rsidR="00870571" w:rsidRPr="006076F6" w:rsidRDefault="00870571" w:rsidP="00870571">
            <w:pPr>
              <w:spacing w:line="480" w:lineRule="auto"/>
              <w:rPr>
                <w:lang w:val="en-US"/>
              </w:rPr>
            </w:pPr>
            <w:r w:rsidRPr="006076F6">
              <w:rPr>
                <w:lang w:val="en-US"/>
              </w:rPr>
              <w:t>Campaign</w:t>
            </w:r>
          </w:p>
        </w:tc>
        <w:tc>
          <w:tcPr>
            <w:tcW w:w="1306" w:type="dxa"/>
          </w:tcPr>
          <w:p w:rsidR="00870571" w:rsidRDefault="00870571" w:rsidP="00870571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Locality</w:t>
            </w:r>
          </w:p>
        </w:tc>
        <w:tc>
          <w:tcPr>
            <w:tcW w:w="1289" w:type="dxa"/>
          </w:tcPr>
          <w:p w:rsidR="00870571" w:rsidRPr="006076F6" w:rsidRDefault="00870571" w:rsidP="00870571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807" w:type="dxa"/>
          </w:tcPr>
          <w:p w:rsidR="00870571" w:rsidRPr="006076F6" w:rsidRDefault="00870571" w:rsidP="00870571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Depth</w:t>
            </w:r>
          </w:p>
        </w:tc>
        <w:tc>
          <w:tcPr>
            <w:tcW w:w="1457" w:type="dxa"/>
          </w:tcPr>
          <w:p w:rsidR="00870571" w:rsidRPr="006076F6" w:rsidRDefault="00870571" w:rsidP="00870571">
            <w:pPr>
              <w:spacing w:line="480" w:lineRule="auto"/>
              <w:rPr>
                <w:lang w:val="en-US"/>
              </w:rPr>
            </w:pPr>
            <w:r w:rsidRPr="006076F6">
              <w:rPr>
                <w:lang w:val="en-US"/>
              </w:rPr>
              <w:t>Species</w:t>
            </w:r>
          </w:p>
        </w:tc>
        <w:tc>
          <w:tcPr>
            <w:tcW w:w="2230" w:type="dxa"/>
          </w:tcPr>
          <w:p w:rsidR="00870571" w:rsidRPr="006076F6" w:rsidRDefault="00870571" w:rsidP="00870571">
            <w:pPr>
              <w:spacing w:line="480" w:lineRule="auto"/>
              <w:rPr>
                <w:lang w:val="en-US"/>
              </w:rPr>
            </w:pPr>
            <w:r w:rsidRPr="006076F6">
              <w:rPr>
                <w:lang w:val="en-US"/>
              </w:rPr>
              <w:t xml:space="preserve">Specimen </w:t>
            </w:r>
            <w:r>
              <w:rPr>
                <w:lang w:val="en-US"/>
              </w:rPr>
              <w:t>re</w:t>
            </w:r>
            <w:r w:rsidRPr="006076F6">
              <w:rPr>
                <w:lang w:val="en-US"/>
              </w:rPr>
              <w:t>ference</w:t>
            </w:r>
            <w:r>
              <w:rPr>
                <w:lang w:val="en-US"/>
              </w:rPr>
              <w:t xml:space="preserve"> in collection</w:t>
            </w:r>
          </w:p>
        </w:tc>
        <w:tc>
          <w:tcPr>
            <w:tcW w:w="1523" w:type="dxa"/>
          </w:tcPr>
          <w:p w:rsidR="00870571" w:rsidRPr="006076F6" w:rsidRDefault="00870571" w:rsidP="00870571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Preservation medium</w:t>
            </w:r>
          </w:p>
        </w:tc>
      </w:tr>
      <w:tr w:rsidR="005F7EA1" w:rsidRPr="006076F6" w:rsidTr="00BD1CCA">
        <w:tc>
          <w:tcPr>
            <w:tcW w:w="3320" w:type="dxa"/>
          </w:tcPr>
          <w:p w:rsidR="00870571" w:rsidRDefault="004460DB" w:rsidP="001F1DCF">
            <w:pPr>
              <w:spacing w:line="480" w:lineRule="auto"/>
              <w:rPr>
                <w:color w:val="000000"/>
              </w:rPr>
            </w:pPr>
            <w:proofErr w:type="spellStart"/>
            <w:r w:rsidRPr="006076F6">
              <w:rPr>
                <w:color w:val="000000"/>
              </w:rPr>
              <w:t>Macroalgal</w:t>
            </w:r>
            <w:proofErr w:type="spellEnd"/>
            <w:r w:rsidRPr="006076F6">
              <w:rPr>
                <w:color w:val="000000"/>
              </w:rPr>
              <w:t xml:space="preserve"> collection </w:t>
            </w:r>
            <w:r>
              <w:rPr>
                <w:color w:val="000000"/>
              </w:rPr>
              <w:t>at</w:t>
            </w:r>
            <w:r w:rsidRPr="006076F6">
              <w:rPr>
                <w:color w:val="000000"/>
              </w:rPr>
              <w:t xml:space="preserve"> the Biology Department, </w:t>
            </w:r>
            <w:r w:rsidRPr="006076F6">
              <w:rPr>
                <w:color w:val="000000"/>
              </w:rPr>
              <w:lastRenderedPageBreak/>
              <w:t>Laboratory of Molecular Systematics</w:t>
            </w:r>
            <w:r w:rsidRPr="006076F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 w:rsidRPr="006076F6">
              <w:rPr>
                <w:color w:val="000000"/>
                <w:shd w:val="clear" w:color="auto" w:fill="FFFFFF"/>
              </w:rPr>
              <w:t>University of the Azores</w:t>
            </w:r>
            <w:r w:rsidRPr="006076F6">
              <w:rPr>
                <w:color w:val="000000"/>
              </w:rPr>
              <w:t>)</w:t>
            </w:r>
          </w:p>
          <w:p w:rsidR="004460DB" w:rsidRPr="00870571" w:rsidRDefault="00870571" w:rsidP="001F1DCF">
            <w:pPr>
              <w:spacing w:line="480" w:lineRule="auto"/>
              <w:rPr>
                <w:lang w:val="pt-PT"/>
              </w:rPr>
            </w:pPr>
            <w:r w:rsidRPr="00BD1CCA">
              <w:rPr>
                <w:color w:val="000000"/>
                <w:lang w:val="pt-PT"/>
              </w:rPr>
              <w:t>Manuela Parente (nelaparente@hotmail.com)</w:t>
            </w:r>
          </w:p>
        </w:tc>
        <w:tc>
          <w:tcPr>
            <w:tcW w:w="2062" w:type="dxa"/>
          </w:tcPr>
          <w:p w:rsidR="004460DB" w:rsidRPr="006076F6" w:rsidRDefault="004460DB" w:rsidP="001F1DCF">
            <w:pPr>
              <w:spacing w:line="480" w:lineRule="auto"/>
            </w:pPr>
            <w:r w:rsidRPr="006076F6">
              <w:rPr>
                <w:color w:val="000000"/>
              </w:rPr>
              <w:lastRenderedPageBreak/>
              <w:t>BALA/PIMA Graciosa 2017</w:t>
            </w:r>
          </w:p>
        </w:tc>
        <w:tc>
          <w:tcPr>
            <w:tcW w:w="1306" w:type="dxa"/>
          </w:tcPr>
          <w:p w:rsidR="004460DB" w:rsidRPr="005F7EA1" w:rsidRDefault="005F7EA1" w:rsidP="005F7EA1">
            <w:pPr>
              <w:spacing w:line="480" w:lineRule="auto"/>
              <w:rPr>
                <w:lang w:val="en-US"/>
              </w:rPr>
            </w:pPr>
            <w:r w:rsidRPr="007251CA">
              <w:rPr>
                <w:color w:val="000000"/>
                <w:lang w:val="en-US"/>
              </w:rPr>
              <w:t>Graciosa Island (N)</w:t>
            </w:r>
          </w:p>
        </w:tc>
        <w:tc>
          <w:tcPr>
            <w:tcW w:w="1289" w:type="dxa"/>
          </w:tcPr>
          <w:p w:rsidR="004460DB" w:rsidRPr="005F7EA1" w:rsidRDefault="005F7EA1" w:rsidP="001F1DCF">
            <w:pPr>
              <w:spacing w:line="480" w:lineRule="auto"/>
              <w:rPr>
                <w:lang w:val="en-US"/>
              </w:rPr>
            </w:pPr>
            <w:r w:rsidRPr="005F7EA1">
              <w:rPr>
                <w:lang w:val="en-US"/>
              </w:rPr>
              <w:t>29/6/2017</w:t>
            </w:r>
          </w:p>
        </w:tc>
        <w:tc>
          <w:tcPr>
            <w:tcW w:w="807" w:type="dxa"/>
          </w:tcPr>
          <w:p w:rsidR="004460DB" w:rsidRPr="006076F6" w:rsidRDefault="005F7EA1" w:rsidP="001F1DCF">
            <w:pPr>
              <w:spacing w:line="480" w:lineRule="auto"/>
              <w:rPr>
                <w:i/>
                <w:lang w:val="en-US"/>
              </w:rPr>
            </w:pPr>
            <w:r w:rsidRPr="005F7EA1">
              <w:rPr>
                <w:lang w:val="en-US"/>
              </w:rPr>
              <w:t>30-40</w:t>
            </w:r>
            <w:r w:rsidR="00DE76A0">
              <w:rPr>
                <w:lang w:val="en-US"/>
              </w:rPr>
              <w:t xml:space="preserve"> </w:t>
            </w:r>
            <w:r w:rsidRPr="005F7EA1">
              <w:rPr>
                <w:lang w:val="en-US"/>
              </w:rPr>
              <w:t>m</w:t>
            </w:r>
          </w:p>
        </w:tc>
        <w:tc>
          <w:tcPr>
            <w:tcW w:w="1457" w:type="dxa"/>
          </w:tcPr>
          <w:p w:rsidR="004460DB" w:rsidRPr="006076F6" w:rsidRDefault="004460DB" w:rsidP="001F1DCF">
            <w:pPr>
              <w:spacing w:line="480" w:lineRule="auto"/>
              <w:rPr>
                <w:i/>
                <w:lang w:val="en-US"/>
              </w:rPr>
            </w:pPr>
            <w:proofErr w:type="spellStart"/>
            <w:r w:rsidRPr="006076F6">
              <w:rPr>
                <w:i/>
                <w:lang w:val="en-US"/>
              </w:rPr>
              <w:t>Laminaria</w:t>
            </w:r>
            <w:proofErr w:type="spellEnd"/>
            <w:r w:rsidRPr="006076F6">
              <w:rPr>
                <w:i/>
                <w:lang w:val="en-US"/>
              </w:rPr>
              <w:t xml:space="preserve"> </w:t>
            </w:r>
            <w:proofErr w:type="spellStart"/>
            <w:r w:rsidRPr="006076F6">
              <w:rPr>
                <w:i/>
                <w:lang w:val="en-US"/>
              </w:rPr>
              <w:t>ochroleuca</w:t>
            </w:r>
            <w:proofErr w:type="spellEnd"/>
          </w:p>
        </w:tc>
        <w:tc>
          <w:tcPr>
            <w:tcW w:w="2230" w:type="dxa"/>
          </w:tcPr>
          <w:p w:rsidR="004460DB" w:rsidRPr="006076F6" w:rsidRDefault="004460DB" w:rsidP="001F1DC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8 specimens referenced </w:t>
            </w:r>
            <w:r w:rsidRPr="006076F6">
              <w:rPr>
                <w:lang w:val="en-US"/>
              </w:rPr>
              <w:lastRenderedPageBreak/>
              <w:t>MD0004244 to MD0004251</w:t>
            </w:r>
          </w:p>
        </w:tc>
        <w:tc>
          <w:tcPr>
            <w:tcW w:w="1523" w:type="dxa"/>
          </w:tcPr>
          <w:p w:rsidR="004460DB" w:rsidRDefault="00BE62EA" w:rsidP="001F1DCF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Silica gel</w:t>
            </w:r>
          </w:p>
        </w:tc>
      </w:tr>
      <w:tr w:rsidR="00041AD4" w:rsidRPr="00673575" w:rsidTr="00BD1CCA">
        <w:trPr>
          <w:trHeight w:val="562"/>
        </w:trPr>
        <w:tc>
          <w:tcPr>
            <w:tcW w:w="3320" w:type="dxa"/>
          </w:tcPr>
          <w:p w:rsidR="00041AD4" w:rsidRDefault="00041AD4" w:rsidP="00870571">
            <w:pPr>
              <w:spacing w:line="480" w:lineRule="auto"/>
              <w:rPr>
                <w:lang w:val="pt-PT"/>
              </w:rPr>
            </w:pPr>
            <w:r w:rsidRPr="00673575">
              <w:rPr>
                <w:lang w:val="pt-PT"/>
              </w:rPr>
              <w:t>Estrutura de Missão para a Extensão da</w:t>
            </w:r>
            <w:r>
              <w:rPr>
                <w:lang w:val="pt-PT"/>
              </w:rPr>
              <w:t xml:space="preserve"> Plataforma Continental (EMEPC)</w:t>
            </w:r>
          </w:p>
          <w:p w:rsidR="00870571" w:rsidRPr="006076F6" w:rsidRDefault="00870571" w:rsidP="00870571">
            <w:pPr>
              <w:spacing w:line="480" w:lineRule="auto"/>
              <w:rPr>
                <w:lang w:val="pt-PT"/>
              </w:rPr>
            </w:pPr>
            <w:r>
              <w:rPr>
                <w:lang w:val="pt-PT"/>
              </w:rPr>
              <w:t>Inê</w:t>
            </w:r>
            <w:r w:rsidRPr="00870571">
              <w:rPr>
                <w:lang w:val="pt-PT"/>
              </w:rPr>
              <w:t xml:space="preserve">s Tojeira </w:t>
            </w:r>
            <w:r w:rsidRPr="00BD1CCA">
              <w:rPr>
                <w:lang w:val="pt-PT"/>
              </w:rPr>
              <w:t>(ines.tojeira@emepc.mm.gov.pt)</w:t>
            </w:r>
          </w:p>
        </w:tc>
        <w:tc>
          <w:tcPr>
            <w:tcW w:w="2062" w:type="dxa"/>
          </w:tcPr>
          <w:p w:rsidR="00041AD4" w:rsidRPr="006076F6" w:rsidRDefault="00041AD4" w:rsidP="00870571">
            <w:pPr>
              <w:spacing w:line="480" w:lineRule="auto"/>
              <w:rPr>
                <w:lang w:val="pt-PT"/>
              </w:rPr>
            </w:pPr>
            <w:proofErr w:type="spellStart"/>
            <w:r>
              <w:rPr>
                <w:lang w:val="pt-PT"/>
              </w:rPr>
              <w:t>Scientific</w:t>
            </w:r>
            <w:proofErr w:type="spellEnd"/>
            <w:r>
              <w:rPr>
                <w:lang w:val="pt-PT"/>
              </w:rPr>
              <w:t xml:space="preserve"> </w:t>
            </w:r>
            <w:proofErr w:type="spellStart"/>
            <w:r>
              <w:rPr>
                <w:lang w:val="pt-PT"/>
              </w:rPr>
              <w:t>cruise</w:t>
            </w:r>
            <w:proofErr w:type="spellEnd"/>
            <w:r>
              <w:rPr>
                <w:lang w:val="pt-PT"/>
              </w:rPr>
              <w:t xml:space="preserve"> </w:t>
            </w:r>
            <w:r w:rsidRPr="00673575">
              <w:rPr>
                <w:lang w:val="pt-PT"/>
              </w:rPr>
              <w:t>EMEPC/PEPC/</w:t>
            </w:r>
            <w:r>
              <w:rPr>
                <w:lang w:val="pt-PT"/>
              </w:rPr>
              <w:t xml:space="preserve"> </w:t>
            </w:r>
            <w:r w:rsidRPr="00673575">
              <w:rPr>
                <w:lang w:val="pt-PT"/>
              </w:rPr>
              <w:t>M@rBis2011</w:t>
            </w:r>
            <w:r>
              <w:rPr>
                <w:lang w:val="pt-PT"/>
              </w:rPr>
              <w:t>/</w:t>
            </w:r>
            <w:r w:rsidRPr="00673575">
              <w:rPr>
                <w:color w:val="000000"/>
                <w:lang w:val="pt-PT"/>
              </w:rPr>
              <w:t>Bancos 2011</w:t>
            </w:r>
          </w:p>
        </w:tc>
        <w:tc>
          <w:tcPr>
            <w:tcW w:w="1306" w:type="dxa"/>
          </w:tcPr>
          <w:p w:rsidR="00041AD4" w:rsidRPr="006076F6" w:rsidRDefault="00041AD4" w:rsidP="00870571">
            <w:pPr>
              <w:spacing w:line="480" w:lineRule="auto"/>
              <w:rPr>
                <w:i/>
                <w:lang w:val="pt-PT"/>
              </w:rPr>
            </w:pPr>
            <w:r>
              <w:rPr>
                <w:color w:val="000000"/>
                <w:lang w:val="pt-PT"/>
              </w:rPr>
              <w:t xml:space="preserve">Formigas </w:t>
            </w:r>
            <w:proofErr w:type="spellStart"/>
            <w:r>
              <w:rPr>
                <w:color w:val="000000"/>
                <w:lang w:val="pt-PT"/>
              </w:rPr>
              <w:t>Bank</w:t>
            </w:r>
            <w:proofErr w:type="spellEnd"/>
          </w:p>
        </w:tc>
        <w:tc>
          <w:tcPr>
            <w:tcW w:w="1289" w:type="dxa"/>
          </w:tcPr>
          <w:p w:rsidR="00041AD4" w:rsidRPr="001B039C" w:rsidRDefault="00041AD4" w:rsidP="00870571">
            <w:pPr>
              <w:spacing w:line="480" w:lineRule="auto"/>
              <w:rPr>
                <w:lang w:val="pt-PT"/>
              </w:rPr>
            </w:pPr>
            <w:r w:rsidRPr="001B039C">
              <w:rPr>
                <w:lang w:val="pt-PT"/>
              </w:rPr>
              <w:t>13/7/2011</w:t>
            </w:r>
          </w:p>
        </w:tc>
        <w:tc>
          <w:tcPr>
            <w:tcW w:w="807" w:type="dxa"/>
          </w:tcPr>
          <w:p w:rsidR="00041AD4" w:rsidRPr="001B039C" w:rsidRDefault="00041AD4" w:rsidP="00870571">
            <w:pPr>
              <w:spacing w:line="480" w:lineRule="auto"/>
              <w:rPr>
                <w:lang w:val="pt-PT"/>
              </w:rPr>
            </w:pPr>
            <w:r w:rsidRPr="001B039C">
              <w:rPr>
                <w:lang w:val="pt-PT"/>
              </w:rPr>
              <w:t>30-40</w:t>
            </w:r>
            <w:r w:rsidR="00DE76A0">
              <w:rPr>
                <w:lang w:val="pt-PT"/>
              </w:rPr>
              <w:t xml:space="preserve"> </w:t>
            </w:r>
            <w:proofErr w:type="gramStart"/>
            <w:r w:rsidRPr="001B039C">
              <w:rPr>
                <w:lang w:val="pt-PT"/>
              </w:rPr>
              <w:t>m</w:t>
            </w:r>
            <w:proofErr w:type="gramEnd"/>
          </w:p>
        </w:tc>
        <w:tc>
          <w:tcPr>
            <w:tcW w:w="1457" w:type="dxa"/>
          </w:tcPr>
          <w:p w:rsidR="00041AD4" w:rsidRPr="001B039C" w:rsidRDefault="00041AD4" w:rsidP="00870571">
            <w:pPr>
              <w:spacing w:line="480" w:lineRule="auto"/>
              <w:rPr>
                <w:i/>
                <w:lang w:val="pt-PT"/>
              </w:rPr>
            </w:pPr>
            <w:proofErr w:type="spellStart"/>
            <w:r w:rsidRPr="001B039C">
              <w:rPr>
                <w:i/>
                <w:lang w:val="pt-PT"/>
              </w:rPr>
              <w:t>Phyllariopsis</w:t>
            </w:r>
            <w:proofErr w:type="spellEnd"/>
            <w:r w:rsidRPr="001B039C">
              <w:rPr>
                <w:i/>
                <w:lang w:val="pt-PT"/>
              </w:rPr>
              <w:t xml:space="preserve"> </w:t>
            </w:r>
            <w:proofErr w:type="spellStart"/>
            <w:r w:rsidRPr="001B039C">
              <w:rPr>
                <w:i/>
                <w:lang w:val="pt-PT"/>
              </w:rPr>
              <w:t>brevipes</w:t>
            </w:r>
            <w:proofErr w:type="spellEnd"/>
          </w:p>
        </w:tc>
        <w:tc>
          <w:tcPr>
            <w:tcW w:w="2230" w:type="dxa"/>
          </w:tcPr>
          <w:p w:rsidR="00041AD4" w:rsidRPr="00673575" w:rsidRDefault="00041AD4" w:rsidP="00870571">
            <w:pPr>
              <w:spacing w:after="120" w:line="480" w:lineRule="auto"/>
              <w:rPr>
                <w:highlight w:val="yellow"/>
                <w:lang w:val="pt-PT"/>
              </w:rPr>
            </w:pPr>
            <w:r w:rsidRPr="00673575">
              <w:rPr>
                <w:color w:val="000000"/>
                <w:lang w:val="en-US"/>
              </w:rPr>
              <w:t>PM11ST62FOKB02; p</w:t>
            </w:r>
            <w:r>
              <w:rPr>
                <w:color w:val="000000"/>
                <w:lang w:val="en-US"/>
              </w:rPr>
              <w:t xml:space="preserve">hoto </w:t>
            </w:r>
            <w:r w:rsidRPr="00020696">
              <w:rPr>
                <w:color w:val="000000"/>
                <w:lang w:val="en-US"/>
              </w:rPr>
              <w:t>PM11ST62FOF62</w:t>
            </w:r>
          </w:p>
        </w:tc>
        <w:tc>
          <w:tcPr>
            <w:tcW w:w="1523" w:type="dxa"/>
          </w:tcPr>
          <w:p w:rsidR="00041AD4" w:rsidRPr="00673575" w:rsidRDefault="00BE62EA" w:rsidP="00870571">
            <w:pPr>
              <w:spacing w:after="120" w:line="480" w:lineRule="auto"/>
              <w:rPr>
                <w:color w:val="000000"/>
                <w:lang w:val="en-US"/>
              </w:rPr>
            </w:pPr>
            <w:r>
              <w:rPr>
                <w:lang w:val="en-US"/>
              </w:rPr>
              <w:t>Silica gel</w:t>
            </w:r>
          </w:p>
        </w:tc>
      </w:tr>
      <w:tr w:rsidR="00DE76A0" w:rsidRPr="00673575" w:rsidTr="00BD1CCA">
        <w:trPr>
          <w:trHeight w:val="562"/>
        </w:trPr>
        <w:tc>
          <w:tcPr>
            <w:tcW w:w="3320" w:type="dxa"/>
            <w:vMerge w:val="restart"/>
          </w:tcPr>
          <w:p w:rsidR="00DE76A0" w:rsidRDefault="00DE76A0" w:rsidP="00DE76A0">
            <w:pPr>
              <w:spacing w:line="480" w:lineRule="auto"/>
              <w:rPr>
                <w:lang w:val="pt-PT"/>
              </w:rPr>
            </w:pPr>
            <w:r w:rsidRPr="00DE76A0">
              <w:rPr>
                <w:lang w:val="pt-PT"/>
              </w:rPr>
              <w:t>CCMAR</w:t>
            </w:r>
            <w:r>
              <w:rPr>
                <w:lang w:val="pt-PT"/>
              </w:rPr>
              <w:t>,</w:t>
            </w:r>
            <w:r w:rsidRPr="00DE76A0">
              <w:rPr>
                <w:lang w:val="pt-PT"/>
              </w:rPr>
              <w:t xml:space="preserve"> </w:t>
            </w:r>
            <w:proofErr w:type="spellStart"/>
            <w:r>
              <w:rPr>
                <w:lang w:val="pt-PT"/>
              </w:rPr>
              <w:t>University</w:t>
            </w:r>
            <w:proofErr w:type="spellEnd"/>
            <w:r>
              <w:rPr>
                <w:lang w:val="pt-PT"/>
              </w:rPr>
              <w:t xml:space="preserve"> </w:t>
            </w:r>
            <w:proofErr w:type="spellStart"/>
            <w:r>
              <w:rPr>
                <w:lang w:val="pt-PT"/>
              </w:rPr>
              <w:t>of</w:t>
            </w:r>
            <w:proofErr w:type="spellEnd"/>
            <w:r>
              <w:rPr>
                <w:lang w:val="pt-PT"/>
              </w:rPr>
              <w:t xml:space="preserve"> Algarve</w:t>
            </w:r>
          </w:p>
          <w:p w:rsidR="00870571" w:rsidRPr="00673575" w:rsidRDefault="00870571" w:rsidP="00BD1CCA">
            <w:pPr>
              <w:spacing w:line="480" w:lineRule="auto"/>
              <w:rPr>
                <w:lang w:val="pt-PT"/>
              </w:rPr>
            </w:pPr>
            <w:r w:rsidRPr="00BD1CCA">
              <w:rPr>
                <w:lang w:val="pt-PT"/>
              </w:rPr>
              <w:t>Ester Serrão</w:t>
            </w:r>
            <w:r w:rsidR="00BD1CCA" w:rsidRPr="00BD1CCA">
              <w:rPr>
                <w:lang w:val="pt-PT"/>
              </w:rPr>
              <w:t xml:space="preserve"> </w:t>
            </w:r>
            <w:r w:rsidRPr="00BD1CCA">
              <w:rPr>
                <w:lang w:val="pt-PT"/>
              </w:rPr>
              <w:t>(eserrao@ualg.pt)</w:t>
            </w:r>
          </w:p>
        </w:tc>
        <w:tc>
          <w:tcPr>
            <w:tcW w:w="2062" w:type="dxa"/>
          </w:tcPr>
          <w:p w:rsidR="00DE76A0" w:rsidRDefault="00DE76A0" w:rsidP="00870571">
            <w:pPr>
              <w:spacing w:line="480" w:lineRule="auto"/>
              <w:rPr>
                <w:lang w:val="pt-PT"/>
              </w:rPr>
            </w:pPr>
            <w:r w:rsidRPr="00DE76A0">
              <w:rPr>
                <w:lang w:val="pt-PT"/>
              </w:rPr>
              <w:t>GUE-</w:t>
            </w:r>
            <w:proofErr w:type="spellStart"/>
            <w:r w:rsidRPr="00DE76A0">
              <w:rPr>
                <w:lang w:val="pt-PT"/>
              </w:rPr>
              <w:t>Azores</w:t>
            </w:r>
            <w:proofErr w:type="spellEnd"/>
            <w:r w:rsidRPr="00DE76A0">
              <w:rPr>
                <w:lang w:val="pt-PT"/>
              </w:rPr>
              <w:t xml:space="preserve"> 2014 </w:t>
            </w:r>
            <w:proofErr w:type="spellStart"/>
            <w:r w:rsidRPr="00DE76A0">
              <w:rPr>
                <w:lang w:val="pt-PT"/>
              </w:rPr>
              <w:t>expedition</w:t>
            </w:r>
            <w:proofErr w:type="spellEnd"/>
          </w:p>
        </w:tc>
        <w:tc>
          <w:tcPr>
            <w:tcW w:w="1306" w:type="dxa"/>
          </w:tcPr>
          <w:p w:rsidR="00DE76A0" w:rsidRPr="00DE76A0" w:rsidRDefault="00DE76A0" w:rsidP="00870571">
            <w:pPr>
              <w:spacing w:line="480" w:lineRule="auto"/>
              <w:rPr>
                <w:lang w:val="pt-PT"/>
              </w:rPr>
            </w:pPr>
            <w:r w:rsidRPr="00DE76A0">
              <w:rPr>
                <w:lang w:val="pt-PT"/>
              </w:rPr>
              <w:t xml:space="preserve">Formigas </w:t>
            </w:r>
            <w:proofErr w:type="spellStart"/>
            <w:r w:rsidRPr="00DE76A0">
              <w:rPr>
                <w:lang w:val="pt-PT"/>
              </w:rPr>
              <w:t>Bank</w:t>
            </w:r>
            <w:proofErr w:type="spellEnd"/>
          </w:p>
        </w:tc>
        <w:tc>
          <w:tcPr>
            <w:tcW w:w="1289" w:type="dxa"/>
          </w:tcPr>
          <w:p w:rsidR="00DE76A0" w:rsidRPr="001B039C" w:rsidRDefault="00DE76A0" w:rsidP="00870571">
            <w:pPr>
              <w:spacing w:line="480" w:lineRule="auto"/>
              <w:rPr>
                <w:lang w:val="pt-PT"/>
              </w:rPr>
            </w:pPr>
            <w:r w:rsidRPr="00DE76A0">
              <w:rPr>
                <w:lang w:val="pt-PT"/>
              </w:rPr>
              <w:t>30/06/2014</w:t>
            </w:r>
          </w:p>
        </w:tc>
        <w:tc>
          <w:tcPr>
            <w:tcW w:w="807" w:type="dxa"/>
          </w:tcPr>
          <w:p w:rsidR="00DE76A0" w:rsidRPr="001B039C" w:rsidRDefault="00DE76A0" w:rsidP="00870571">
            <w:pPr>
              <w:spacing w:line="480" w:lineRule="auto"/>
              <w:rPr>
                <w:lang w:val="pt-PT"/>
              </w:rPr>
            </w:pPr>
            <w:r>
              <w:rPr>
                <w:lang w:val="pt-PT"/>
              </w:rPr>
              <w:t xml:space="preserve">80 </w:t>
            </w:r>
            <w:proofErr w:type="gramStart"/>
            <w:r>
              <w:rPr>
                <w:lang w:val="pt-PT"/>
              </w:rPr>
              <w:t>m</w:t>
            </w:r>
            <w:proofErr w:type="gramEnd"/>
          </w:p>
        </w:tc>
        <w:tc>
          <w:tcPr>
            <w:tcW w:w="1457" w:type="dxa"/>
          </w:tcPr>
          <w:p w:rsidR="00DE76A0" w:rsidRPr="001B039C" w:rsidRDefault="00DE76A0" w:rsidP="00870571">
            <w:pPr>
              <w:spacing w:line="480" w:lineRule="auto"/>
              <w:rPr>
                <w:i/>
                <w:lang w:val="pt-PT"/>
              </w:rPr>
            </w:pPr>
            <w:proofErr w:type="spellStart"/>
            <w:r w:rsidRPr="006076F6">
              <w:rPr>
                <w:i/>
                <w:lang w:val="en-US"/>
              </w:rPr>
              <w:t>Laminaria</w:t>
            </w:r>
            <w:proofErr w:type="spellEnd"/>
            <w:r w:rsidRPr="006076F6">
              <w:rPr>
                <w:i/>
                <w:lang w:val="en-US"/>
              </w:rPr>
              <w:t xml:space="preserve"> </w:t>
            </w:r>
            <w:proofErr w:type="spellStart"/>
            <w:r w:rsidRPr="006076F6">
              <w:rPr>
                <w:i/>
                <w:lang w:val="en-US"/>
              </w:rPr>
              <w:t>ochroleuca</w:t>
            </w:r>
            <w:proofErr w:type="spellEnd"/>
          </w:p>
        </w:tc>
        <w:tc>
          <w:tcPr>
            <w:tcW w:w="2230" w:type="dxa"/>
          </w:tcPr>
          <w:p w:rsidR="00DE76A0" w:rsidRPr="00673575" w:rsidRDefault="00DE76A0" w:rsidP="00DE76A0">
            <w:pPr>
              <w:spacing w:after="120" w:line="480" w:lineRule="auto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25 samples for genetic analysis referenced </w:t>
            </w:r>
            <w:r w:rsidRPr="00DE76A0">
              <w:rPr>
                <w:color w:val="000000"/>
                <w:lang w:val="en-US"/>
              </w:rPr>
              <w:t>UALG-GUE2014</w:t>
            </w:r>
            <w:r>
              <w:rPr>
                <w:color w:val="000000"/>
                <w:lang w:val="en-US"/>
              </w:rPr>
              <w:t xml:space="preserve"> </w:t>
            </w:r>
            <w:r w:rsidRPr="00DE76A0">
              <w:rPr>
                <w:color w:val="000000"/>
                <w:lang w:val="en-US"/>
              </w:rPr>
              <w:t>#1</w:t>
            </w:r>
            <w:r>
              <w:rPr>
                <w:color w:val="000000"/>
                <w:lang w:val="en-US"/>
              </w:rPr>
              <w:t xml:space="preserve"> to </w:t>
            </w:r>
            <w:r w:rsidRPr="00DE76A0">
              <w:rPr>
                <w:color w:val="000000"/>
                <w:lang w:val="en-US"/>
              </w:rPr>
              <w:t>#25</w:t>
            </w:r>
          </w:p>
        </w:tc>
        <w:tc>
          <w:tcPr>
            <w:tcW w:w="1523" w:type="dxa"/>
          </w:tcPr>
          <w:p w:rsidR="00DE76A0" w:rsidRDefault="00DE76A0" w:rsidP="00DE76A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Silica gel</w:t>
            </w:r>
          </w:p>
        </w:tc>
      </w:tr>
      <w:tr w:rsidR="00DE76A0" w:rsidRPr="00673575" w:rsidTr="00BD1CCA">
        <w:trPr>
          <w:trHeight w:val="562"/>
        </w:trPr>
        <w:tc>
          <w:tcPr>
            <w:tcW w:w="3320" w:type="dxa"/>
            <w:vMerge/>
          </w:tcPr>
          <w:p w:rsidR="00DE76A0" w:rsidRPr="00DE76A0" w:rsidRDefault="00DE76A0" w:rsidP="00870571">
            <w:pPr>
              <w:spacing w:line="480" w:lineRule="auto"/>
              <w:rPr>
                <w:lang w:val="pt-PT"/>
              </w:rPr>
            </w:pPr>
          </w:p>
        </w:tc>
        <w:tc>
          <w:tcPr>
            <w:tcW w:w="2062" w:type="dxa"/>
          </w:tcPr>
          <w:p w:rsidR="00DE76A0" w:rsidRPr="00DE76A0" w:rsidRDefault="00DE76A0" w:rsidP="00870571">
            <w:pPr>
              <w:spacing w:line="480" w:lineRule="auto"/>
              <w:rPr>
                <w:lang w:val="pt-PT"/>
              </w:rPr>
            </w:pPr>
            <w:r>
              <w:rPr>
                <w:lang w:val="pt-PT"/>
              </w:rPr>
              <w:t xml:space="preserve">BALA </w:t>
            </w:r>
            <w:proofErr w:type="spellStart"/>
            <w:r>
              <w:rPr>
                <w:lang w:val="pt-PT"/>
              </w:rPr>
              <w:t>project</w:t>
            </w:r>
            <w:proofErr w:type="spellEnd"/>
            <w:r>
              <w:rPr>
                <w:lang w:val="pt-PT"/>
              </w:rPr>
              <w:t xml:space="preserve"> - Graciosa 2017</w:t>
            </w:r>
          </w:p>
        </w:tc>
        <w:tc>
          <w:tcPr>
            <w:tcW w:w="1306" w:type="dxa"/>
          </w:tcPr>
          <w:p w:rsidR="00DE76A0" w:rsidRPr="00DE76A0" w:rsidRDefault="00DE76A0" w:rsidP="00870571">
            <w:pPr>
              <w:spacing w:line="480" w:lineRule="auto"/>
              <w:rPr>
                <w:lang w:val="pt-PT"/>
              </w:rPr>
            </w:pPr>
            <w:r>
              <w:rPr>
                <w:lang w:val="pt-PT"/>
              </w:rPr>
              <w:t xml:space="preserve">Graciosa </w:t>
            </w:r>
            <w:proofErr w:type="spellStart"/>
            <w:r>
              <w:rPr>
                <w:lang w:val="pt-PT"/>
              </w:rPr>
              <w:t>island</w:t>
            </w:r>
            <w:proofErr w:type="spellEnd"/>
          </w:p>
        </w:tc>
        <w:tc>
          <w:tcPr>
            <w:tcW w:w="1289" w:type="dxa"/>
          </w:tcPr>
          <w:p w:rsidR="00DE76A0" w:rsidRPr="00DE76A0" w:rsidRDefault="00DE76A0" w:rsidP="00870571">
            <w:pPr>
              <w:spacing w:line="480" w:lineRule="auto"/>
              <w:rPr>
                <w:lang w:val="pt-PT"/>
              </w:rPr>
            </w:pPr>
            <w:r w:rsidRPr="00DE76A0">
              <w:rPr>
                <w:lang w:val="pt-PT"/>
              </w:rPr>
              <w:t>29/06/2017</w:t>
            </w:r>
          </w:p>
        </w:tc>
        <w:tc>
          <w:tcPr>
            <w:tcW w:w="807" w:type="dxa"/>
          </w:tcPr>
          <w:p w:rsidR="00DE76A0" w:rsidRDefault="00DE76A0" w:rsidP="00870571">
            <w:pPr>
              <w:spacing w:line="480" w:lineRule="auto"/>
              <w:rPr>
                <w:lang w:val="pt-PT"/>
              </w:rPr>
            </w:pPr>
            <w:r>
              <w:rPr>
                <w:lang w:val="pt-PT"/>
              </w:rPr>
              <w:t xml:space="preserve">30-40 </w:t>
            </w:r>
            <w:proofErr w:type="gramStart"/>
            <w:r>
              <w:rPr>
                <w:lang w:val="pt-PT"/>
              </w:rPr>
              <w:t>m</w:t>
            </w:r>
            <w:proofErr w:type="gramEnd"/>
          </w:p>
        </w:tc>
        <w:tc>
          <w:tcPr>
            <w:tcW w:w="1457" w:type="dxa"/>
          </w:tcPr>
          <w:p w:rsidR="00DE76A0" w:rsidRPr="00DE76A0" w:rsidRDefault="00DE76A0" w:rsidP="00870571">
            <w:pPr>
              <w:spacing w:line="480" w:lineRule="auto"/>
              <w:rPr>
                <w:lang w:val="pt-PT"/>
              </w:rPr>
            </w:pPr>
            <w:proofErr w:type="spellStart"/>
            <w:r w:rsidRPr="006076F6">
              <w:rPr>
                <w:i/>
                <w:lang w:val="en-US"/>
              </w:rPr>
              <w:t>Laminaria</w:t>
            </w:r>
            <w:proofErr w:type="spellEnd"/>
            <w:r w:rsidRPr="006076F6">
              <w:rPr>
                <w:i/>
                <w:lang w:val="en-US"/>
              </w:rPr>
              <w:t xml:space="preserve"> </w:t>
            </w:r>
            <w:proofErr w:type="spellStart"/>
            <w:r w:rsidRPr="006076F6">
              <w:rPr>
                <w:i/>
                <w:lang w:val="en-US"/>
              </w:rPr>
              <w:t>ochroleuca</w:t>
            </w:r>
            <w:proofErr w:type="spellEnd"/>
          </w:p>
        </w:tc>
        <w:tc>
          <w:tcPr>
            <w:tcW w:w="2230" w:type="dxa"/>
          </w:tcPr>
          <w:p w:rsidR="00DE76A0" w:rsidRPr="00DE76A0" w:rsidRDefault="003F3B34" w:rsidP="00DE76A0">
            <w:pPr>
              <w:spacing w:after="120" w:line="480" w:lineRule="auto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28 samples for genetic analysis referenced </w:t>
            </w:r>
            <w:r w:rsidR="00DE76A0" w:rsidRPr="00DE76A0">
              <w:rPr>
                <w:color w:val="000000"/>
                <w:lang w:val="en-US"/>
              </w:rPr>
              <w:t xml:space="preserve">UALG-GRA2017 #1 </w:t>
            </w:r>
            <w:r w:rsidR="00DE76A0">
              <w:rPr>
                <w:color w:val="000000"/>
                <w:lang w:val="en-US"/>
              </w:rPr>
              <w:t xml:space="preserve">to </w:t>
            </w:r>
            <w:r w:rsidR="00DE76A0" w:rsidRPr="00DE76A0">
              <w:rPr>
                <w:color w:val="000000"/>
                <w:lang w:val="en-US"/>
              </w:rPr>
              <w:t>#28</w:t>
            </w:r>
          </w:p>
        </w:tc>
        <w:tc>
          <w:tcPr>
            <w:tcW w:w="1523" w:type="dxa"/>
          </w:tcPr>
          <w:p w:rsidR="00DE76A0" w:rsidRPr="00DE76A0" w:rsidRDefault="00DE76A0" w:rsidP="00DE76A0">
            <w:pPr>
              <w:spacing w:line="480" w:lineRule="auto"/>
              <w:rPr>
                <w:lang w:val="pt-PT"/>
              </w:rPr>
            </w:pPr>
            <w:r>
              <w:rPr>
                <w:lang w:val="en-US"/>
              </w:rPr>
              <w:t>Silica gel</w:t>
            </w:r>
          </w:p>
        </w:tc>
      </w:tr>
      <w:tr w:rsidR="00DE76A0" w:rsidRPr="00673575" w:rsidTr="00BD1CCA">
        <w:trPr>
          <w:trHeight w:val="562"/>
        </w:trPr>
        <w:tc>
          <w:tcPr>
            <w:tcW w:w="3320" w:type="dxa"/>
            <w:vMerge/>
          </w:tcPr>
          <w:p w:rsidR="00DE76A0" w:rsidRPr="00DE76A0" w:rsidRDefault="00DE76A0" w:rsidP="00DE76A0">
            <w:pPr>
              <w:spacing w:line="480" w:lineRule="auto"/>
              <w:rPr>
                <w:lang w:val="pt-PT"/>
              </w:rPr>
            </w:pPr>
          </w:p>
        </w:tc>
        <w:tc>
          <w:tcPr>
            <w:tcW w:w="2062" w:type="dxa"/>
          </w:tcPr>
          <w:p w:rsidR="00DE76A0" w:rsidRPr="00DE76A0" w:rsidRDefault="00DE76A0" w:rsidP="00BD1CCA">
            <w:pPr>
              <w:spacing w:line="480" w:lineRule="auto"/>
              <w:rPr>
                <w:lang w:val="pt-PT"/>
              </w:rPr>
            </w:pPr>
            <w:r>
              <w:rPr>
                <w:lang w:val="pt-PT"/>
              </w:rPr>
              <w:t xml:space="preserve">MARFOR </w:t>
            </w:r>
            <w:proofErr w:type="spellStart"/>
            <w:r>
              <w:rPr>
                <w:lang w:val="pt-PT"/>
              </w:rPr>
              <w:t>project</w:t>
            </w:r>
            <w:proofErr w:type="spellEnd"/>
            <w:r w:rsidR="00BD1CCA">
              <w:rPr>
                <w:lang w:val="pt-PT"/>
              </w:rPr>
              <w:t xml:space="preserve"> – </w:t>
            </w:r>
            <w:proofErr w:type="spellStart"/>
            <w:r w:rsidR="00BD1CCA">
              <w:rPr>
                <w:lang w:val="pt-PT"/>
              </w:rPr>
              <w:t>Eastern</w:t>
            </w:r>
            <w:proofErr w:type="spellEnd"/>
            <w:r w:rsidR="00BD1CCA">
              <w:rPr>
                <w:lang w:val="pt-PT"/>
              </w:rPr>
              <w:t xml:space="preserve"> </w:t>
            </w:r>
            <w:proofErr w:type="spellStart"/>
            <w:r w:rsidR="00BD1CCA">
              <w:rPr>
                <w:lang w:val="pt-PT"/>
              </w:rPr>
              <w:t>Azores</w:t>
            </w:r>
            <w:proofErr w:type="spellEnd"/>
            <w:r w:rsidR="00BD1CCA">
              <w:rPr>
                <w:lang w:val="pt-PT"/>
              </w:rPr>
              <w:t xml:space="preserve"> 2018</w:t>
            </w:r>
          </w:p>
        </w:tc>
        <w:tc>
          <w:tcPr>
            <w:tcW w:w="1306" w:type="dxa"/>
          </w:tcPr>
          <w:p w:rsidR="00DE76A0" w:rsidRPr="00DE76A0" w:rsidRDefault="00DE76A0" w:rsidP="00DE76A0">
            <w:pPr>
              <w:spacing w:line="480" w:lineRule="auto"/>
              <w:rPr>
                <w:lang w:val="pt-PT"/>
              </w:rPr>
            </w:pPr>
            <w:r w:rsidRPr="00DE76A0">
              <w:rPr>
                <w:lang w:val="pt-PT"/>
              </w:rPr>
              <w:t xml:space="preserve">Formigas </w:t>
            </w:r>
            <w:proofErr w:type="spellStart"/>
            <w:r w:rsidRPr="00DE76A0">
              <w:rPr>
                <w:lang w:val="pt-PT"/>
              </w:rPr>
              <w:t>Bank</w:t>
            </w:r>
            <w:proofErr w:type="spellEnd"/>
          </w:p>
        </w:tc>
        <w:tc>
          <w:tcPr>
            <w:tcW w:w="1289" w:type="dxa"/>
          </w:tcPr>
          <w:p w:rsidR="00DE76A0" w:rsidRPr="00DE76A0" w:rsidRDefault="00DE76A0" w:rsidP="00DE76A0">
            <w:pPr>
              <w:spacing w:line="480" w:lineRule="auto"/>
              <w:rPr>
                <w:lang w:val="pt-PT"/>
              </w:rPr>
            </w:pPr>
            <w:r w:rsidRPr="00DE76A0">
              <w:rPr>
                <w:lang w:val="pt-PT"/>
              </w:rPr>
              <w:t>27/08/2018</w:t>
            </w:r>
          </w:p>
        </w:tc>
        <w:tc>
          <w:tcPr>
            <w:tcW w:w="807" w:type="dxa"/>
          </w:tcPr>
          <w:p w:rsidR="00DE76A0" w:rsidRDefault="00BD1CCA" w:rsidP="00DE76A0">
            <w:pPr>
              <w:spacing w:line="480" w:lineRule="auto"/>
              <w:rPr>
                <w:lang w:val="pt-PT"/>
              </w:rPr>
            </w:pPr>
            <w:r w:rsidRPr="00BD1CCA">
              <w:rPr>
                <w:lang w:val="pt-PT"/>
              </w:rPr>
              <w:t xml:space="preserve">47 </w:t>
            </w:r>
            <w:proofErr w:type="gramStart"/>
            <w:r w:rsidR="00870571" w:rsidRPr="00BD1CCA">
              <w:rPr>
                <w:lang w:val="pt-PT"/>
              </w:rPr>
              <w:t>m</w:t>
            </w:r>
            <w:proofErr w:type="gramEnd"/>
          </w:p>
        </w:tc>
        <w:tc>
          <w:tcPr>
            <w:tcW w:w="1457" w:type="dxa"/>
          </w:tcPr>
          <w:p w:rsidR="00DE76A0" w:rsidRPr="00DE76A0" w:rsidRDefault="00DE76A0" w:rsidP="00DE76A0">
            <w:pPr>
              <w:spacing w:line="480" w:lineRule="auto"/>
              <w:rPr>
                <w:lang w:val="pt-PT"/>
              </w:rPr>
            </w:pPr>
            <w:proofErr w:type="spellStart"/>
            <w:r w:rsidRPr="006076F6">
              <w:rPr>
                <w:i/>
                <w:lang w:val="en-US"/>
              </w:rPr>
              <w:t>Laminaria</w:t>
            </w:r>
            <w:proofErr w:type="spellEnd"/>
            <w:r w:rsidRPr="006076F6">
              <w:rPr>
                <w:i/>
                <w:lang w:val="en-US"/>
              </w:rPr>
              <w:t xml:space="preserve"> </w:t>
            </w:r>
            <w:proofErr w:type="spellStart"/>
            <w:r w:rsidRPr="006076F6">
              <w:rPr>
                <w:i/>
                <w:lang w:val="en-US"/>
              </w:rPr>
              <w:t>ochroleuca</w:t>
            </w:r>
            <w:proofErr w:type="spellEnd"/>
          </w:p>
        </w:tc>
        <w:tc>
          <w:tcPr>
            <w:tcW w:w="2230" w:type="dxa"/>
            <w:vAlign w:val="bottom"/>
          </w:tcPr>
          <w:p w:rsidR="00DE76A0" w:rsidRPr="00DE76A0" w:rsidRDefault="003F3B34" w:rsidP="00DE76A0">
            <w:pPr>
              <w:spacing w:after="120" w:line="480" w:lineRule="auto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12 samples for genetic analysis referenced </w:t>
            </w:r>
            <w:r w:rsidR="00DE76A0" w:rsidRPr="00DE76A0">
              <w:rPr>
                <w:color w:val="000000"/>
                <w:lang w:val="en-US"/>
              </w:rPr>
              <w:t xml:space="preserve">UALG-FOR2018 #1 </w:t>
            </w:r>
            <w:r w:rsidR="00DE76A0">
              <w:rPr>
                <w:color w:val="000000"/>
                <w:lang w:val="en-US"/>
              </w:rPr>
              <w:t xml:space="preserve">to </w:t>
            </w:r>
            <w:r w:rsidR="00DE76A0" w:rsidRPr="00DE76A0">
              <w:rPr>
                <w:color w:val="000000"/>
                <w:lang w:val="en-US"/>
              </w:rPr>
              <w:t>#12</w:t>
            </w:r>
          </w:p>
        </w:tc>
        <w:tc>
          <w:tcPr>
            <w:tcW w:w="1523" w:type="dxa"/>
          </w:tcPr>
          <w:p w:rsidR="00DE76A0" w:rsidRPr="00DE76A0" w:rsidRDefault="00DE76A0" w:rsidP="00DE76A0">
            <w:pPr>
              <w:spacing w:line="480" w:lineRule="auto"/>
              <w:rPr>
                <w:lang w:val="pt-PT"/>
              </w:rPr>
            </w:pPr>
            <w:r>
              <w:rPr>
                <w:lang w:val="en-US"/>
              </w:rPr>
              <w:t>Silica gel</w:t>
            </w:r>
          </w:p>
        </w:tc>
      </w:tr>
      <w:tr w:rsidR="00DE76A0" w:rsidRPr="00673575" w:rsidTr="00BD1CCA">
        <w:trPr>
          <w:trHeight w:val="562"/>
        </w:trPr>
        <w:tc>
          <w:tcPr>
            <w:tcW w:w="3320" w:type="dxa"/>
            <w:vMerge/>
          </w:tcPr>
          <w:p w:rsidR="00DE76A0" w:rsidRPr="00DE76A0" w:rsidRDefault="00DE76A0" w:rsidP="00DE76A0">
            <w:pPr>
              <w:spacing w:line="480" w:lineRule="auto"/>
              <w:rPr>
                <w:lang w:val="pt-PT"/>
              </w:rPr>
            </w:pPr>
          </w:p>
        </w:tc>
        <w:tc>
          <w:tcPr>
            <w:tcW w:w="2062" w:type="dxa"/>
          </w:tcPr>
          <w:p w:rsidR="00DE76A0" w:rsidRPr="00DE76A0" w:rsidRDefault="00DE76A0" w:rsidP="00DE76A0">
            <w:pPr>
              <w:spacing w:line="480" w:lineRule="auto"/>
              <w:rPr>
                <w:lang w:val="pt-PT"/>
              </w:rPr>
            </w:pPr>
            <w:r>
              <w:rPr>
                <w:lang w:val="pt-PT"/>
              </w:rPr>
              <w:t xml:space="preserve">MARFOR </w:t>
            </w:r>
            <w:proofErr w:type="spellStart"/>
            <w:r>
              <w:rPr>
                <w:lang w:val="pt-PT"/>
              </w:rPr>
              <w:t>project</w:t>
            </w:r>
            <w:proofErr w:type="spellEnd"/>
            <w:r w:rsidR="00BD1CCA">
              <w:rPr>
                <w:lang w:val="pt-PT"/>
              </w:rPr>
              <w:t xml:space="preserve"> – </w:t>
            </w:r>
            <w:proofErr w:type="spellStart"/>
            <w:r w:rsidR="00BD1CCA">
              <w:rPr>
                <w:lang w:val="pt-PT"/>
              </w:rPr>
              <w:t>Eastern</w:t>
            </w:r>
            <w:proofErr w:type="spellEnd"/>
            <w:r w:rsidR="00BD1CCA">
              <w:rPr>
                <w:lang w:val="pt-PT"/>
              </w:rPr>
              <w:t xml:space="preserve"> </w:t>
            </w:r>
            <w:proofErr w:type="spellStart"/>
            <w:r w:rsidR="00BD1CCA">
              <w:rPr>
                <w:lang w:val="pt-PT"/>
              </w:rPr>
              <w:t>Azores</w:t>
            </w:r>
            <w:proofErr w:type="spellEnd"/>
            <w:r w:rsidR="00BD1CCA">
              <w:rPr>
                <w:lang w:val="pt-PT"/>
              </w:rPr>
              <w:t xml:space="preserve"> 2018</w:t>
            </w:r>
          </w:p>
        </w:tc>
        <w:tc>
          <w:tcPr>
            <w:tcW w:w="1306" w:type="dxa"/>
          </w:tcPr>
          <w:p w:rsidR="00DE76A0" w:rsidRPr="00DE76A0" w:rsidRDefault="00DE76A0" w:rsidP="00DE76A0">
            <w:pPr>
              <w:spacing w:line="480" w:lineRule="auto"/>
              <w:rPr>
                <w:lang w:val="pt-PT"/>
              </w:rPr>
            </w:pPr>
            <w:r>
              <w:rPr>
                <w:lang w:val="pt-PT"/>
              </w:rPr>
              <w:t>Santa Maria</w:t>
            </w:r>
          </w:p>
        </w:tc>
        <w:tc>
          <w:tcPr>
            <w:tcW w:w="1289" w:type="dxa"/>
          </w:tcPr>
          <w:p w:rsidR="00DE76A0" w:rsidRPr="00DE76A0" w:rsidRDefault="00DE76A0" w:rsidP="00DE76A0">
            <w:pPr>
              <w:spacing w:line="480" w:lineRule="auto"/>
              <w:rPr>
                <w:lang w:val="pt-PT"/>
              </w:rPr>
            </w:pPr>
            <w:r w:rsidRPr="00DE76A0">
              <w:rPr>
                <w:lang w:val="pt-PT"/>
              </w:rPr>
              <w:t>01/09/2018</w:t>
            </w:r>
          </w:p>
        </w:tc>
        <w:tc>
          <w:tcPr>
            <w:tcW w:w="807" w:type="dxa"/>
          </w:tcPr>
          <w:p w:rsidR="00DE76A0" w:rsidRDefault="00BD1CCA" w:rsidP="00DE76A0">
            <w:pPr>
              <w:spacing w:line="480" w:lineRule="auto"/>
              <w:rPr>
                <w:lang w:val="pt-PT"/>
              </w:rPr>
            </w:pPr>
            <w:r w:rsidRPr="00BD1CCA">
              <w:rPr>
                <w:lang w:val="pt-PT"/>
              </w:rPr>
              <w:t>49</w:t>
            </w:r>
            <w:r w:rsidR="00870571" w:rsidRPr="00BD1CCA">
              <w:rPr>
                <w:lang w:val="pt-PT"/>
              </w:rPr>
              <w:t xml:space="preserve"> </w:t>
            </w:r>
            <w:proofErr w:type="gramStart"/>
            <w:r w:rsidR="00870571" w:rsidRPr="00BD1CCA">
              <w:rPr>
                <w:lang w:val="pt-PT"/>
              </w:rPr>
              <w:t>m</w:t>
            </w:r>
            <w:proofErr w:type="gramEnd"/>
          </w:p>
        </w:tc>
        <w:tc>
          <w:tcPr>
            <w:tcW w:w="1457" w:type="dxa"/>
          </w:tcPr>
          <w:p w:rsidR="00DE76A0" w:rsidRPr="00DE76A0" w:rsidRDefault="00DE76A0" w:rsidP="00DE76A0">
            <w:pPr>
              <w:spacing w:line="480" w:lineRule="auto"/>
              <w:rPr>
                <w:lang w:val="pt-PT"/>
              </w:rPr>
            </w:pPr>
            <w:proofErr w:type="spellStart"/>
            <w:r w:rsidRPr="006076F6">
              <w:rPr>
                <w:i/>
                <w:lang w:val="en-US"/>
              </w:rPr>
              <w:t>Laminaria</w:t>
            </w:r>
            <w:proofErr w:type="spellEnd"/>
            <w:r w:rsidRPr="006076F6">
              <w:rPr>
                <w:i/>
                <w:lang w:val="en-US"/>
              </w:rPr>
              <w:t xml:space="preserve"> </w:t>
            </w:r>
            <w:proofErr w:type="spellStart"/>
            <w:r w:rsidRPr="006076F6">
              <w:rPr>
                <w:i/>
                <w:lang w:val="en-US"/>
              </w:rPr>
              <w:t>ochroleuca</w:t>
            </w:r>
            <w:proofErr w:type="spellEnd"/>
          </w:p>
        </w:tc>
        <w:tc>
          <w:tcPr>
            <w:tcW w:w="2230" w:type="dxa"/>
            <w:vAlign w:val="bottom"/>
          </w:tcPr>
          <w:p w:rsidR="00DE76A0" w:rsidRPr="00DE76A0" w:rsidRDefault="003F3B34" w:rsidP="00DE76A0">
            <w:pPr>
              <w:spacing w:after="120" w:line="480" w:lineRule="auto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16 samples for genetic analysis referenced </w:t>
            </w:r>
            <w:r w:rsidR="00DE76A0" w:rsidRPr="00DE76A0">
              <w:rPr>
                <w:color w:val="000000"/>
                <w:lang w:val="en-US"/>
              </w:rPr>
              <w:t xml:space="preserve">UALG-SMA2018 #1 </w:t>
            </w:r>
            <w:r w:rsidR="00DE76A0">
              <w:rPr>
                <w:color w:val="000000"/>
                <w:lang w:val="en-US"/>
              </w:rPr>
              <w:t xml:space="preserve">to </w:t>
            </w:r>
            <w:r w:rsidR="00DE76A0" w:rsidRPr="00DE76A0">
              <w:rPr>
                <w:color w:val="000000"/>
                <w:lang w:val="en-US"/>
              </w:rPr>
              <w:t>#16</w:t>
            </w:r>
          </w:p>
        </w:tc>
        <w:tc>
          <w:tcPr>
            <w:tcW w:w="1523" w:type="dxa"/>
          </w:tcPr>
          <w:p w:rsidR="00DE76A0" w:rsidRPr="00DE76A0" w:rsidRDefault="00DE76A0" w:rsidP="00DE76A0">
            <w:pPr>
              <w:spacing w:line="480" w:lineRule="auto"/>
              <w:rPr>
                <w:lang w:val="pt-PT"/>
              </w:rPr>
            </w:pPr>
            <w:r>
              <w:rPr>
                <w:lang w:val="en-US"/>
              </w:rPr>
              <w:t>Silica gel</w:t>
            </w:r>
          </w:p>
        </w:tc>
      </w:tr>
    </w:tbl>
    <w:p w:rsidR="00DE76A0" w:rsidRDefault="00DE76A0">
      <w:pPr>
        <w:spacing w:after="200" w:line="276" w:lineRule="auto"/>
        <w:rPr>
          <w:lang w:val="en-US"/>
        </w:rPr>
      </w:pPr>
      <w:bookmarkStart w:id="0" w:name="_GoBack"/>
      <w:bookmarkEnd w:id="0"/>
    </w:p>
    <w:sectPr w:rsidR="00DE76A0" w:rsidSect="006B6F8E">
      <w:pgSz w:w="16838" w:h="11906" w:orient="landscape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4B"/>
    <w:rsid w:val="00020696"/>
    <w:rsid w:val="00036910"/>
    <w:rsid w:val="00037C8D"/>
    <w:rsid w:val="00041AD4"/>
    <w:rsid w:val="00054178"/>
    <w:rsid w:val="00054E12"/>
    <w:rsid w:val="00055D7F"/>
    <w:rsid w:val="00073FC7"/>
    <w:rsid w:val="00114EE2"/>
    <w:rsid w:val="00184E92"/>
    <w:rsid w:val="00192A5C"/>
    <w:rsid w:val="001B039C"/>
    <w:rsid w:val="001D61DD"/>
    <w:rsid w:val="001F1DCF"/>
    <w:rsid w:val="001F5620"/>
    <w:rsid w:val="00206A09"/>
    <w:rsid w:val="00222DAF"/>
    <w:rsid w:val="002261B7"/>
    <w:rsid w:val="002309CF"/>
    <w:rsid w:val="00236D01"/>
    <w:rsid w:val="00276EE2"/>
    <w:rsid w:val="002919D2"/>
    <w:rsid w:val="00293D4C"/>
    <w:rsid w:val="002B38DE"/>
    <w:rsid w:val="002C01CC"/>
    <w:rsid w:val="002F669E"/>
    <w:rsid w:val="00317CD8"/>
    <w:rsid w:val="003252C6"/>
    <w:rsid w:val="00327798"/>
    <w:rsid w:val="0034613A"/>
    <w:rsid w:val="003665DF"/>
    <w:rsid w:val="00381FC3"/>
    <w:rsid w:val="00394ADF"/>
    <w:rsid w:val="003A590F"/>
    <w:rsid w:val="003F3B34"/>
    <w:rsid w:val="00411AD7"/>
    <w:rsid w:val="00431E39"/>
    <w:rsid w:val="004460DB"/>
    <w:rsid w:val="00453A3D"/>
    <w:rsid w:val="004618AB"/>
    <w:rsid w:val="004F0A04"/>
    <w:rsid w:val="00505391"/>
    <w:rsid w:val="00545CAC"/>
    <w:rsid w:val="0054637E"/>
    <w:rsid w:val="00567FA3"/>
    <w:rsid w:val="00584B33"/>
    <w:rsid w:val="00597A0E"/>
    <w:rsid w:val="005C54B5"/>
    <w:rsid w:val="005F4A8D"/>
    <w:rsid w:val="005F7EA1"/>
    <w:rsid w:val="006076F6"/>
    <w:rsid w:val="00612DD1"/>
    <w:rsid w:val="00633F3B"/>
    <w:rsid w:val="00673575"/>
    <w:rsid w:val="00682FF2"/>
    <w:rsid w:val="00685BFD"/>
    <w:rsid w:val="006950DD"/>
    <w:rsid w:val="006B6F8E"/>
    <w:rsid w:val="006C426A"/>
    <w:rsid w:val="006E101D"/>
    <w:rsid w:val="007239AC"/>
    <w:rsid w:val="007251CA"/>
    <w:rsid w:val="0074504B"/>
    <w:rsid w:val="0075780D"/>
    <w:rsid w:val="00766C08"/>
    <w:rsid w:val="007970AD"/>
    <w:rsid w:val="007A234A"/>
    <w:rsid w:val="007B26D3"/>
    <w:rsid w:val="007C40C6"/>
    <w:rsid w:val="007E649D"/>
    <w:rsid w:val="0080732F"/>
    <w:rsid w:val="00815972"/>
    <w:rsid w:val="008238CB"/>
    <w:rsid w:val="008325BA"/>
    <w:rsid w:val="00860686"/>
    <w:rsid w:val="00870571"/>
    <w:rsid w:val="00881D52"/>
    <w:rsid w:val="008E4607"/>
    <w:rsid w:val="008F6D55"/>
    <w:rsid w:val="00947DF0"/>
    <w:rsid w:val="00947F40"/>
    <w:rsid w:val="00951FF0"/>
    <w:rsid w:val="009B2182"/>
    <w:rsid w:val="009D0337"/>
    <w:rsid w:val="00A1498E"/>
    <w:rsid w:val="00A14E02"/>
    <w:rsid w:val="00A32C6F"/>
    <w:rsid w:val="00A5484C"/>
    <w:rsid w:val="00A62116"/>
    <w:rsid w:val="00A67B3D"/>
    <w:rsid w:val="00A7411C"/>
    <w:rsid w:val="00A81DD7"/>
    <w:rsid w:val="00AD6D64"/>
    <w:rsid w:val="00AE2029"/>
    <w:rsid w:val="00B55B2F"/>
    <w:rsid w:val="00B911C9"/>
    <w:rsid w:val="00BC5F5C"/>
    <w:rsid w:val="00BD1CCA"/>
    <w:rsid w:val="00BE62EA"/>
    <w:rsid w:val="00C23FC8"/>
    <w:rsid w:val="00C41D59"/>
    <w:rsid w:val="00C53EF5"/>
    <w:rsid w:val="00C7486E"/>
    <w:rsid w:val="00C931BD"/>
    <w:rsid w:val="00C935D1"/>
    <w:rsid w:val="00CD15C9"/>
    <w:rsid w:val="00CD5DB7"/>
    <w:rsid w:val="00CE5683"/>
    <w:rsid w:val="00CF0A7F"/>
    <w:rsid w:val="00D01111"/>
    <w:rsid w:val="00D3603B"/>
    <w:rsid w:val="00D36FB6"/>
    <w:rsid w:val="00D46C33"/>
    <w:rsid w:val="00DA05B0"/>
    <w:rsid w:val="00DA186D"/>
    <w:rsid w:val="00DB4ABC"/>
    <w:rsid w:val="00DC3A43"/>
    <w:rsid w:val="00DC41CD"/>
    <w:rsid w:val="00DD48CE"/>
    <w:rsid w:val="00DE05AC"/>
    <w:rsid w:val="00DE76A0"/>
    <w:rsid w:val="00E15B40"/>
    <w:rsid w:val="00E20002"/>
    <w:rsid w:val="00E23685"/>
    <w:rsid w:val="00EA4B08"/>
    <w:rsid w:val="00EB3A44"/>
    <w:rsid w:val="00EB6446"/>
    <w:rsid w:val="00ED1D13"/>
    <w:rsid w:val="00EE427E"/>
    <w:rsid w:val="00EF7A44"/>
    <w:rsid w:val="00F43161"/>
    <w:rsid w:val="00F61843"/>
    <w:rsid w:val="00F709C4"/>
    <w:rsid w:val="00F83A7E"/>
    <w:rsid w:val="00F9416C"/>
    <w:rsid w:val="00FA69FC"/>
    <w:rsid w:val="00FB11F6"/>
    <w:rsid w:val="00FD6053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DF2FE-208D-4119-A07D-A379F44C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B4ABC"/>
    <w:pPr>
      <w:keepNext/>
      <w:outlineLvl w:val="7"/>
    </w:pPr>
    <w:rPr>
      <w:rFonts w:ascii="Arial" w:hAnsi="Arial" w:cs="Arial"/>
      <w:i/>
      <w:iCs/>
      <w:sz w:val="16"/>
      <w:szCs w:val="16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450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4504B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74504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4A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27798"/>
  </w:style>
  <w:style w:type="paragraph" w:styleId="PlainText">
    <w:name w:val="Plain Text"/>
    <w:basedOn w:val="Normal"/>
    <w:link w:val="PlainTextChar"/>
    <w:uiPriority w:val="99"/>
    <w:semiHidden/>
    <w:unhideWhenUsed/>
    <w:rsid w:val="00DE76A0"/>
    <w:rPr>
      <w:rFonts w:ascii="Calibri" w:eastAsiaTheme="minorHAnsi" w:hAnsi="Calibri" w:cs="Consolas"/>
      <w:sz w:val="22"/>
      <w:szCs w:val="21"/>
      <w:lang w:val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76A0"/>
    <w:rPr>
      <w:rFonts w:ascii="Calibri" w:hAnsi="Calibri" w:cs="Consolas"/>
      <w:szCs w:val="21"/>
      <w:lang w:val="pt-PT"/>
    </w:rPr>
  </w:style>
  <w:style w:type="character" w:customStyle="1" w:styleId="Heading8Char">
    <w:name w:val="Heading 8 Char"/>
    <w:basedOn w:val="DefaultParagraphFont"/>
    <w:link w:val="Heading8"/>
    <w:rsid w:val="00DB4ABC"/>
    <w:rPr>
      <w:rFonts w:ascii="Arial" w:eastAsia="Times New Roman" w:hAnsi="Arial" w:cs="Arial"/>
      <w:i/>
      <w:iCs/>
      <w:sz w:val="16"/>
      <w:szCs w:val="16"/>
      <w:lang w:val="pt-PT"/>
    </w:rPr>
  </w:style>
  <w:style w:type="paragraph" w:customStyle="1" w:styleId="xl24">
    <w:name w:val="xl24"/>
    <w:basedOn w:val="Normal"/>
    <w:rsid w:val="00DB4ABC"/>
    <w:pPr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7EEB5-2996-4813-8B90-5A131677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380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COSTA TEMPERA, Ifremer Brest PDG-RBE-ST</dc:creator>
  <cp:keywords/>
  <dc:description/>
  <cp:lastModifiedBy>Fernando Tempera</cp:lastModifiedBy>
  <cp:revision>4</cp:revision>
  <dcterms:created xsi:type="dcterms:W3CDTF">2021-02-25T19:35:00Z</dcterms:created>
  <dcterms:modified xsi:type="dcterms:W3CDTF">2021-02-25T21:04:00Z</dcterms:modified>
</cp:coreProperties>
</file>