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944" w:rsidRPr="0037656A" w:rsidRDefault="007E7944" w:rsidP="007E7944">
      <w:pPr>
        <w:widowControl w:val="0"/>
        <w:autoSpaceDE w:val="0"/>
        <w:autoSpaceDN w:val="0"/>
        <w:adjustRightInd w:val="0"/>
        <w:spacing w:before="120" w:after="120" w:line="276" w:lineRule="auto"/>
        <w:ind w:right="-41"/>
        <w:jc w:val="center"/>
        <w:rPr>
          <w:rFonts w:cstheme="minorHAnsi"/>
          <w:b/>
          <w:color w:val="000000" w:themeColor="text1"/>
          <w:lang w:val="en-US"/>
        </w:rPr>
      </w:pPr>
      <w:r w:rsidRPr="0037656A">
        <w:rPr>
          <w:rFonts w:cstheme="minorHAnsi"/>
          <w:b/>
          <w:noProof/>
          <w:color w:val="000000" w:themeColor="text1"/>
          <w:lang w:val="en-US" w:eastAsia="fr-FR"/>
        </w:rPr>
        <w:drawing>
          <wp:inline distT="0" distB="0" distL="0" distR="0" wp14:anchorId="06D1A2C9" wp14:editId="335EAF7E">
            <wp:extent cx="3406754" cy="56495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1-05-12 à 17.23.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288" cy="567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944" w:rsidRPr="0037656A" w:rsidRDefault="007E7944" w:rsidP="007E7944">
      <w:pPr>
        <w:widowControl w:val="0"/>
        <w:autoSpaceDE w:val="0"/>
        <w:autoSpaceDN w:val="0"/>
        <w:adjustRightInd w:val="0"/>
        <w:spacing w:before="120" w:after="120" w:line="276" w:lineRule="auto"/>
        <w:ind w:right="-41"/>
        <w:jc w:val="both"/>
        <w:rPr>
          <w:rFonts w:cstheme="minorHAnsi"/>
          <w:color w:val="000000" w:themeColor="text1"/>
          <w:lang w:val="en-US"/>
        </w:rPr>
      </w:pPr>
      <w:r w:rsidRPr="0037656A">
        <w:rPr>
          <w:rFonts w:cstheme="minorHAnsi"/>
          <w:b/>
          <w:color w:val="000000" w:themeColor="text1"/>
          <w:lang w:val="en-US"/>
        </w:rPr>
        <w:t>S1 Fig</w:t>
      </w:r>
      <w:r w:rsidRPr="0037656A">
        <w:rPr>
          <w:rFonts w:cstheme="minorHAnsi"/>
          <w:color w:val="000000" w:themeColor="text1"/>
          <w:lang w:val="en-US"/>
        </w:rPr>
        <w:t xml:space="preserve">. Schematic representation of (a) ingestion rate and (b) clearance rate for a classic sigmoidal functional response (solid line) vs. a response considering a feeding threshold </w:t>
      </w:r>
      <w:proofErr w:type="spellStart"/>
      <w:r w:rsidRPr="0037656A">
        <w:rPr>
          <w:rFonts w:cstheme="minorHAnsi"/>
          <w:i/>
          <w:iCs/>
          <w:color w:val="000000" w:themeColor="text1"/>
          <w:lang w:val="en-US"/>
        </w:rPr>
        <w:t>T</w:t>
      </w:r>
      <w:r w:rsidRPr="0037656A">
        <w:rPr>
          <w:rFonts w:cstheme="minorHAnsi"/>
          <w:i/>
          <w:iCs/>
          <w:color w:val="000000" w:themeColor="text1"/>
          <w:vertAlign w:val="subscript"/>
          <w:lang w:val="en-US"/>
        </w:rPr>
        <w:t>i</w:t>
      </w:r>
      <w:proofErr w:type="spellEnd"/>
      <w:r w:rsidRPr="0037656A">
        <w:rPr>
          <w:rFonts w:cstheme="minorHAnsi"/>
          <w:i/>
          <w:iCs/>
          <w:color w:val="000000" w:themeColor="text1"/>
          <w:vertAlign w:val="subscript"/>
          <w:lang w:val="en-US"/>
        </w:rPr>
        <w:t xml:space="preserve"> </w:t>
      </w:r>
      <w:r w:rsidRPr="0037656A">
        <w:rPr>
          <w:rFonts w:cstheme="minorHAnsi"/>
          <w:color w:val="000000" w:themeColor="text1"/>
          <w:lang w:val="en-US"/>
        </w:rPr>
        <w:t xml:space="preserve">and </w:t>
      </w:r>
      <w:r w:rsidRPr="0037656A">
        <w:rPr>
          <w:rFonts w:cstheme="minorHAnsi"/>
          <w:i/>
          <w:iCs/>
          <w:color w:val="000000" w:themeColor="text1"/>
          <w:lang w:val="en-US"/>
        </w:rPr>
        <w:t>T</w:t>
      </w:r>
      <w:r w:rsidRPr="0037656A">
        <w:rPr>
          <w:rFonts w:cstheme="minorHAnsi"/>
          <w:i/>
          <w:iCs/>
          <w:color w:val="000000" w:themeColor="text1"/>
          <w:vertAlign w:val="subscript"/>
          <w:lang w:val="en-US"/>
        </w:rPr>
        <w:t>c</w:t>
      </w:r>
      <w:r w:rsidRPr="0037656A">
        <w:rPr>
          <w:rFonts w:cstheme="minorHAnsi"/>
          <w:color w:val="000000" w:themeColor="text1"/>
          <w:lang w:val="en-US"/>
        </w:rPr>
        <w:t>, (for ingestion rate and for clearance rate, respectively) (dashed line).</w:t>
      </w:r>
    </w:p>
    <w:p w:rsidR="008B7A3E" w:rsidRDefault="008B7A3E">
      <w:bookmarkStart w:id="0" w:name="_GoBack"/>
      <w:bookmarkEnd w:id="0"/>
    </w:p>
    <w:sectPr w:rsidR="008B7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44"/>
    <w:rsid w:val="007E7944"/>
    <w:rsid w:val="008B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CA860-0E23-4000-93A0-3BA5AE3E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944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Meenakshi Akasapu</dc:creator>
  <cp:keywords/>
  <dc:description/>
  <cp:lastModifiedBy>Meenakshi Akasapu</cp:lastModifiedBy>
  <cp:revision>1</cp:revision>
  <dcterms:created xsi:type="dcterms:W3CDTF">2021-05-18T03:41:00Z</dcterms:created>
  <dcterms:modified xsi:type="dcterms:W3CDTF">2021-05-18T03:41:00Z</dcterms:modified>
</cp:coreProperties>
</file>