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0DD3EF" w14:textId="77777777" w:rsidR="003263B7" w:rsidRPr="00E958B7" w:rsidRDefault="003263B7" w:rsidP="003263B7">
      <w:pPr>
        <w:spacing w:after="0" w:line="240" w:lineRule="auto"/>
        <w:jc w:val="center"/>
        <w:rPr>
          <w:b/>
          <w:bCs/>
          <w:sz w:val="32"/>
          <w:szCs w:val="32"/>
          <w:lang w:val="en-US"/>
        </w:rPr>
      </w:pPr>
      <w:r w:rsidRPr="00E958B7">
        <w:rPr>
          <w:b/>
          <w:bCs/>
          <w:sz w:val="32"/>
          <w:szCs w:val="32"/>
          <w:lang w:val="en-US"/>
        </w:rPr>
        <w:t>First assessment of the impacts of the COVID-19 pandemic on global marine recreational fisheries</w:t>
      </w:r>
    </w:p>
    <w:p w14:paraId="6F884A2B" w14:textId="77777777" w:rsidR="003263B7" w:rsidRPr="00E958B7" w:rsidRDefault="003263B7" w:rsidP="003263B7">
      <w:pPr>
        <w:spacing w:after="0" w:line="240" w:lineRule="auto"/>
        <w:jc w:val="both"/>
        <w:rPr>
          <w:b/>
          <w:bCs/>
          <w:lang w:val="en-US"/>
        </w:rPr>
      </w:pPr>
    </w:p>
    <w:p w14:paraId="5A92455C" w14:textId="4C69EB32" w:rsidR="003263B7" w:rsidRPr="00E958B7" w:rsidRDefault="003263B7" w:rsidP="003263B7">
      <w:pPr>
        <w:spacing w:after="0" w:line="240" w:lineRule="auto"/>
        <w:jc w:val="both"/>
        <w:rPr>
          <w:lang w:val="en-US"/>
        </w:rPr>
      </w:pPr>
      <w:r w:rsidRPr="00E958B7">
        <w:rPr>
          <w:lang w:val="en-US"/>
        </w:rPr>
        <w:t>Pablo Pita</w:t>
      </w:r>
      <w:r w:rsidRPr="00E958B7">
        <w:rPr>
          <w:vertAlign w:val="superscript"/>
          <w:lang w:val="en-US"/>
        </w:rPr>
        <w:t>1,2</w:t>
      </w:r>
      <w:r w:rsidRPr="00E958B7">
        <w:rPr>
          <w:lang w:val="en-US"/>
        </w:rPr>
        <w:t>, Gillian B. Ainsworth</w:t>
      </w:r>
      <w:r w:rsidRPr="00E958B7">
        <w:rPr>
          <w:vertAlign w:val="superscript"/>
          <w:lang w:val="en-US"/>
        </w:rPr>
        <w:t>1,2</w:t>
      </w:r>
      <w:r w:rsidRPr="00E958B7">
        <w:rPr>
          <w:lang w:val="en-US"/>
        </w:rPr>
        <w:t>, Bernardino Alba</w:t>
      </w:r>
      <w:r w:rsidRPr="00E958B7">
        <w:rPr>
          <w:vertAlign w:val="superscript"/>
          <w:lang w:val="en-US"/>
        </w:rPr>
        <w:t>3</w:t>
      </w:r>
      <w:r w:rsidRPr="00E958B7">
        <w:rPr>
          <w:lang w:val="en-US"/>
        </w:rPr>
        <w:t>, Antônio B. Anderson</w:t>
      </w:r>
      <w:r w:rsidRPr="00E958B7">
        <w:rPr>
          <w:vertAlign w:val="superscript"/>
          <w:lang w:val="en-US"/>
        </w:rPr>
        <w:t>4</w:t>
      </w:r>
      <w:r w:rsidRPr="00E958B7">
        <w:rPr>
          <w:lang w:val="en-US"/>
        </w:rPr>
        <w:t>, Manel Antelo</w:t>
      </w:r>
      <w:r w:rsidRPr="00E958B7">
        <w:rPr>
          <w:vertAlign w:val="superscript"/>
          <w:lang w:val="en-US"/>
        </w:rPr>
        <w:t>2,5</w:t>
      </w:r>
      <w:r w:rsidRPr="00E958B7">
        <w:rPr>
          <w:lang w:val="en-US"/>
        </w:rPr>
        <w:t>, Josep Alós</w:t>
      </w:r>
      <w:r w:rsidRPr="00E958B7">
        <w:rPr>
          <w:vertAlign w:val="superscript"/>
          <w:lang w:val="en-US"/>
        </w:rPr>
        <w:t>6</w:t>
      </w:r>
      <w:r w:rsidRPr="00E958B7">
        <w:rPr>
          <w:lang w:val="en-US"/>
        </w:rPr>
        <w:t>, Iñaki Artetxe</w:t>
      </w:r>
      <w:r w:rsidRPr="00E958B7">
        <w:rPr>
          <w:vertAlign w:val="superscript"/>
          <w:lang w:val="en-US"/>
        </w:rPr>
        <w:t>7</w:t>
      </w:r>
      <w:r w:rsidRPr="00E958B7">
        <w:rPr>
          <w:lang w:val="en-US"/>
        </w:rPr>
        <w:t>, Jérôme Baudrier</w:t>
      </w:r>
      <w:r w:rsidRPr="00E958B7">
        <w:rPr>
          <w:vertAlign w:val="superscript"/>
          <w:lang w:val="en-US"/>
        </w:rPr>
        <w:t>8</w:t>
      </w:r>
      <w:r w:rsidRPr="00E958B7">
        <w:rPr>
          <w:lang w:val="en-US"/>
        </w:rPr>
        <w:t>, José J. Castro</w:t>
      </w:r>
      <w:r w:rsidRPr="00E958B7">
        <w:rPr>
          <w:vertAlign w:val="superscript"/>
          <w:lang w:val="en-US"/>
        </w:rPr>
        <w:t>9</w:t>
      </w:r>
      <w:r w:rsidRPr="00E958B7">
        <w:rPr>
          <w:lang w:val="en-US"/>
        </w:rPr>
        <w:t>, Belén Chicharro</w:t>
      </w:r>
      <w:r w:rsidRPr="00E958B7">
        <w:rPr>
          <w:vertAlign w:val="superscript"/>
          <w:lang w:val="en-US"/>
        </w:rPr>
        <w:t>10</w:t>
      </w:r>
      <w:r w:rsidRPr="00E958B7">
        <w:rPr>
          <w:lang w:val="en-US"/>
        </w:rPr>
        <w:t>, Karim Erzini</w:t>
      </w:r>
      <w:r w:rsidRPr="00E958B7">
        <w:rPr>
          <w:vertAlign w:val="superscript"/>
          <w:lang w:val="en-US"/>
        </w:rPr>
        <w:t>11</w:t>
      </w:r>
      <w:r w:rsidRPr="00E958B7">
        <w:rPr>
          <w:lang w:val="en-US"/>
        </w:rPr>
        <w:t>, Keno Ferter</w:t>
      </w:r>
      <w:r w:rsidRPr="00E958B7">
        <w:rPr>
          <w:vertAlign w:val="superscript"/>
          <w:lang w:val="en-US"/>
        </w:rPr>
        <w:t>12</w:t>
      </w:r>
      <w:r w:rsidRPr="00E958B7">
        <w:rPr>
          <w:lang w:val="en-US"/>
        </w:rPr>
        <w:t>, Mafalda Freitas</w:t>
      </w:r>
      <w:r w:rsidRPr="00E958B7">
        <w:rPr>
          <w:vertAlign w:val="superscript"/>
          <w:lang w:val="en-US"/>
        </w:rPr>
        <w:t>13,14</w:t>
      </w:r>
      <w:r w:rsidRPr="00E958B7">
        <w:rPr>
          <w:lang w:val="en-US"/>
        </w:rPr>
        <w:t>, Laura García-de-la-Fuente</w:t>
      </w:r>
      <w:r w:rsidRPr="00E958B7">
        <w:rPr>
          <w:vertAlign w:val="superscript"/>
          <w:lang w:val="en-US"/>
        </w:rPr>
        <w:t>15</w:t>
      </w:r>
      <w:r w:rsidRPr="00E958B7">
        <w:rPr>
          <w:lang w:val="en-US"/>
        </w:rPr>
        <w:t>, José A. García-Charton</w:t>
      </w:r>
      <w:r w:rsidRPr="00E958B7">
        <w:rPr>
          <w:vertAlign w:val="superscript"/>
          <w:lang w:val="en-US"/>
        </w:rPr>
        <w:t>16</w:t>
      </w:r>
      <w:r w:rsidRPr="00E958B7">
        <w:rPr>
          <w:lang w:val="en-US"/>
        </w:rPr>
        <w:t>, María Giménez-Casalduero</w:t>
      </w:r>
      <w:r w:rsidRPr="00E958B7">
        <w:rPr>
          <w:vertAlign w:val="superscript"/>
          <w:lang w:val="en-US"/>
        </w:rPr>
        <w:t>17</w:t>
      </w:r>
      <w:r w:rsidRPr="00E958B7">
        <w:rPr>
          <w:lang w:val="en-US"/>
        </w:rPr>
        <w:t>, Antoni M. Grau</w:t>
      </w:r>
      <w:r w:rsidRPr="00E958B7">
        <w:rPr>
          <w:vertAlign w:val="superscript"/>
          <w:lang w:val="en-US"/>
        </w:rPr>
        <w:t>18</w:t>
      </w:r>
      <w:r w:rsidRPr="00E958B7">
        <w:rPr>
          <w:lang w:val="en-US"/>
        </w:rPr>
        <w:t>, Hugo Diogo</w:t>
      </w:r>
      <w:r w:rsidRPr="00E958B7">
        <w:rPr>
          <w:vertAlign w:val="superscript"/>
          <w:lang w:val="en-US"/>
        </w:rPr>
        <w:t>19,20</w:t>
      </w:r>
      <w:r w:rsidRPr="00E958B7">
        <w:rPr>
          <w:lang w:val="en-US"/>
        </w:rPr>
        <w:t>, Ana Gordoa</w:t>
      </w:r>
      <w:r w:rsidRPr="00E958B7">
        <w:rPr>
          <w:vertAlign w:val="superscript"/>
          <w:lang w:val="en-US"/>
        </w:rPr>
        <w:t>21</w:t>
      </w:r>
      <w:r w:rsidRPr="00E958B7">
        <w:rPr>
          <w:lang w:val="en-US"/>
        </w:rPr>
        <w:t>, Filipe Henriques</w:t>
      </w:r>
      <w:r w:rsidRPr="00E958B7">
        <w:rPr>
          <w:vertAlign w:val="superscript"/>
          <w:lang w:val="en-US"/>
        </w:rPr>
        <w:t>11,13,14</w:t>
      </w:r>
      <w:r w:rsidRPr="00E958B7">
        <w:rPr>
          <w:lang w:val="en-US"/>
        </w:rPr>
        <w:t>, Kieran Hyder</w:t>
      </w:r>
      <w:r w:rsidRPr="00E958B7">
        <w:rPr>
          <w:vertAlign w:val="superscript"/>
          <w:lang w:val="en-US"/>
        </w:rPr>
        <w:t>22,23</w:t>
      </w:r>
      <w:r w:rsidRPr="00E958B7">
        <w:rPr>
          <w:lang w:val="en-US"/>
        </w:rPr>
        <w:t>, David Jiménez-Alvarado</w:t>
      </w:r>
      <w:r w:rsidRPr="00E958B7">
        <w:rPr>
          <w:vertAlign w:val="superscript"/>
          <w:lang w:val="en-US"/>
        </w:rPr>
        <w:t>9</w:t>
      </w:r>
      <w:r w:rsidRPr="00E958B7">
        <w:rPr>
          <w:lang w:val="en-US"/>
        </w:rPr>
        <w:t>, Paraskevi K. Karachle</w:t>
      </w:r>
      <w:r w:rsidRPr="00E958B7">
        <w:rPr>
          <w:vertAlign w:val="superscript"/>
          <w:lang w:val="en-US"/>
        </w:rPr>
        <w:t>24</w:t>
      </w:r>
      <w:r w:rsidRPr="00E958B7">
        <w:rPr>
          <w:lang w:val="en-US"/>
        </w:rPr>
        <w:t>, Josep Lloret</w:t>
      </w:r>
      <w:r w:rsidRPr="00E958B7">
        <w:rPr>
          <w:vertAlign w:val="superscript"/>
          <w:lang w:val="en-US"/>
        </w:rPr>
        <w:t>25</w:t>
      </w:r>
      <w:r w:rsidRPr="00E958B7">
        <w:rPr>
          <w:lang w:val="en-US"/>
        </w:rPr>
        <w:t>, Martin Laporta</w:t>
      </w:r>
      <w:r w:rsidRPr="00E958B7">
        <w:rPr>
          <w:vertAlign w:val="superscript"/>
          <w:lang w:val="en-US"/>
        </w:rPr>
        <w:t>2,26</w:t>
      </w:r>
      <w:r w:rsidRPr="00E958B7">
        <w:rPr>
          <w:lang w:val="en-US"/>
        </w:rPr>
        <w:t>, Adam M. Lejk</w:t>
      </w:r>
      <w:r w:rsidRPr="00E958B7">
        <w:rPr>
          <w:vertAlign w:val="superscript"/>
          <w:lang w:val="en-US"/>
        </w:rPr>
        <w:t>27</w:t>
      </w:r>
      <w:r w:rsidRPr="00E958B7">
        <w:rPr>
          <w:lang w:val="en-US"/>
        </w:rPr>
        <w:t>, Arnau L. Dedeu</w:t>
      </w:r>
      <w:r w:rsidRPr="00E958B7">
        <w:rPr>
          <w:vertAlign w:val="superscript"/>
          <w:lang w:val="en-US"/>
        </w:rPr>
        <w:t>28</w:t>
      </w:r>
      <w:r w:rsidRPr="00E958B7">
        <w:rPr>
          <w:lang w:val="en-US"/>
        </w:rPr>
        <w:t>, Pablo Martín-Sosa</w:t>
      </w:r>
      <w:r w:rsidRPr="00E958B7">
        <w:rPr>
          <w:vertAlign w:val="superscript"/>
          <w:lang w:val="en-US"/>
        </w:rPr>
        <w:t>29</w:t>
      </w:r>
      <w:r w:rsidRPr="00E958B7">
        <w:rPr>
          <w:lang w:val="en-US"/>
        </w:rPr>
        <w:t>, Lllibori Martínez</w:t>
      </w:r>
      <w:r w:rsidRPr="00E958B7">
        <w:rPr>
          <w:vertAlign w:val="superscript"/>
          <w:lang w:val="en-US"/>
        </w:rPr>
        <w:t>30</w:t>
      </w:r>
      <w:r w:rsidRPr="00E958B7">
        <w:rPr>
          <w:lang w:val="en-US"/>
        </w:rPr>
        <w:t>, Antoni M. Mira</w:t>
      </w:r>
      <w:r w:rsidRPr="00E958B7">
        <w:rPr>
          <w:vertAlign w:val="superscript"/>
          <w:lang w:val="en-US"/>
        </w:rPr>
        <w:t>18</w:t>
      </w:r>
      <w:r w:rsidRPr="00E958B7">
        <w:rPr>
          <w:lang w:val="en-US"/>
        </w:rPr>
        <w:t>, Beatriz Morales-Nin</w:t>
      </w:r>
      <w:r w:rsidRPr="00E958B7">
        <w:rPr>
          <w:vertAlign w:val="superscript"/>
          <w:lang w:val="en-US"/>
        </w:rPr>
        <w:t>6</w:t>
      </w:r>
      <w:r w:rsidRPr="00E958B7">
        <w:rPr>
          <w:lang w:val="en-US"/>
        </w:rPr>
        <w:t>, Estanis Mugerza</w:t>
      </w:r>
      <w:r w:rsidR="003861E3">
        <w:rPr>
          <w:vertAlign w:val="superscript"/>
          <w:lang w:val="en-US"/>
        </w:rPr>
        <w:t>7</w:t>
      </w:r>
      <w:r w:rsidRPr="00E958B7">
        <w:rPr>
          <w:lang w:val="en-US"/>
        </w:rPr>
        <w:t>, Hans J. Olesen</w:t>
      </w:r>
      <w:r w:rsidRPr="00E958B7">
        <w:rPr>
          <w:vertAlign w:val="superscript"/>
          <w:lang w:val="en-US"/>
        </w:rPr>
        <w:t>31</w:t>
      </w:r>
      <w:r w:rsidRPr="00E958B7">
        <w:rPr>
          <w:lang w:val="en-US"/>
        </w:rPr>
        <w:t>, Anastasios Papadopoulos</w:t>
      </w:r>
      <w:r w:rsidRPr="00E958B7">
        <w:rPr>
          <w:vertAlign w:val="superscript"/>
          <w:lang w:val="en-US"/>
        </w:rPr>
        <w:t>32</w:t>
      </w:r>
      <w:r w:rsidRPr="00E958B7">
        <w:rPr>
          <w:lang w:val="en-US"/>
        </w:rPr>
        <w:t>, João Pontes</w:t>
      </w:r>
      <w:r w:rsidRPr="00E958B7">
        <w:rPr>
          <w:vertAlign w:val="superscript"/>
          <w:lang w:val="en-US"/>
        </w:rPr>
        <w:t>11</w:t>
      </w:r>
      <w:r w:rsidRPr="00E958B7">
        <w:rPr>
          <w:lang w:val="en-US"/>
        </w:rPr>
        <w:t>, José J. Pascual-Fernández</w:t>
      </w:r>
      <w:r w:rsidRPr="00E958B7">
        <w:rPr>
          <w:vertAlign w:val="superscript"/>
          <w:lang w:val="en-US"/>
        </w:rPr>
        <w:t>33</w:t>
      </w:r>
      <w:r w:rsidRPr="00E958B7">
        <w:rPr>
          <w:lang w:val="en-US"/>
        </w:rPr>
        <w:t>, Ariadna Purroy</w:t>
      </w:r>
      <w:r w:rsidRPr="00E958B7">
        <w:rPr>
          <w:vertAlign w:val="superscript"/>
          <w:lang w:val="en-US"/>
        </w:rPr>
        <w:t>28</w:t>
      </w:r>
      <w:r w:rsidRPr="00E958B7">
        <w:rPr>
          <w:lang w:val="en-US"/>
        </w:rPr>
        <w:t>, Milena Ramires</w:t>
      </w:r>
      <w:r w:rsidRPr="00E958B7">
        <w:rPr>
          <w:vertAlign w:val="superscript"/>
          <w:lang w:val="en-US"/>
        </w:rPr>
        <w:t>34</w:t>
      </w:r>
      <w:r w:rsidRPr="00E958B7">
        <w:rPr>
          <w:lang w:val="en-US"/>
        </w:rPr>
        <w:t>, Mafalda Rangel</w:t>
      </w:r>
      <w:r w:rsidRPr="00E958B7">
        <w:rPr>
          <w:vertAlign w:val="superscript"/>
          <w:lang w:val="en-US"/>
        </w:rPr>
        <w:t>11</w:t>
      </w:r>
      <w:r w:rsidRPr="00E958B7">
        <w:rPr>
          <w:lang w:val="en-US"/>
        </w:rPr>
        <w:t>, José Amorim Reis-Filho</w:t>
      </w:r>
      <w:r w:rsidRPr="00E958B7">
        <w:rPr>
          <w:vertAlign w:val="superscript"/>
          <w:lang w:val="en-US"/>
        </w:rPr>
        <w:t>35,36</w:t>
      </w:r>
      <w:r w:rsidRPr="00E958B7">
        <w:rPr>
          <w:lang w:val="en-US"/>
        </w:rPr>
        <w:t>, Jose L. Sánchez-Lizaso</w:t>
      </w:r>
      <w:r w:rsidRPr="00E958B7">
        <w:rPr>
          <w:vertAlign w:val="superscript"/>
          <w:lang w:val="en-US"/>
        </w:rPr>
        <w:t>37</w:t>
      </w:r>
      <w:r w:rsidRPr="00E958B7">
        <w:rPr>
          <w:lang w:val="en-US"/>
        </w:rPr>
        <w:t>, Virginia Sandoval</w:t>
      </w:r>
      <w:r w:rsidRPr="00E958B7">
        <w:rPr>
          <w:vertAlign w:val="superscript"/>
          <w:lang w:val="en-US"/>
        </w:rPr>
        <w:t>16</w:t>
      </w:r>
      <w:r w:rsidRPr="00E958B7">
        <w:rPr>
          <w:lang w:val="en-US"/>
        </w:rPr>
        <w:t>, Valerio Sbragaglia</w:t>
      </w:r>
      <w:r w:rsidRPr="00E958B7">
        <w:rPr>
          <w:vertAlign w:val="superscript"/>
          <w:lang w:val="en-US"/>
        </w:rPr>
        <w:t>38</w:t>
      </w:r>
      <w:r w:rsidRPr="00E958B7">
        <w:rPr>
          <w:lang w:val="en-US"/>
        </w:rPr>
        <w:t>, Luis Silva</w:t>
      </w:r>
      <w:r w:rsidRPr="00E958B7">
        <w:rPr>
          <w:vertAlign w:val="superscript"/>
          <w:lang w:val="en-US"/>
        </w:rPr>
        <w:t>39</w:t>
      </w:r>
      <w:r w:rsidRPr="00E958B7">
        <w:rPr>
          <w:lang w:val="en-US"/>
        </w:rPr>
        <w:t>, Christian Skov</w:t>
      </w:r>
      <w:r w:rsidRPr="00E958B7">
        <w:rPr>
          <w:vertAlign w:val="superscript"/>
          <w:lang w:val="en-US"/>
        </w:rPr>
        <w:t>40</w:t>
      </w:r>
      <w:r w:rsidRPr="00E958B7">
        <w:rPr>
          <w:lang w:val="en-US"/>
        </w:rPr>
        <w:t>, Iván Sola</w:t>
      </w:r>
      <w:r w:rsidRPr="00E958B7">
        <w:rPr>
          <w:vertAlign w:val="superscript"/>
          <w:lang w:val="en-US"/>
        </w:rPr>
        <w:t>37,41</w:t>
      </w:r>
      <w:r w:rsidRPr="00E958B7">
        <w:rPr>
          <w:lang w:val="en-US"/>
        </w:rPr>
        <w:t>, Harry V. Strehlow</w:t>
      </w:r>
      <w:r w:rsidRPr="00E958B7">
        <w:rPr>
          <w:vertAlign w:val="superscript"/>
          <w:lang w:val="en-US"/>
        </w:rPr>
        <w:t>42</w:t>
      </w:r>
      <w:r w:rsidRPr="00E958B7">
        <w:rPr>
          <w:lang w:val="en-US"/>
        </w:rPr>
        <w:t>, María A. Torres</w:t>
      </w:r>
      <w:r w:rsidRPr="00E958B7">
        <w:rPr>
          <w:vertAlign w:val="superscript"/>
          <w:lang w:val="en-US"/>
        </w:rPr>
        <w:t>39</w:t>
      </w:r>
      <w:r w:rsidRPr="00E958B7">
        <w:rPr>
          <w:lang w:val="en-US"/>
        </w:rPr>
        <w:t>, Didzis Ustups</w:t>
      </w:r>
      <w:r w:rsidRPr="00E958B7">
        <w:rPr>
          <w:vertAlign w:val="superscript"/>
          <w:lang w:val="en-US"/>
        </w:rPr>
        <w:t>43</w:t>
      </w:r>
      <w:r w:rsidRPr="00E958B7">
        <w:rPr>
          <w:lang w:val="en-US"/>
        </w:rPr>
        <w:t>, Tessa van der Hammen</w:t>
      </w:r>
      <w:r w:rsidRPr="00E958B7">
        <w:rPr>
          <w:vertAlign w:val="superscript"/>
          <w:lang w:val="en-US"/>
        </w:rPr>
        <w:t>44</w:t>
      </w:r>
      <w:r w:rsidRPr="00E958B7">
        <w:rPr>
          <w:lang w:val="en-US"/>
        </w:rPr>
        <w:t>, Pedro Veiga</w:t>
      </w:r>
      <w:r w:rsidRPr="00E958B7">
        <w:rPr>
          <w:vertAlign w:val="superscript"/>
          <w:lang w:val="en-US"/>
        </w:rPr>
        <w:t>11</w:t>
      </w:r>
      <w:r w:rsidRPr="00E958B7">
        <w:rPr>
          <w:lang w:val="en-US"/>
        </w:rPr>
        <w:t>, Leonardo A. Venerus</w:t>
      </w:r>
      <w:r w:rsidRPr="00E958B7">
        <w:rPr>
          <w:vertAlign w:val="superscript"/>
          <w:lang w:val="en-US"/>
        </w:rPr>
        <w:t>45</w:t>
      </w:r>
      <w:r w:rsidRPr="00E958B7">
        <w:rPr>
          <w:lang w:val="en-US"/>
        </w:rPr>
        <w:t>, Thomas Verleye</w:t>
      </w:r>
      <w:r w:rsidRPr="00E958B7">
        <w:rPr>
          <w:vertAlign w:val="superscript"/>
          <w:lang w:val="en-US"/>
        </w:rPr>
        <w:t>46</w:t>
      </w:r>
      <w:r w:rsidRPr="00E958B7">
        <w:rPr>
          <w:lang w:val="en-US"/>
        </w:rPr>
        <w:t>, Sebastián Villasante</w:t>
      </w:r>
      <w:r w:rsidRPr="00E958B7">
        <w:rPr>
          <w:vertAlign w:val="superscript"/>
          <w:lang w:val="en-US"/>
        </w:rPr>
        <w:t>1,2</w:t>
      </w:r>
      <w:r w:rsidRPr="00E958B7">
        <w:rPr>
          <w:lang w:val="en-US"/>
        </w:rPr>
        <w:t>, Marc Simon Weltersbach</w:t>
      </w:r>
      <w:r w:rsidRPr="00E958B7">
        <w:rPr>
          <w:vertAlign w:val="superscript"/>
          <w:lang w:val="en-US"/>
        </w:rPr>
        <w:t>42</w:t>
      </w:r>
      <w:r w:rsidRPr="00E958B7">
        <w:rPr>
          <w:lang w:val="en-US"/>
        </w:rPr>
        <w:t>, Lucía Zarauz</w:t>
      </w:r>
      <w:r w:rsidR="003861E3">
        <w:rPr>
          <w:vertAlign w:val="superscript"/>
          <w:lang w:val="en-US"/>
        </w:rPr>
        <w:t>7</w:t>
      </w:r>
    </w:p>
    <w:p w14:paraId="387BD06F" w14:textId="77777777" w:rsidR="003263B7" w:rsidRPr="00E958B7" w:rsidRDefault="003263B7" w:rsidP="003263B7">
      <w:pPr>
        <w:spacing w:after="0" w:line="240" w:lineRule="auto"/>
        <w:jc w:val="both"/>
        <w:rPr>
          <w:lang w:val="en-US"/>
        </w:rPr>
      </w:pPr>
    </w:p>
    <w:p w14:paraId="00F80F64" w14:textId="77777777" w:rsidR="003263B7" w:rsidRPr="00E958B7" w:rsidRDefault="003263B7" w:rsidP="003263B7">
      <w:pPr>
        <w:spacing w:after="0" w:line="240" w:lineRule="auto"/>
        <w:jc w:val="both"/>
        <w:rPr>
          <w:lang w:val="en-US"/>
        </w:rPr>
      </w:pPr>
      <w:r w:rsidRPr="00E958B7">
        <w:rPr>
          <w:vertAlign w:val="superscript"/>
          <w:lang w:val="en-US"/>
        </w:rPr>
        <w:t>1</w:t>
      </w:r>
      <w:r w:rsidRPr="00E958B7">
        <w:rPr>
          <w:lang w:val="en-US"/>
        </w:rPr>
        <w:t>Cross-Research in Environmental Technologies (CRETUS), University of Santiago de Compostela, Campus Sur, Santiago de Compostela, A Coruña, Spain</w:t>
      </w:r>
    </w:p>
    <w:p w14:paraId="4773135E" w14:textId="4D5E0ACD" w:rsidR="003263B7" w:rsidRPr="00E958B7" w:rsidRDefault="003263B7" w:rsidP="003263B7">
      <w:pPr>
        <w:spacing w:after="0" w:line="240" w:lineRule="auto"/>
        <w:jc w:val="both"/>
        <w:rPr>
          <w:lang w:val="en-US"/>
        </w:rPr>
      </w:pPr>
      <w:r w:rsidRPr="00E958B7">
        <w:rPr>
          <w:vertAlign w:val="superscript"/>
          <w:lang w:val="en-US"/>
        </w:rPr>
        <w:t>2</w:t>
      </w:r>
      <w:r w:rsidRPr="00E958B7">
        <w:rPr>
          <w:lang w:val="en-US"/>
        </w:rPr>
        <w:t xml:space="preserve">Campus Do Mar, International Campus of Excellence, </w:t>
      </w:r>
      <w:r w:rsidR="009021D7">
        <w:rPr>
          <w:lang w:val="en-US"/>
        </w:rPr>
        <w:t xml:space="preserve">Vigo, </w:t>
      </w:r>
      <w:r w:rsidRPr="00E958B7">
        <w:rPr>
          <w:lang w:val="en-US"/>
        </w:rPr>
        <w:t>Spain</w:t>
      </w:r>
    </w:p>
    <w:p w14:paraId="24BAE527" w14:textId="77777777" w:rsidR="003263B7" w:rsidRPr="00E958B7" w:rsidRDefault="003263B7" w:rsidP="003263B7">
      <w:pPr>
        <w:spacing w:after="0" w:line="240" w:lineRule="auto"/>
        <w:jc w:val="both"/>
      </w:pPr>
      <w:r w:rsidRPr="00E958B7">
        <w:rPr>
          <w:vertAlign w:val="superscript"/>
        </w:rPr>
        <w:t>3</w:t>
      </w:r>
      <w:r w:rsidRPr="00E958B7">
        <w:t xml:space="preserve">Alianza de Pesca Española Recreativa Responsable, Illes Balears, </w:t>
      </w:r>
      <w:proofErr w:type="spellStart"/>
      <w:r w:rsidRPr="00E958B7">
        <w:t>Spain</w:t>
      </w:r>
      <w:proofErr w:type="spellEnd"/>
    </w:p>
    <w:p w14:paraId="30F5CC9B" w14:textId="77777777" w:rsidR="003263B7" w:rsidRPr="00E958B7" w:rsidRDefault="003263B7" w:rsidP="003263B7">
      <w:pPr>
        <w:spacing w:after="0" w:line="240" w:lineRule="auto"/>
        <w:jc w:val="both"/>
        <w:rPr>
          <w:vertAlign w:val="superscript"/>
          <w:lang w:val="en-US"/>
        </w:rPr>
      </w:pPr>
      <w:r w:rsidRPr="00E958B7">
        <w:rPr>
          <w:vertAlign w:val="superscript"/>
          <w:lang w:val="en-US"/>
        </w:rPr>
        <w:t>4</w:t>
      </w:r>
      <w:r w:rsidRPr="00E958B7">
        <w:rPr>
          <w:lang w:val="en-US"/>
        </w:rPr>
        <w:t xml:space="preserve">Laboratory of Ichthyology, Department of Oceanography, Federal University of </w:t>
      </w:r>
      <w:proofErr w:type="spellStart"/>
      <w:r w:rsidRPr="00E958B7">
        <w:rPr>
          <w:lang w:val="en-US"/>
        </w:rPr>
        <w:t>Espírito</w:t>
      </w:r>
      <w:proofErr w:type="spellEnd"/>
      <w:r w:rsidRPr="00E958B7">
        <w:rPr>
          <w:lang w:val="en-US"/>
        </w:rPr>
        <w:t xml:space="preserve"> Santo, Vitória, Brazil</w:t>
      </w:r>
      <w:r w:rsidRPr="00E958B7">
        <w:rPr>
          <w:vertAlign w:val="superscript"/>
          <w:lang w:val="en-US"/>
        </w:rPr>
        <w:t xml:space="preserve"> </w:t>
      </w:r>
    </w:p>
    <w:p w14:paraId="60B71C11" w14:textId="26640B60" w:rsidR="003263B7" w:rsidRPr="00E958B7" w:rsidRDefault="003263B7" w:rsidP="003263B7">
      <w:pPr>
        <w:spacing w:after="0" w:line="240" w:lineRule="auto"/>
        <w:jc w:val="both"/>
        <w:rPr>
          <w:lang w:val="en-US"/>
        </w:rPr>
      </w:pPr>
      <w:r w:rsidRPr="00E958B7">
        <w:rPr>
          <w:vertAlign w:val="superscript"/>
          <w:lang w:val="en-US"/>
        </w:rPr>
        <w:t>5</w:t>
      </w:r>
      <w:r w:rsidRPr="00E958B7">
        <w:rPr>
          <w:lang w:val="en-US"/>
        </w:rPr>
        <w:t>Faculty of Economics and Business Administration,</w:t>
      </w:r>
      <w:r w:rsidR="009021D7">
        <w:rPr>
          <w:lang w:val="en-US"/>
        </w:rPr>
        <w:t xml:space="preserve"> </w:t>
      </w:r>
      <w:r w:rsidR="009021D7" w:rsidRPr="00E958B7">
        <w:rPr>
          <w:lang w:val="en-US"/>
        </w:rPr>
        <w:t>University of Santiago de Compostela</w:t>
      </w:r>
      <w:r w:rsidR="009021D7">
        <w:rPr>
          <w:lang w:val="en-US"/>
        </w:rPr>
        <w:t xml:space="preserve">, </w:t>
      </w:r>
      <w:r w:rsidRPr="00E958B7">
        <w:rPr>
          <w:lang w:val="en-US"/>
        </w:rPr>
        <w:t>Santiago de Compostela, Spain</w:t>
      </w:r>
    </w:p>
    <w:p w14:paraId="6BBC9622" w14:textId="23AE31B5" w:rsidR="003263B7" w:rsidRPr="00E958B7" w:rsidRDefault="003263B7" w:rsidP="003263B7">
      <w:pPr>
        <w:spacing w:after="0" w:line="240" w:lineRule="auto"/>
        <w:jc w:val="both"/>
        <w:rPr>
          <w:lang w:val="en-US"/>
        </w:rPr>
      </w:pPr>
      <w:r w:rsidRPr="00E958B7">
        <w:rPr>
          <w:vertAlign w:val="superscript"/>
          <w:lang w:val="en-US"/>
        </w:rPr>
        <w:t>6</w:t>
      </w:r>
      <w:r w:rsidRPr="00E958B7">
        <w:rPr>
          <w:lang w:val="en-US"/>
        </w:rPr>
        <w:t xml:space="preserve">IMEDEA CSIC/UIB, </w:t>
      </w:r>
      <w:proofErr w:type="spellStart"/>
      <w:r w:rsidRPr="00E958B7">
        <w:rPr>
          <w:lang w:val="en-US"/>
        </w:rPr>
        <w:t>Esporles</w:t>
      </w:r>
      <w:proofErr w:type="spellEnd"/>
      <w:r w:rsidRPr="00E958B7">
        <w:rPr>
          <w:lang w:val="en-US"/>
        </w:rPr>
        <w:t>, Spain</w:t>
      </w:r>
    </w:p>
    <w:p w14:paraId="3CD88E03" w14:textId="548C0E3E" w:rsidR="003263B7" w:rsidRPr="00E958B7" w:rsidRDefault="003263B7" w:rsidP="003263B7">
      <w:pPr>
        <w:spacing w:after="0" w:line="240" w:lineRule="auto"/>
        <w:jc w:val="both"/>
        <w:rPr>
          <w:lang w:val="en-US"/>
        </w:rPr>
      </w:pPr>
      <w:r w:rsidRPr="00E958B7">
        <w:rPr>
          <w:vertAlign w:val="superscript"/>
          <w:lang w:val="en-US"/>
        </w:rPr>
        <w:t>7</w:t>
      </w:r>
      <w:r w:rsidRPr="00E958B7">
        <w:rPr>
          <w:lang w:val="en-US"/>
        </w:rPr>
        <w:t xml:space="preserve">AZTI, </w:t>
      </w:r>
      <w:r w:rsidR="003861E3">
        <w:rPr>
          <w:lang w:val="en-US"/>
        </w:rPr>
        <w:t>Marine Research</w:t>
      </w:r>
      <w:r w:rsidRPr="00E958B7">
        <w:rPr>
          <w:lang w:val="en-US"/>
        </w:rPr>
        <w:t xml:space="preserve">, Basque Research and Technology Alliance (BRTA), </w:t>
      </w:r>
      <w:proofErr w:type="spellStart"/>
      <w:r w:rsidRPr="00E958B7">
        <w:rPr>
          <w:lang w:val="en-US"/>
        </w:rPr>
        <w:t>Sukarrieta</w:t>
      </w:r>
      <w:proofErr w:type="spellEnd"/>
      <w:r w:rsidRPr="00E958B7">
        <w:rPr>
          <w:lang w:val="en-US"/>
        </w:rPr>
        <w:t>, Spain</w:t>
      </w:r>
    </w:p>
    <w:p w14:paraId="5ACCE613" w14:textId="4AC92288" w:rsidR="003263B7" w:rsidRPr="00E958B7" w:rsidRDefault="003263B7" w:rsidP="003263B7">
      <w:pPr>
        <w:spacing w:after="0" w:line="240" w:lineRule="auto"/>
        <w:jc w:val="both"/>
      </w:pPr>
      <w:r w:rsidRPr="00E958B7">
        <w:rPr>
          <w:vertAlign w:val="superscript"/>
        </w:rPr>
        <w:t>8</w:t>
      </w:r>
      <w:r w:rsidRPr="00E958B7">
        <w:t xml:space="preserve">Institut </w:t>
      </w:r>
      <w:proofErr w:type="spellStart"/>
      <w:r w:rsidRPr="00E958B7">
        <w:t>français</w:t>
      </w:r>
      <w:proofErr w:type="spellEnd"/>
      <w:r w:rsidRPr="00E958B7">
        <w:t xml:space="preserve"> de </w:t>
      </w:r>
      <w:proofErr w:type="spellStart"/>
      <w:r w:rsidRPr="00E958B7">
        <w:t>recherche</w:t>
      </w:r>
      <w:proofErr w:type="spellEnd"/>
      <w:r w:rsidRPr="00E958B7">
        <w:t xml:space="preserve"> </w:t>
      </w:r>
      <w:proofErr w:type="spellStart"/>
      <w:r w:rsidRPr="00E958B7">
        <w:t>pour</w:t>
      </w:r>
      <w:proofErr w:type="spellEnd"/>
      <w:r w:rsidRPr="00E958B7">
        <w:t xml:space="preserve"> </w:t>
      </w:r>
      <w:proofErr w:type="spellStart"/>
      <w:r w:rsidRPr="00E958B7">
        <w:t>l'exploitation</w:t>
      </w:r>
      <w:proofErr w:type="spellEnd"/>
      <w:r w:rsidRPr="00E958B7">
        <w:t xml:space="preserve"> de la </w:t>
      </w:r>
      <w:proofErr w:type="spellStart"/>
      <w:r w:rsidRPr="00E958B7">
        <w:t>mer</w:t>
      </w:r>
      <w:proofErr w:type="spellEnd"/>
      <w:r w:rsidRPr="00E958B7">
        <w:t xml:space="preserve"> (I</w:t>
      </w:r>
      <w:r w:rsidR="009021D7">
        <w:t>FREMER</w:t>
      </w:r>
      <w:r w:rsidRPr="00E958B7">
        <w:t xml:space="preserve">), </w:t>
      </w:r>
      <w:proofErr w:type="spellStart"/>
      <w:r w:rsidRPr="00E958B7">
        <w:t>Délégation</w:t>
      </w:r>
      <w:proofErr w:type="spellEnd"/>
      <w:r w:rsidRPr="00E958B7">
        <w:t xml:space="preserve"> de </w:t>
      </w:r>
      <w:proofErr w:type="spellStart"/>
      <w:r w:rsidRPr="00E958B7">
        <w:t>Martinique</w:t>
      </w:r>
      <w:proofErr w:type="spellEnd"/>
      <w:r w:rsidRPr="00E958B7">
        <w:t>, Le Robert, France</w:t>
      </w:r>
    </w:p>
    <w:p w14:paraId="01A350B5" w14:textId="77777777" w:rsidR="003263B7" w:rsidRPr="00E958B7" w:rsidRDefault="003263B7" w:rsidP="003263B7">
      <w:pPr>
        <w:spacing w:after="0" w:line="240" w:lineRule="auto"/>
        <w:jc w:val="both"/>
      </w:pPr>
      <w:r w:rsidRPr="00E958B7">
        <w:rPr>
          <w:vertAlign w:val="superscript"/>
        </w:rPr>
        <w:t>9</w:t>
      </w:r>
      <w:r w:rsidRPr="00E958B7">
        <w:t xml:space="preserve">I.U </w:t>
      </w:r>
      <w:proofErr w:type="spellStart"/>
      <w:r w:rsidRPr="00E958B7">
        <w:t>Ecoaqua</w:t>
      </w:r>
      <w:proofErr w:type="spellEnd"/>
      <w:r w:rsidRPr="00E958B7">
        <w:t xml:space="preserve">, </w:t>
      </w:r>
      <w:proofErr w:type="spellStart"/>
      <w:r w:rsidRPr="00E958B7">
        <w:t>University</w:t>
      </w:r>
      <w:proofErr w:type="spellEnd"/>
      <w:r w:rsidRPr="00E958B7">
        <w:t xml:space="preserve"> of Las Palmas de Gran Canaria, Las Palmas de Gran Canaria, </w:t>
      </w:r>
      <w:proofErr w:type="spellStart"/>
      <w:r w:rsidRPr="00E958B7">
        <w:t>Spain</w:t>
      </w:r>
      <w:proofErr w:type="spellEnd"/>
    </w:p>
    <w:p w14:paraId="715BCF25" w14:textId="77777777" w:rsidR="003263B7" w:rsidRPr="00E958B7" w:rsidRDefault="003263B7" w:rsidP="003263B7">
      <w:pPr>
        <w:spacing w:after="0" w:line="240" w:lineRule="auto"/>
        <w:jc w:val="both"/>
      </w:pPr>
      <w:r w:rsidRPr="00E958B7">
        <w:rPr>
          <w:vertAlign w:val="superscript"/>
        </w:rPr>
        <w:t>10</w:t>
      </w:r>
      <w:r w:rsidRPr="00E958B7">
        <w:t xml:space="preserve">Centro de Experimentación Pesquera, Dirección General de Pesca Marítima. Escuela de Formación Profesional Náutico-Pesquera, Gijón, </w:t>
      </w:r>
      <w:proofErr w:type="spellStart"/>
      <w:r w:rsidRPr="00E958B7">
        <w:t>Spain</w:t>
      </w:r>
      <w:proofErr w:type="spellEnd"/>
    </w:p>
    <w:p w14:paraId="6A26C2C4" w14:textId="1C0B39FE" w:rsidR="003263B7" w:rsidRPr="009021D7" w:rsidRDefault="003263B7" w:rsidP="003263B7">
      <w:pPr>
        <w:spacing w:after="0" w:line="240" w:lineRule="auto"/>
        <w:jc w:val="both"/>
      </w:pPr>
      <w:r w:rsidRPr="009021D7">
        <w:rPr>
          <w:vertAlign w:val="superscript"/>
        </w:rPr>
        <w:t>11</w:t>
      </w:r>
      <w:r w:rsidRPr="009021D7">
        <w:t xml:space="preserve">Centre of Marine </w:t>
      </w:r>
      <w:proofErr w:type="spellStart"/>
      <w:r w:rsidRPr="009021D7">
        <w:t>Sciences</w:t>
      </w:r>
      <w:proofErr w:type="spellEnd"/>
      <w:r w:rsidRPr="009021D7">
        <w:t xml:space="preserve"> (CCMAR), </w:t>
      </w:r>
      <w:proofErr w:type="spellStart"/>
      <w:r w:rsidRPr="009021D7">
        <w:t>University</w:t>
      </w:r>
      <w:proofErr w:type="spellEnd"/>
      <w:r w:rsidRPr="009021D7">
        <w:t xml:space="preserve"> of Algarve, Faro, Portugal</w:t>
      </w:r>
    </w:p>
    <w:p w14:paraId="6C0AB609" w14:textId="77777777" w:rsidR="003263B7" w:rsidRPr="009021D7" w:rsidRDefault="003263B7" w:rsidP="003263B7">
      <w:pPr>
        <w:spacing w:after="0" w:line="240" w:lineRule="auto"/>
        <w:jc w:val="both"/>
      </w:pPr>
      <w:r w:rsidRPr="009021D7">
        <w:rPr>
          <w:vertAlign w:val="superscript"/>
        </w:rPr>
        <w:t>12</w:t>
      </w:r>
      <w:r w:rsidRPr="009021D7">
        <w:t xml:space="preserve">Institute of Marine Research, </w:t>
      </w:r>
      <w:proofErr w:type="spellStart"/>
      <w:r w:rsidRPr="009021D7">
        <w:t>Nordnes</w:t>
      </w:r>
      <w:proofErr w:type="spellEnd"/>
      <w:r w:rsidRPr="009021D7">
        <w:t xml:space="preserve">, Bergen, </w:t>
      </w:r>
      <w:proofErr w:type="spellStart"/>
      <w:r w:rsidRPr="009021D7">
        <w:t>Norway</w:t>
      </w:r>
      <w:proofErr w:type="spellEnd"/>
    </w:p>
    <w:p w14:paraId="71F6797E" w14:textId="0E277668" w:rsidR="003263B7" w:rsidRPr="00E958B7" w:rsidRDefault="003263B7" w:rsidP="003263B7">
      <w:pPr>
        <w:spacing w:after="0" w:line="240" w:lineRule="auto"/>
        <w:jc w:val="both"/>
        <w:rPr>
          <w:lang w:val="pt-BR"/>
        </w:rPr>
      </w:pPr>
      <w:r w:rsidRPr="00E958B7">
        <w:rPr>
          <w:vertAlign w:val="superscript"/>
          <w:lang w:val="pt-BR"/>
        </w:rPr>
        <w:t>13</w:t>
      </w:r>
      <w:r w:rsidRPr="00E958B7">
        <w:rPr>
          <w:lang w:val="pt-BR"/>
        </w:rPr>
        <w:t>SRMar/DRM-Secretaria Regional de Mar e Pescas/Direção Regional do Mar, Funchal, Portugal</w:t>
      </w:r>
    </w:p>
    <w:p w14:paraId="179FCB4A" w14:textId="4AFFEE71" w:rsidR="003263B7" w:rsidRPr="00E958B7" w:rsidRDefault="003263B7" w:rsidP="003263B7">
      <w:pPr>
        <w:spacing w:after="0" w:line="240" w:lineRule="auto"/>
        <w:jc w:val="both"/>
        <w:rPr>
          <w:lang w:val="en-US"/>
        </w:rPr>
      </w:pPr>
      <w:r w:rsidRPr="00E958B7">
        <w:rPr>
          <w:vertAlign w:val="superscript"/>
          <w:lang w:val="en-US"/>
        </w:rPr>
        <w:t>14</w:t>
      </w:r>
      <w:r w:rsidRPr="00E958B7">
        <w:rPr>
          <w:lang w:val="en-US"/>
        </w:rPr>
        <w:t xml:space="preserve">MARE – Marine and Environmental Sciences Centre, </w:t>
      </w:r>
      <w:r w:rsidR="009021D7">
        <w:rPr>
          <w:lang w:val="en-US"/>
        </w:rPr>
        <w:t>Lisbon</w:t>
      </w:r>
      <w:r w:rsidRPr="00E958B7">
        <w:rPr>
          <w:lang w:val="en-US"/>
        </w:rPr>
        <w:t>, Portugal</w:t>
      </w:r>
    </w:p>
    <w:p w14:paraId="68469ABD" w14:textId="77777777" w:rsidR="003263B7" w:rsidRPr="00E958B7" w:rsidRDefault="003263B7" w:rsidP="003263B7">
      <w:pPr>
        <w:spacing w:after="0" w:line="240" w:lineRule="auto"/>
        <w:jc w:val="both"/>
        <w:rPr>
          <w:lang w:val="en-US"/>
        </w:rPr>
      </w:pPr>
      <w:r w:rsidRPr="00E958B7">
        <w:rPr>
          <w:vertAlign w:val="superscript"/>
          <w:lang w:val="en-US"/>
        </w:rPr>
        <w:t>15</w:t>
      </w:r>
      <w:r w:rsidRPr="00E958B7">
        <w:rPr>
          <w:lang w:val="en-US"/>
        </w:rPr>
        <w:t xml:space="preserve">INDUROT, University of Oviedo, </w:t>
      </w:r>
      <w:proofErr w:type="spellStart"/>
      <w:r w:rsidRPr="00E958B7">
        <w:rPr>
          <w:lang w:val="en-US"/>
        </w:rPr>
        <w:t>Mieres</w:t>
      </w:r>
      <w:proofErr w:type="spellEnd"/>
      <w:r w:rsidRPr="00E958B7">
        <w:rPr>
          <w:lang w:val="en-US"/>
        </w:rPr>
        <w:t>, Spain</w:t>
      </w:r>
    </w:p>
    <w:p w14:paraId="77AB4216" w14:textId="77777777" w:rsidR="003263B7" w:rsidRPr="00E958B7" w:rsidRDefault="003263B7" w:rsidP="003263B7">
      <w:pPr>
        <w:spacing w:after="0" w:line="240" w:lineRule="auto"/>
        <w:jc w:val="both"/>
        <w:rPr>
          <w:lang w:val="en-US"/>
        </w:rPr>
      </w:pPr>
      <w:r w:rsidRPr="00E958B7">
        <w:rPr>
          <w:vertAlign w:val="superscript"/>
          <w:lang w:val="en-US"/>
        </w:rPr>
        <w:t>16</w:t>
      </w:r>
      <w:r w:rsidRPr="00E958B7">
        <w:rPr>
          <w:lang w:val="en-US"/>
        </w:rPr>
        <w:t>Deptartment of Ecology and Hydrology, University of Murcia, Murcia, Spain</w:t>
      </w:r>
    </w:p>
    <w:p w14:paraId="001348BF" w14:textId="77777777" w:rsidR="003263B7" w:rsidRPr="00E958B7" w:rsidRDefault="003263B7" w:rsidP="003263B7">
      <w:pPr>
        <w:spacing w:after="0" w:line="240" w:lineRule="auto"/>
        <w:jc w:val="both"/>
        <w:rPr>
          <w:lang w:val="en-US"/>
        </w:rPr>
      </w:pPr>
      <w:r w:rsidRPr="00E958B7">
        <w:rPr>
          <w:vertAlign w:val="superscript"/>
          <w:lang w:val="en-US"/>
        </w:rPr>
        <w:t>17</w:t>
      </w:r>
      <w:r w:rsidRPr="00E958B7">
        <w:rPr>
          <w:lang w:val="en-US"/>
        </w:rPr>
        <w:t>Department of Administrative Law, University of Murcia, Murcia, Spain</w:t>
      </w:r>
    </w:p>
    <w:p w14:paraId="7EDA7983" w14:textId="1AF62AC8" w:rsidR="003263B7" w:rsidRPr="003861E3" w:rsidRDefault="003263B7" w:rsidP="003263B7">
      <w:pPr>
        <w:spacing w:after="0" w:line="240" w:lineRule="auto"/>
        <w:jc w:val="both"/>
        <w:rPr>
          <w:lang w:val="pt-BR"/>
        </w:rPr>
      </w:pPr>
      <w:r w:rsidRPr="003861E3">
        <w:rPr>
          <w:vertAlign w:val="superscript"/>
          <w:lang w:val="pt-BR"/>
        </w:rPr>
        <w:t>18</w:t>
      </w:r>
      <w:r w:rsidRPr="003861E3">
        <w:rPr>
          <w:lang w:val="pt-BR"/>
        </w:rPr>
        <w:t>Direcció General Pesca i Medi Mari (DGPMM), Palma, Spain</w:t>
      </w:r>
    </w:p>
    <w:p w14:paraId="1E74844A" w14:textId="77777777" w:rsidR="003263B7" w:rsidRPr="009021D7" w:rsidRDefault="003263B7" w:rsidP="003263B7">
      <w:pPr>
        <w:spacing w:after="0" w:line="240" w:lineRule="auto"/>
        <w:jc w:val="both"/>
        <w:rPr>
          <w:lang w:val="pt-BR"/>
        </w:rPr>
      </w:pPr>
      <w:r w:rsidRPr="009021D7">
        <w:rPr>
          <w:vertAlign w:val="superscript"/>
          <w:lang w:val="pt-BR"/>
        </w:rPr>
        <w:t>19</w:t>
      </w:r>
      <w:r w:rsidRPr="009021D7">
        <w:rPr>
          <w:lang w:val="pt-BR"/>
        </w:rPr>
        <w:t xml:space="preserve">Okeanos - R&amp;D Centre, </w:t>
      </w:r>
      <w:proofErr w:type="spellStart"/>
      <w:r w:rsidRPr="009021D7">
        <w:rPr>
          <w:lang w:val="pt-BR"/>
        </w:rPr>
        <w:t>University</w:t>
      </w:r>
      <w:proofErr w:type="spellEnd"/>
      <w:r w:rsidRPr="009021D7">
        <w:rPr>
          <w:lang w:val="pt-BR"/>
        </w:rPr>
        <w:t xml:space="preserve"> of </w:t>
      </w:r>
      <w:proofErr w:type="spellStart"/>
      <w:r w:rsidRPr="009021D7">
        <w:rPr>
          <w:lang w:val="pt-BR"/>
        </w:rPr>
        <w:t>the</w:t>
      </w:r>
      <w:proofErr w:type="spellEnd"/>
      <w:r w:rsidRPr="009021D7">
        <w:rPr>
          <w:lang w:val="pt-BR"/>
        </w:rPr>
        <w:t xml:space="preserve"> </w:t>
      </w:r>
      <w:proofErr w:type="spellStart"/>
      <w:r w:rsidRPr="009021D7">
        <w:rPr>
          <w:lang w:val="pt-BR"/>
        </w:rPr>
        <w:t>Azores</w:t>
      </w:r>
      <w:proofErr w:type="spellEnd"/>
      <w:r w:rsidRPr="009021D7">
        <w:rPr>
          <w:lang w:val="pt-BR"/>
        </w:rPr>
        <w:t>, Horta, Portugal</w:t>
      </w:r>
    </w:p>
    <w:p w14:paraId="7703C925" w14:textId="77777777" w:rsidR="003263B7" w:rsidRPr="00E958B7" w:rsidRDefault="003263B7" w:rsidP="003263B7">
      <w:pPr>
        <w:spacing w:after="0" w:line="240" w:lineRule="auto"/>
        <w:jc w:val="both"/>
        <w:rPr>
          <w:lang w:val="pt-BR"/>
        </w:rPr>
      </w:pPr>
      <w:r w:rsidRPr="00E958B7">
        <w:rPr>
          <w:vertAlign w:val="superscript"/>
          <w:lang w:val="pt-BR"/>
        </w:rPr>
        <w:t>20</w:t>
      </w:r>
      <w:r w:rsidRPr="00E958B7">
        <w:rPr>
          <w:lang w:val="pt-BR"/>
        </w:rPr>
        <w:t>Direção de Serviços de Recursos, Frota Pesqueira e Aquicultura, Horta, Portugal</w:t>
      </w:r>
    </w:p>
    <w:p w14:paraId="67488E78" w14:textId="3A10496B" w:rsidR="003263B7" w:rsidRPr="00E958B7" w:rsidRDefault="003263B7" w:rsidP="003263B7">
      <w:pPr>
        <w:spacing w:after="0" w:line="240" w:lineRule="auto"/>
        <w:jc w:val="both"/>
        <w:rPr>
          <w:lang w:val="en-US"/>
        </w:rPr>
      </w:pPr>
      <w:r w:rsidRPr="00E958B7">
        <w:rPr>
          <w:vertAlign w:val="superscript"/>
          <w:lang w:val="en-US"/>
        </w:rPr>
        <w:t>21</w:t>
      </w:r>
      <w:r w:rsidRPr="00E958B7">
        <w:rPr>
          <w:lang w:val="en-US"/>
        </w:rPr>
        <w:t>CEAB-CSIC, Blanes, Spain</w:t>
      </w:r>
    </w:p>
    <w:p w14:paraId="658E7F83" w14:textId="598DED64" w:rsidR="003263B7" w:rsidRPr="00E958B7" w:rsidRDefault="003263B7" w:rsidP="003263B7">
      <w:pPr>
        <w:spacing w:after="0" w:line="240" w:lineRule="auto"/>
        <w:jc w:val="both"/>
        <w:rPr>
          <w:lang w:val="en-US"/>
        </w:rPr>
      </w:pPr>
      <w:r w:rsidRPr="00E958B7">
        <w:rPr>
          <w:vertAlign w:val="superscript"/>
          <w:lang w:val="en-US"/>
        </w:rPr>
        <w:t>22</w:t>
      </w:r>
      <w:r w:rsidRPr="00E958B7">
        <w:rPr>
          <w:lang w:val="en-US"/>
        </w:rPr>
        <w:t xml:space="preserve">Centre for Environment, Fisheries &amp; Aquaculture Science, </w:t>
      </w:r>
      <w:proofErr w:type="spellStart"/>
      <w:r w:rsidRPr="00E958B7">
        <w:rPr>
          <w:lang w:val="en-US"/>
        </w:rPr>
        <w:t>Lowestoft</w:t>
      </w:r>
      <w:proofErr w:type="spellEnd"/>
      <w:r w:rsidRPr="00E958B7">
        <w:rPr>
          <w:lang w:val="en-US"/>
        </w:rPr>
        <w:t>, U</w:t>
      </w:r>
      <w:r w:rsidR="009021D7">
        <w:rPr>
          <w:lang w:val="en-US"/>
        </w:rPr>
        <w:t xml:space="preserve">nited </w:t>
      </w:r>
      <w:r w:rsidRPr="00E958B7">
        <w:rPr>
          <w:lang w:val="en-US"/>
        </w:rPr>
        <w:t>K</w:t>
      </w:r>
      <w:r w:rsidR="009021D7">
        <w:rPr>
          <w:lang w:val="en-US"/>
        </w:rPr>
        <w:t>ingdom</w:t>
      </w:r>
    </w:p>
    <w:p w14:paraId="26BEB057" w14:textId="6D524D36" w:rsidR="003263B7" w:rsidRPr="00E958B7" w:rsidRDefault="003263B7" w:rsidP="003263B7">
      <w:pPr>
        <w:spacing w:after="0" w:line="240" w:lineRule="auto"/>
        <w:jc w:val="both"/>
        <w:rPr>
          <w:lang w:val="en-US"/>
        </w:rPr>
      </w:pPr>
      <w:r w:rsidRPr="00E958B7">
        <w:rPr>
          <w:vertAlign w:val="superscript"/>
          <w:lang w:val="en-US"/>
        </w:rPr>
        <w:t>23</w:t>
      </w:r>
      <w:r w:rsidRPr="00E958B7">
        <w:rPr>
          <w:lang w:val="en-US"/>
        </w:rPr>
        <w:t>Collaborative Centre for Sustainable Use of the Seas, School of Environmental Sciences, University of East Anglia, Norwich, U</w:t>
      </w:r>
      <w:r w:rsidR="009021D7">
        <w:rPr>
          <w:lang w:val="en-US"/>
        </w:rPr>
        <w:t xml:space="preserve">nited </w:t>
      </w:r>
      <w:r w:rsidRPr="00E958B7">
        <w:rPr>
          <w:lang w:val="en-US"/>
        </w:rPr>
        <w:t>K</w:t>
      </w:r>
      <w:r w:rsidR="009021D7">
        <w:rPr>
          <w:lang w:val="en-US"/>
        </w:rPr>
        <w:t>ingdom</w:t>
      </w:r>
    </w:p>
    <w:p w14:paraId="7C7FB4B8" w14:textId="09691492" w:rsidR="003263B7" w:rsidRPr="00E958B7" w:rsidRDefault="003263B7" w:rsidP="003263B7">
      <w:pPr>
        <w:spacing w:after="0" w:line="240" w:lineRule="auto"/>
        <w:jc w:val="both"/>
        <w:rPr>
          <w:lang w:val="en-US"/>
        </w:rPr>
      </w:pPr>
      <w:r w:rsidRPr="00E958B7">
        <w:rPr>
          <w:vertAlign w:val="superscript"/>
          <w:lang w:val="en-US"/>
        </w:rPr>
        <w:t>24</w:t>
      </w:r>
      <w:r w:rsidRPr="00E958B7">
        <w:rPr>
          <w:lang w:val="en-US"/>
        </w:rPr>
        <w:t xml:space="preserve">Institute of Marine Biological Resources and Inland Waters, Hellenic Centre for Marine Research, </w:t>
      </w:r>
      <w:proofErr w:type="spellStart"/>
      <w:r w:rsidRPr="00E958B7">
        <w:rPr>
          <w:lang w:val="en-US"/>
        </w:rPr>
        <w:t>Anavyssos</w:t>
      </w:r>
      <w:proofErr w:type="spellEnd"/>
      <w:r w:rsidRPr="00E958B7">
        <w:rPr>
          <w:lang w:val="en-US"/>
        </w:rPr>
        <w:t>, Greece</w:t>
      </w:r>
    </w:p>
    <w:p w14:paraId="4A45031C" w14:textId="244CDE7E" w:rsidR="003263B7" w:rsidRPr="00E958B7" w:rsidRDefault="003263B7" w:rsidP="003263B7">
      <w:pPr>
        <w:spacing w:after="0" w:line="240" w:lineRule="auto"/>
        <w:jc w:val="both"/>
        <w:rPr>
          <w:lang w:val="en-US"/>
        </w:rPr>
      </w:pPr>
      <w:r w:rsidRPr="00E958B7">
        <w:rPr>
          <w:vertAlign w:val="superscript"/>
          <w:lang w:val="en-US"/>
        </w:rPr>
        <w:t>25</w:t>
      </w:r>
      <w:r w:rsidR="006D40DF" w:rsidRPr="006D40DF">
        <w:rPr>
          <w:lang w:val="en-US"/>
        </w:rPr>
        <w:t xml:space="preserve">Institute of Aquatic Ecology, </w:t>
      </w:r>
      <w:r w:rsidR="006D40DF">
        <w:rPr>
          <w:lang w:val="en-US"/>
        </w:rPr>
        <w:t>Un</w:t>
      </w:r>
      <w:r w:rsidRPr="00E958B7">
        <w:rPr>
          <w:lang w:val="en-US"/>
        </w:rPr>
        <w:t>iversity of Girona, Girona, Spain</w:t>
      </w:r>
    </w:p>
    <w:p w14:paraId="54952435" w14:textId="406DED37" w:rsidR="003263B7" w:rsidRPr="00F8684E" w:rsidRDefault="003263B7" w:rsidP="003263B7">
      <w:pPr>
        <w:spacing w:after="0" w:line="240" w:lineRule="auto"/>
        <w:jc w:val="both"/>
      </w:pPr>
      <w:r w:rsidRPr="00F8684E">
        <w:rPr>
          <w:vertAlign w:val="superscript"/>
        </w:rPr>
        <w:t>26</w:t>
      </w:r>
      <w:r w:rsidRPr="00F8684E">
        <w:t xml:space="preserve">Dirección Nacional de Recursos Acuáticos, </w:t>
      </w:r>
      <w:r w:rsidR="006D40DF" w:rsidRPr="00F8684E">
        <w:t xml:space="preserve">La Paloma, </w:t>
      </w:r>
      <w:r w:rsidRPr="00F8684E">
        <w:t>Uruguay</w:t>
      </w:r>
    </w:p>
    <w:p w14:paraId="789AF9B0" w14:textId="500164DA" w:rsidR="003263B7" w:rsidRPr="00E958B7" w:rsidRDefault="003263B7" w:rsidP="003263B7">
      <w:pPr>
        <w:spacing w:after="0" w:line="240" w:lineRule="auto"/>
        <w:jc w:val="both"/>
        <w:rPr>
          <w:lang w:val="en-US"/>
        </w:rPr>
      </w:pPr>
      <w:r w:rsidRPr="00E958B7">
        <w:rPr>
          <w:vertAlign w:val="superscript"/>
          <w:lang w:val="en-US"/>
        </w:rPr>
        <w:t>27</w:t>
      </w:r>
      <w:r w:rsidRPr="00E958B7">
        <w:rPr>
          <w:lang w:val="en-US"/>
        </w:rPr>
        <w:t xml:space="preserve">Department of Logistic and Monitoring, </w:t>
      </w:r>
      <w:r w:rsidR="009021D7" w:rsidRPr="00E958B7">
        <w:rPr>
          <w:lang w:val="en-US"/>
        </w:rPr>
        <w:t>National Marine Fisheries Research Institute</w:t>
      </w:r>
      <w:r w:rsidR="009021D7">
        <w:rPr>
          <w:lang w:val="en-US"/>
        </w:rPr>
        <w:t xml:space="preserve">, </w:t>
      </w:r>
      <w:r w:rsidRPr="00E958B7">
        <w:rPr>
          <w:lang w:val="en-US"/>
        </w:rPr>
        <w:t>Gdynia, Poland</w:t>
      </w:r>
    </w:p>
    <w:p w14:paraId="6C69DF7A" w14:textId="720DAC90" w:rsidR="003263B7" w:rsidRPr="00E958B7" w:rsidRDefault="003263B7" w:rsidP="003263B7">
      <w:pPr>
        <w:spacing w:after="0" w:line="240" w:lineRule="auto"/>
        <w:jc w:val="both"/>
        <w:rPr>
          <w:lang w:val="en-US"/>
        </w:rPr>
      </w:pPr>
      <w:r w:rsidRPr="00E958B7">
        <w:rPr>
          <w:vertAlign w:val="superscript"/>
          <w:lang w:val="en-US"/>
        </w:rPr>
        <w:lastRenderedPageBreak/>
        <w:t>28</w:t>
      </w:r>
      <w:r w:rsidRPr="00E958B7">
        <w:rPr>
          <w:lang w:val="en-US"/>
        </w:rPr>
        <w:t xml:space="preserve">Institut </w:t>
      </w:r>
      <w:proofErr w:type="spellStart"/>
      <w:r w:rsidRPr="00E958B7">
        <w:rPr>
          <w:lang w:val="en-US"/>
        </w:rPr>
        <w:t>Català</w:t>
      </w:r>
      <w:proofErr w:type="spellEnd"/>
      <w:r w:rsidRPr="00E958B7">
        <w:rPr>
          <w:lang w:val="en-US"/>
        </w:rPr>
        <w:t xml:space="preserve"> de </w:t>
      </w:r>
      <w:proofErr w:type="spellStart"/>
      <w:r w:rsidRPr="00E958B7">
        <w:rPr>
          <w:lang w:val="en-US"/>
        </w:rPr>
        <w:t>recerca</w:t>
      </w:r>
      <w:proofErr w:type="spellEnd"/>
      <w:r w:rsidRPr="00E958B7">
        <w:rPr>
          <w:lang w:val="en-US"/>
        </w:rPr>
        <w:t xml:space="preserve"> per la </w:t>
      </w:r>
      <w:proofErr w:type="spellStart"/>
      <w:r w:rsidRPr="00E958B7">
        <w:rPr>
          <w:lang w:val="en-US"/>
        </w:rPr>
        <w:t>Governança</w:t>
      </w:r>
      <w:proofErr w:type="spellEnd"/>
      <w:r w:rsidRPr="00E958B7">
        <w:rPr>
          <w:lang w:val="en-US"/>
        </w:rPr>
        <w:t xml:space="preserve"> del Mar (ICATMAR</w:t>
      </w:r>
      <w:r w:rsidR="009021D7">
        <w:rPr>
          <w:lang w:val="en-US"/>
        </w:rPr>
        <w:t>),</w:t>
      </w:r>
      <w:r w:rsidRPr="00E958B7">
        <w:rPr>
          <w:lang w:val="en-US"/>
        </w:rPr>
        <w:t xml:space="preserve"> Catalan Directorate-General of Fisheries and Maritime Affairs – </w:t>
      </w:r>
      <w:proofErr w:type="spellStart"/>
      <w:r w:rsidRPr="00E958B7">
        <w:rPr>
          <w:lang w:val="en-US"/>
        </w:rPr>
        <w:t>Institut</w:t>
      </w:r>
      <w:proofErr w:type="spellEnd"/>
      <w:r w:rsidRPr="00E958B7">
        <w:rPr>
          <w:lang w:val="en-US"/>
        </w:rPr>
        <w:t xml:space="preserve"> de </w:t>
      </w:r>
      <w:proofErr w:type="spellStart"/>
      <w:r w:rsidRPr="00E958B7">
        <w:rPr>
          <w:lang w:val="en-US"/>
        </w:rPr>
        <w:t>Ciències</w:t>
      </w:r>
      <w:proofErr w:type="spellEnd"/>
      <w:r w:rsidRPr="00E958B7">
        <w:rPr>
          <w:lang w:val="en-US"/>
        </w:rPr>
        <w:t xml:space="preserve"> del Mar (ICM-CSIC), Barcelona, Spain</w:t>
      </w:r>
    </w:p>
    <w:p w14:paraId="34AF45FB" w14:textId="7EFA4D7C" w:rsidR="003263B7" w:rsidRPr="00E958B7" w:rsidRDefault="003263B7" w:rsidP="003263B7">
      <w:pPr>
        <w:spacing w:after="0" w:line="240" w:lineRule="auto"/>
        <w:jc w:val="both"/>
        <w:rPr>
          <w:lang w:val="pt-BR"/>
        </w:rPr>
      </w:pPr>
      <w:r w:rsidRPr="00E958B7">
        <w:rPr>
          <w:vertAlign w:val="superscript"/>
          <w:lang w:val="pt-BR"/>
        </w:rPr>
        <w:t>29</w:t>
      </w:r>
      <w:r w:rsidRPr="00E958B7">
        <w:rPr>
          <w:lang w:val="pt-BR"/>
        </w:rPr>
        <w:t xml:space="preserve">Centro Oceanográfico de Canarias, </w:t>
      </w:r>
      <w:r w:rsidR="00E958B7" w:rsidRPr="00E958B7">
        <w:rPr>
          <w:lang w:val="pt-BR"/>
        </w:rPr>
        <w:t>IE</w:t>
      </w:r>
      <w:r w:rsidR="00E958B7">
        <w:rPr>
          <w:lang w:val="pt-BR"/>
        </w:rPr>
        <w:t>O-CSIC</w:t>
      </w:r>
      <w:r w:rsidRPr="00E958B7">
        <w:rPr>
          <w:lang w:val="pt-BR"/>
        </w:rPr>
        <w:t>, S</w:t>
      </w:r>
      <w:r w:rsidR="003861E3">
        <w:rPr>
          <w:lang w:val="pt-BR"/>
        </w:rPr>
        <w:t>anta Cruz de</w:t>
      </w:r>
      <w:r w:rsidRPr="00E958B7">
        <w:rPr>
          <w:lang w:val="pt-BR"/>
        </w:rPr>
        <w:t xml:space="preserve"> Tenerife, Spain</w:t>
      </w:r>
    </w:p>
    <w:p w14:paraId="431C6EFF" w14:textId="77777777" w:rsidR="003263B7" w:rsidRPr="00E958B7" w:rsidRDefault="003263B7" w:rsidP="003263B7">
      <w:pPr>
        <w:spacing w:after="0" w:line="240" w:lineRule="auto"/>
        <w:jc w:val="both"/>
        <w:rPr>
          <w:lang w:val="en-US"/>
        </w:rPr>
      </w:pPr>
      <w:r w:rsidRPr="00E958B7">
        <w:rPr>
          <w:vertAlign w:val="superscript"/>
          <w:lang w:val="en-US"/>
        </w:rPr>
        <w:t>30</w:t>
      </w:r>
      <w:r w:rsidRPr="00E958B7">
        <w:rPr>
          <w:lang w:val="en-US"/>
        </w:rPr>
        <w:t>International Forum for Sustainable Underwater Activities, Barcelona, Spain.</w:t>
      </w:r>
    </w:p>
    <w:p w14:paraId="34DB0B0C" w14:textId="7002151F" w:rsidR="003263B7" w:rsidRPr="00E958B7" w:rsidRDefault="003263B7" w:rsidP="003263B7">
      <w:pPr>
        <w:spacing w:after="0" w:line="240" w:lineRule="auto"/>
        <w:jc w:val="both"/>
        <w:rPr>
          <w:lang w:val="en-US"/>
        </w:rPr>
      </w:pPr>
      <w:r w:rsidRPr="00E958B7">
        <w:rPr>
          <w:vertAlign w:val="superscript"/>
          <w:lang w:val="en-US"/>
        </w:rPr>
        <w:t>31</w:t>
      </w:r>
      <w:r w:rsidRPr="00E958B7">
        <w:rPr>
          <w:lang w:val="en-US"/>
        </w:rPr>
        <w:t xml:space="preserve">Section for Monitoring and Data, National Institute of Aquatic Resources, </w:t>
      </w:r>
      <w:r w:rsidR="00002C63" w:rsidRPr="00E958B7">
        <w:rPr>
          <w:lang w:val="en-US"/>
        </w:rPr>
        <w:t xml:space="preserve">Technical University of Denmark, </w:t>
      </w:r>
      <w:proofErr w:type="spellStart"/>
      <w:r w:rsidRPr="00E958B7">
        <w:rPr>
          <w:lang w:val="en-US"/>
        </w:rPr>
        <w:t>K</w:t>
      </w:r>
      <w:r w:rsidR="00002C63">
        <w:rPr>
          <w:lang w:val="en-US"/>
        </w:rPr>
        <w:t>ogns</w:t>
      </w:r>
      <w:proofErr w:type="spellEnd"/>
      <w:r w:rsidRPr="00E958B7">
        <w:rPr>
          <w:lang w:val="en-US"/>
        </w:rPr>
        <w:t xml:space="preserve"> Lyngby, Denmark</w:t>
      </w:r>
    </w:p>
    <w:p w14:paraId="5243A01A" w14:textId="16ED72B7" w:rsidR="003263B7" w:rsidRPr="00E958B7" w:rsidRDefault="003263B7" w:rsidP="003263B7">
      <w:pPr>
        <w:spacing w:after="0" w:line="240" w:lineRule="auto"/>
        <w:jc w:val="both"/>
        <w:rPr>
          <w:lang w:val="en-US"/>
        </w:rPr>
      </w:pPr>
      <w:r w:rsidRPr="00E958B7">
        <w:rPr>
          <w:vertAlign w:val="superscript"/>
          <w:lang w:val="en-US"/>
        </w:rPr>
        <w:t>32</w:t>
      </w:r>
      <w:r w:rsidRPr="00E958B7">
        <w:rPr>
          <w:lang w:val="en-US"/>
        </w:rPr>
        <w:t xml:space="preserve">Fisheries Research Institute, Hellenic Agricultural </w:t>
      </w:r>
      <w:r w:rsidR="00FC20C0" w:rsidRPr="00E958B7">
        <w:rPr>
          <w:lang w:val="en-US"/>
        </w:rPr>
        <w:t>Organization</w:t>
      </w:r>
      <w:r w:rsidRPr="00862425">
        <w:rPr>
          <w:lang w:val="en-US"/>
        </w:rPr>
        <w:t xml:space="preserve">, </w:t>
      </w:r>
      <w:r w:rsidR="00FC20C0">
        <w:rPr>
          <w:lang w:val="en-US"/>
        </w:rPr>
        <w:t>Kavala</w:t>
      </w:r>
      <w:r w:rsidRPr="00862425">
        <w:rPr>
          <w:lang w:val="en-US"/>
        </w:rPr>
        <w:t>,</w:t>
      </w:r>
      <w:r w:rsidRPr="00E958B7">
        <w:rPr>
          <w:lang w:val="en-US"/>
        </w:rPr>
        <w:t xml:space="preserve"> Greece</w:t>
      </w:r>
    </w:p>
    <w:p w14:paraId="0761EFFF" w14:textId="7E9895B6" w:rsidR="003263B7" w:rsidRPr="00E958B7" w:rsidRDefault="003263B7" w:rsidP="003263B7">
      <w:pPr>
        <w:spacing w:after="0" w:line="240" w:lineRule="auto"/>
        <w:jc w:val="both"/>
      </w:pPr>
      <w:r w:rsidRPr="00E958B7">
        <w:rPr>
          <w:vertAlign w:val="superscript"/>
        </w:rPr>
        <w:t>33</w:t>
      </w:r>
      <w:r w:rsidRPr="00E958B7">
        <w:t xml:space="preserve">Instituto Universitario de Investigación Social y Turismo (ISTUR), Universidad de La Laguna, San Cristóbal de La Laguna, </w:t>
      </w:r>
      <w:proofErr w:type="spellStart"/>
      <w:r w:rsidRPr="00E958B7">
        <w:t>Spain</w:t>
      </w:r>
      <w:proofErr w:type="spellEnd"/>
    </w:p>
    <w:p w14:paraId="5340C85A" w14:textId="4A78623D" w:rsidR="003263B7" w:rsidRPr="00862425" w:rsidRDefault="003263B7" w:rsidP="003263B7">
      <w:pPr>
        <w:spacing w:after="0" w:line="240" w:lineRule="auto"/>
        <w:jc w:val="both"/>
        <w:rPr>
          <w:lang w:val="pt-BR"/>
        </w:rPr>
      </w:pPr>
      <w:r w:rsidRPr="00862425">
        <w:rPr>
          <w:vertAlign w:val="superscript"/>
          <w:lang w:val="pt-BR"/>
        </w:rPr>
        <w:t>34</w:t>
      </w:r>
      <w:r w:rsidRPr="00862425">
        <w:rPr>
          <w:lang w:val="pt-BR"/>
        </w:rPr>
        <w:t xml:space="preserve">Lab of </w:t>
      </w:r>
      <w:proofErr w:type="spellStart"/>
      <w:r w:rsidRPr="00862425">
        <w:rPr>
          <w:lang w:val="pt-BR"/>
        </w:rPr>
        <w:t>Human</w:t>
      </w:r>
      <w:proofErr w:type="spellEnd"/>
      <w:r w:rsidRPr="00862425">
        <w:rPr>
          <w:lang w:val="pt-BR"/>
        </w:rPr>
        <w:t xml:space="preserve"> </w:t>
      </w:r>
      <w:proofErr w:type="spellStart"/>
      <w:r w:rsidRPr="00862425">
        <w:rPr>
          <w:lang w:val="pt-BR"/>
        </w:rPr>
        <w:t>Ecology</w:t>
      </w:r>
      <w:proofErr w:type="spellEnd"/>
      <w:r w:rsidRPr="00862425">
        <w:rPr>
          <w:lang w:val="pt-BR"/>
        </w:rPr>
        <w:t xml:space="preserve">, Santa Cecília </w:t>
      </w:r>
      <w:proofErr w:type="spellStart"/>
      <w:r w:rsidRPr="00862425">
        <w:rPr>
          <w:lang w:val="pt-BR"/>
        </w:rPr>
        <w:t>University</w:t>
      </w:r>
      <w:proofErr w:type="spellEnd"/>
      <w:r w:rsidRPr="00862425">
        <w:rPr>
          <w:lang w:val="pt-BR"/>
        </w:rPr>
        <w:t xml:space="preserve">, </w:t>
      </w:r>
      <w:r w:rsidR="00F8684E" w:rsidRPr="00862425">
        <w:rPr>
          <w:lang w:val="pt-BR"/>
        </w:rPr>
        <w:t xml:space="preserve">São Paulo, </w:t>
      </w:r>
      <w:proofErr w:type="spellStart"/>
      <w:r w:rsidRPr="00862425">
        <w:rPr>
          <w:lang w:val="pt-BR"/>
        </w:rPr>
        <w:t>Brazil</w:t>
      </w:r>
      <w:proofErr w:type="spellEnd"/>
    </w:p>
    <w:p w14:paraId="7752FFCE" w14:textId="075D930F" w:rsidR="003263B7" w:rsidRPr="00E958B7" w:rsidRDefault="003263B7" w:rsidP="003263B7">
      <w:pPr>
        <w:spacing w:after="0" w:line="240" w:lineRule="auto"/>
        <w:jc w:val="both"/>
        <w:rPr>
          <w:lang w:val="pt-BR"/>
        </w:rPr>
      </w:pPr>
      <w:r w:rsidRPr="00E958B7">
        <w:rPr>
          <w:vertAlign w:val="superscript"/>
          <w:lang w:val="pt-BR"/>
        </w:rPr>
        <w:t>35</w:t>
      </w:r>
      <w:r w:rsidRPr="00E958B7">
        <w:rPr>
          <w:lang w:val="pt-BR"/>
        </w:rPr>
        <w:t xml:space="preserve">ICHTUS soluções em meio ambiente, Salvador, </w:t>
      </w:r>
      <w:proofErr w:type="spellStart"/>
      <w:r w:rsidRPr="00E958B7">
        <w:rPr>
          <w:lang w:val="pt-BR"/>
        </w:rPr>
        <w:t>Brazil</w:t>
      </w:r>
      <w:proofErr w:type="spellEnd"/>
    </w:p>
    <w:p w14:paraId="462C7D3E" w14:textId="77777777" w:rsidR="003263B7" w:rsidRPr="00E958B7" w:rsidRDefault="003263B7" w:rsidP="003263B7">
      <w:pPr>
        <w:spacing w:after="0" w:line="240" w:lineRule="auto"/>
        <w:jc w:val="both"/>
        <w:rPr>
          <w:lang w:val="pt-BR"/>
        </w:rPr>
      </w:pPr>
      <w:r w:rsidRPr="00E958B7">
        <w:rPr>
          <w:vertAlign w:val="superscript"/>
          <w:lang w:val="pt-BR"/>
        </w:rPr>
        <w:t>36</w:t>
      </w:r>
      <w:r w:rsidRPr="00E958B7">
        <w:rPr>
          <w:lang w:val="pt-BR"/>
        </w:rPr>
        <w:t xml:space="preserve">Núcleo de Ecologia Aquática e Pesca da Amazônia, Federal </w:t>
      </w:r>
      <w:proofErr w:type="spellStart"/>
      <w:r w:rsidRPr="00E958B7">
        <w:rPr>
          <w:lang w:val="pt-BR"/>
        </w:rPr>
        <w:t>University</w:t>
      </w:r>
      <w:proofErr w:type="spellEnd"/>
      <w:r w:rsidRPr="00E958B7">
        <w:rPr>
          <w:lang w:val="pt-BR"/>
        </w:rPr>
        <w:t xml:space="preserve"> of Pará, Belém, </w:t>
      </w:r>
      <w:proofErr w:type="spellStart"/>
      <w:r w:rsidRPr="00E958B7">
        <w:rPr>
          <w:lang w:val="pt-BR"/>
        </w:rPr>
        <w:t>Brazil</w:t>
      </w:r>
      <w:proofErr w:type="spellEnd"/>
    </w:p>
    <w:p w14:paraId="33CD93A8" w14:textId="77777777" w:rsidR="003263B7" w:rsidRPr="00E958B7" w:rsidRDefault="003263B7" w:rsidP="003263B7">
      <w:pPr>
        <w:spacing w:after="0" w:line="240" w:lineRule="auto"/>
        <w:jc w:val="both"/>
        <w:rPr>
          <w:lang w:val="en-US"/>
        </w:rPr>
      </w:pPr>
      <w:r w:rsidRPr="00E958B7">
        <w:rPr>
          <w:vertAlign w:val="superscript"/>
          <w:lang w:val="en-US"/>
        </w:rPr>
        <w:t>37</w:t>
      </w:r>
      <w:r w:rsidRPr="00E958B7">
        <w:rPr>
          <w:lang w:val="en-US"/>
        </w:rPr>
        <w:t>Department of Marine Sciences and Applied Biology, University of Alicante, Alicante, Spain</w:t>
      </w:r>
    </w:p>
    <w:p w14:paraId="70A66F97" w14:textId="77777777" w:rsidR="003263B7" w:rsidRPr="00E958B7" w:rsidRDefault="003263B7" w:rsidP="003263B7">
      <w:pPr>
        <w:spacing w:after="0" w:line="240" w:lineRule="auto"/>
        <w:jc w:val="both"/>
      </w:pPr>
      <w:r w:rsidRPr="00E958B7">
        <w:rPr>
          <w:vertAlign w:val="superscript"/>
        </w:rPr>
        <w:t>38</w:t>
      </w:r>
      <w:r w:rsidRPr="00E958B7">
        <w:t xml:space="preserve">Institut de </w:t>
      </w:r>
      <w:proofErr w:type="spellStart"/>
      <w:r w:rsidRPr="00E958B7">
        <w:t>Ciències</w:t>
      </w:r>
      <w:proofErr w:type="spellEnd"/>
      <w:r w:rsidRPr="00E958B7">
        <w:t xml:space="preserve"> del Mar (ICM-CSIC), Barcelona, </w:t>
      </w:r>
      <w:proofErr w:type="spellStart"/>
      <w:r w:rsidRPr="00E958B7">
        <w:t>Spain</w:t>
      </w:r>
      <w:proofErr w:type="spellEnd"/>
    </w:p>
    <w:p w14:paraId="3C13F2B6" w14:textId="0926EED4" w:rsidR="003263B7" w:rsidRPr="00E958B7" w:rsidRDefault="003263B7" w:rsidP="003263B7">
      <w:pPr>
        <w:spacing w:after="0" w:line="240" w:lineRule="auto"/>
        <w:jc w:val="both"/>
        <w:rPr>
          <w:lang w:val="pt-BR"/>
        </w:rPr>
      </w:pPr>
      <w:r w:rsidRPr="00E958B7">
        <w:rPr>
          <w:vertAlign w:val="superscript"/>
          <w:lang w:val="pt-BR"/>
        </w:rPr>
        <w:t>39</w:t>
      </w:r>
      <w:r w:rsidRPr="00E958B7">
        <w:rPr>
          <w:lang w:val="pt-BR"/>
        </w:rPr>
        <w:t xml:space="preserve">Centro Oceanográfico de Cádiz, </w:t>
      </w:r>
      <w:r w:rsidR="00E958B7" w:rsidRPr="00E958B7">
        <w:rPr>
          <w:lang w:val="pt-BR"/>
        </w:rPr>
        <w:t xml:space="preserve">IEO-CSIC, </w:t>
      </w:r>
      <w:r w:rsidRPr="00E958B7">
        <w:rPr>
          <w:lang w:val="pt-BR"/>
        </w:rPr>
        <w:t>Cádiz, Spain</w:t>
      </w:r>
    </w:p>
    <w:p w14:paraId="6452F786" w14:textId="475DA184" w:rsidR="003263B7" w:rsidRPr="00E958B7" w:rsidRDefault="003263B7" w:rsidP="003263B7">
      <w:pPr>
        <w:spacing w:after="0" w:line="240" w:lineRule="auto"/>
        <w:jc w:val="both"/>
        <w:rPr>
          <w:lang w:val="en-US"/>
        </w:rPr>
      </w:pPr>
      <w:r w:rsidRPr="00E958B7">
        <w:rPr>
          <w:vertAlign w:val="superscript"/>
          <w:lang w:val="en-US"/>
        </w:rPr>
        <w:t>40</w:t>
      </w:r>
      <w:r w:rsidRPr="00E958B7">
        <w:rPr>
          <w:lang w:val="en-US"/>
        </w:rPr>
        <w:t xml:space="preserve">Section of Freshwater Fisheries and Ecology, </w:t>
      </w:r>
      <w:r w:rsidR="00FC20C0" w:rsidRPr="00E958B7">
        <w:rPr>
          <w:lang w:val="en-US"/>
        </w:rPr>
        <w:t xml:space="preserve">National Institute of Aquatic Resources, </w:t>
      </w:r>
      <w:r w:rsidRPr="00E958B7">
        <w:rPr>
          <w:lang w:val="en-US"/>
        </w:rPr>
        <w:t xml:space="preserve">Technical University of Denmark, </w:t>
      </w:r>
      <w:proofErr w:type="spellStart"/>
      <w:r w:rsidRPr="00E958B7">
        <w:rPr>
          <w:lang w:val="en-US"/>
        </w:rPr>
        <w:t>Silkeborg</w:t>
      </w:r>
      <w:proofErr w:type="spellEnd"/>
      <w:r w:rsidRPr="00E958B7">
        <w:rPr>
          <w:lang w:val="en-US"/>
        </w:rPr>
        <w:t>, Denmark</w:t>
      </w:r>
    </w:p>
    <w:p w14:paraId="5DEEAD7D" w14:textId="77777777" w:rsidR="003263B7" w:rsidRPr="00E958B7" w:rsidRDefault="003263B7" w:rsidP="003263B7">
      <w:pPr>
        <w:spacing w:after="0" w:line="240" w:lineRule="auto"/>
        <w:jc w:val="both"/>
        <w:rPr>
          <w:lang w:val="en-US"/>
        </w:rPr>
      </w:pPr>
      <w:r w:rsidRPr="00E958B7">
        <w:rPr>
          <w:vertAlign w:val="superscript"/>
          <w:lang w:val="en-US"/>
        </w:rPr>
        <w:t>41</w:t>
      </w:r>
      <w:r w:rsidRPr="00E958B7">
        <w:rPr>
          <w:lang w:val="en-US"/>
        </w:rPr>
        <w:t xml:space="preserve">Interdisciplinary Doctoral Program in Environmental Sciences, Faculty of Natural and Exact Sciences, University of Playa </w:t>
      </w:r>
      <w:proofErr w:type="spellStart"/>
      <w:r w:rsidRPr="00E958B7">
        <w:rPr>
          <w:lang w:val="en-US"/>
        </w:rPr>
        <w:t>Ancha</w:t>
      </w:r>
      <w:proofErr w:type="spellEnd"/>
      <w:r w:rsidRPr="00E958B7">
        <w:rPr>
          <w:lang w:val="en-US"/>
        </w:rPr>
        <w:t>, Valparaíso, Chile</w:t>
      </w:r>
    </w:p>
    <w:p w14:paraId="28827E23" w14:textId="77777777" w:rsidR="003263B7" w:rsidRPr="00E958B7" w:rsidRDefault="003263B7" w:rsidP="003263B7">
      <w:pPr>
        <w:spacing w:after="0" w:line="240" w:lineRule="auto"/>
        <w:jc w:val="both"/>
        <w:rPr>
          <w:lang w:val="en-US"/>
        </w:rPr>
      </w:pPr>
      <w:proofErr w:type="gramStart"/>
      <w:r w:rsidRPr="00E958B7">
        <w:rPr>
          <w:vertAlign w:val="superscript"/>
          <w:lang w:val="en-US"/>
        </w:rPr>
        <w:t>42</w:t>
      </w:r>
      <w:r w:rsidRPr="00E958B7">
        <w:rPr>
          <w:lang w:val="en-US"/>
        </w:rPr>
        <w:t>Thünen</w:t>
      </w:r>
      <w:proofErr w:type="gramEnd"/>
      <w:r w:rsidRPr="00E958B7">
        <w:rPr>
          <w:lang w:val="en-US"/>
        </w:rPr>
        <w:t xml:space="preserve"> Institute of Baltic Sea Fisheries, Rostock, Germany</w:t>
      </w:r>
    </w:p>
    <w:p w14:paraId="312DC382" w14:textId="77777777" w:rsidR="003263B7" w:rsidRPr="00E958B7" w:rsidRDefault="003263B7" w:rsidP="003263B7">
      <w:pPr>
        <w:spacing w:after="0" w:line="240" w:lineRule="auto"/>
        <w:jc w:val="both"/>
        <w:rPr>
          <w:lang w:val="en-US"/>
        </w:rPr>
      </w:pPr>
      <w:r w:rsidRPr="00E958B7">
        <w:rPr>
          <w:vertAlign w:val="superscript"/>
          <w:lang w:val="en-US"/>
        </w:rPr>
        <w:t>43</w:t>
      </w:r>
      <w:r w:rsidRPr="00E958B7">
        <w:rPr>
          <w:lang w:val="en-US"/>
        </w:rPr>
        <w:t>Institute of Food Safety, Animal Health and Environment BIOR, Riga, Latvia</w:t>
      </w:r>
    </w:p>
    <w:p w14:paraId="43B20DF2" w14:textId="77777777" w:rsidR="003263B7" w:rsidRPr="00E958B7" w:rsidRDefault="003263B7" w:rsidP="003263B7">
      <w:pPr>
        <w:spacing w:after="0" w:line="240" w:lineRule="auto"/>
        <w:jc w:val="both"/>
        <w:rPr>
          <w:lang w:val="en-US"/>
        </w:rPr>
      </w:pPr>
      <w:r w:rsidRPr="00E958B7">
        <w:rPr>
          <w:vertAlign w:val="superscript"/>
          <w:lang w:val="en-US"/>
        </w:rPr>
        <w:t>44</w:t>
      </w:r>
      <w:r w:rsidRPr="00E958B7">
        <w:rPr>
          <w:lang w:val="en-US"/>
        </w:rPr>
        <w:t xml:space="preserve">Wageningen Marine Research, Wageningen University and Research, IJmuiden, the Netherlands </w:t>
      </w:r>
    </w:p>
    <w:p w14:paraId="20CDCDD7" w14:textId="77777777" w:rsidR="003263B7" w:rsidRPr="00E958B7" w:rsidRDefault="003263B7" w:rsidP="003263B7">
      <w:pPr>
        <w:spacing w:after="0" w:line="240" w:lineRule="auto"/>
        <w:jc w:val="both"/>
      </w:pPr>
      <w:r w:rsidRPr="00E958B7">
        <w:rPr>
          <w:vertAlign w:val="superscript"/>
        </w:rPr>
        <w:t>45</w:t>
      </w:r>
      <w:r w:rsidRPr="00E958B7">
        <w:t>Centro para el Estudio de Sistemas Marinos, Consejo Nacional de Investigaciones Científicas y Técnicas (CESIMAR - CONICET), Puerto Madryn, Argentina</w:t>
      </w:r>
    </w:p>
    <w:p w14:paraId="3CB30CF8" w14:textId="125E6B2E" w:rsidR="00511DE8" w:rsidRPr="00E958B7" w:rsidRDefault="003263B7" w:rsidP="003263B7">
      <w:pPr>
        <w:spacing w:after="0" w:line="240" w:lineRule="auto"/>
        <w:jc w:val="both"/>
        <w:rPr>
          <w:lang w:val="en-US"/>
        </w:rPr>
      </w:pPr>
      <w:r w:rsidRPr="00E958B7">
        <w:rPr>
          <w:vertAlign w:val="superscript"/>
          <w:lang w:val="en-US"/>
        </w:rPr>
        <w:t>46</w:t>
      </w:r>
      <w:r w:rsidRPr="00E958B7">
        <w:rPr>
          <w:lang w:val="en-US"/>
        </w:rPr>
        <w:t>Flanders Marine Institute (VLIZ), Oostende, Belgium</w:t>
      </w:r>
    </w:p>
    <w:p w14:paraId="3C056BEC" w14:textId="77777777" w:rsidR="00511DE8" w:rsidRPr="00E958B7" w:rsidRDefault="00511DE8" w:rsidP="00511DE8">
      <w:pPr>
        <w:spacing w:after="0" w:line="240" w:lineRule="auto"/>
        <w:jc w:val="both"/>
        <w:rPr>
          <w:lang w:val="en-US"/>
        </w:rPr>
      </w:pPr>
    </w:p>
    <w:p w14:paraId="370A10CE" w14:textId="77777777" w:rsidR="00511DE8" w:rsidRPr="00E958B7" w:rsidRDefault="00511DE8" w:rsidP="00511DE8">
      <w:pPr>
        <w:spacing w:after="0" w:line="240" w:lineRule="auto"/>
        <w:jc w:val="both"/>
        <w:rPr>
          <w:rFonts w:cstheme="minorHAnsi"/>
          <w:i/>
          <w:iCs/>
          <w:lang w:val="en-US"/>
        </w:rPr>
      </w:pPr>
      <w:r w:rsidRPr="00E958B7">
        <w:rPr>
          <w:rFonts w:cstheme="minorHAnsi"/>
          <w:i/>
          <w:iCs/>
          <w:lang w:val="en-US"/>
        </w:rPr>
        <w:t xml:space="preserve">Corresponding author: Pablo Pita. E-mail: </w:t>
      </w:r>
      <w:hyperlink r:id="rId7" w:history="1">
        <w:r w:rsidRPr="00E958B7">
          <w:rPr>
            <w:rStyle w:val="Hipervnculo"/>
            <w:rFonts w:cstheme="minorHAnsi"/>
            <w:i/>
            <w:iCs/>
            <w:color w:val="auto"/>
            <w:lang w:val="en-US"/>
          </w:rPr>
          <w:t>pablo.pita@usc.es</w:t>
        </w:r>
      </w:hyperlink>
    </w:p>
    <w:p w14:paraId="1984AF5C" w14:textId="132F0155" w:rsidR="00924C05" w:rsidRPr="00E958B7" w:rsidRDefault="00924C05" w:rsidP="00924C05">
      <w:pPr>
        <w:spacing w:before="120" w:after="360" w:line="240" w:lineRule="auto"/>
        <w:contextualSpacing/>
        <w:jc w:val="both"/>
        <w:rPr>
          <w:rFonts w:cstheme="minorHAnsi"/>
          <w:i/>
          <w:iCs/>
          <w:lang w:val="en-US"/>
        </w:rPr>
      </w:pPr>
    </w:p>
    <w:p w14:paraId="043F9804" w14:textId="4814ABA3" w:rsidR="00924C05" w:rsidRPr="00E958B7" w:rsidRDefault="00924C05" w:rsidP="007836B7">
      <w:pPr>
        <w:jc w:val="center"/>
        <w:rPr>
          <w:lang w:val="en-US"/>
        </w:rPr>
      </w:pPr>
    </w:p>
    <w:p w14:paraId="447A4CB2" w14:textId="5421CA8D" w:rsidR="000E216A" w:rsidRPr="00E958B7" w:rsidRDefault="000E216A" w:rsidP="000E216A">
      <w:pPr>
        <w:jc w:val="both"/>
        <w:rPr>
          <w:rFonts w:cstheme="minorHAnsi"/>
          <w:lang w:val="en-US"/>
        </w:rPr>
      </w:pPr>
      <w:r w:rsidRPr="00E958B7">
        <w:rPr>
          <w:b/>
          <w:bCs/>
          <w:sz w:val="20"/>
          <w:szCs w:val="20"/>
          <w:lang w:val="en-US"/>
        </w:rPr>
        <w:br w:type="page"/>
      </w:r>
      <w:r w:rsidRPr="00E958B7">
        <w:rPr>
          <w:rFonts w:cstheme="minorHAnsi"/>
          <w:b/>
          <w:bCs/>
          <w:lang w:val="en-US"/>
        </w:rPr>
        <w:lastRenderedPageBreak/>
        <w:t xml:space="preserve">Annex I. </w:t>
      </w:r>
      <w:r w:rsidRPr="00E958B7">
        <w:rPr>
          <w:rFonts w:cstheme="minorHAnsi"/>
          <w:lang w:val="en-US"/>
        </w:rPr>
        <w:t>Questionnaire to fishers on the impact of COVID-19 on marine recreational fishing</w:t>
      </w:r>
    </w:p>
    <w:p w14:paraId="22DD213B" w14:textId="77777777" w:rsidR="000E216A" w:rsidRPr="00E958B7" w:rsidRDefault="000E216A" w:rsidP="000E216A">
      <w:pPr>
        <w:jc w:val="both"/>
        <w:rPr>
          <w:rFonts w:cstheme="minorHAnsi"/>
          <w:lang w:val="en-US"/>
        </w:rPr>
      </w:pPr>
      <w:r w:rsidRPr="00E958B7">
        <w:rPr>
          <w:rFonts w:cstheme="minorHAnsi"/>
          <w:lang w:val="en-US"/>
        </w:rPr>
        <w:t xml:space="preserve">If you practice marine recreational fishing, we would appreciate it if you </w:t>
      </w:r>
      <w:proofErr w:type="gramStart"/>
      <w:r w:rsidRPr="00E958B7">
        <w:rPr>
          <w:rFonts w:cstheme="minorHAnsi"/>
          <w:lang w:val="en-US"/>
        </w:rPr>
        <w:t>answer</w:t>
      </w:r>
      <w:proofErr w:type="gramEnd"/>
      <w:r w:rsidRPr="00E958B7">
        <w:rPr>
          <w:rFonts w:cstheme="minorHAnsi"/>
          <w:lang w:val="en-US"/>
        </w:rPr>
        <w:t xml:space="preserve"> the following questionnaire. The questionnaire is anonymous, and you will not be asked for any personal information that can be used to identify you. The questionnaire is ANWWERED IN LESS THAN 10 MINUTES and is made up of two sections with questions aimed at: 1) assessing the impact of the pandemic by COVID-19 on marine recreational fishing; and 2) understand the main habits and preferences of marine recreational fishers. The survey has been designed exclusively for scientific purposes, and the results will be shared by scientists from different research centers, representatives of recreational fishers' associations, technicians and managers of public administrations, </w:t>
      </w:r>
      <w:proofErr w:type="gramStart"/>
      <w:r w:rsidRPr="00E958B7">
        <w:rPr>
          <w:rFonts w:cstheme="minorHAnsi"/>
          <w:lang w:val="en-US"/>
        </w:rPr>
        <w:t>NGOs</w:t>
      </w:r>
      <w:proofErr w:type="gramEnd"/>
      <w:r w:rsidRPr="00E958B7">
        <w:rPr>
          <w:rFonts w:cstheme="minorHAnsi"/>
          <w:lang w:val="en-US"/>
        </w:rPr>
        <w:t xml:space="preserve"> and other stakeholders.</w:t>
      </w:r>
    </w:p>
    <w:p w14:paraId="1850A2BD" w14:textId="5BA5B9E6" w:rsidR="000E216A" w:rsidRPr="00E958B7" w:rsidRDefault="000E216A" w:rsidP="000E216A">
      <w:pPr>
        <w:snapToGrid w:val="0"/>
        <w:spacing w:before="120" w:after="120" w:line="240" w:lineRule="auto"/>
        <w:jc w:val="both"/>
        <w:rPr>
          <w:rFonts w:cstheme="minorHAnsi"/>
          <w:lang w:val="en-US"/>
        </w:rPr>
      </w:pPr>
      <w:r w:rsidRPr="00E958B7">
        <w:rPr>
          <w:rFonts w:cstheme="minorHAnsi"/>
          <w:lang w:val="en-US"/>
        </w:rPr>
        <w:t>All information received will be treated in strict compliance with the General Data Protection Regulation (EU regulation 2016/679) in Europe in relation to data protection and privacy.</w:t>
      </w:r>
    </w:p>
    <w:p w14:paraId="687FD904" w14:textId="77777777" w:rsidR="000E216A" w:rsidRPr="00E958B7" w:rsidRDefault="000E216A" w:rsidP="000E216A">
      <w:pPr>
        <w:snapToGrid w:val="0"/>
        <w:spacing w:before="120" w:after="120" w:line="240" w:lineRule="auto"/>
        <w:jc w:val="both"/>
        <w:rPr>
          <w:rFonts w:cstheme="minorHAnsi"/>
          <w:lang w:val="en-US"/>
        </w:rPr>
      </w:pPr>
      <w:r w:rsidRPr="00E958B7">
        <w:rPr>
          <w:rFonts w:cstheme="minorHAnsi"/>
          <w:lang w:val="en-US"/>
        </w:rPr>
        <w:t>Thank you very much for your participation</w:t>
      </w:r>
    </w:p>
    <w:p w14:paraId="0BB55CAD" w14:textId="77777777" w:rsidR="000E216A" w:rsidRPr="00E958B7" w:rsidRDefault="000E216A" w:rsidP="000E216A">
      <w:pPr>
        <w:jc w:val="both"/>
        <w:rPr>
          <w:rFonts w:cstheme="minorHAnsi"/>
          <w:b/>
          <w:bCs/>
          <w:lang w:val="en-US"/>
        </w:rPr>
      </w:pPr>
      <w:r w:rsidRPr="00E958B7">
        <w:rPr>
          <w:rFonts w:cstheme="minorHAnsi"/>
          <w:b/>
          <w:bCs/>
          <w:lang w:val="en-US"/>
        </w:rPr>
        <w:t>Section 1 Impact of COVID-19</w:t>
      </w:r>
    </w:p>
    <w:p w14:paraId="47B113BE" w14:textId="77777777" w:rsidR="000E216A" w:rsidRPr="00E958B7" w:rsidRDefault="000E216A" w:rsidP="000E216A">
      <w:pPr>
        <w:jc w:val="both"/>
        <w:rPr>
          <w:rFonts w:cstheme="minorHAnsi"/>
          <w:lang w:val="en-US"/>
        </w:rPr>
      </w:pPr>
      <w:r w:rsidRPr="00E958B7">
        <w:rPr>
          <w:rFonts w:cstheme="minorHAnsi"/>
          <w:lang w:val="en-US"/>
        </w:rPr>
        <w:t>In this section we will ask you about how you believe that the pandemic has impacted the marine environment, the economy derived from marine recreational fishing and the health of recreational fishers</w:t>
      </w:r>
    </w:p>
    <w:p w14:paraId="6F4F3105" w14:textId="77777777" w:rsidR="000E216A" w:rsidRPr="00E958B7" w:rsidRDefault="000E216A" w:rsidP="000E216A">
      <w:pPr>
        <w:jc w:val="both"/>
        <w:rPr>
          <w:rFonts w:cstheme="minorHAnsi"/>
          <w:lang w:val="en-US"/>
        </w:rPr>
      </w:pPr>
      <w:r w:rsidRPr="00E958B7">
        <w:rPr>
          <w:rFonts w:cstheme="minorHAnsi"/>
          <w:lang w:val="en-US"/>
        </w:rPr>
        <w:t>1. Please express your opinion on the following statements, indicating on a scale between 1 and 10 whether you completely agree (1) or completely disagree (10):</w:t>
      </w:r>
    </w:p>
    <w:p w14:paraId="4C187438" w14:textId="77777777" w:rsidR="000E216A" w:rsidRPr="00E958B7" w:rsidRDefault="000E216A" w:rsidP="000E216A">
      <w:pPr>
        <w:ind w:firstLine="708"/>
        <w:jc w:val="both"/>
        <w:rPr>
          <w:rFonts w:cstheme="minorHAnsi"/>
          <w:lang w:val="en-US"/>
        </w:rPr>
      </w:pPr>
      <w:r w:rsidRPr="00E958B7">
        <w:rPr>
          <w:rFonts w:cstheme="minorHAnsi"/>
          <w:lang w:val="en-US"/>
        </w:rPr>
        <w:t>1.1. During the social lockdown the abundance of fishing has increased because recreational activity has been interrupted</w:t>
      </w:r>
    </w:p>
    <w:p w14:paraId="612F554B" w14:textId="77777777" w:rsidR="000E216A" w:rsidRPr="00E958B7" w:rsidRDefault="000E216A" w:rsidP="000E216A">
      <w:pPr>
        <w:ind w:firstLine="708"/>
        <w:jc w:val="both"/>
        <w:rPr>
          <w:rFonts w:cstheme="minorHAnsi"/>
          <w:lang w:val="en-US"/>
        </w:rPr>
      </w:pPr>
      <w:r w:rsidRPr="00E958B7">
        <w:rPr>
          <w:rFonts w:cstheme="minorHAnsi"/>
          <w:lang w:val="en-US"/>
        </w:rPr>
        <w:t>1 = Strongly agree | 10 = Strongly disagree</w:t>
      </w:r>
    </w:p>
    <w:p w14:paraId="6FE80CFD" w14:textId="77777777" w:rsidR="000E216A" w:rsidRPr="00E958B7" w:rsidRDefault="000E216A" w:rsidP="000E216A">
      <w:pPr>
        <w:ind w:firstLine="708"/>
        <w:jc w:val="both"/>
        <w:rPr>
          <w:rFonts w:cstheme="minorHAnsi"/>
          <w:lang w:val="en-US"/>
        </w:rPr>
      </w:pPr>
      <w:r w:rsidRPr="00E958B7">
        <w:rPr>
          <w:rFonts w:cstheme="minorHAnsi"/>
          <w:lang w:val="en-US"/>
        </w:rPr>
        <w:t>1.2. When the social lockdown ends, my catches will remain the same because commercial fishing has not completely stopped</w:t>
      </w:r>
    </w:p>
    <w:p w14:paraId="34473195" w14:textId="77777777" w:rsidR="000E216A" w:rsidRPr="00E958B7" w:rsidRDefault="000E216A" w:rsidP="000E216A">
      <w:pPr>
        <w:ind w:firstLine="708"/>
        <w:jc w:val="both"/>
        <w:rPr>
          <w:rFonts w:cstheme="minorHAnsi"/>
          <w:lang w:val="en-US"/>
        </w:rPr>
      </w:pPr>
      <w:r w:rsidRPr="00E958B7">
        <w:rPr>
          <w:rFonts w:cstheme="minorHAnsi"/>
          <w:lang w:val="en-US"/>
        </w:rPr>
        <w:t>1 = Strongly agree | 10 = Strongly disagree</w:t>
      </w:r>
    </w:p>
    <w:p w14:paraId="2A45FBB8" w14:textId="77777777" w:rsidR="000E216A" w:rsidRPr="00E958B7" w:rsidRDefault="000E216A" w:rsidP="000E216A">
      <w:pPr>
        <w:jc w:val="both"/>
        <w:rPr>
          <w:rFonts w:cstheme="minorHAnsi"/>
          <w:lang w:val="en-US"/>
        </w:rPr>
      </w:pPr>
      <w:r w:rsidRPr="00E958B7">
        <w:rPr>
          <w:rFonts w:cstheme="minorHAnsi"/>
          <w:lang w:val="en-US"/>
        </w:rPr>
        <w:t>2. During social lockdown because of COVID-19 the quality of your night rest (in relation to the time it takes you to fall asleep, the number of times you wake up and your drowsiness when you get up) is:</w:t>
      </w:r>
    </w:p>
    <w:p w14:paraId="59D68C79" w14:textId="77777777" w:rsidR="000E216A" w:rsidRPr="00E958B7" w:rsidRDefault="000E216A" w:rsidP="000E216A">
      <w:pPr>
        <w:jc w:val="both"/>
        <w:rPr>
          <w:rFonts w:cstheme="minorHAnsi"/>
          <w:lang w:val="en-US"/>
        </w:rPr>
      </w:pPr>
      <w:r w:rsidRPr="00E958B7">
        <w:rPr>
          <w:rFonts w:cstheme="minorHAnsi"/>
          <w:lang w:val="en-US"/>
        </w:rPr>
        <w:t>1 = I sleep much worse during confinement | 10 = I sleep much better during confinement</w:t>
      </w:r>
    </w:p>
    <w:p w14:paraId="16D7D481" w14:textId="77777777" w:rsidR="000E216A" w:rsidRPr="00E958B7" w:rsidRDefault="000E216A" w:rsidP="000E216A">
      <w:pPr>
        <w:jc w:val="both"/>
        <w:rPr>
          <w:rFonts w:cstheme="minorHAnsi"/>
          <w:lang w:val="en-US"/>
        </w:rPr>
      </w:pPr>
      <w:r w:rsidRPr="00E958B7">
        <w:rPr>
          <w:rFonts w:cstheme="minorHAnsi"/>
          <w:lang w:val="en-US"/>
        </w:rPr>
        <w:t>3. During confinement because of COVID-19 you felt:</w:t>
      </w:r>
    </w:p>
    <w:p w14:paraId="71000478" w14:textId="77777777" w:rsidR="000E216A" w:rsidRPr="00E958B7" w:rsidRDefault="000E216A" w:rsidP="000E216A">
      <w:pPr>
        <w:jc w:val="both"/>
        <w:rPr>
          <w:rFonts w:cstheme="minorHAnsi"/>
          <w:lang w:val="en-US"/>
        </w:rPr>
      </w:pPr>
      <w:r w:rsidRPr="00E958B7">
        <w:rPr>
          <w:rFonts w:cstheme="minorHAnsi"/>
          <w:lang w:val="en-US"/>
        </w:rPr>
        <w:t xml:space="preserve">1 = Much sadder, restless, </w:t>
      </w:r>
      <w:proofErr w:type="gramStart"/>
      <w:r w:rsidRPr="00E958B7">
        <w:rPr>
          <w:rFonts w:cstheme="minorHAnsi"/>
          <w:lang w:val="en-US"/>
        </w:rPr>
        <w:t>irritated</w:t>
      </w:r>
      <w:proofErr w:type="gramEnd"/>
      <w:r w:rsidRPr="00E958B7">
        <w:rPr>
          <w:rFonts w:cstheme="minorHAnsi"/>
          <w:lang w:val="en-US"/>
        </w:rPr>
        <w:t xml:space="preserve"> or disgusted | 10 = Much less sad, restless, irritated or disgusted</w:t>
      </w:r>
    </w:p>
    <w:p w14:paraId="28B864DC" w14:textId="77777777" w:rsidR="000E216A" w:rsidRPr="00E958B7" w:rsidRDefault="000E216A" w:rsidP="000E216A">
      <w:pPr>
        <w:jc w:val="both"/>
        <w:rPr>
          <w:rFonts w:cstheme="minorHAnsi"/>
          <w:lang w:val="en-US"/>
        </w:rPr>
      </w:pPr>
      <w:r w:rsidRPr="00E958B7">
        <w:rPr>
          <w:rFonts w:cstheme="minorHAnsi"/>
          <w:lang w:val="en-US"/>
        </w:rPr>
        <w:t>4. During the COVID-19 crisis, have you maintained your usual fish consumption habits?</w:t>
      </w:r>
    </w:p>
    <w:p w14:paraId="450209BD" w14:textId="77777777" w:rsidR="000E216A" w:rsidRPr="00E958B7" w:rsidRDefault="000E216A" w:rsidP="000E216A">
      <w:pPr>
        <w:jc w:val="both"/>
        <w:rPr>
          <w:rFonts w:cstheme="minorHAnsi"/>
          <w:lang w:val="en-US"/>
        </w:rPr>
      </w:pPr>
      <w:r w:rsidRPr="00E958B7">
        <w:rPr>
          <w:rFonts w:cstheme="minorHAnsi"/>
          <w:lang w:val="en-US"/>
        </w:rPr>
        <w:t>1 = Now I eat much less fish than before | 10 = Now I eat much more fish than before</w:t>
      </w:r>
    </w:p>
    <w:p w14:paraId="7A3C6BE0" w14:textId="77777777" w:rsidR="000E216A" w:rsidRPr="00E958B7" w:rsidRDefault="000E216A" w:rsidP="000E216A">
      <w:pPr>
        <w:jc w:val="both"/>
        <w:rPr>
          <w:rFonts w:cstheme="minorHAnsi"/>
          <w:lang w:val="en-US"/>
        </w:rPr>
      </w:pPr>
      <w:r w:rsidRPr="00E958B7">
        <w:rPr>
          <w:rFonts w:cstheme="minorHAnsi"/>
          <w:lang w:val="en-US"/>
        </w:rPr>
        <w:t xml:space="preserve">5. During the COVID-19 crisis, have you maintained </w:t>
      </w:r>
      <w:proofErr w:type="spellStart"/>
      <w:r w:rsidRPr="00E958B7">
        <w:rPr>
          <w:rFonts w:cstheme="minorHAnsi"/>
          <w:lang w:val="en-US"/>
        </w:rPr>
        <w:t>your</w:t>
      </w:r>
      <w:proofErr w:type="spellEnd"/>
      <w:r w:rsidRPr="00E958B7">
        <w:rPr>
          <w:rFonts w:cstheme="minorHAnsi"/>
          <w:lang w:val="en-US"/>
        </w:rPr>
        <w:t xml:space="preserve"> eating habits of other common healthy foods?</w:t>
      </w:r>
    </w:p>
    <w:p w14:paraId="7B0376DE" w14:textId="77777777" w:rsidR="000E216A" w:rsidRPr="00E958B7" w:rsidRDefault="000E216A" w:rsidP="000E216A">
      <w:pPr>
        <w:jc w:val="both"/>
        <w:rPr>
          <w:rFonts w:cstheme="minorHAnsi"/>
          <w:lang w:val="en-US"/>
        </w:rPr>
      </w:pPr>
      <w:r w:rsidRPr="00E958B7">
        <w:rPr>
          <w:rFonts w:cstheme="minorHAnsi"/>
          <w:lang w:val="en-US"/>
        </w:rPr>
        <w:t xml:space="preserve">1 = I now eat much less fresh fruit and vegetables than before | 10 = I now eat many more </w:t>
      </w:r>
      <w:bookmarkStart w:id="0" w:name="_Hlk68110383"/>
      <w:r w:rsidRPr="00E958B7">
        <w:rPr>
          <w:rFonts w:cstheme="minorHAnsi"/>
          <w:lang w:val="en-US"/>
        </w:rPr>
        <w:t>fresh fruits and vegetables</w:t>
      </w:r>
      <w:bookmarkEnd w:id="0"/>
      <w:r w:rsidRPr="00E958B7">
        <w:rPr>
          <w:rFonts w:cstheme="minorHAnsi"/>
          <w:lang w:val="en-US"/>
        </w:rPr>
        <w:t xml:space="preserve"> than before</w:t>
      </w:r>
    </w:p>
    <w:p w14:paraId="4EF424A6" w14:textId="77777777" w:rsidR="000E216A" w:rsidRPr="00E958B7" w:rsidRDefault="000E216A" w:rsidP="000E216A">
      <w:pPr>
        <w:jc w:val="both"/>
        <w:rPr>
          <w:rFonts w:cstheme="minorHAnsi"/>
          <w:lang w:val="en-US"/>
        </w:rPr>
      </w:pPr>
      <w:r w:rsidRPr="00E958B7">
        <w:rPr>
          <w:rFonts w:cstheme="minorHAnsi"/>
          <w:lang w:val="en-US"/>
        </w:rPr>
        <w:lastRenderedPageBreak/>
        <w:t>6. What do you think your employment and financial situation will be after confinement?</w:t>
      </w:r>
    </w:p>
    <w:p w14:paraId="072ED3D8" w14:textId="77777777" w:rsidR="000E216A" w:rsidRPr="00E958B7" w:rsidRDefault="000E216A" w:rsidP="000E216A">
      <w:pPr>
        <w:jc w:val="both"/>
        <w:rPr>
          <w:rFonts w:cstheme="minorHAnsi"/>
          <w:lang w:val="en-US"/>
        </w:rPr>
      </w:pPr>
      <w:r w:rsidRPr="00E958B7">
        <w:rPr>
          <w:rFonts w:cstheme="minorHAnsi"/>
          <w:lang w:val="en-US"/>
        </w:rPr>
        <w:t>1 = It will get much worse | 10 = It will improve a lot</w:t>
      </w:r>
    </w:p>
    <w:p w14:paraId="2A81A949" w14:textId="77777777" w:rsidR="000E216A" w:rsidRPr="00E958B7" w:rsidRDefault="000E216A" w:rsidP="000E216A">
      <w:pPr>
        <w:jc w:val="both"/>
        <w:rPr>
          <w:rFonts w:cstheme="minorHAnsi"/>
          <w:lang w:val="en-US"/>
        </w:rPr>
      </w:pPr>
      <w:r w:rsidRPr="00E958B7">
        <w:rPr>
          <w:rFonts w:cstheme="minorHAnsi"/>
          <w:lang w:val="en-US"/>
        </w:rPr>
        <w:t>7. Are you concerned, or have you suffered about your and / or your family's health?</w:t>
      </w:r>
    </w:p>
    <w:p w14:paraId="4B48289D" w14:textId="77777777" w:rsidR="000E216A" w:rsidRPr="00E958B7" w:rsidRDefault="000E216A" w:rsidP="000E216A">
      <w:pPr>
        <w:jc w:val="both"/>
        <w:rPr>
          <w:rFonts w:cstheme="minorHAnsi"/>
          <w:lang w:val="en-US"/>
        </w:rPr>
      </w:pPr>
      <w:r w:rsidRPr="00E958B7">
        <w:rPr>
          <w:rFonts w:cstheme="minorHAnsi"/>
          <w:lang w:val="en-US"/>
        </w:rPr>
        <w:t>1 = I am not worried about my health and / or that of my family | 10 = I am very concerned about my health and / or that of my family</w:t>
      </w:r>
    </w:p>
    <w:p w14:paraId="2A4AF9BC" w14:textId="77777777" w:rsidR="000E216A" w:rsidRPr="00E958B7" w:rsidRDefault="000E216A" w:rsidP="000E216A">
      <w:pPr>
        <w:jc w:val="both"/>
        <w:rPr>
          <w:rFonts w:cstheme="minorHAnsi"/>
          <w:lang w:val="en-US"/>
        </w:rPr>
      </w:pPr>
      <w:r w:rsidRPr="00E958B7">
        <w:rPr>
          <w:rFonts w:cstheme="minorHAnsi"/>
          <w:lang w:val="en-US"/>
        </w:rPr>
        <w:t>8. During the COVID-19 crisis, have you maintained your usual physical exercise habits?</w:t>
      </w:r>
    </w:p>
    <w:p w14:paraId="195B6DF4" w14:textId="77777777" w:rsidR="000E216A" w:rsidRPr="00E958B7" w:rsidRDefault="000E216A" w:rsidP="000E216A">
      <w:pPr>
        <w:jc w:val="both"/>
        <w:rPr>
          <w:rFonts w:cstheme="minorHAnsi"/>
          <w:lang w:val="en-US"/>
        </w:rPr>
      </w:pPr>
      <w:r w:rsidRPr="00E958B7">
        <w:rPr>
          <w:rFonts w:cstheme="minorHAnsi"/>
          <w:lang w:val="en-US"/>
        </w:rPr>
        <w:t>1 = Now I do much less physical exercise than before | 10 = Now I do much more physical exercise than before</w:t>
      </w:r>
    </w:p>
    <w:p w14:paraId="6395D625" w14:textId="77777777" w:rsidR="000E216A" w:rsidRPr="00E958B7" w:rsidRDefault="000E216A" w:rsidP="000E216A">
      <w:pPr>
        <w:jc w:val="both"/>
        <w:rPr>
          <w:rFonts w:cstheme="minorHAnsi"/>
          <w:lang w:val="en-US"/>
        </w:rPr>
      </w:pPr>
      <w:r w:rsidRPr="00E958B7">
        <w:rPr>
          <w:rFonts w:cstheme="minorHAnsi"/>
          <w:lang w:val="en-US"/>
        </w:rPr>
        <w:t>9. After social lockdown because COVID-19, will you maintain your usual recreational fishing habits in relation to the time spent on your social life, work, other hobbies, etc.?</w:t>
      </w:r>
    </w:p>
    <w:p w14:paraId="0645459A" w14:textId="77777777" w:rsidR="000E216A" w:rsidRPr="00E958B7" w:rsidRDefault="000E216A" w:rsidP="000E216A">
      <w:pPr>
        <w:jc w:val="both"/>
        <w:rPr>
          <w:rFonts w:cstheme="minorHAnsi"/>
          <w:lang w:val="en-US"/>
        </w:rPr>
      </w:pPr>
      <w:r w:rsidRPr="00E958B7">
        <w:rPr>
          <w:rFonts w:cstheme="minorHAnsi"/>
          <w:lang w:val="en-US"/>
        </w:rPr>
        <w:t>1 = I plan to greatly reduce the time I spend on recreational fishing | 10 = I plan to spend a lot more time than before on recreational fishing</w:t>
      </w:r>
    </w:p>
    <w:p w14:paraId="3B2A31D0" w14:textId="36182FA0" w:rsidR="000E216A" w:rsidRPr="00E958B7" w:rsidRDefault="000E216A" w:rsidP="000E216A">
      <w:pPr>
        <w:jc w:val="both"/>
        <w:rPr>
          <w:rFonts w:cstheme="minorHAnsi"/>
          <w:lang w:val="en-US"/>
        </w:rPr>
      </w:pPr>
      <w:r w:rsidRPr="00E958B7">
        <w:rPr>
          <w:rFonts w:cstheme="minorHAnsi"/>
          <w:lang w:val="en-US"/>
        </w:rPr>
        <w:t>10. Please include the monthly expense in euros related to marine recreational fishing carried out during the three months prior to confinement because of COVID-19, regarding:</w:t>
      </w:r>
    </w:p>
    <w:p w14:paraId="5CC5C104" w14:textId="53244872" w:rsidR="000E216A" w:rsidRPr="00E958B7" w:rsidRDefault="000E216A" w:rsidP="000E216A">
      <w:pPr>
        <w:ind w:left="708"/>
        <w:jc w:val="both"/>
        <w:rPr>
          <w:rFonts w:cstheme="minorHAnsi"/>
          <w:lang w:val="en-US"/>
        </w:rPr>
      </w:pPr>
      <w:r w:rsidRPr="00E958B7">
        <w:rPr>
          <w:rFonts w:cstheme="minorHAnsi"/>
          <w:lang w:val="en-US"/>
        </w:rPr>
        <w:t>10. 1. Fuel (car and / or boat)</w:t>
      </w:r>
    </w:p>
    <w:p w14:paraId="298AA918" w14:textId="77777777" w:rsidR="000E216A" w:rsidRPr="00E958B7" w:rsidRDefault="000E216A" w:rsidP="000E216A">
      <w:pPr>
        <w:ind w:left="708"/>
        <w:jc w:val="both"/>
        <w:rPr>
          <w:rFonts w:cstheme="minorHAnsi"/>
          <w:lang w:val="en-US"/>
        </w:rPr>
      </w:pPr>
      <w:r w:rsidRPr="00E958B7">
        <w:rPr>
          <w:rFonts w:cstheme="minorHAnsi"/>
          <w:lang w:val="en-US"/>
        </w:rPr>
        <w:t>______ [Please enter an integer]</w:t>
      </w:r>
    </w:p>
    <w:p w14:paraId="4785D41C" w14:textId="301A7E85" w:rsidR="000E216A" w:rsidRPr="00E958B7" w:rsidRDefault="000E216A" w:rsidP="000E216A">
      <w:pPr>
        <w:ind w:left="708"/>
        <w:jc w:val="both"/>
        <w:rPr>
          <w:rFonts w:cstheme="minorHAnsi"/>
          <w:lang w:val="en-US"/>
        </w:rPr>
      </w:pPr>
      <w:r w:rsidRPr="00E958B7">
        <w:rPr>
          <w:rFonts w:cstheme="minorHAnsi"/>
          <w:lang w:val="en-US"/>
        </w:rPr>
        <w:t xml:space="preserve">10.2. Food, </w:t>
      </w:r>
      <w:proofErr w:type="gramStart"/>
      <w:r w:rsidRPr="00E958B7">
        <w:rPr>
          <w:rFonts w:cstheme="minorHAnsi"/>
          <w:lang w:val="en-US"/>
        </w:rPr>
        <w:t>drinks</w:t>
      </w:r>
      <w:proofErr w:type="gramEnd"/>
      <w:r w:rsidRPr="00E958B7">
        <w:rPr>
          <w:rFonts w:cstheme="minorHAnsi"/>
          <w:lang w:val="en-US"/>
        </w:rPr>
        <w:t xml:space="preserve"> and accommodation</w:t>
      </w:r>
    </w:p>
    <w:p w14:paraId="74272091" w14:textId="77777777" w:rsidR="000E216A" w:rsidRPr="00E958B7" w:rsidRDefault="000E216A" w:rsidP="000E216A">
      <w:pPr>
        <w:ind w:left="708"/>
        <w:jc w:val="both"/>
        <w:rPr>
          <w:rFonts w:cstheme="minorHAnsi"/>
          <w:lang w:val="en-US"/>
        </w:rPr>
      </w:pPr>
      <w:r w:rsidRPr="00E958B7">
        <w:rPr>
          <w:rFonts w:cstheme="minorHAnsi"/>
          <w:lang w:val="en-US"/>
        </w:rPr>
        <w:t>______ [Please enter an integer]</w:t>
      </w:r>
    </w:p>
    <w:p w14:paraId="1C19582F" w14:textId="24F7FA53" w:rsidR="000E216A" w:rsidRPr="00E958B7" w:rsidRDefault="000E216A" w:rsidP="000E216A">
      <w:pPr>
        <w:ind w:left="708"/>
        <w:jc w:val="both"/>
        <w:rPr>
          <w:rFonts w:cstheme="minorHAnsi"/>
          <w:lang w:val="en-US"/>
        </w:rPr>
      </w:pPr>
      <w:r w:rsidRPr="00E958B7">
        <w:rPr>
          <w:rFonts w:cstheme="minorHAnsi"/>
          <w:lang w:val="en-US"/>
        </w:rPr>
        <w:t>10.3. Baits and fishing gears</w:t>
      </w:r>
    </w:p>
    <w:p w14:paraId="1358C025" w14:textId="77777777" w:rsidR="000E216A" w:rsidRPr="00E958B7" w:rsidRDefault="000E216A" w:rsidP="000E216A">
      <w:pPr>
        <w:ind w:left="708"/>
        <w:jc w:val="both"/>
        <w:rPr>
          <w:rFonts w:cstheme="minorHAnsi"/>
          <w:lang w:val="en-US"/>
        </w:rPr>
      </w:pPr>
      <w:r w:rsidRPr="00E958B7">
        <w:rPr>
          <w:rFonts w:cstheme="minorHAnsi"/>
          <w:lang w:val="en-US"/>
        </w:rPr>
        <w:t>______ [Please enter an integer]</w:t>
      </w:r>
    </w:p>
    <w:p w14:paraId="4ED00057" w14:textId="505900AA" w:rsidR="000E216A" w:rsidRPr="00E958B7" w:rsidRDefault="000E216A" w:rsidP="000E216A">
      <w:pPr>
        <w:ind w:left="708"/>
        <w:jc w:val="both"/>
        <w:rPr>
          <w:rFonts w:cstheme="minorHAnsi"/>
          <w:lang w:val="en-US"/>
        </w:rPr>
      </w:pPr>
      <w:r w:rsidRPr="00E958B7">
        <w:rPr>
          <w:rFonts w:cstheme="minorHAnsi"/>
          <w:lang w:val="en-US"/>
        </w:rPr>
        <w:t>10.4. Rent a fishing charter / boat</w:t>
      </w:r>
    </w:p>
    <w:p w14:paraId="1CA9EC97" w14:textId="77777777" w:rsidR="000E216A" w:rsidRPr="00E958B7" w:rsidRDefault="000E216A" w:rsidP="000E216A">
      <w:pPr>
        <w:ind w:left="708"/>
        <w:jc w:val="both"/>
        <w:rPr>
          <w:rFonts w:cstheme="minorHAnsi"/>
          <w:lang w:val="en-US"/>
        </w:rPr>
      </w:pPr>
      <w:r w:rsidRPr="00E958B7">
        <w:rPr>
          <w:rFonts w:cstheme="minorHAnsi"/>
          <w:lang w:val="en-US"/>
        </w:rPr>
        <w:t>______ [Please enter an integer]</w:t>
      </w:r>
    </w:p>
    <w:p w14:paraId="3DE60E4F" w14:textId="76DD9CBD" w:rsidR="000E216A" w:rsidRPr="00E958B7" w:rsidRDefault="000E216A" w:rsidP="000E216A">
      <w:pPr>
        <w:ind w:left="708"/>
        <w:jc w:val="both"/>
        <w:rPr>
          <w:rFonts w:cstheme="minorHAnsi"/>
          <w:lang w:val="en-US"/>
        </w:rPr>
      </w:pPr>
      <w:r w:rsidRPr="00E958B7">
        <w:rPr>
          <w:rFonts w:cstheme="minorHAnsi"/>
          <w:lang w:val="en-US"/>
        </w:rPr>
        <w:t>10.5. Others</w:t>
      </w:r>
    </w:p>
    <w:p w14:paraId="3DBFC20B" w14:textId="77777777" w:rsidR="000E216A" w:rsidRPr="00E958B7" w:rsidRDefault="000E216A" w:rsidP="000E216A">
      <w:pPr>
        <w:ind w:left="708"/>
        <w:jc w:val="both"/>
        <w:rPr>
          <w:rFonts w:cstheme="minorHAnsi"/>
          <w:lang w:val="en-US"/>
        </w:rPr>
      </w:pPr>
      <w:r w:rsidRPr="00E958B7">
        <w:rPr>
          <w:rFonts w:cstheme="minorHAnsi"/>
          <w:lang w:val="en-US"/>
        </w:rPr>
        <w:t>[For example, magazines, books or videos, or repairs and equipment for your boat. Please DO NOT INCLUDE fixed annual costs, such as insurance, licenses, or the maintenance and anchoring of your boat]</w:t>
      </w:r>
    </w:p>
    <w:p w14:paraId="0083F592" w14:textId="77777777" w:rsidR="000E216A" w:rsidRPr="00E958B7" w:rsidRDefault="000E216A" w:rsidP="000E216A">
      <w:pPr>
        <w:ind w:left="708"/>
        <w:jc w:val="both"/>
        <w:rPr>
          <w:rFonts w:cstheme="minorHAnsi"/>
          <w:lang w:val="en-US"/>
        </w:rPr>
      </w:pPr>
      <w:r w:rsidRPr="00E958B7">
        <w:rPr>
          <w:rFonts w:cstheme="minorHAnsi"/>
          <w:lang w:val="en-US"/>
        </w:rPr>
        <w:t>______ [Please enter an integer]</w:t>
      </w:r>
    </w:p>
    <w:p w14:paraId="61707FC9" w14:textId="6CB10237" w:rsidR="000E216A" w:rsidRPr="00E958B7" w:rsidRDefault="000E216A" w:rsidP="000E216A">
      <w:pPr>
        <w:jc w:val="both"/>
        <w:rPr>
          <w:rFonts w:cstheme="minorHAnsi"/>
          <w:lang w:val="en-US"/>
        </w:rPr>
      </w:pPr>
      <w:r w:rsidRPr="00E958B7">
        <w:rPr>
          <w:rFonts w:cstheme="minorHAnsi"/>
          <w:lang w:val="en-US"/>
        </w:rPr>
        <w:t>11. Please include the expenditure in euros related to marine recreational fishing that you have carried out during confinement because of COVID-19 regarding:</w:t>
      </w:r>
    </w:p>
    <w:p w14:paraId="33E32022" w14:textId="17804DEE" w:rsidR="000E216A" w:rsidRPr="00E958B7" w:rsidRDefault="000E216A" w:rsidP="000E216A">
      <w:pPr>
        <w:ind w:left="708"/>
        <w:jc w:val="both"/>
        <w:rPr>
          <w:rFonts w:cstheme="minorHAnsi"/>
          <w:lang w:val="en-US"/>
        </w:rPr>
      </w:pPr>
      <w:r w:rsidRPr="00E958B7">
        <w:rPr>
          <w:rFonts w:cstheme="minorHAnsi"/>
          <w:lang w:val="en-US"/>
        </w:rPr>
        <w:t>11.1. Baits and fishing gears (including online shopping)</w:t>
      </w:r>
    </w:p>
    <w:p w14:paraId="2B547CB0" w14:textId="77777777" w:rsidR="000E216A" w:rsidRPr="00E958B7" w:rsidRDefault="000E216A" w:rsidP="000E216A">
      <w:pPr>
        <w:ind w:left="708"/>
        <w:jc w:val="both"/>
        <w:rPr>
          <w:rFonts w:cstheme="minorHAnsi"/>
          <w:lang w:val="en-US"/>
        </w:rPr>
      </w:pPr>
      <w:r w:rsidRPr="00E958B7">
        <w:rPr>
          <w:rFonts w:cstheme="minorHAnsi"/>
          <w:lang w:val="en-US"/>
        </w:rPr>
        <w:t>______ [Please enter an integer]</w:t>
      </w:r>
    </w:p>
    <w:p w14:paraId="63403896" w14:textId="4D5076E1" w:rsidR="000E216A" w:rsidRPr="00E958B7" w:rsidRDefault="000E216A" w:rsidP="000E216A">
      <w:pPr>
        <w:ind w:left="708"/>
        <w:jc w:val="both"/>
        <w:rPr>
          <w:rFonts w:cstheme="minorHAnsi"/>
          <w:lang w:val="en-US"/>
        </w:rPr>
      </w:pPr>
      <w:r w:rsidRPr="00E958B7">
        <w:rPr>
          <w:rFonts w:cstheme="minorHAnsi"/>
          <w:lang w:val="en-US"/>
        </w:rPr>
        <w:t>11.2. Others</w:t>
      </w:r>
    </w:p>
    <w:p w14:paraId="31C7CBBA" w14:textId="77777777" w:rsidR="000E216A" w:rsidRPr="00E958B7" w:rsidRDefault="000E216A" w:rsidP="000E216A">
      <w:pPr>
        <w:ind w:left="708"/>
        <w:jc w:val="both"/>
        <w:rPr>
          <w:rFonts w:cstheme="minorHAnsi"/>
          <w:lang w:val="en-US"/>
        </w:rPr>
      </w:pPr>
      <w:r w:rsidRPr="00E958B7">
        <w:rPr>
          <w:rFonts w:cstheme="minorHAnsi"/>
          <w:lang w:val="en-US"/>
        </w:rPr>
        <w:t xml:space="preserve">[For example, magazines, books or videos, or equipment for your boat. Please DO NOT INCLUDE fixed annual costs, such as </w:t>
      </w:r>
      <w:bookmarkStart w:id="1" w:name="_Hlk68111294"/>
      <w:r w:rsidRPr="00E958B7">
        <w:rPr>
          <w:rFonts w:cstheme="minorHAnsi"/>
          <w:lang w:val="en-US"/>
        </w:rPr>
        <w:t>insurance, licenses, or the maintenance and anchoring of your boat</w:t>
      </w:r>
      <w:bookmarkEnd w:id="1"/>
      <w:r w:rsidRPr="00E958B7">
        <w:rPr>
          <w:rFonts w:cstheme="minorHAnsi"/>
          <w:lang w:val="en-US"/>
        </w:rPr>
        <w:t>]</w:t>
      </w:r>
    </w:p>
    <w:p w14:paraId="58DF745D" w14:textId="77777777" w:rsidR="000E216A" w:rsidRPr="00E958B7" w:rsidRDefault="000E216A" w:rsidP="000E216A">
      <w:pPr>
        <w:ind w:left="708"/>
        <w:jc w:val="both"/>
        <w:rPr>
          <w:rFonts w:cstheme="minorHAnsi"/>
          <w:lang w:val="en-US"/>
        </w:rPr>
      </w:pPr>
      <w:r w:rsidRPr="00E958B7">
        <w:rPr>
          <w:rFonts w:cstheme="minorHAnsi"/>
          <w:lang w:val="en-US"/>
        </w:rPr>
        <w:lastRenderedPageBreak/>
        <w:t>______ [Please enter an integer]</w:t>
      </w:r>
    </w:p>
    <w:p w14:paraId="0F7FECCE" w14:textId="0AA4A984" w:rsidR="000E216A" w:rsidRPr="00E958B7" w:rsidRDefault="000E216A" w:rsidP="000E216A">
      <w:pPr>
        <w:jc w:val="both"/>
        <w:rPr>
          <w:rFonts w:cstheme="minorHAnsi"/>
          <w:lang w:val="en-US"/>
        </w:rPr>
      </w:pPr>
      <w:r w:rsidRPr="00E958B7">
        <w:rPr>
          <w:rFonts w:cstheme="minorHAnsi"/>
          <w:lang w:val="en-US"/>
        </w:rPr>
        <w:t>12. Please indicate if you planned to incur in extraordinary expenses in marine recreational fishing during confinement because COVID-19 (for example, during the Easter 2020 holidays) regarding:</w:t>
      </w:r>
    </w:p>
    <w:p w14:paraId="39AC4638" w14:textId="4E89A77B" w:rsidR="000E216A" w:rsidRPr="00E958B7" w:rsidRDefault="000E216A" w:rsidP="000E216A">
      <w:pPr>
        <w:ind w:left="708"/>
        <w:jc w:val="both"/>
        <w:rPr>
          <w:rFonts w:cstheme="minorHAnsi"/>
          <w:lang w:val="en-US"/>
        </w:rPr>
      </w:pPr>
      <w:r w:rsidRPr="00E958B7">
        <w:rPr>
          <w:rFonts w:cstheme="minorHAnsi"/>
          <w:lang w:val="en-US"/>
        </w:rPr>
        <w:t>12. 1. Fuel (car and / or boat)</w:t>
      </w:r>
    </w:p>
    <w:p w14:paraId="210EB2B4" w14:textId="77777777" w:rsidR="000E216A" w:rsidRPr="00E958B7" w:rsidRDefault="000E216A" w:rsidP="000E216A">
      <w:pPr>
        <w:ind w:left="708"/>
        <w:jc w:val="both"/>
        <w:rPr>
          <w:rFonts w:cstheme="minorHAnsi"/>
          <w:lang w:val="en-US"/>
        </w:rPr>
      </w:pPr>
      <w:r w:rsidRPr="00E958B7">
        <w:rPr>
          <w:rFonts w:cstheme="minorHAnsi"/>
          <w:lang w:val="en-US"/>
        </w:rPr>
        <w:t>______ [Please enter an integer]</w:t>
      </w:r>
    </w:p>
    <w:p w14:paraId="4BEA6D7F" w14:textId="7F44F990" w:rsidR="000E216A" w:rsidRPr="00E958B7" w:rsidRDefault="000E216A" w:rsidP="000E216A">
      <w:pPr>
        <w:ind w:left="708"/>
        <w:jc w:val="both"/>
        <w:rPr>
          <w:rFonts w:cstheme="minorHAnsi"/>
          <w:lang w:val="en-US"/>
        </w:rPr>
      </w:pPr>
      <w:r w:rsidRPr="00E958B7">
        <w:rPr>
          <w:rFonts w:cstheme="minorHAnsi"/>
          <w:lang w:val="en-US"/>
        </w:rPr>
        <w:t xml:space="preserve">12.2. Food, </w:t>
      </w:r>
      <w:proofErr w:type="gramStart"/>
      <w:r w:rsidRPr="00E958B7">
        <w:rPr>
          <w:rFonts w:cstheme="minorHAnsi"/>
          <w:lang w:val="en-US"/>
        </w:rPr>
        <w:t>drinks</w:t>
      </w:r>
      <w:proofErr w:type="gramEnd"/>
      <w:r w:rsidRPr="00E958B7">
        <w:rPr>
          <w:rFonts w:cstheme="minorHAnsi"/>
          <w:lang w:val="en-US"/>
        </w:rPr>
        <w:t xml:space="preserve"> and accommodation</w:t>
      </w:r>
    </w:p>
    <w:p w14:paraId="7B776D43" w14:textId="77777777" w:rsidR="000E216A" w:rsidRPr="00E958B7" w:rsidRDefault="000E216A" w:rsidP="000E216A">
      <w:pPr>
        <w:ind w:left="708"/>
        <w:jc w:val="both"/>
        <w:rPr>
          <w:rFonts w:cstheme="minorHAnsi"/>
          <w:lang w:val="en-US"/>
        </w:rPr>
      </w:pPr>
      <w:r w:rsidRPr="00E958B7">
        <w:rPr>
          <w:rFonts w:cstheme="minorHAnsi"/>
          <w:lang w:val="en-US"/>
        </w:rPr>
        <w:t>______ [Please enter an integer]</w:t>
      </w:r>
    </w:p>
    <w:p w14:paraId="2FA79229" w14:textId="36129C64" w:rsidR="000E216A" w:rsidRPr="00E958B7" w:rsidRDefault="000E216A" w:rsidP="000E216A">
      <w:pPr>
        <w:ind w:left="708"/>
        <w:jc w:val="both"/>
        <w:rPr>
          <w:rFonts w:cstheme="minorHAnsi"/>
          <w:lang w:val="en-US"/>
        </w:rPr>
      </w:pPr>
      <w:r w:rsidRPr="00E958B7">
        <w:rPr>
          <w:rFonts w:cstheme="minorHAnsi"/>
          <w:lang w:val="en-US"/>
        </w:rPr>
        <w:t>12.3. Baits and fishing gears</w:t>
      </w:r>
    </w:p>
    <w:p w14:paraId="4A9EFB3F" w14:textId="77777777" w:rsidR="000E216A" w:rsidRPr="00E958B7" w:rsidRDefault="000E216A" w:rsidP="000E216A">
      <w:pPr>
        <w:ind w:left="708"/>
        <w:jc w:val="both"/>
        <w:rPr>
          <w:rFonts w:cstheme="minorHAnsi"/>
          <w:lang w:val="en-US"/>
        </w:rPr>
      </w:pPr>
      <w:r w:rsidRPr="00E958B7">
        <w:rPr>
          <w:rFonts w:cstheme="minorHAnsi"/>
          <w:lang w:val="en-US"/>
        </w:rPr>
        <w:t>______ [Please enter an integer]</w:t>
      </w:r>
    </w:p>
    <w:p w14:paraId="50197D3F" w14:textId="2B74A087" w:rsidR="000E216A" w:rsidRPr="00E958B7" w:rsidRDefault="000E216A" w:rsidP="000E216A">
      <w:pPr>
        <w:ind w:left="708"/>
        <w:jc w:val="both"/>
        <w:rPr>
          <w:rFonts w:cstheme="minorHAnsi"/>
          <w:lang w:val="en-US"/>
        </w:rPr>
      </w:pPr>
      <w:r w:rsidRPr="00E958B7">
        <w:rPr>
          <w:rFonts w:cstheme="minorHAnsi"/>
          <w:lang w:val="en-US"/>
        </w:rPr>
        <w:t>12.4. Rent a fishing charter / boat</w:t>
      </w:r>
    </w:p>
    <w:p w14:paraId="7CE6C029" w14:textId="77777777" w:rsidR="000E216A" w:rsidRPr="00E958B7" w:rsidRDefault="000E216A" w:rsidP="000E216A">
      <w:pPr>
        <w:ind w:left="708"/>
        <w:jc w:val="both"/>
        <w:rPr>
          <w:rFonts w:cstheme="minorHAnsi"/>
          <w:lang w:val="en-US"/>
        </w:rPr>
      </w:pPr>
      <w:r w:rsidRPr="00E958B7">
        <w:rPr>
          <w:rFonts w:cstheme="minorHAnsi"/>
          <w:lang w:val="en-US"/>
        </w:rPr>
        <w:t>______ [Please enter an integer]</w:t>
      </w:r>
    </w:p>
    <w:p w14:paraId="3B66E2C6" w14:textId="77777777" w:rsidR="000E216A" w:rsidRPr="00E958B7" w:rsidRDefault="000E216A" w:rsidP="000E216A">
      <w:pPr>
        <w:rPr>
          <w:rFonts w:cstheme="minorHAnsi"/>
          <w:b/>
          <w:bCs/>
          <w:lang w:val="en-US"/>
        </w:rPr>
      </w:pPr>
      <w:r w:rsidRPr="00E958B7">
        <w:rPr>
          <w:rFonts w:cstheme="minorHAnsi"/>
          <w:b/>
          <w:bCs/>
          <w:lang w:val="en-US"/>
        </w:rPr>
        <w:br w:type="page"/>
      </w:r>
    </w:p>
    <w:p w14:paraId="7516A5C3" w14:textId="77777777" w:rsidR="000E216A" w:rsidRPr="00E958B7" w:rsidRDefault="000E216A" w:rsidP="000E216A">
      <w:pPr>
        <w:jc w:val="both"/>
        <w:rPr>
          <w:rFonts w:cstheme="minorHAnsi"/>
          <w:b/>
          <w:bCs/>
          <w:lang w:val="en-US"/>
        </w:rPr>
      </w:pPr>
      <w:r w:rsidRPr="00E958B7">
        <w:rPr>
          <w:rFonts w:cstheme="minorHAnsi"/>
          <w:b/>
          <w:bCs/>
          <w:lang w:val="en-US"/>
        </w:rPr>
        <w:lastRenderedPageBreak/>
        <w:t>Section 2 What is your marine recreational fishing activity like?</w:t>
      </w:r>
    </w:p>
    <w:p w14:paraId="00E20FE5" w14:textId="77777777" w:rsidR="000E216A" w:rsidRPr="00E958B7" w:rsidRDefault="000E216A" w:rsidP="000E216A">
      <w:pPr>
        <w:jc w:val="both"/>
        <w:rPr>
          <w:rFonts w:cstheme="minorHAnsi"/>
          <w:lang w:val="en-US"/>
        </w:rPr>
      </w:pPr>
      <w:r w:rsidRPr="00E958B7">
        <w:rPr>
          <w:rFonts w:cstheme="minorHAnsi"/>
          <w:lang w:val="en-US"/>
        </w:rPr>
        <w:t>To develop this research, it will be helpful to know your preferences regarding various aspects related to recreational fishing</w:t>
      </w:r>
    </w:p>
    <w:p w14:paraId="7B8886F3" w14:textId="77777777" w:rsidR="000E216A" w:rsidRPr="00E958B7" w:rsidRDefault="000E216A" w:rsidP="000E216A">
      <w:pPr>
        <w:jc w:val="both"/>
        <w:rPr>
          <w:rFonts w:cstheme="minorHAnsi"/>
          <w:lang w:val="en-US"/>
        </w:rPr>
      </w:pPr>
      <w:r w:rsidRPr="00E958B7">
        <w:rPr>
          <w:rFonts w:cstheme="minorHAnsi"/>
          <w:lang w:val="en-US"/>
        </w:rPr>
        <w:t>1. What type of marine recreational fishing do you usually practice?</w:t>
      </w:r>
    </w:p>
    <w:p w14:paraId="3FAE1269" w14:textId="77777777" w:rsidR="000E216A" w:rsidRPr="00E958B7" w:rsidRDefault="000E216A" w:rsidP="000E216A">
      <w:pPr>
        <w:jc w:val="both"/>
        <w:rPr>
          <w:rFonts w:cstheme="minorHAnsi"/>
          <w:lang w:val="en-US"/>
        </w:rPr>
      </w:pPr>
      <w:r w:rsidRPr="00E958B7">
        <w:rPr>
          <w:rFonts w:cstheme="minorHAnsi"/>
          <w:lang w:val="en-US"/>
        </w:rPr>
        <w:t>[Please select at least one option]:</w:t>
      </w:r>
    </w:p>
    <w:p w14:paraId="14052E5F" w14:textId="77777777" w:rsidR="000E216A" w:rsidRPr="00E958B7" w:rsidRDefault="000E216A" w:rsidP="000E216A">
      <w:pPr>
        <w:jc w:val="both"/>
        <w:rPr>
          <w:rFonts w:cstheme="minorHAnsi"/>
          <w:lang w:val="en-US"/>
        </w:rPr>
      </w:pPr>
      <w:r w:rsidRPr="00E958B7">
        <w:rPr>
          <w:rFonts w:cstheme="minorHAnsi"/>
          <w:lang w:val="en-US"/>
        </w:rPr>
        <w:t>Spearfishing from the coast | Spearfishing from boat | Angling from the coast | Angling from boat | Shellfish gathering</w:t>
      </w:r>
    </w:p>
    <w:p w14:paraId="25D0BF64" w14:textId="77777777" w:rsidR="000E216A" w:rsidRPr="00E958B7" w:rsidRDefault="000E216A" w:rsidP="000E216A">
      <w:pPr>
        <w:jc w:val="both"/>
        <w:rPr>
          <w:rFonts w:cstheme="minorHAnsi"/>
          <w:lang w:val="en-US"/>
        </w:rPr>
      </w:pPr>
      <w:r w:rsidRPr="00E958B7">
        <w:rPr>
          <w:rFonts w:cstheme="minorHAnsi"/>
          <w:lang w:val="en-US"/>
        </w:rPr>
        <w:t>2. Do you have a primary target species?</w:t>
      </w:r>
    </w:p>
    <w:p w14:paraId="544B20BD" w14:textId="77777777" w:rsidR="000E216A" w:rsidRPr="00E958B7" w:rsidRDefault="000E216A" w:rsidP="000E216A">
      <w:pPr>
        <w:jc w:val="both"/>
        <w:rPr>
          <w:rFonts w:cstheme="minorHAnsi"/>
          <w:lang w:val="en-US"/>
        </w:rPr>
      </w:pPr>
      <w:r w:rsidRPr="00E958B7">
        <w:rPr>
          <w:rFonts w:cstheme="minorHAnsi"/>
          <w:lang w:val="en-US"/>
        </w:rPr>
        <w:t>I target one species mainly | I target up to three different species that I select throughout the year | I target more than three different species that I select throughout the year | I don't care about the species</w:t>
      </w:r>
    </w:p>
    <w:p w14:paraId="6133E274" w14:textId="77777777" w:rsidR="000E216A" w:rsidRPr="00E958B7" w:rsidRDefault="000E216A" w:rsidP="000E216A">
      <w:pPr>
        <w:jc w:val="both"/>
        <w:rPr>
          <w:rFonts w:cstheme="minorHAnsi"/>
          <w:lang w:val="en-US"/>
        </w:rPr>
      </w:pPr>
      <w:r w:rsidRPr="00E958B7">
        <w:rPr>
          <w:rFonts w:cstheme="minorHAnsi"/>
          <w:lang w:val="en-US"/>
        </w:rPr>
        <w:t>3. In case you mainly target one or a few species, please indicate the most important for you, in order of importance</w:t>
      </w:r>
    </w:p>
    <w:p w14:paraId="1E835648" w14:textId="77777777" w:rsidR="000E216A" w:rsidRPr="00E958B7" w:rsidRDefault="000E216A" w:rsidP="000E216A">
      <w:pPr>
        <w:jc w:val="both"/>
        <w:rPr>
          <w:rFonts w:cstheme="minorHAnsi"/>
          <w:lang w:val="en-US"/>
        </w:rPr>
      </w:pPr>
      <w:r w:rsidRPr="00E958B7">
        <w:rPr>
          <w:rFonts w:cstheme="minorHAnsi"/>
          <w:lang w:val="en-US"/>
        </w:rPr>
        <w:t>______</w:t>
      </w:r>
    </w:p>
    <w:p w14:paraId="2F91CF57" w14:textId="77777777" w:rsidR="000E216A" w:rsidRPr="00E958B7" w:rsidRDefault="000E216A" w:rsidP="000E216A">
      <w:pPr>
        <w:jc w:val="both"/>
        <w:rPr>
          <w:rFonts w:cstheme="minorHAnsi"/>
          <w:lang w:val="en-US"/>
        </w:rPr>
      </w:pPr>
      <w:r w:rsidRPr="00E958B7">
        <w:rPr>
          <w:rFonts w:cstheme="minorHAnsi"/>
          <w:lang w:val="en-US"/>
        </w:rPr>
        <w:t>4. In general, approximately what percentage of legally harvestable fish do you release rather than harvest?</w:t>
      </w:r>
    </w:p>
    <w:p w14:paraId="07CC0584" w14:textId="77777777" w:rsidR="000E216A" w:rsidRPr="00E958B7" w:rsidRDefault="000E216A" w:rsidP="000E216A">
      <w:pPr>
        <w:jc w:val="both"/>
        <w:rPr>
          <w:rFonts w:cstheme="minorHAnsi"/>
          <w:lang w:val="en-US"/>
        </w:rPr>
      </w:pPr>
      <w:r w:rsidRPr="00E958B7">
        <w:rPr>
          <w:rFonts w:cstheme="minorHAnsi"/>
          <w:lang w:val="en-US"/>
        </w:rPr>
        <w:t>______ [Please enter an integer]</w:t>
      </w:r>
    </w:p>
    <w:p w14:paraId="38FC4250" w14:textId="77777777" w:rsidR="000E216A" w:rsidRPr="00E958B7" w:rsidRDefault="000E216A" w:rsidP="000E216A">
      <w:pPr>
        <w:jc w:val="both"/>
        <w:rPr>
          <w:rFonts w:cstheme="minorHAnsi"/>
          <w:lang w:val="en-US"/>
        </w:rPr>
      </w:pPr>
      <w:r w:rsidRPr="00E958B7">
        <w:rPr>
          <w:rFonts w:cstheme="minorHAnsi"/>
          <w:lang w:val="en-US"/>
        </w:rPr>
        <w:t>5. When you go fishing, to what extent do you generally prefer to catch a few larger fish versus many smaller fish?</w:t>
      </w:r>
    </w:p>
    <w:p w14:paraId="4088DB18" w14:textId="77777777" w:rsidR="000E216A" w:rsidRPr="00E958B7" w:rsidRDefault="000E216A" w:rsidP="000E216A">
      <w:pPr>
        <w:jc w:val="both"/>
        <w:rPr>
          <w:rFonts w:cstheme="minorHAnsi"/>
          <w:lang w:val="en-US"/>
        </w:rPr>
      </w:pPr>
      <w:r w:rsidRPr="00E958B7">
        <w:rPr>
          <w:rFonts w:cstheme="minorHAnsi"/>
          <w:lang w:val="en-US"/>
        </w:rPr>
        <w:t>1 = I prefer more fish | 10 = I prefer larger fish</w:t>
      </w:r>
    </w:p>
    <w:p w14:paraId="5D49EE00" w14:textId="77777777" w:rsidR="000E216A" w:rsidRPr="00E958B7" w:rsidRDefault="000E216A" w:rsidP="000E216A">
      <w:pPr>
        <w:jc w:val="both"/>
        <w:rPr>
          <w:rFonts w:cstheme="minorHAnsi"/>
          <w:lang w:val="en-US"/>
        </w:rPr>
      </w:pPr>
      <w:r w:rsidRPr="00E958B7">
        <w:rPr>
          <w:rFonts w:cstheme="minorHAnsi"/>
          <w:lang w:val="en-US"/>
        </w:rPr>
        <w:t>6. Do you eat the catch that you take home?</w:t>
      </w:r>
    </w:p>
    <w:p w14:paraId="783C5E5F" w14:textId="77777777" w:rsidR="000E216A" w:rsidRPr="00E958B7" w:rsidRDefault="000E216A" w:rsidP="000E216A">
      <w:pPr>
        <w:jc w:val="both"/>
        <w:rPr>
          <w:rFonts w:cstheme="minorHAnsi"/>
          <w:lang w:val="en-US"/>
        </w:rPr>
      </w:pPr>
      <w:r w:rsidRPr="00E958B7">
        <w:rPr>
          <w:rFonts w:cstheme="minorHAnsi"/>
          <w:lang w:val="en-US"/>
        </w:rPr>
        <w:t>1 = No, we don't like fish at home | 10 = We consume all the catch at home</w:t>
      </w:r>
    </w:p>
    <w:p w14:paraId="3EFD63B0" w14:textId="77777777" w:rsidR="000E216A" w:rsidRPr="00E958B7" w:rsidRDefault="000E216A" w:rsidP="000E216A">
      <w:pPr>
        <w:jc w:val="both"/>
        <w:rPr>
          <w:rFonts w:cstheme="minorHAnsi"/>
          <w:lang w:val="en-US"/>
        </w:rPr>
      </w:pPr>
      <w:r w:rsidRPr="00E958B7">
        <w:rPr>
          <w:rFonts w:cstheme="minorHAnsi"/>
          <w:lang w:val="en-US"/>
        </w:rPr>
        <w:t>7. How important is marine recreational fishing for your lifestyle, in relation to your social life, work, other hobbies, etc.?</w:t>
      </w:r>
    </w:p>
    <w:p w14:paraId="19E63679" w14:textId="77777777" w:rsidR="000E216A" w:rsidRPr="00E958B7" w:rsidRDefault="000E216A" w:rsidP="000E216A">
      <w:pPr>
        <w:jc w:val="both"/>
        <w:rPr>
          <w:rFonts w:cstheme="minorHAnsi"/>
          <w:lang w:val="en-US"/>
        </w:rPr>
      </w:pPr>
      <w:r w:rsidRPr="00E958B7">
        <w:rPr>
          <w:rFonts w:cstheme="minorHAnsi"/>
          <w:lang w:val="en-US"/>
        </w:rPr>
        <w:t>1 = Not at all important | 10 = Very important</w:t>
      </w:r>
    </w:p>
    <w:p w14:paraId="2FC48A23" w14:textId="77777777" w:rsidR="000E216A" w:rsidRPr="00E958B7" w:rsidRDefault="000E216A" w:rsidP="000E216A">
      <w:pPr>
        <w:jc w:val="both"/>
        <w:rPr>
          <w:rFonts w:cstheme="minorHAnsi"/>
          <w:lang w:val="en-US"/>
        </w:rPr>
      </w:pPr>
      <w:r w:rsidRPr="00E958B7">
        <w:rPr>
          <w:rFonts w:cstheme="minorHAnsi"/>
          <w:lang w:val="en-US"/>
        </w:rPr>
        <w:t>8. How would you judge your fishing skills and knowledge compared to the average recreational fisher?</w:t>
      </w:r>
    </w:p>
    <w:p w14:paraId="21F433D0" w14:textId="77777777" w:rsidR="000E216A" w:rsidRPr="00E958B7" w:rsidRDefault="000E216A" w:rsidP="000E216A">
      <w:pPr>
        <w:jc w:val="both"/>
        <w:rPr>
          <w:rFonts w:cstheme="minorHAnsi"/>
          <w:lang w:val="en-US"/>
        </w:rPr>
      </w:pPr>
      <w:r w:rsidRPr="00E958B7">
        <w:rPr>
          <w:rFonts w:cstheme="minorHAnsi"/>
          <w:lang w:val="en-US"/>
        </w:rPr>
        <w:t>1 = My skills and knowledge are much lower | 10 = My skills and knowledge are much higher</w:t>
      </w:r>
    </w:p>
    <w:p w14:paraId="307476E6" w14:textId="77777777" w:rsidR="000E216A" w:rsidRPr="00E958B7" w:rsidRDefault="000E216A" w:rsidP="000E216A">
      <w:pPr>
        <w:jc w:val="both"/>
        <w:rPr>
          <w:rFonts w:cstheme="minorHAnsi"/>
          <w:lang w:val="en-US"/>
        </w:rPr>
      </w:pPr>
      <w:r w:rsidRPr="00E958B7">
        <w:rPr>
          <w:rFonts w:cstheme="minorHAnsi"/>
          <w:lang w:val="en-US"/>
        </w:rPr>
        <w:t>9. Do you get involved in fishing championships?</w:t>
      </w:r>
    </w:p>
    <w:p w14:paraId="7F022234" w14:textId="77777777" w:rsidR="000E216A" w:rsidRPr="00E958B7" w:rsidRDefault="000E216A" w:rsidP="000E216A">
      <w:pPr>
        <w:jc w:val="both"/>
        <w:rPr>
          <w:rFonts w:cstheme="minorHAnsi"/>
          <w:lang w:val="en-US"/>
        </w:rPr>
      </w:pPr>
      <w:r w:rsidRPr="00E958B7">
        <w:rPr>
          <w:rFonts w:cstheme="minorHAnsi"/>
          <w:lang w:val="en-US"/>
        </w:rPr>
        <w:t>1 = Never | 10 = I don't miss any championships</w:t>
      </w:r>
    </w:p>
    <w:p w14:paraId="0FE71E21" w14:textId="77777777" w:rsidR="000E216A" w:rsidRPr="00E958B7" w:rsidRDefault="000E216A" w:rsidP="000E216A">
      <w:pPr>
        <w:rPr>
          <w:rFonts w:cstheme="minorHAnsi"/>
          <w:lang w:val="en-US"/>
        </w:rPr>
      </w:pPr>
      <w:r w:rsidRPr="00E958B7">
        <w:rPr>
          <w:rFonts w:cstheme="minorHAnsi"/>
          <w:lang w:val="en-US"/>
        </w:rPr>
        <w:br w:type="page"/>
      </w:r>
    </w:p>
    <w:p w14:paraId="307B8792" w14:textId="77777777" w:rsidR="000E216A" w:rsidRPr="00E958B7" w:rsidRDefault="000E216A" w:rsidP="000E216A">
      <w:pPr>
        <w:jc w:val="both"/>
        <w:rPr>
          <w:rFonts w:cstheme="minorHAnsi"/>
          <w:b/>
          <w:bCs/>
          <w:lang w:val="en-US"/>
        </w:rPr>
      </w:pPr>
      <w:r w:rsidRPr="00E958B7">
        <w:rPr>
          <w:rFonts w:cstheme="minorHAnsi"/>
          <w:b/>
          <w:bCs/>
          <w:lang w:val="en-US"/>
        </w:rPr>
        <w:lastRenderedPageBreak/>
        <w:t>Section 3 About you</w:t>
      </w:r>
    </w:p>
    <w:p w14:paraId="0E0CACA1" w14:textId="77777777" w:rsidR="000E216A" w:rsidRPr="00E958B7" w:rsidRDefault="000E216A" w:rsidP="000E216A">
      <w:pPr>
        <w:jc w:val="both"/>
        <w:rPr>
          <w:rFonts w:cstheme="minorHAnsi"/>
          <w:lang w:val="en-US"/>
        </w:rPr>
      </w:pPr>
      <w:r w:rsidRPr="00E958B7">
        <w:rPr>
          <w:rFonts w:cstheme="minorHAnsi"/>
          <w:lang w:val="en-US"/>
        </w:rPr>
        <w:t>Finally, we need to know some information about you. Remember that this questionnaire is anonymous, and we do not collect any data that allows us to know your identity</w:t>
      </w:r>
    </w:p>
    <w:p w14:paraId="174765FF" w14:textId="77777777" w:rsidR="000E216A" w:rsidRPr="00E958B7" w:rsidRDefault="000E216A" w:rsidP="000E216A">
      <w:pPr>
        <w:jc w:val="both"/>
        <w:rPr>
          <w:rFonts w:cstheme="minorHAnsi"/>
          <w:lang w:val="en-US"/>
        </w:rPr>
      </w:pPr>
      <w:r w:rsidRPr="00E958B7">
        <w:rPr>
          <w:rFonts w:cstheme="minorHAnsi"/>
          <w:lang w:val="en-US"/>
        </w:rPr>
        <w:t>1. Please, include your country of residence</w:t>
      </w:r>
    </w:p>
    <w:p w14:paraId="2920A262" w14:textId="77777777" w:rsidR="000E216A" w:rsidRPr="00E958B7" w:rsidRDefault="000E216A" w:rsidP="000E216A">
      <w:pPr>
        <w:jc w:val="both"/>
        <w:rPr>
          <w:rFonts w:cstheme="minorHAnsi"/>
          <w:lang w:val="en-US"/>
        </w:rPr>
      </w:pPr>
      <w:r w:rsidRPr="00E958B7">
        <w:rPr>
          <w:rFonts w:cstheme="minorHAnsi"/>
          <w:lang w:val="en-US"/>
        </w:rPr>
        <w:t>______</w:t>
      </w:r>
    </w:p>
    <w:p w14:paraId="64024CA9" w14:textId="77777777" w:rsidR="000E216A" w:rsidRPr="00E958B7" w:rsidRDefault="000E216A" w:rsidP="000E216A">
      <w:pPr>
        <w:jc w:val="both"/>
        <w:rPr>
          <w:rFonts w:cstheme="minorHAnsi"/>
          <w:lang w:val="en-US"/>
        </w:rPr>
      </w:pPr>
      <w:r w:rsidRPr="00E958B7">
        <w:rPr>
          <w:rFonts w:cstheme="minorHAnsi"/>
          <w:lang w:val="en-US"/>
        </w:rPr>
        <w:t>2. Please include the postal code of your household</w:t>
      </w:r>
    </w:p>
    <w:p w14:paraId="4743DF0A" w14:textId="77777777" w:rsidR="000E216A" w:rsidRPr="00E958B7" w:rsidRDefault="000E216A" w:rsidP="000E216A">
      <w:pPr>
        <w:jc w:val="both"/>
        <w:rPr>
          <w:rFonts w:cstheme="minorHAnsi"/>
          <w:lang w:val="en-US"/>
        </w:rPr>
      </w:pPr>
      <w:r w:rsidRPr="00E958B7">
        <w:rPr>
          <w:rFonts w:cstheme="minorHAnsi"/>
          <w:lang w:val="en-US"/>
        </w:rPr>
        <w:t>______ [Please enter an integer]</w:t>
      </w:r>
    </w:p>
    <w:p w14:paraId="11D04ED7" w14:textId="77777777" w:rsidR="000E216A" w:rsidRPr="00E958B7" w:rsidRDefault="000E216A" w:rsidP="000E216A">
      <w:pPr>
        <w:jc w:val="both"/>
        <w:rPr>
          <w:rFonts w:cstheme="minorHAnsi"/>
          <w:lang w:val="en-US"/>
        </w:rPr>
      </w:pPr>
      <w:r w:rsidRPr="00E958B7">
        <w:rPr>
          <w:rFonts w:cstheme="minorHAnsi"/>
          <w:lang w:val="en-US"/>
        </w:rPr>
        <w:t>3. Please indicate your age</w:t>
      </w:r>
    </w:p>
    <w:p w14:paraId="7F6D372A" w14:textId="77777777" w:rsidR="000E216A" w:rsidRPr="00E958B7" w:rsidRDefault="000E216A" w:rsidP="000E216A">
      <w:pPr>
        <w:jc w:val="both"/>
        <w:rPr>
          <w:rFonts w:cstheme="minorHAnsi"/>
          <w:lang w:val="en-US"/>
        </w:rPr>
      </w:pPr>
      <w:r w:rsidRPr="00E958B7">
        <w:rPr>
          <w:rFonts w:cstheme="minorHAnsi"/>
          <w:lang w:val="en-US"/>
        </w:rPr>
        <w:t>______ [Please enter an integer]</w:t>
      </w:r>
    </w:p>
    <w:p w14:paraId="1BEA34C8" w14:textId="77777777" w:rsidR="000E216A" w:rsidRPr="00E958B7" w:rsidRDefault="000E216A" w:rsidP="000E216A">
      <w:pPr>
        <w:jc w:val="both"/>
        <w:rPr>
          <w:rFonts w:cstheme="minorHAnsi"/>
          <w:lang w:val="en-US"/>
        </w:rPr>
      </w:pPr>
      <w:r w:rsidRPr="00E958B7">
        <w:rPr>
          <w:rFonts w:cstheme="minorHAnsi"/>
          <w:lang w:val="en-US"/>
        </w:rPr>
        <w:t>4. Please indicate your gender</w:t>
      </w:r>
    </w:p>
    <w:p w14:paraId="02F78D24" w14:textId="77777777" w:rsidR="000E216A" w:rsidRPr="00E958B7" w:rsidRDefault="000E216A" w:rsidP="000E216A">
      <w:pPr>
        <w:jc w:val="both"/>
        <w:rPr>
          <w:rFonts w:cstheme="minorHAnsi"/>
          <w:lang w:val="en-US"/>
        </w:rPr>
      </w:pPr>
      <w:r w:rsidRPr="00E958B7">
        <w:rPr>
          <w:rFonts w:cstheme="minorHAnsi"/>
          <w:lang w:val="en-US"/>
        </w:rPr>
        <w:t>Man | Woman | Don’t know, don’t answer</w:t>
      </w:r>
    </w:p>
    <w:p w14:paraId="6DEE3F32" w14:textId="77777777" w:rsidR="000E216A" w:rsidRPr="00E958B7" w:rsidRDefault="000E216A" w:rsidP="000E216A">
      <w:pPr>
        <w:jc w:val="both"/>
        <w:rPr>
          <w:rFonts w:cstheme="minorHAnsi"/>
          <w:lang w:val="en-US"/>
        </w:rPr>
      </w:pPr>
      <w:r w:rsidRPr="00E958B7">
        <w:rPr>
          <w:rFonts w:cstheme="minorHAnsi"/>
          <w:lang w:val="en-US"/>
        </w:rPr>
        <w:t>5. Please indicate your marital status</w:t>
      </w:r>
    </w:p>
    <w:p w14:paraId="67FB45F1" w14:textId="77777777" w:rsidR="000E216A" w:rsidRPr="00E958B7" w:rsidRDefault="000E216A" w:rsidP="000E216A">
      <w:pPr>
        <w:jc w:val="both"/>
        <w:rPr>
          <w:rFonts w:cstheme="minorHAnsi"/>
          <w:lang w:val="en-US"/>
        </w:rPr>
      </w:pPr>
      <w:r w:rsidRPr="00E958B7">
        <w:rPr>
          <w:rFonts w:cstheme="minorHAnsi"/>
          <w:lang w:val="en-US"/>
        </w:rPr>
        <w:t>Single | Married or living with a partner | Divorced or separated | Widower</w:t>
      </w:r>
    </w:p>
    <w:p w14:paraId="2DB72B28" w14:textId="77777777" w:rsidR="000E216A" w:rsidRPr="00E958B7" w:rsidRDefault="000E216A" w:rsidP="000E216A">
      <w:pPr>
        <w:jc w:val="both"/>
        <w:rPr>
          <w:rFonts w:cstheme="minorHAnsi"/>
          <w:lang w:val="en-US"/>
        </w:rPr>
      </w:pPr>
      <w:r w:rsidRPr="00E958B7">
        <w:rPr>
          <w:rFonts w:cstheme="minorHAnsi"/>
          <w:lang w:val="en-US"/>
        </w:rPr>
        <w:t>6. How many people are living in your household (including you)?</w:t>
      </w:r>
    </w:p>
    <w:p w14:paraId="66FF79FE" w14:textId="77777777" w:rsidR="000E216A" w:rsidRPr="00E958B7" w:rsidRDefault="000E216A" w:rsidP="000E216A">
      <w:pPr>
        <w:jc w:val="both"/>
        <w:rPr>
          <w:rFonts w:cstheme="minorHAnsi"/>
          <w:lang w:val="en-US"/>
        </w:rPr>
      </w:pPr>
      <w:r w:rsidRPr="00E958B7">
        <w:rPr>
          <w:rFonts w:cstheme="minorHAnsi"/>
          <w:lang w:val="en-US"/>
        </w:rPr>
        <w:t>______ [Please enter an integer]</w:t>
      </w:r>
    </w:p>
    <w:p w14:paraId="71F7E4A8" w14:textId="77777777" w:rsidR="000E216A" w:rsidRPr="00E958B7" w:rsidRDefault="000E216A" w:rsidP="000E216A">
      <w:pPr>
        <w:jc w:val="both"/>
        <w:rPr>
          <w:rFonts w:cstheme="minorHAnsi"/>
          <w:lang w:val="en-US"/>
        </w:rPr>
      </w:pPr>
      <w:r w:rsidRPr="00E958B7">
        <w:rPr>
          <w:rFonts w:cstheme="minorHAnsi"/>
          <w:lang w:val="en-US"/>
        </w:rPr>
        <w:t>7. Please indicate your level of studies completed</w:t>
      </w:r>
    </w:p>
    <w:p w14:paraId="4E0BE3A3" w14:textId="77777777" w:rsidR="000E216A" w:rsidRPr="00E958B7" w:rsidRDefault="000E216A" w:rsidP="000E216A">
      <w:pPr>
        <w:jc w:val="both"/>
        <w:rPr>
          <w:rFonts w:cstheme="minorHAnsi"/>
          <w:lang w:val="en-US"/>
        </w:rPr>
      </w:pPr>
      <w:r w:rsidRPr="00E958B7">
        <w:rPr>
          <w:rFonts w:cstheme="minorHAnsi"/>
          <w:lang w:val="en-US"/>
        </w:rPr>
        <w:t>Primary | Secondary /Technical training | University</w:t>
      </w:r>
    </w:p>
    <w:p w14:paraId="3928BF8E" w14:textId="77777777" w:rsidR="000E216A" w:rsidRPr="00E958B7" w:rsidRDefault="000E216A" w:rsidP="000E216A">
      <w:pPr>
        <w:jc w:val="both"/>
        <w:rPr>
          <w:rFonts w:cstheme="minorHAnsi"/>
          <w:lang w:val="en-US"/>
        </w:rPr>
      </w:pPr>
      <w:r w:rsidRPr="00E958B7">
        <w:rPr>
          <w:rFonts w:cstheme="minorHAnsi"/>
          <w:lang w:val="en-US"/>
        </w:rPr>
        <w:t>8. Until the time of the COVID-19 crisis, could you say what was the monthly amount of net household income, adding all the sources together?</w:t>
      </w:r>
    </w:p>
    <w:p w14:paraId="6B496E2B" w14:textId="5696FE74" w:rsidR="000E216A" w:rsidRPr="00E958B7" w:rsidRDefault="000E216A" w:rsidP="000E216A">
      <w:pPr>
        <w:jc w:val="both"/>
        <w:rPr>
          <w:rFonts w:cstheme="minorHAnsi"/>
          <w:lang w:val="en-US"/>
        </w:rPr>
      </w:pPr>
      <w:r w:rsidRPr="00E958B7">
        <w:rPr>
          <w:rFonts w:cstheme="minorHAnsi"/>
          <w:lang w:val="en-US"/>
        </w:rPr>
        <w:t>Less than 500 $| Between 500 and 999 $ | Between 1000 and 1999 $ | Between 2000 and 4000 $ | More than 4000 $</w:t>
      </w:r>
    </w:p>
    <w:p w14:paraId="7B1461AD" w14:textId="77777777" w:rsidR="000E216A" w:rsidRPr="00E958B7" w:rsidRDefault="000E216A" w:rsidP="000E216A">
      <w:pPr>
        <w:jc w:val="both"/>
        <w:rPr>
          <w:rFonts w:cstheme="minorHAnsi"/>
          <w:lang w:val="en-US"/>
        </w:rPr>
      </w:pPr>
      <w:r w:rsidRPr="00E958B7">
        <w:rPr>
          <w:rFonts w:cstheme="minorHAnsi"/>
          <w:lang w:val="en-US"/>
        </w:rPr>
        <w:t>9. What was your employment situation before COVID-19 crisis?</w:t>
      </w:r>
    </w:p>
    <w:p w14:paraId="57F42601" w14:textId="77777777" w:rsidR="000E216A" w:rsidRPr="00E958B7" w:rsidRDefault="000E216A" w:rsidP="000E216A">
      <w:pPr>
        <w:jc w:val="both"/>
        <w:rPr>
          <w:rFonts w:cstheme="minorHAnsi"/>
          <w:lang w:val="en-US"/>
        </w:rPr>
      </w:pPr>
      <w:r w:rsidRPr="00E958B7">
        <w:rPr>
          <w:rFonts w:cstheme="minorHAnsi"/>
          <w:lang w:val="en-US"/>
        </w:rPr>
        <w:t>Unemployed | Self-employed | Employed | Pensioner</w:t>
      </w:r>
    </w:p>
    <w:p w14:paraId="4C62CD74" w14:textId="77777777" w:rsidR="000E216A" w:rsidRPr="00E958B7" w:rsidRDefault="000E216A" w:rsidP="000E216A">
      <w:pPr>
        <w:jc w:val="both"/>
        <w:rPr>
          <w:rFonts w:cstheme="minorHAnsi"/>
          <w:lang w:val="en-US"/>
        </w:rPr>
      </w:pPr>
      <w:r w:rsidRPr="00E958B7">
        <w:rPr>
          <w:rFonts w:cstheme="minorHAnsi"/>
          <w:lang w:val="en-US"/>
        </w:rPr>
        <w:t>10. What is your employment situation during COVID-19 lockdown?</w:t>
      </w:r>
    </w:p>
    <w:p w14:paraId="0570B3DC" w14:textId="77777777" w:rsidR="000E216A" w:rsidRPr="00E958B7" w:rsidRDefault="000E216A" w:rsidP="000E216A">
      <w:pPr>
        <w:jc w:val="both"/>
        <w:rPr>
          <w:rFonts w:cstheme="minorHAnsi"/>
          <w:lang w:val="en-US"/>
        </w:rPr>
      </w:pPr>
      <w:r w:rsidRPr="00E958B7">
        <w:rPr>
          <w:rFonts w:cstheme="minorHAnsi"/>
          <w:lang w:val="en-US"/>
        </w:rPr>
        <w:t>Unemployed | Temporary unemployed | Self-employed | Employed | Pensioner</w:t>
      </w:r>
    </w:p>
    <w:p w14:paraId="4FB0B4CB" w14:textId="77777777" w:rsidR="000E216A" w:rsidRPr="00E958B7" w:rsidRDefault="000E216A" w:rsidP="000E216A">
      <w:pPr>
        <w:jc w:val="both"/>
        <w:rPr>
          <w:rFonts w:cstheme="minorHAnsi"/>
          <w:lang w:val="en-US"/>
        </w:rPr>
      </w:pPr>
      <w:r w:rsidRPr="00E958B7">
        <w:rPr>
          <w:rFonts w:cstheme="minorHAnsi"/>
          <w:lang w:val="en-US"/>
        </w:rPr>
        <w:t>11. Please indicate your height in centimeters</w:t>
      </w:r>
    </w:p>
    <w:p w14:paraId="4914C096" w14:textId="77777777" w:rsidR="000E216A" w:rsidRPr="00E958B7" w:rsidRDefault="000E216A" w:rsidP="000E216A">
      <w:pPr>
        <w:jc w:val="both"/>
        <w:rPr>
          <w:rFonts w:cstheme="minorHAnsi"/>
          <w:lang w:val="en-US"/>
        </w:rPr>
      </w:pPr>
      <w:r w:rsidRPr="00E958B7">
        <w:rPr>
          <w:rFonts w:cstheme="minorHAnsi"/>
          <w:lang w:val="en-US"/>
        </w:rPr>
        <w:t>______ [Please enter an integer]</w:t>
      </w:r>
    </w:p>
    <w:p w14:paraId="3C2D2976" w14:textId="77777777" w:rsidR="000E216A" w:rsidRPr="00E958B7" w:rsidRDefault="000E216A" w:rsidP="000E216A">
      <w:pPr>
        <w:jc w:val="both"/>
        <w:rPr>
          <w:rFonts w:cstheme="minorHAnsi"/>
          <w:lang w:val="en-US"/>
        </w:rPr>
      </w:pPr>
      <w:r w:rsidRPr="00E958B7">
        <w:rPr>
          <w:rFonts w:cstheme="minorHAnsi"/>
          <w:lang w:val="en-US"/>
        </w:rPr>
        <w:t>12. Please indicate your weight in kilograms</w:t>
      </w:r>
    </w:p>
    <w:p w14:paraId="2B9C6E15" w14:textId="77777777" w:rsidR="000E216A" w:rsidRPr="00E958B7" w:rsidRDefault="000E216A" w:rsidP="000E216A">
      <w:pPr>
        <w:jc w:val="both"/>
        <w:rPr>
          <w:rFonts w:cstheme="minorHAnsi"/>
          <w:lang w:val="en-US"/>
        </w:rPr>
      </w:pPr>
      <w:r w:rsidRPr="00E958B7">
        <w:rPr>
          <w:rFonts w:cstheme="minorHAnsi"/>
          <w:lang w:val="en-US"/>
        </w:rPr>
        <w:t>______ [Please enter an integer]</w:t>
      </w:r>
    </w:p>
    <w:p w14:paraId="5C096095" w14:textId="2B37E9C8" w:rsidR="000E216A" w:rsidRPr="00E958B7" w:rsidRDefault="000E216A">
      <w:pPr>
        <w:rPr>
          <w:rFonts w:cstheme="minorHAnsi"/>
          <w:lang w:val="en-US"/>
        </w:rPr>
      </w:pPr>
    </w:p>
    <w:p w14:paraId="01EBD1DA" w14:textId="77777777" w:rsidR="000E216A" w:rsidRPr="00E958B7" w:rsidRDefault="000E216A" w:rsidP="007836B7">
      <w:pPr>
        <w:jc w:val="center"/>
        <w:rPr>
          <w:lang w:val="en-US"/>
        </w:rPr>
      </w:pPr>
    </w:p>
    <w:p w14:paraId="4C10D330" w14:textId="2B6D9047" w:rsidR="007836B7" w:rsidRPr="00E958B7" w:rsidRDefault="00AA6422" w:rsidP="007836B7">
      <w:pPr>
        <w:jc w:val="both"/>
        <w:rPr>
          <w:lang w:val="en-US"/>
        </w:rPr>
      </w:pPr>
      <w:r w:rsidRPr="00E958B7">
        <w:rPr>
          <w:noProof/>
          <w:lang w:val="en-US"/>
        </w:rPr>
        <w:lastRenderedPageBreak/>
        <w:drawing>
          <wp:inline distT="0" distB="0" distL="0" distR="0" wp14:anchorId="2544C026" wp14:editId="4864EF89">
            <wp:extent cx="5400040" cy="539178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0040" cy="5391785"/>
                    </a:xfrm>
                    <a:prstGeom prst="rect">
                      <a:avLst/>
                    </a:prstGeom>
                    <a:noFill/>
                    <a:ln>
                      <a:noFill/>
                    </a:ln>
                  </pic:spPr>
                </pic:pic>
              </a:graphicData>
            </a:graphic>
          </wp:inline>
        </w:drawing>
      </w:r>
    </w:p>
    <w:p w14:paraId="50B2E1C2" w14:textId="42611291" w:rsidR="00930832" w:rsidRPr="00E958B7" w:rsidRDefault="00930832" w:rsidP="007836B7">
      <w:pPr>
        <w:jc w:val="both"/>
        <w:rPr>
          <w:lang w:val="en-US"/>
        </w:rPr>
      </w:pPr>
      <w:r w:rsidRPr="00E958B7">
        <w:rPr>
          <w:lang w:val="en-US"/>
        </w:rPr>
        <w:t>Figure S1.</w:t>
      </w:r>
      <w:r w:rsidR="00B251CC" w:rsidRPr="00E958B7">
        <w:rPr>
          <w:lang w:val="en-US"/>
        </w:rPr>
        <w:t xml:space="preserve"> Partial effect of fishers´ groupings, count</w:t>
      </w:r>
      <w:r w:rsidR="00933CC6" w:rsidRPr="00E958B7">
        <w:rPr>
          <w:lang w:val="en-US"/>
        </w:rPr>
        <w:t>r</w:t>
      </w:r>
      <w:r w:rsidR="00B251CC" w:rsidRPr="00E958B7">
        <w:rPr>
          <w:lang w:val="en-US"/>
        </w:rPr>
        <w:t>y, age, and education</w:t>
      </w:r>
      <w:r w:rsidR="00CD0581" w:rsidRPr="00E958B7">
        <w:rPr>
          <w:lang w:val="en-US"/>
        </w:rPr>
        <w:t xml:space="preserve"> level</w:t>
      </w:r>
      <w:r w:rsidR="00B251CC" w:rsidRPr="00E958B7">
        <w:rPr>
          <w:lang w:val="en-US"/>
        </w:rPr>
        <w:t xml:space="preserve"> on </w:t>
      </w:r>
      <w:r w:rsidR="000848AC" w:rsidRPr="00E958B7">
        <w:rPr>
          <w:lang w:val="en-US"/>
        </w:rPr>
        <w:t xml:space="preserve">the </w:t>
      </w:r>
      <w:r w:rsidR="00B251CC" w:rsidRPr="00E958B7">
        <w:rPr>
          <w:lang w:val="en-US"/>
        </w:rPr>
        <w:t>expected fish abundance</w:t>
      </w:r>
      <w:r w:rsidR="000848AC" w:rsidRPr="00E958B7">
        <w:rPr>
          <w:lang w:val="en-US"/>
        </w:rPr>
        <w:t>s</w:t>
      </w:r>
      <w:r w:rsidR="00B251CC" w:rsidRPr="00E958B7">
        <w:rPr>
          <w:lang w:val="en-US"/>
        </w:rPr>
        <w:t xml:space="preserve"> after variations in recreational (R) fishing effort due to COVID-19. We show partial residuals (points), the prediction (continuous lines) and their standard error (dashed lines) estimated by GLM.</w:t>
      </w:r>
    </w:p>
    <w:p w14:paraId="362B2A51" w14:textId="14D3E9A0" w:rsidR="00930832" w:rsidRPr="00E958B7" w:rsidRDefault="00930832" w:rsidP="007836B7">
      <w:pPr>
        <w:jc w:val="both"/>
        <w:rPr>
          <w:lang w:val="en-US"/>
        </w:rPr>
      </w:pPr>
    </w:p>
    <w:p w14:paraId="21BD00A3" w14:textId="17D04501" w:rsidR="00B251CC" w:rsidRPr="00E958B7" w:rsidRDefault="00AA6422" w:rsidP="00B251CC">
      <w:pPr>
        <w:jc w:val="both"/>
        <w:rPr>
          <w:lang w:val="en-US"/>
        </w:rPr>
      </w:pPr>
      <w:r w:rsidRPr="00E958B7">
        <w:rPr>
          <w:noProof/>
          <w:lang w:val="en-US"/>
        </w:rPr>
        <w:lastRenderedPageBreak/>
        <w:drawing>
          <wp:inline distT="0" distB="0" distL="0" distR="0" wp14:anchorId="7C9BB986" wp14:editId="0CCA4CB9">
            <wp:extent cx="5400040" cy="539178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0040" cy="5391785"/>
                    </a:xfrm>
                    <a:prstGeom prst="rect">
                      <a:avLst/>
                    </a:prstGeom>
                    <a:noFill/>
                    <a:ln>
                      <a:noFill/>
                    </a:ln>
                  </pic:spPr>
                </pic:pic>
              </a:graphicData>
            </a:graphic>
          </wp:inline>
        </w:drawing>
      </w:r>
      <w:r w:rsidR="00930832" w:rsidRPr="00E958B7">
        <w:rPr>
          <w:lang w:val="en-US"/>
        </w:rPr>
        <w:t>Figure S2.</w:t>
      </w:r>
      <w:r w:rsidR="00B251CC" w:rsidRPr="00E958B7">
        <w:rPr>
          <w:lang w:val="en-US"/>
        </w:rPr>
        <w:t xml:space="preserve"> </w:t>
      </w:r>
      <w:r w:rsidR="00933CC6" w:rsidRPr="00E958B7">
        <w:rPr>
          <w:lang w:val="en-US"/>
        </w:rPr>
        <w:t>Partial effect of fishers´ groupings, country, age, and education</w:t>
      </w:r>
      <w:r w:rsidR="00CD0581" w:rsidRPr="00E958B7">
        <w:rPr>
          <w:lang w:val="en-US"/>
        </w:rPr>
        <w:t xml:space="preserve"> level</w:t>
      </w:r>
      <w:r w:rsidR="00933CC6" w:rsidRPr="00E958B7">
        <w:rPr>
          <w:lang w:val="en-US"/>
        </w:rPr>
        <w:t xml:space="preserve"> on </w:t>
      </w:r>
      <w:r w:rsidR="000848AC" w:rsidRPr="00E958B7">
        <w:rPr>
          <w:lang w:val="en-US"/>
        </w:rPr>
        <w:t xml:space="preserve">the </w:t>
      </w:r>
      <w:r w:rsidR="00933CC6" w:rsidRPr="00E958B7">
        <w:rPr>
          <w:lang w:val="en-US"/>
        </w:rPr>
        <w:t>expected fish abundance</w:t>
      </w:r>
      <w:r w:rsidR="000848AC" w:rsidRPr="00E958B7">
        <w:rPr>
          <w:lang w:val="en-US"/>
        </w:rPr>
        <w:t>s</w:t>
      </w:r>
      <w:r w:rsidR="00933CC6" w:rsidRPr="00E958B7">
        <w:rPr>
          <w:lang w:val="en-US"/>
        </w:rPr>
        <w:t xml:space="preserve"> after variations in commercial (C) fishing effort due to COVID-19</w:t>
      </w:r>
      <w:r w:rsidR="00B251CC" w:rsidRPr="00E958B7">
        <w:rPr>
          <w:lang w:val="en-US"/>
        </w:rPr>
        <w:t>. We show partial residuals (points), the prediction (continuous lines) and their standard error (dashed lines) estimated by GLM.</w:t>
      </w:r>
    </w:p>
    <w:p w14:paraId="4DB565E9" w14:textId="6ACE1F31" w:rsidR="00930832" w:rsidRPr="00E958B7" w:rsidRDefault="00930832" w:rsidP="007836B7">
      <w:pPr>
        <w:jc w:val="both"/>
        <w:rPr>
          <w:lang w:val="en-US"/>
        </w:rPr>
      </w:pPr>
    </w:p>
    <w:p w14:paraId="0BEA73A3" w14:textId="3689417A" w:rsidR="00930832" w:rsidRPr="00E958B7" w:rsidRDefault="00930832" w:rsidP="007836B7">
      <w:pPr>
        <w:jc w:val="both"/>
        <w:rPr>
          <w:lang w:val="en-US"/>
        </w:rPr>
      </w:pPr>
    </w:p>
    <w:p w14:paraId="7D195268" w14:textId="5560A89A" w:rsidR="00930832" w:rsidRPr="00E958B7" w:rsidRDefault="00AA6422" w:rsidP="007836B7">
      <w:pPr>
        <w:jc w:val="both"/>
        <w:rPr>
          <w:lang w:val="en-US"/>
        </w:rPr>
      </w:pPr>
      <w:r w:rsidRPr="00E958B7">
        <w:rPr>
          <w:noProof/>
          <w:lang w:val="en-US"/>
        </w:rPr>
        <w:lastRenderedPageBreak/>
        <w:drawing>
          <wp:inline distT="0" distB="0" distL="0" distR="0" wp14:anchorId="15B9EB35" wp14:editId="188117F7">
            <wp:extent cx="5400040" cy="539178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40" cy="5391785"/>
                    </a:xfrm>
                    <a:prstGeom prst="rect">
                      <a:avLst/>
                    </a:prstGeom>
                    <a:noFill/>
                    <a:ln>
                      <a:noFill/>
                    </a:ln>
                  </pic:spPr>
                </pic:pic>
              </a:graphicData>
            </a:graphic>
          </wp:inline>
        </w:drawing>
      </w:r>
      <w:r w:rsidRPr="00E958B7">
        <w:rPr>
          <w:lang w:val="en-US"/>
        </w:rPr>
        <w:t xml:space="preserve"> </w:t>
      </w:r>
      <w:r w:rsidR="00930832" w:rsidRPr="00E958B7">
        <w:rPr>
          <w:lang w:val="en-US"/>
        </w:rPr>
        <w:t xml:space="preserve">Figure S3. </w:t>
      </w:r>
      <w:r w:rsidR="00CD0581" w:rsidRPr="00E958B7">
        <w:rPr>
          <w:lang w:val="en-US"/>
        </w:rPr>
        <w:t xml:space="preserve">Partial effect of fishers´ groupings, country, age, income class, and BMI on </w:t>
      </w:r>
      <w:r w:rsidR="000848AC" w:rsidRPr="00E958B7">
        <w:rPr>
          <w:lang w:val="en-US"/>
        </w:rPr>
        <w:t xml:space="preserve">the </w:t>
      </w:r>
      <w:r w:rsidR="00CD0581" w:rsidRPr="00E958B7">
        <w:rPr>
          <w:lang w:val="en-US"/>
        </w:rPr>
        <w:t>experienced health concerns due to COVID-19. We show partial residuals (points), the prediction (continuous lines) and their standard error (dashed lines) estimated by GLM.</w:t>
      </w:r>
    </w:p>
    <w:p w14:paraId="2210C56F" w14:textId="78730332" w:rsidR="00930832" w:rsidRPr="00E958B7" w:rsidRDefault="00930832" w:rsidP="007836B7">
      <w:pPr>
        <w:jc w:val="both"/>
        <w:rPr>
          <w:lang w:val="en-US"/>
        </w:rPr>
      </w:pPr>
    </w:p>
    <w:p w14:paraId="6F4E8721" w14:textId="27E46D42" w:rsidR="00930832" w:rsidRPr="00E958B7" w:rsidRDefault="00930832" w:rsidP="007836B7">
      <w:pPr>
        <w:jc w:val="both"/>
        <w:rPr>
          <w:lang w:val="en-US"/>
        </w:rPr>
      </w:pPr>
    </w:p>
    <w:p w14:paraId="1146261E" w14:textId="14117298" w:rsidR="00CD0581" w:rsidRPr="00E958B7" w:rsidRDefault="00AA2B7D" w:rsidP="00CD0581">
      <w:pPr>
        <w:jc w:val="both"/>
        <w:rPr>
          <w:lang w:val="en-US"/>
        </w:rPr>
      </w:pPr>
      <w:r w:rsidRPr="00E958B7">
        <w:rPr>
          <w:noProof/>
          <w:lang w:val="en-US"/>
        </w:rPr>
        <w:lastRenderedPageBreak/>
        <w:drawing>
          <wp:inline distT="0" distB="0" distL="0" distR="0" wp14:anchorId="4EF65E55" wp14:editId="5C8DB85F">
            <wp:extent cx="5400040" cy="539178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040" cy="5391785"/>
                    </a:xfrm>
                    <a:prstGeom prst="rect">
                      <a:avLst/>
                    </a:prstGeom>
                    <a:noFill/>
                    <a:ln>
                      <a:noFill/>
                    </a:ln>
                  </pic:spPr>
                </pic:pic>
              </a:graphicData>
            </a:graphic>
          </wp:inline>
        </w:drawing>
      </w:r>
      <w:r w:rsidRPr="00E958B7">
        <w:rPr>
          <w:lang w:val="en-US"/>
        </w:rPr>
        <w:t xml:space="preserve"> </w:t>
      </w:r>
      <w:r w:rsidR="00930832" w:rsidRPr="00E958B7">
        <w:rPr>
          <w:lang w:val="en-US"/>
        </w:rPr>
        <w:t xml:space="preserve">Figure S4. </w:t>
      </w:r>
      <w:r w:rsidR="00CD0581" w:rsidRPr="00E958B7">
        <w:rPr>
          <w:lang w:val="en-US"/>
        </w:rPr>
        <w:t xml:space="preserve">Partial effect of fishers´ groupings, country, age, and income class on </w:t>
      </w:r>
      <w:r w:rsidR="000848AC" w:rsidRPr="00E958B7">
        <w:rPr>
          <w:lang w:val="en-US"/>
        </w:rPr>
        <w:t xml:space="preserve">the </w:t>
      </w:r>
      <w:r w:rsidR="00CD0581" w:rsidRPr="00E958B7">
        <w:rPr>
          <w:lang w:val="en-US"/>
        </w:rPr>
        <w:t>reported negative affect due to COVID-19. We show partial residuals (points), the prediction (continuous lines) and their standard error (dashed lines) estimated by GLM.</w:t>
      </w:r>
    </w:p>
    <w:p w14:paraId="3C54718A" w14:textId="4B3115CE" w:rsidR="00930832" w:rsidRPr="00E958B7" w:rsidRDefault="00930832" w:rsidP="007836B7">
      <w:pPr>
        <w:jc w:val="both"/>
        <w:rPr>
          <w:lang w:val="en-US"/>
        </w:rPr>
      </w:pPr>
    </w:p>
    <w:p w14:paraId="50AADD6B" w14:textId="64AE7619" w:rsidR="00930832" w:rsidRPr="00E958B7" w:rsidRDefault="00930832" w:rsidP="007836B7">
      <w:pPr>
        <w:jc w:val="both"/>
        <w:rPr>
          <w:lang w:val="en-US"/>
        </w:rPr>
      </w:pPr>
    </w:p>
    <w:p w14:paraId="56E60053" w14:textId="7C65F94C" w:rsidR="00CD0581" w:rsidRPr="00E958B7" w:rsidRDefault="00AA2B7D" w:rsidP="00CD0581">
      <w:pPr>
        <w:jc w:val="both"/>
        <w:rPr>
          <w:lang w:val="en-US"/>
        </w:rPr>
      </w:pPr>
      <w:r w:rsidRPr="00E958B7">
        <w:rPr>
          <w:noProof/>
          <w:lang w:val="en-US"/>
        </w:rPr>
        <w:lastRenderedPageBreak/>
        <w:drawing>
          <wp:inline distT="0" distB="0" distL="0" distR="0" wp14:anchorId="1955A3DF" wp14:editId="057C66F3">
            <wp:extent cx="5400040" cy="53943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5394325"/>
                    </a:xfrm>
                    <a:prstGeom prst="rect">
                      <a:avLst/>
                    </a:prstGeom>
                    <a:noFill/>
                    <a:ln>
                      <a:noFill/>
                    </a:ln>
                  </pic:spPr>
                </pic:pic>
              </a:graphicData>
            </a:graphic>
          </wp:inline>
        </w:drawing>
      </w:r>
      <w:r w:rsidRPr="00E958B7">
        <w:rPr>
          <w:lang w:val="en-US"/>
        </w:rPr>
        <w:t xml:space="preserve"> </w:t>
      </w:r>
      <w:r w:rsidR="00930832" w:rsidRPr="00E958B7">
        <w:rPr>
          <w:lang w:val="en-US"/>
        </w:rPr>
        <w:t>Figure S5.</w:t>
      </w:r>
      <w:r w:rsidR="00CD0581" w:rsidRPr="00E958B7">
        <w:rPr>
          <w:lang w:val="en-US"/>
        </w:rPr>
        <w:t xml:space="preserve"> Partial effect of fishers´ groupings, country, age, gender, civil status, number of household members, and income class on </w:t>
      </w:r>
      <w:r w:rsidR="000848AC" w:rsidRPr="00E958B7">
        <w:rPr>
          <w:lang w:val="en-US"/>
        </w:rPr>
        <w:t xml:space="preserve">the </w:t>
      </w:r>
      <w:r w:rsidR="00CD0581" w:rsidRPr="00E958B7">
        <w:rPr>
          <w:lang w:val="en-US"/>
        </w:rPr>
        <w:t>perceived night sleep quality during COVID-19. We show partial residuals (points), the prediction (continuous lines) and their standard error (dashed lines) estimated by GLM.</w:t>
      </w:r>
    </w:p>
    <w:p w14:paraId="4AA77412" w14:textId="50A74B44" w:rsidR="00930832" w:rsidRPr="00E958B7" w:rsidRDefault="00930832" w:rsidP="007836B7">
      <w:pPr>
        <w:jc w:val="both"/>
        <w:rPr>
          <w:lang w:val="en-US"/>
        </w:rPr>
      </w:pPr>
    </w:p>
    <w:p w14:paraId="124AD8AC" w14:textId="2440387E" w:rsidR="00930832" w:rsidRPr="00E958B7" w:rsidRDefault="001F360C" w:rsidP="007836B7">
      <w:pPr>
        <w:jc w:val="both"/>
        <w:rPr>
          <w:lang w:val="en-US"/>
        </w:rPr>
      </w:pPr>
      <w:r w:rsidRPr="00E958B7">
        <w:rPr>
          <w:noProof/>
          <w:lang w:val="en-US"/>
        </w:rPr>
        <w:lastRenderedPageBreak/>
        <w:drawing>
          <wp:inline distT="0" distB="0" distL="0" distR="0" wp14:anchorId="78F71231" wp14:editId="7A9B5B0D">
            <wp:extent cx="5400040" cy="539178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5391785"/>
                    </a:xfrm>
                    <a:prstGeom prst="rect">
                      <a:avLst/>
                    </a:prstGeom>
                    <a:noFill/>
                    <a:ln>
                      <a:noFill/>
                    </a:ln>
                  </pic:spPr>
                </pic:pic>
              </a:graphicData>
            </a:graphic>
          </wp:inline>
        </w:drawing>
      </w:r>
    </w:p>
    <w:p w14:paraId="2C105038" w14:textId="4C1E46A3" w:rsidR="00930832" w:rsidRPr="00E958B7" w:rsidRDefault="00930832" w:rsidP="007836B7">
      <w:pPr>
        <w:jc w:val="both"/>
        <w:rPr>
          <w:lang w:val="en-US"/>
        </w:rPr>
      </w:pPr>
      <w:r w:rsidRPr="00E958B7">
        <w:rPr>
          <w:lang w:val="en-US"/>
        </w:rPr>
        <w:t>Figure S6.</w:t>
      </w:r>
      <w:r w:rsidR="00CD0581" w:rsidRPr="00E958B7">
        <w:rPr>
          <w:lang w:val="en-US"/>
        </w:rPr>
        <w:t xml:space="preserve"> Partial effect of fishers´ groupings, country, age, and income class on</w:t>
      </w:r>
      <w:r w:rsidR="000848AC" w:rsidRPr="00E958B7">
        <w:rPr>
          <w:lang w:val="en-US"/>
        </w:rPr>
        <w:t xml:space="preserve"> the</w:t>
      </w:r>
      <w:r w:rsidR="00CD0581" w:rsidRPr="00E958B7">
        <w:rPr>
          <w:lang w:val="en-US"/>
        </w:rPr>
        <w:t xml:space="preserve"> fish consumption habits during COVID-19. We show partial residuals (points), the prediction (continuous lines) and their standard error (dashed lines) estimated by GLM.</w:t>
      </w:r>
    </w:p>
    <w:p w14:paraId="15327250" w14:textId="73B3D4EE" w:rsidR="00930832" w:rsidRPr="00E958B7" w:rsidRDefault="001F360C" w:rsidP="007836B7">
      <w:pPr>
        <w:jc w:val="both"/>
        <w:rPr>
          <w:lang w:val="en-US"/>
        </w:rPr>
      </w:pPr>
      <w:r w:rsidRPr="00E958B7">
        <w:rPr>
          <w:noProof/>
          <w:lang w:val="en-US"/>
        </w:rPr>
        <w:lastRenderedPageBreak/>
        <w:drawing>
          <wp:inline distT="0" distB="0" distL="0" distR="0" wp14:anchorId="3059FDFB" wp14:editId="73E78204">
            <wp:extent cx="5400040" cy="539178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5391785"/>
                    </a:xfrm>
                    <a:prstGeom prst="rect">
                      <a:avLst/>
                    </a:prstGeom>
                    <a:noFill/>
                    <a:ln>
                      <a:noFill/>
                    </a:ln>
                  </pic:spPr>
                </pic:pic>
              </a:graphicData>
            </a:graphic>
          </wp:inline>
        </w:drawing>
      </w:r>
    </w:p>
    <w:p w14:paraId="1B06E826" w14:textId="4088CAC9" w:rsidR="00930832" w:rsidRPr="00E958B7" w:rsidRDefault="00930832" w:rsidP="007836B7">
      <w:pPr>
        <w:jc w:val="both"/>
        <w:rPr>
          <w:lang w:val="en-US"/>
        </w:rPr>
      </w:pPr>
      <w:r w:rsidRPr="00E958B7">
        <w:rPr>
          <w:lang w:val="en-US"/>
        </w:rPr>
        <w:t>Figure S7.</w:t>
      </w:r>
      <w:r w:rsidR="00CD0581" w:rsidRPr="00E958B7">
        <w:rPr>
          <w:lang w:val="en-US"/>
        </w:rPr>
        <w:t xml:space="preserve"> Partial effect of country, age, and BMI on </w:t>
      </w:r>
      <w:r w:rsidR="000848AC" w:rsidRPr="00E958B7">
        <w:rPr>
          <w:lang w:val="en-US"/>
        </w:rPr>
        <w:t xml:space="preserve">the </w:t>
      </w:r>
      <w:r w:rsidR="005F361D" w:rsidRPr="00E958B7">
        <w:rPr>
          <w:lang w:val="en-US"/>
        </w:rPr>
        <w:t xml:space="preserve">healthy food consumption habits </w:t>
      </w:r>
      <w:r w:rsidR="00CD0581" w:rsidRPr="00E958B7">
        <w:rPr>
          <w:lang w:val="en-US"/>
        </w:rPr>
        <w:t>during COVID-19. We show partial residuals (points), the prediction (continuous lines) and their standard error (dashed lines) estimated by GLM.</w:t>
      </w:r>
    </w:p>
    <w:p w14:paraId="47293819" w14:textId="39EEDEE3" w:rsidR="00930832" w:rsidRPr="00E958B7" w:rsidRDefault="00930832" w:rsidP="007836B7">
      <w:pPr>
        <w:jc w:val="both"/>
        <w:rPr>
          <w:lang w:val="en-US"/>
        </w:rPr>
      </w:pPr>
    </w:p>
    <w:p w14:paraId="7AB168FB" w14:textId="5AD84641" w:rsidR="00930832" w:rsidRPr="00E958B7" w:rsidRDefault="00AA2B7D" w:rsidP="007836B7">
      <w:pPr>
        <w:jc w:val="both"/>
        <w:rPr>
          <w:lang w:val="en-US"/>
        </w:rPr>
      </w:pPr>
      <w:r w:rsidRPr="00E958B7">
        <w:rPr>
          <w:noProof/>
          <w:lang w:val="en-US"/>
        </w:rPr>
        <w:lastRenderedPageBreak/>
        <w:drawing>
          <wp:inline distT="0" distB="0" distL="0" distR="0" wp14:anchorId="08C9CC87" wp14:editId="40B80D37">
            <wp:extent cx="5400040" cy="539178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40" cy="5391785"/>
                    </a:xfrm>
                    <a:prstGeom prst="rect">
                      <a:avLst/>
                    </a:prstGeom>
                    <a:noFill/>
                    <a:ln>
                      <a:noFill/>
                    </a:ln>
                  </pic:spPr>
                </pic:pic>
              </a:graphicData>
            </a:graphic>
          </wp:inline>
        </w:drawing>
      </w:r>
      <w:r w:rsidRPr="00E958B7">
        <w:rPr>
          <w:lang w:val="en-US"/>
        </w:rPr>
        <w:t xml:space="preserve"> </w:t>
      </w:r>
      <w:r w:rsidR="00930832" w:rsidRPr="00E958B7">
        <w:rPr>
          <w:lang w:val="en-US"/>
        </w:rPr>
        <w:t>Figure S8.</w:t>
      </w:r>
      <w:r w:rsidR="00CD0581" w:rsidRPr="00E958B7">
        <w:rPr>
          <w:lang w:val="en-US"/>
        </w:rPr>
        <w:t xml:space="preserve"> Partial effect of fishers´ groupings, country, age, income class, and BMI on </w:t>
      </w:r>
      <w:r w:rsidR="000848AC" w:rsidRPr="00E958B7">
        <w:rPr>
          <w:lang w:val="en-US"/>
        </w:rPr>
        <w:t xml:space="preserve">the </w:t>
      </w:r>
      <w:r w:rsidR="00A64347" w:rsidRPr="00E958B7">
        <w:rPr>
          <w:lang w:val="en-US"/>
        </w:rPr>
        <w:t xml:space="preserve">developed physical activity </w:t>
      </w:r>
      <w:r w:rsidR="00CD0581" w:rsidRPr="00E958B7">
        <w:rPr>
          <w:lang w:val="en-US"/>
        </w:rPr>
        <w:t>during COVID-19. We show partial residuals (points), the prediction (continuous lines) and their standard error (dashed lines) estimated by GLM.</w:t>
      </w:r>
    </w:p>
    <w:p w14:paraId="57B53BBA" w14:textId="74F89A1E" w:rsidR="00930832" w:rsidRPr="00E958B7" w:rsidRDefault="00930832" w:rsidP="007836B7">
      <w:pPr>
        <w:jc w:val="both"/>
        <w:rPr>
          <w:lang w:val="en-US"/>
        </w:rPr>
      </w:pPr>
    </w:p>
    <w:p w14:paraId="5226E8B8" w14:textId="360BFF29" w:rsidR="00930832" w:rsidRPr="00E958B7" w:rsidRDefault="00AA2B7D" w:rsidP="007836B7">
      <w:pPr>
        <w:jc w:val="both"/>
        <w:rPr>
          <w:lang w:val="en-US"/>
        </w:rPr>
      </w:pPr>
      <w:r w:rsidRPr="00E958B7">
        <w:rPr>
          <w:noProof/>
          <w:lang w:val="en-US"/>
        </w:rPr>
        <w:lastRenderedPageBreak/>
        <w:drawing>
          <wp:inline distT="0" distB="0" distL="0" distR="0" wp14:anchorId="7ECA7DA3" wp14:editId="3942CA81">
            <wp:extent cx="5400040" cy="539178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40" cy="5391785"/>
                    </a:xfrm>
                    <a:prstGeom prst="rect">
                      <a:avLst/>
                    </a:prstGeom>
                    <a:noFill/>
                    <a:ln>
                      <a:noFill/>
                    </a:ln>
                  </pic:spPr>
                </pic:pic>
              </a:graphicData>
            </a:graphic>
          </wp:inline>
        </w:drawing>
      </w:r>
      <w:r w:rsidRPr="00E958B7">
        <w:rPr>
          <w:lang w:val="en-US"/>
        </w:rPr>
        <w:t xml:space="preserve"> </w:t>
      </w:r>
      <w:r w:rsidR="00930832" w:rsidRPr="00E958B7">
        <w:rPr>
          <w:lang w:val="en-US"/>
        </w:rPr>
        <w:t>Figure S9.</w:t>
      </w:r>
      <w:r w:rsidR="00CD0581" w:rsidRPr="00E958B7">
        <w:rPr>
          <w:lang w:val="en-US"/>
        </w:rPr>
        <w:t xml:space="preserve"> Partial effect of fishers´ groupings, country, age, </w:t>
      </w:r>
      <w:r w:rsidR="00A64347" w:rsidRPr="00E958B7">
        <w:rPr>
          <w:lang w:val="en-US"/>
        </w:rPr>
        <w:t>number of household members</w:t>
      </w:r>
      <w:r w:rsidR="00CD0581" w:rsidRPr="00E958B7">
        <w:rPr>
          <w:lang w:val="en-US"/>
        </w:rPr>
        <w:t xml:space="preserve">, </w:t>
      </w:r>
      <w:r w:rsidR="00A64347" w:rsidRPr="00E958B7">
        <w:rPr>
          <w:lang w:val="en-US"/>
        </w:rPr>
        <w:t>education level</w:t>
      </w:r>
      <w:r w:rsidR="00CD0581" w:rsidRPr="00E958B7">
        <w:rPr>
          <w:lang w:val="en-US"/>
        </w:rPr>
        <w:t xml:space="preserve">, and BMI on </w:t>
      </w:r>
      <w:r w:rsidR="000848AC" w:rsidRPr="00E958B7">
        <w:rPr>
          <w:lang w:val="en-US"/>
        </w:rPr>
        <w:t xml:space="preserve">the </w:t>
      </w:r>
      <w:r w:rsidR="00A64347" w:rsidRPr="00E958B7">
        <w:rPr>
          <w:lang w:val="en-US"/>
        </w:rPr>
        <w:t xml:space="preserve">expected fishing activity after </w:t>
      </w:r>
      <w:r w:rsidR="00CD0581" w:rsidRPr="00E958B7">
        <w:rPr>
          <w:lang w:val="en-US"/>
        </w:rPr>
        <w:t>COVID-19. We show partial residuals (points), the prediction (continuous lines) and their standard error (dashed lines) estimated by GLM.</w:t>
      </w:r>
    </w:p>
    <w:p w14:paraId="2B006D8C" w14:textId="2F91F395" w:rsidR="00930832" w:rsidRPr="00E958B7" w:rsidRDefault="00930832" w:rsidP="007836B7">
      <w:pPr>
        <w:jc w:val="both"/>
        <w:rPr>
          <w:lang w:val="en-US"/>
        </w:rPr>
      </w:pPr>
    </w:p>
    <w:p w14:paraId="223CB388" w14:textId="030CAB5D" w:rsidR="00930832" w:rsidRPr="00E958B7" w:rsidRDefault="00AA2B7D" w:rsidP="007836B7">
      <w:pPr>
        <w:jc w:val="both"/>
        <w:rPr>
          <w:lang w:val="en-US"/>
        </w:rPr>
      </w:pPr>
      <w:r w:rsidRPr="00E958B7">
        <w:rPr>
          <w:noProof/>
          <w:lang w:val="en-US"/>
        </w:rPr>
        <w:lastRenderedPageBreak/>
        <w:drawing>
          <wp:inline distT="0" distB="0" distL="0" distR="0" wp14:anchorId="6A00E4EF" wp14:editId="3F5B9DAF">
            <wp:extent cx="5400040" cy="539178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40" cy="5391785"/>
                    </a:xfrm>
                    <a:prstGeom prst="rect">
                      <a:avLst/>
                    </a:prstGeom>
                    <a:noFill/>
                    <a:ln>
                      <a:noFill/>
                    </a:ln>
                  </pic:spPr>
                </pic:pic>
              </a:graphicData>
            </a:graphic>
          </wp:inline>
        </w:drawing>
      </w:r>
      <w:r w:rsidRPr="00E958B7">
        <w:rPr>
          <w:lang w:val="en-US"/>
        </w:rPr>
        <w:t xml:space="preserve"> </w:t>
      </w:r>
      <w:r w:rsidR="00930832" w:rsidRPr="00E958B7">
        <w:rPr>
          <w:lang w:val="en-US"/>
        </w:rPr>
        <w:t>Figure S10.</w:t>
      </w:r>
      <w:r w:rsidR="00CD0581" w:rsidRPr="00E958B7">
        <w:rPr>
          <w:lang w:val="en-US"/>
        </w:rPr>
        <w:t xml:space="preserve"> Partial effect of fishers´ groupings, country, age, number of household members, and income class</w:t>
      </w:r>
      <w:r w:rsidR="005B536B" w:rsidRPr="00E958B7">
        <w:rPr>
          <w:lang w:val="en-US"/>
        </w:rPr>
        <w:t xml:space="preserve"> </w:t>
      </w:r>
      <w:r w:rsidR="00CD0581" w:rsidRPr="00E958B7">
        <w:rPr>
          <w:lang w:val="en-US"/>
        </w:rPr>
        <w:t xml:space="preserve">on </w:t>
      </w:r>
      <w:r w:rsidR="000848AC" w:rsidRPr="00E958B7">
        <w:rPr>
          <w:lang w:val="en-US"/>
        </w:rPr>
        <w:t xml:space="preserve">the </w:t>
      </w:r>
      <w:r w:rsidR="005B536B" w:rsidRPr="00E958B7">
        <w:rPr>
          <w:lang w:val="en-US"/>
        </w:rPr>
        <w:t xml:space="preserve">economic perception </w:t>
      </w:r>
      <w:r w:rsidR="000848AC" w:rsidRPr="00E958B7">
        <w:rPr>
          <w:lang w:val="en-US"/>
        </w:rPr>
        <w:t>due to</w:t>
      </w:r>
      <w:r w:rsidR="005B536B" w:rsidRPr="00E958B7">
        <w:rPr>
          <w:lang w:val="en-US"/>
        </w:rPr>
        <w:t xml:space="preserve"> </w:t>
      </w:r>
      <w:r w:rsidR="00CD0581" w:rsidRPr="00E958B7">
        <w:rPr>
          <w:lang w:val="en-US"/>
        </w:rPr>
        <w:t>COVID-19. We show partial residuals (points), the prediction (continuous lines) and their standard error (dashed lines) estimated by GLM.</w:t>
      </w:r>
    </w:p>
    <w:p w14:paraId="719DEE82" w14:textId="048D46CC" w:rsidR="00930832" w:rsidRPr="00E958B7" w:rsidRDefault="00930832" w:rsidP="007836B7">
      <w:pPr>
        <w:jc w:val="both"/>
        <w:rPr>
          <w:lang w:val="en-US"/>
        </w:rPr>
      </w:pPr>
    </w:p>
    <w:p w14:paraId="73452D78" w14:textId="2F584D96" w:rsidR="00930832" w:rsidRPr="00E958B7" w:rsidRDefault="00AA2B7D" w:rsidP="007836B7">
      <w:pPr>
        <w:jc w:val="both"/>
        <w:rPr>
          <w:lang w:val="en-US"/>
        </w:rPr>
      </w:pPr>
      <w:r w:rsidRPr="00E958B7">
        <w:rPr>
          <w:noProof/>
          <w:lang w:val="en-US"/>
        </w:rPr>
        <w:lastRenderedPageBreak/>
        <w:drawing>
          <wp:inline distT="0" distB="0" distL="0" distR="0" wp14:anchorId="347E2BDD" wp14:editId="67658F54">
            <wp:extent cx="5400040" cy="539178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5391785"/>
                    </a:xfrm>
                    <a:prstGeom prst="rect">
                      <a:avLst/>
                    </a:prstGeom>
                    <a:noFill/>
                    <a:ln>
                      <a:noFill/>
                    </a:ln>
                  </pic:spPr>
                </pic:pic>
              </a:graphicData>
            </a:graphic>
          </wp:inline>
        </w:drawing>
      </w:r>
      <w:r w:rsidRPr="00E958B7">
        <w:rPr>
          <w:lang w:val="en-US"/>
        </w:rPr>
        <w:t xml:space="preserve"> </w:t>
      </w:r>
      <w:r w:rsidR="00930832" w:rsidRPr="00E958B7">
        <w:rPr>
          <w:lang w:val="en-US"/>
        </w:rPr>
        <w:t>Figure S11.</w:t>
      </w:r>
      <w:r w:rsidR="00CD0581" w:rsidRPr="00E958B7">
        <w:rPr>
          <w:lang w:val="en-US"/>
        </w:rPr>
        <w:t xml:space="preserve"> Partial effect of fishers´ groupings, country, and income class</w:t>
      </w:r>
      <w:r w:rsidR="005B536B" w:rsidRPr="00E958B7">
        <w:rPr>
          <w:lang w:val="en-US"/>
        </w:rPr>
        <w:t xml:space="preserve"> </w:t>
      </w:r>
      <w:r w:rsidR="00CD0581" w:rsidRPr="00E958B7">
        <w:rPr>
          <w:lang w:val="en-US"/>
        </w:rPr>
        <w:t>on</w:t>
      </w:r>
      <w:r w:rsidR="005B536B" w:rsidRPr="00E958B7">
        <w:rPr>
          <w:lang w:val="en-US"/>
        </w:rPr>
        <w:t xml:space="preserve"> the</w:t>
      </w:r>
      <w:r w:rsidR="00CD0581" w:rsidRPr="00E958B7">
        <w:rPr>
          <w:lang w:val="en-US"/>
        </w:rPr>
        <w:t xml:space="preserve"> </w:t>
      </w:r>
      <w:r w:rsidR="005B536B" w:rsidRPr="00E958B7">
        <w:rPr>
          <w:lang w:val="en-US"/>
        </w:rPr>
        <w:t xml:space="preserve">economic impact of </w:t>
      </w:r>
      <w:r w:rsidR="00CD0581" w:rsidRPr="00E958B7">
        <w:rPr>
          <w:lang w:val="en-US"/>
        </w:rPr>
        <w:t>COVID-19. We show partial residuals (points), the prediction (continuous lines) and their standard error (dashed lines) estimated by GLM.</w:t>
      </w:r>
    </w:p>
    <w:p w14:paraId="10D025ED" w14:textId="1C4BB876" w:rsidR="00930832" w:rsidRPr="00E958B7" w:rsidRDefault="00930832" w:rsidP="007836B7">
      <w:pPr>
        <w:jc w:val="both"/>
        <w:rPr>
          <w:lang w:val="en-US"/>
        </w:rPr>
      </w:pPr>
    </w:p>
    <w:p w14:paraId="766F45B7" w14:textId="49449023" w:rsidR="00FF7FEA" w:rsidRPr="00E958B7" w:rsidRDefault="00AA6422">
      <w:pPr>
        <w:rPr>
          <w:lang w:val="en-US"/>
        </w:rPr>
      </w:pPr>
      <w:r w:rsidRPr="00E958B7">
        <w:rPr>
          <w:lang w:val="en-US"/>
        </w:rPr>
        <w:t xml:space="preserve"> </w:t>
      </w:r>
      <w:r w:rsidR="00FF7FEA" w:rsidRPr="00E958B7">
        <w:rPr>
          <w:lang w:val="en-US"/>
        </w:rPr>
        <w:br w:type="page"/>
      </w:r>
    </w:p>
    <w:p w14:paraId="1FF045A9" w14:textId="4D4AE480" w:rsidR="00930832" w:rsidRPr="00E958B7" w:rsidRDefault="00930832" w:rsidP="007836B7">
      <w:pPr>
        <w:jc w:val="both"/>
        <w:rPr>
          <w:lang w:val="en-US"/>
        </w:rPr>
      </w:pPr>
      <w:r w:rsidRPr="00E958B7">
        <w:rPr>
          <w:lang w:val="en-US"/>
        </w:rPr>
        <w:lastRenderedPageBreak/>
        <w:t xml:space="preserve">Table S1. </w:t>
      </w:r>
      <w:r w:rsidR="00F41BFF" w:rsidRPr="00E958B7">
        <w:rPr>
          <w:lang w:val="en-US"/>
        </w:rPr>
        <w:t xml:space="preserve">Outputs of the GLM fitted on the </w:t>
      </w:r>
      <w:r w:rsidR="00E51A1B" w:rsidRPr="00E958B7">
        <w:rPr>
          <w:lang w:val="en-US"/>
        </w:rPr>
        <w:t xml:space="preserve">expected fish abundance because changes in recreational (R) and commercial (C) fishing effort, experienced health concerns, reported negative affect, perceived sleep quality, fish consumption habits, healthy food consumption habits, developed physical activity, expected fishing activity, economic perception, and economic impact. </w:t>
      </w:r>
      <w:r w:rsidR="00F41BFF" w:rsidRPr="00E958B7">
        <w:rPr>
          <w:lang w:val="en-US"/>
        </w:rPr>
        <w:t>We show the estimated model coefficients and p-values for the different predictors of unadjusted, and of final adjusted models. The error and link structure are also given.</w:t>
      </w:r>
    </w:p>
    <w:tbl>
      <w:tblPr>
        <w:tblW w:w="9840" w:type="dxa"/>
        <w:jc w:val="center"/>
        <w:tblCellMar>
          <w:left w:w="70" w:type="dxa"/>
          <w:right w:w="70" w:type="dxa"/>
        </w:tblCellMar>
        <w:tblLook w:val="04A0" w:firstRow="1" w:lastRow="0" w:firstColumn="1" w:lastColumn="0" w:noHBand="0" w:noVBand="1"/>
      </w:tblPr>
      <w:tblGrid>
        <w:gridCol w:w="2080"/>
        <w:gridCol w:w="2320"/>
        <w:gridCol w:w="944"/>
        <w:gridCol w:w="1140"/>
        <w:gridCol w:w="863"/>
        <w:gridCol w:w="1920"/>
        <w:gridCol w:w="698"/>
      </w:tblGrid>
      <w:tr w:rsidR="00E958B7" w:rsidRPr="00E958B7" w14:paraId="1DF16C7F" w14:textId="77777777" w:rsidTr="00E51A1B">
        <w:trPr>
          <w:trHeight w:val="345"/>
          <w:jc w:val="center"/>
        </w:trPr>
        <w:tc>
          <w:tcPr>
            <w:tcW w:w="2080" w:type="dxa"/>
            <w:tcBorders>
              <w:top w:val="single" w:sz="4" w:space="0" w:color="auto"/>
              <w:left w:val="nil"/>
              <w:bottom w:val="single" w:sz="4" w:space="0" w:color="auto"/>
              <w:right w:val="nil"/>
            </w:tcBorders>
            <w:shd w:val="clear" w:color="auto" w:fill="auto"/>
            <w:noWrap/>
            <w:vAlign w:val="bottom"/>
            <w:hideMark/>
          </w:tcPr>
          <w:p w14:paraId="7706FD33" w14:textId="77777777" w:rsidR="00F41BFF" w:rsidRPr="00E958B7" w:rsidRDefault="00F41BFF" w:rsidP="00F41BFF">
            <w:pPr>
              <w:spacing w:after="0" w:line="240" w:lineRule="auto"/>
              <w:jc w:val="center"/>
              <w:rPr>
                <w:rFonts w:ascii="Calibri" w:eastAsia="Times New Roman" w:hAnsi="Calibri" w:cs="Calibri"/>
                <w:lang w:val="en-US" w:eastAsia="es-ES"/>
              </w:rPr>
            </w:pPr>
            <w:r w:rsidRPr="00E958B7">
              <w:rPr>
                <w:rFonts w:ascii="Calibri" w:eastAsia="Times New Roman" w:hAnsi="Calibri" w:cs="Calibri"/>
                <w:lang w:val="en-US" w:eastAsia="es-ES"/>
              </w:rPr>
              <w:t>Outcome</w:t>
            </w:r>
          </w:p>
        </w:tc>
        <w:tc>
          <w:tcPr>
            <w:tcW w:w="2320" w:type="dxa"/>
            <w:tcBorders>
              <w:top w:val="single" w:sz="4" w:space="0" w:color="auto"/>
              <w:left w:val="nil"/>
              <w:bottom w:val="single" w:sz="4" w:space="0" w:color="auto"/>
              <w:right w:val="nil"/>
            </w:tcBorders>
            <w:shd w:val="clear" w:color="auto" w:fill="auto"/>
            <w:noWrap/>
            <w:vAlign w:val="bottom"/>
            <w:hideMark/>
          </w:tcPr>
          <w:p w14:paraId="622C7B4C" w14:textId="77777777" w:rsidR="00F41BFF" w:rsidRPr="00E958B7" w:rsidRDefault="00F41BFF" w:rsidP="00F41BFF">
            <w:pPr>
              <w:spacing w:after="0" w:line="240" w:lineRule="auto"/>
              <w:jc w:val="center"/>
              <w:rPr>
                <w:rFonts w:ascii="Calibri" w:eastAsia="Times New Roman" w:hAnsi="Calibri" w:cs="Calibri"/>
                <w:lang w:val="en-US" w:eastAsia="es-ES"/>
              </w:rPr>
            </w:pPr>
            <w:r w:rsidRPr="00E958B7">
              <w:rPr>
                <w:rFonts w:ascii="Calibri" w:eastAsia="Times New Roman" w:hAnsi="Calibri" w:cs="Calibri"/>
                <w:lang w:val="en-US" w:eastAsia="es-ES"/>
              </w:rPr>
              <w:t>Predictor</w:t>
            </w:r>
          </w:p>
        </w:tc>
        <w:tc>
          <w:tcPr>
            <w:tcW w:w="940" w:type="dxa"/>
            <w:tcBorders>
              <w:top w:val="single" w:sz="4" w:space="0" w:color="auto"/>
              <w:left w:val="nil"/>
              <w:bottom w:val="single" w:sz="4" w:space="0" w:color="auto"/>
              <w:right w:val="nil"/>
            </w:tcBorders>
            <w:shd w:val="clear" w:color="auto" w:fill="auto"/>
            <w:noWrap/>
            <w:vAlign w:val="bottom"/>
            <w:hideMark/>
          </w:tcPr>
          <w:p w14:paraId="5F82F07E" w14:textId="77777777" w:rsidR="00F41BFF" w:rsidRPr="00E958B7" w:rsidRDefault="00F41BFF" w:rsidP="00F41BFF">
            <w:pPr>
              <w:spacing w:after="0" w:line="240" w:lineRule="auto"/>
              <w:jc w:val="center"/>
              <w:rPr>
                <w:rFonts w:ascii="Calibri" w:eastAsia="Times New Roman" w:hAnsi="Calibri" w:cs="Calibri"/>
                <w:lang w:val="en-US" w:eastAsia="es-ES"/>
              </w:rPr>
            </w:pPr>
            <w:r w:rsidRPr="00E958B7">
              <w:rPr>
                <w:rFonts w:ascii="Calibri" w:eastAsia="Times New Roman" w:hAnsi="Calibri" w:cs="Calibri"/>
                <w:lang w:val="en-US" w:eastAsia="es-ES"/>
              </w:rPr>
              <w:t>Family</w:t>
            </w:r>
          </w:p>
        </w:tc>
        <w:tc>
          <w:tcPr>
            <w:tcW w:w="1140" w:type="dxa"/>
            <w:tcBorders>
              <w:top w:val="single" w:sz="4" w:space="0" w:color="auto"/>
              <w:left w:val="nil"/>
              <w:bottom w:val="single" w:sz="4" w:space="0" w:color="auto"/>
              <w:right w:val="nil"/>
            </w:tcBorders>
            <w:shd w:val="clear" w:color="auto" w:fill="auto"/>
            <w:noWrap/>
            <w:vAlign w:val="bottom"/>
            <w:hideMark/>
          </w:tcPr>
          <w:p w14:paraId="3D510277" w14:textId="77777777" w:rsidR="00F41BFF" w:rsidRPr="00E958B7" w:rsidRDefault="00F41BFF" w:rsidP="00F41BFF">
            <w:pPr>
              <w:spacing w:after="0" w:line="240" w:lineRule="auto"/>
              <w:jc w:val="center"/>
              <w:rPr>
                <w:rFonts w:ascii="Calibri" w:eastAsia="Times New Roman" w:hAnsi="Calibri" w:cs="Calibri"/>
                <w:lang w:val="en-US" w:eastAsia="es-ES"/>
              </w:rPr>
            </w:pPr>
            <w:r w:rsidRPr="00E958B7">
              <w:rPr>
                <w:rFonts w:ascii="Calibri" w:eastAsia="Times New Roman" w:hAnsi="Calibri" w:cs="Calibri"/>
                <w:lang w:val="en-US" w:eastAsia="es-ES"/>
              </w:rPr>
              <w:t>Coefficient</w:t>
            </w:r>
          </w:p>
        </w:tc>
        <w:tc>
          <w:tcPr>
            <w:tcW w:w="800" w:type="dxa"/>
            <w:tcBorders>
              <w:top w:val="single" w:sz="4" w:space="0" w:color="auto"/>
              <w:left w:val="nil"/>
              <w:bottom w:val="single" w:sz="4" w:space="0" w:color="auto"/>
              <w:right w:val="nil"/>
            </w:tcBorders>
            <w:shd w:val="clear" w:color="auto" w:fill="auto"/>
            <w:noWrap/>
            <w:vAlign w:val="bottom"/>
            <w:hideMark/>
          </w:tcPr>
          <w:p w14:paraId="67D87043" w14:textId="77777777" w:rsidR="00F41BFF" w:rsidRPr="00E958B7" w:rsidRDefault="00F41BFF" w:rsidP="00F41BFF">
            <w:pPr>
              <w:spacing w:after="0" w:line="240" w:lineRule="auto"/>
              <w:jc w:val="center"/>
              <w:rPr>
                <w:rFonts w:ascii="Calibri" w:eastAsia="Times New Roman" w:hAnsi="Calibri" w:cs="Calibri"/>
                <w:lang w:val="en-US" w:eastAsia="es-ES"/>
              </w:rPr>
            </w:pPr>
            <w:r w:rsidRPr="00E958B7">
              <w:rPr>
                <w:rFonts w:ascii="Calibri" w:eastAsia="Times New Roman" w:hAnsi="Calibri" w:cs="Calibri"/>
                <w:lang w:val="en-US" w:eastAsia="es-ES"/>
              </w:rPr>
              <w:t>P value</w:t>
            </w:r>
          </w:p>
        </w:tc>
        <w:tc>
          <w:tcPr>
            <w:tcW w:w="1920" w:type="dxa"/>
            <w:tcBorders>
              <w:top w:val="single" w:sz="4" w:space="0" w:color="auto"/>
              <w:left w:val="nil"/>
              <w:bottom w:val="single" w:sz="4" w:space="0" w:color="auto"/>
              <w:right w:val="nil"/>
            </w:tcBorders>
            <w:shd w:val="clear" w:color="auto" w:fill="auto"/>
            <w:noWrap/>
            <w:vAlign w:val="bottom"/>
            <w:hideMark/>
          </w:tcPr>
          <w:p w14:paraId="75579CCB" w14:textId="77777777" w:rsidR="00F41BFF" w:rsidRPr="00E958B7" w:rsidRDefault="00F41BFF" w:rsidP="00F41BFF">
            <w:pPr>
              <w:spacing w:after="0" w:line="240" w:lineRule="auto"/>
              <w:jc w:val="center"/>
              <w:rPr>
                <w:rFonts w:ascii="Calibri" w:eastAsia="Times New Roman" w:hAnsi="Calibri" w:cs="Calibri"/>
                <w:lang w:val="en-US" w:eastAsia="es-ES"/>
              </w:rPr>
            </w:pPr>
            <w:r w:rsidRPr="00E958B7">
              <w:rPr>
                <w:rFonts w:ascii="Calibri" w:eastAsia="Times New Roman" w:hAnsi="Calibri" w:cs="Calibri"/>
                <w:lang w:val="en-US" w:eastAsia="es-ES"/>
              </w:rPr>
              <w:t>Goodness of fit (R</w:t>
            </w:r>
            <w:r w:rsidRPr="00E958B7">
              <w:rPr>
                <w:rFonts w:ascii="Calibri" w:eastAsia="Times New Roman" w:hAnsi="Calibri" w:cs="Calibri"/>
                <w:vertAlign w:val="superscript"/>
                <w:lang w:val="en-US" w:eastAsia="es-ES"/>
              </w:rPr>
              <w:t>2</w:t>
            </w:r>
            <w:r w:rsidRPr="00E958B7">
              <w:rPr>
                <w:rFonts w:ascii="Calibri" w:eastAsia="Times New Roman" w:hAnsi="Calibri" w:cs="Calibri"/>
                <w:lang w:val="en-US" w:eastAsia="es-ES"/>
              </w:rPr>
              <w:t>)</w:t>
            </w:r>
          </w:p>
        </w:tc>
        <w:tc>
          <w:tcPr>
            <w:tcW w:w="640" w:type="dxa"/>
            <w:tcBorders>
              <w:top w:val="single" w:sz="4" w:space="0" w:color="auto"/>
              <w:left w:val="nil"/>
              <w:bottom w:val="single" w:sz="4" w:space="0" w:color="auto"/>
              <w:right w:val="nil"/>
            </w:tcBorders>
            <w:shd w:val="clear" w:color="auto" w:fill="auto"/>
            <w:noWrap/>
            <w:vAlign w:val="bottom"/>
            <w:hideMark/>
          </w:tcPr>
          <w:p w14:paraId="3D270B83" w14:textId="77777777" w:rsidR="00F41BFF" w:rsidRPr="00E958B7" w:rsidRDefault="00F41BFF" w:rsidP="00F41BFF">
            <w:pPr>
              <w:spacing w:after="0" w:line="240" w:lineRule="auto"/>
              <w:jc w:val="center"/>
              <w:rPr>
                <w:rFonts w:ascii="Calibri" w:eastAsia="Times New Roman" w:hAnsi="Calibri" w:cs="Calibri"/>
                <w:lang w:val="en-US" w:eastAsia="es-ES"/>
              </w:rPr>
            </w:pPr>
            <w:r w:rsidRPr="00E958B7">
              <w:rPr>
                <w:rFonts w:ascii="Calibri" w:eastAsia="Times New Roman" w:hAnsi="Calibri" w:cs="Calibri"/>
                <w:lang w:val="en-US" w:eastAsia="es-ES"/>
              </w:rPr>
              <w:t>AIC</w:t>
            </w:r>
          </w:p>
        </w:tc>
      </w:tr>
      <w:tr w:rsidR="00E958B7" w:rsidRPr="00E958B7" w14:paraId="3E392BE4" w14:textId="77777777" w:rsidTr="00E51A1B">
        <w:trPr>
          <w:trHeight w:val="300"/>
          <w:tblHeader/>
          <w:jc w:val="center"/>
        </w:trPr>
        <w:tc>
          <w:tcPr>
            <w:tcW w:w="2080" w:type="dxa"/>
            <w:tcBorders>
              <w:top w:val="nil"/>
              <w:left w:val="nil"/>
              <w:bottom w:val="single" w:sz="4" w:space="0" w:color="auto"/>
              <w:right w:val="nil"/>
            </w:tcBorders>
            <w:shd w:val="clear" w:color="auto" w:fill="auto"/>
            <w:noWrap/>
            <w:hideMark/>
          </w:tcPr>
          <w:p w14:paraId="51DBF7B0"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Fish abundances (R)</w:t>
            </w:r>
          </w:p>
        </w:tc>
        <w:tc>
          <w:tcPr>
            <w:tcW w:w="2320" w:type="dxa"/>
            <w:tcBorders>
              <w:top w:val="nil"/>
              <w:left w:val="nil"/>
              <w:bottom w:val="single" w:sz="4" w:space="0" w:color="auto"/>
              <w:right w:val="nil"/>
            </w:tcBorders>
            <w:shd w:val="clear" w:color="auto" w:fill="auto"/>
            <w:noWrap/>
            <w:hideMark/>
          </w:tcPr>
          <w:p w14:paraId="7EB9F393"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tcBorders>
              <w:top w:val="nil"/>
              <w:left w:val="nil"/>
              <w:bottom w:val="single" w:sz="4" w:space="0" w:color="auto"/>
              <w:right w:val="nil"/>
            </w:tcBorders>
            <w:shd w:val="clear" w:color="auto" w:fill="auto"/>
            <w:noWrap/>
            <w:hideMark/>
          </w:tcPr>
          <w:p w14:paraId="3EC24A09"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single" w:sz="4" w:space="0" w:color="auto"/>
              <w:right w:val="nil"/>
            </w:tcBorders>
            <w:shd w:val="clear" w:color="auto" w:fill="auto"/>
            <w:noWrap/>
            <w:hideMark/>
          </w:tcPr>
          <w:p w14:paraId="3E9F0A0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-0.8481</w:t>
            </w:r>
          </w:p>
        </w:tc>
        <w:tc>
          <w:tcPr>
            <w:tcW w:w="800" w:type="dxa"/>
            <w:tcBorders>
              <w:top w:val="nil"/>
              <w:left w:val="nil"/>
              <w:bottom w:val="single" w:sz="4" w:space="0" w:color="auto"/>
              <w:right w:val="nil"/>
            </w:tcBorders>
            <w:shd w:val="clear" w:color="auto" w:fill="auto"/>
            <w:noWrap/>
            <w:hideMark/>
          </w:tcPr>
          <w:p w14:paraId="765037F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0.0241</w:t>
            </w:r>
          </w:p>
        </w:tc>
        <w:tc>
          <w:tcPr>
            <w:tcW w:w="1920" w:type="dxa"/>
            <w:tcBorders>
              <w:top w:val="nil"/>
              <w:left w:val="nil"/>
              <w:bottom w:val="single" w:sz="4" w:space="0" w:color="auto"/>
              <w:right w:val="nil"/>
            </w:tcBorders>
            <w:shd w:val="clear" w:color="auto" w:fill="auto"/>
            <w:noWrap/>
            <w:hideMark/>
          </w:tcPr>
          <w:p w14:paraId="7E809409"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0.0011</w:t>
            </w:r>
          </w:p>
        </w:tc>
        <w:tc>
          <w:tcPr>
            <w:tcW w:w="640" w:type="dxa"/>
            <w:tcBorders>
              <w:top w:val="nil"/>
              <w:left w:val="nil"/>
              <w:bottom w:val="single" w:sz="4" w:space="0" w:color="auto"/>
              <w:right w:val="nil"/>
            </w:tcBorders>
            <w:shd w:val="clear" w:color="auto" w:fill="auto"/>
            <w:noWrap/>
            <w:hideMark/>
          </w:tcPr>
          <w:p w14:paraId="25BC273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24692</w:t>
            </w:r>
          </w:p>
        </w:tc>
      </w:tr>
      <w:tr w:rsidR="00E958B7" w:rsidRPr="00E958B7" w14:paraId="6A664C5B" w14:textId="77777777" w:rsidTr="00E51A1B">
        <w:trPr>
          <w:trHeight w:val="300"/>
          <w:tblHeader/>
          <w:jc w:val="center"/>
        </w:trPr>
        <w:tc>
          <w:tcPr>
            <w:tcW w:w="2080" w:type="dxa"/>
            <w:vMerge w:val="restart"/>
            <w:tcBorders>
              <w:top w:val="nil"/>
              <w:left w:val="nil"/>
              <w:bottom w:val="single" w:sz="4" w:space="0" w:color="000000"/>
              <w:right w:val="nil"/>
            </w:tcBorders>
            <w:shd w:val="clear" w:color="auto" w:fill="auto"/>
            <w:noWrap/>
            <w:hideMark/>
          </w:tcPr>
          <w:p w14:paraId="3255AB89"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Fish abundances (R)</w:t>
            </w:r>
          </w:p>
        </w:tc>
        <w:tc>
          <w:tcPr>
            <w:tcW w:w="2320" w:type="dxa"/>
            <w:tcBorders>
              <w:top w:val="nil"/>
              <w:left w:val="nil"/>
              <w:bottom w:val="nil"/>
              <w:right w:val="nil"/>
            </w:tcBorders>
            <w:shd w:val="clear" w:color="auto" w:fill="auto"/>
            <w:noWrap/>
            <w:hideMark/>
          </w:tcPr>
          <w:p w14:paraId="1BA27B37"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vMerge w:val="restart"/>
            <w:tcBorders>
              <w:top w:val="nil"/>
              <w:left w:val="nil"/>
              <w:bottom w:val="single" w:sz="4" w:space="0" w:color="000000"/>
              <w:right w:val="nil"/>
            </w:tcBorders>
            <w:shd w:val="clear" w:color="auto" w:fill="auto"/>
            <w:noWrap/>
            <w:hideMark/>
          </w:tcPr>
          <w:p w14:paraId="435DBBA8"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nil"/>
              <w:right w:val="nil"/>
            </w:tcBorders>
            <w:shd w:val="clear" w:color="auto" w:fill="auto"/>
            <w:noWrap/>
            <w:hideMark/>
          </w:tcPr>
          <w:p w14:paraId="7DF4EB3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-0.9463</w:t>
            </w:r>
          </w:p>
        </w:tc>
        <w:tc>
          <w:tcPr>
            <w:tcW w:w="800" w:type="dxa"/>
            <w:tcBorders>
              <w:top w:val="nil"/>
              <w:left w:val="nil"/>
              <w:bottom w:val="nil"/>
              <w:right w:val="nil"/>
            </w:tcBorders>
            <w:shd w:val="clear" w:color="auto" w:fill="auto"/>
            <w:noWrap/>
            <w:hideMark/>
          </w:tcPr>
          <w:p w14:paraId="37F1100C"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0.0118</w:t>
            </w:r>
          </w:p>
        </w:tc>
        <w:tc>
          <w:tcPr>
            <w:tcW w:w="1920" w:type="dxa"/>
            <w:vMerge w:val="restart"/>
            <w:tcBorders>
              <w:top w:val="nil"/>
              <w:left w:val="nil"/>
              <w:bottom w:val="single" w:sz="4" w:space="0" w:color="000000"/>
              <w:right w:val="nil"/>
            </w:tcBorders>
            <w:shd w:val="clear" w:color="auto" w:fill="auto"/>
            <w:noWrap/>
            <w:hideMark/>
          </w:tcPr>
          <w:p w14:paraId="36017F7E"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0.0362</w:t>
            </w:r>
          </w:p>
        </w:tc>
        <w:tc>
          <w:tcPr>
            <w:tcW w:w="640" w:type="dxa"/>
            <w:vMerge w:val="restart"/>
            <w:tcBorders>
              <w:top w:val="nil"/>
              <w:left w:val="nil"/>
              <w:bottom w:val="single" w:sz="4" w:space="0" w:color="000000"/>
              <w:right w:val="nil"/>
            </w:tcBorders>
            <w:shd w:val="clear" w:color="auto" w:fill="auto"/>
            <w:noWrap/>
            <w:hideMark/>
          </w:tcPr>
          <w:p w14:paraId="7284C429"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24429</w:t>
            </w:r>
          </w:p>
        </w:tc>
      </w:tr>
      <w:tr w:rsidR="00E958B7" w:rsidRPr="00E958B7" w14:paraId="51A5F883"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718C3BD0"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2BDF84F6"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Australia</w:t>
            </w:r>
          </w:p>
        </w:tc>
        <w:tc>
          <w:tcPr>
            <w:tcW w:w="940" w:type="dxa"/>
            <w:vMerge/>
            <w:tcBorders>
              <w:top w:val="nil"/>
              <w:left w:val="nil"/>
              <w:bottom w:val="single" w:sz="4" w:space="0" w:color="000000"/>
              <w:right w:val="nil"/>
            </w:tcBorders>
            <w:vAlign w:val="center"/>
            <w:hideMark/>
          </w:tcPr>
          <w:p w14:paraId="38FCA882"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4FD9669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1.6447</w:t>
            </w:r>
          </w:p>
        </w:tc>
        <w:tc>
          <w:tcPr>
            <w:tcW w:w="800" w:type="dxa"/>
            <w:tcBorders>
              <w:top w:val="nil"/>
              <w:left w:val="nil"/>
              <w:bottom w:val="nil"/>
              <w:right w:val="nil"/>
            </w:tcBorders>
            <w:shd w:val="clear" w:color="auto" w:fill="auto"/>
            <w:noWrap/>
            <w:hideMark/>
          </w:tcPr>
          <w:p w14:paraId="6241366C"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0.0423</w:t>
            </w:r>
          </w:p>
        </w:tc>
        <w:tc>
          <w:tcPr>
            <w:tcW w:w="1920" w:type="dxa"/>
            <w:vMerge/>
            <w:tcBorders>
              <w:top w:val="nil"/>
              <w:left w:val="nil"/>
              <w:bottom w:val="single" w:sz="4" w:space="0" w:color="000000"/>
              <w:right w:val="nil"/>
            </w:tcBorders>
            <w:vAlign w:val="center"/>
            <w:hideMark/>
          </w:tcPr>
          <w:p w14:paraId="7AD1B455"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5A001EAF"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3CA99AB8"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673BAABB"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7711AC69"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Belgium</w:t>
            </w:r>
          </w:p>
        </w:tc>
        <w:tc>
          <w:tcPr>
            <w:tcW w:w="940" w:type="dxa"/>
            <w:vMerge/>
            <w:tcBorders>
              <w:top w:val="nil"/>
              <w:left w:val="nil"/>
              <w:bottom w:val="single" w:sz="4" w:space="0" w:color="000000"/>
              <w:right w:val="nil"/>
            </w:tcBorders>
            <w:vAlign w:val="center"/>
            <w:hideMark/>
          </w:tcPr>
          <w:p w14:paraId="7C10283C"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12E47BD0"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2.0318</w:t>
            </w:r>
          </w:p>
        </w:tc>
        <w:tc>
          <w:tcPr>
            <w:tcW w:w="800" w:type="dxa"/>
            <w:tcBorders>
              <w:top w:val="nil"/>
              <w:left w:val="nil"/>
              <w:bottom w:val="nil"/>
              <w:right w:val="nil"/>
            </w:tcBorders>
            <w:shd w:val="clear" w:color="auto" w:fill="auto"/>
            <w:noWrap/>
            <w:hideMark/>
          </w:tcPr>
          <w:p w14:paraId="626E915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46CA619D"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5D0FA7EA"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3A2872C2"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51A14F19"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34644C26"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France</w:t>
            </w:r>
          </w:p>
        </w:tc>
        <w:tc>
          <w:tcPr>
            <w:tcW w:w="940" w:type="dxa"/>
            <w:vMerge/>
            <w:tcBorders>
              <w:top w:val="nil"/>
              <w:left w:val="nil"/>
              <w:bottom w:val="single" w:sz="4" w:space="0" w:color="000000"/>
              <w:right w:val="nil"/>
            </w:tcBorders>
            <w:vAlign w:val="center"/>
            <w:hideMark/>
          </w:tcPr>
          <w:p w14:paraId="06CA0E06"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1088A2D9"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1.0305</w:t>
            </w:r>
          </w:p>
        </w:tc>
        <w:tc>
          <w:tcPr>
            <w:tcW w:w="800" w:type="dxa"/>
            <w:tcBorders>
              <w:top w:val="nil"/>
              <w:left w:val="nil"/>
              <w:bottom w:val="nil"/>
              <w:right w:val="nil"/>
            </w:tcBorders>
            <w:shd w:val="clear" w:color="auto" w:fill="auto"/>
            <w:noWrap/>
            <w:hideMark/>
          </w:tcPr>
          <w:p w14:paraId="64DC07D1"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6824C479"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65925735"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1342ED5B"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3CC74289"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4350553D"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Greece</w:t>
            </w:r>
          </w:p>
        </w:tc>
        <w:tc>
          <w:tcPr>
            <w:tcW w:w="940" w:type="dxa"/>
            <w:vMerge/>
            <w:tcBorders>
              <w:top w:val="nil"/>
              <w:left w:val="nil"/>
              <w:bottom w:val="single" w:sz="4" w:space="0" w:color="000000"/>
              <w:right w:val="nil"/>
            </w:tcBorders>
            <w:vAlign w:val="center"/>
            <w:hideMark/>
          </w:tcPr>
          <w:p w14:paraId="7BE2EC55"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4B917DA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2.2694</w:t>
            </w:r>
          </w:p>
        </w:tc>
        <w:tc>
          <w:tcPr>
            <w:tcW w:w="800" w:type="dxa"/>
            <w:tcBorders>
              <w:top w:val="nil"/>
              <w:left w:val="nil"/>
              <w:bottom w:val="nil"/>
              <w:right w:val="nil"/>
            </w:tcBorders>
            <w:shd w:val="clear" w:color="auto" w:fill="auto"/>
            <w:noWrap/>
            <w:hideMark/>
          </w:tcPr>
          <w:p w14:paraId="278E446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17E35AB2"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081B1D62"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1F715F91"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09986ABE"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3743B4B8"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Italy</w:t>
            </w:r>
          </w:p>
        </w:tc>
        <w:tc>
          <w:tcPr>
            <w:tcW w:w="940" w:type="dxa"/>
            <w:vMerge/>
            <w:tcBorders>
              <w:top w:val="nil"/>
              <w:left w:val="nil"/>
              <w:bottom w:val="single" w:sz="4" w:space="0" w:color="000000"/>
              <w:right w:val="nil"/>
            </w:tcBorders>
            <w:vAlign w:val="center"/>
            <w:hideMark/>
          </w:tcPr>
          <w:p w14:paraId="3B78CB70"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2421644D"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1.1355</w:t>
            </w:r>
          </w:p>
        </w:tc>
        <w:tc>
          <w:tcPr>
            <w:tcW w:w="800" w:type="dxa"/>
            <w:tcBorders>
              <w:top w:val="nil"/>
              <w:left w:val="nil"/>
              <w:bottom w:val="nil"/>
              <w:right w:val="nil"/>
            </w:tcBorders>
            <w:shd w:val="clear" w:color="auto" w:fill="auto"/>
            <w:noWrap/>
            <w:hideMark/>
          </w:tcPr>
          <w:p w14:paraId="3011A4EE"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2FF118D3"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4F5232BD"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6BB6C889"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5B6C0E86"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B760425"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Spain</w:t>
            </w:r>
          </w:p>
        </w:tc>
        <w:tc>
          <w:tcPr>
            <w:tcW w:w="940" w:type="dxa"/>
            <w:vMerge/>
            <w:tcBorders>
              <w:top w:val="nil"/>
              <w:left w:val="nil"/>
              <w:bottom w:val="single" w:sz="4" w:space="0" w:color="000000"/>
              <w:right w:val="nil"/>
            </w:tcBorders>
            <w:vAlign w:val="center"/>
            <w:hideMark/>
          </w:tcPr>
          <w:p w14:paraId="5989D4A2"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17AF38D9"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1.1889</w:t>
            </w:r>
          </w:p>
        </w:tc>
        <w:tc>
          <w:tcPr>
            <w:tcW w:w="800" w:type="dxa"/>
            <w:tcBorders>
              <w:top w:val="nil"/>
              <w:left w:val="nil"/>
              <w:bottom w:val="nil"/>
              <w:right w:val="nil"/>
            </w:tcBorders>
            <w:shd w:val="clear" w:color="auto" w:fill="auto"/>
            <w:noWrap/>
            <w:hideMark/>
          </w:tcPr>
          <w:p w14:paraId="3824A92F"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717B4D6F"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2256819A"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54AAB0FE"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5E381692"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28C6C0F9"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Age</w:t>
            </w:r>
          </w:p>
        </w:tc>
        <w:tc>
          <w:tcPr>
            <w:tcW w:w="940" w:type="dxa"/>
            <w:vMerge/>
            <w:tcBorders>
              <w:top w:val="nil"/>
              <w:left w:val="nil"/>
              <w:bottom w:val="single" w:sz="4" w:space="0" w:color="000000"/>
              <w:right w:val="nil"/>
            </w:tcBorders>
            <w:vAlign w:val="center"/>
            <w:hideMark/>
          </w:tcPr>
          <w:p w14:paraId="6BE5D371"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6AED7EB9"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0.0127</w:t>
            </w:r>
          </w:p>
        </w:tc>
        <w:tc>
          <w:tcPr>
            <w:tcW w:w="800" w:type="dxa"/>
            <w:tcBorders>
              <w:top w:val="nil"/>
              <w:left w:val="nil"/>
              <w:bottom w:val="nil"/>
              <w:right w:val="nil"/>
            </w:tcBorders>
            <w:shd w:val="clear" w:color="auto" w:fill="auto"/>
            <w:noWrap/>
            <w:hideMark/>
          </w:tcPr>
          <w:p w14:paraId="342375F8"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0.0007</w:t>
            </w:r>
          </w:p>
        </w:tc>
        <w:tc>
          <w:tcPr>
            <w:tcW w:w="1920" w:type="dxa"/>
            <w:vMerge/>
            <w:tcBorders>
              <w:top w:val="nil"/>
              <w:left w:val="nil"/>
              <w:bottom w:val="single" w:sz="4" w:space="0" w:color="000000"/>
              <w:right w:val="nil"/>
            </w:tcBorders>
            <w:vAlign w:val="center"/>
            <w:hideMark/>
          </w:tcPr>
          <w:p w14:paraId="4F718130"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5075DCF6"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52452B6D"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3354E222"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A73EE5E" w14:textId="397A9AF9" w:rsidR="00F41BFF" w:rsidRPr="00E958B7" w:rsidRDefault="007A5A3E"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Education</w:t>
            </w:r>
            <w:r w:rsidR="00F41BFF" w:rsidRPr="00E958B7">
              <w:rPr>
                <w:rFonts w:ascii="Calibri" w:eastAsia="Times New Roman" w:hAnsi="Calibri" w:cs="Calibri"/>
                <w:lang w:val="en-US" w:eastAsia="es-ES"/>
              </w:rPr>
              <w:t>: Secondary</w:t>
            </w:r>
          </w:p>
        </w:tc>
        <w:tc>
          <w:tcPr>
            <w:tcW w:w="940" w:type="dxa"/>
            <w:vMerge/>
            <w:tcBorders>
              <w:top w:val="nil"/>
              <w:left w:val="nil"/>
              <w:bottom w:val="single" w:sz="4" w:space="0" w:color="000000"/>
              <w:right w:val="nil"/>
            </w:tcBorders>
            <w:vAlign w:val="center"/>
            <w:hideMark/>
          </w:tcPr>
          <w:p w14:paraId="2C8C78F2"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2408ABDD"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0.2870</w:t>
            </w:r>
          </w:p>
        </w:tc>
        <w:tc>
          <w:tcPr>
            <w:tcW w:w="800" w:type="dxa"/>
            <w:tcBorders>
              <w:top w:val="nil"/>
              <w:left w:val="nil"/>
              <w:bottom w:val="nil"/>
              <w:right w:val="nil"/>
            </w:tcBorders>
            <w:shd w:val="clear" w:color="auto" w:fill="auto"/>
            <w:noWrap/>
            <w:hideMark/>
          </w:tcPr>
          <w:p w14:paraId="7BB60FD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0.0467</w:t>
            </w:r>
          </w:p>
        </w:tc>
        <w:tc>
          <w:tcPr>
            <w:tcW w:w="1920" w:type="dxa"/>
            <w:vMerge/>
            <w:tcBorders>
              <w:top w:val="nil"/>
              <w:left w:val="nil"/>
              <w:bottom w:val="single" w:sz="4" w:space="0" w:color="000000"/>
              <w:right w:val="nil"/>
            </w:tcBorders>
            <w:vAlign w:val="center"/>
            <w:hideMark/>
          </w:tcPr>
          <w:p w14:paraId="128B24D8"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7F1135AD"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4B3947AD"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429FDEEC"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single" w:sz="4" w:space="0" w:color="auto"/>
              <w:right w:val="nil"/>
            </w:tcBorders>
            <w:shd w:val="clear" w:color="auto" w:fill="auto"/>
            <w:noWrap/>
            <w:hideMark/>
          </w:tcPr>
          <w:p w14:paraId="0A37D3E9" w14:textId="4B4E30A2" w:rsidR="00F41BFF" w:rsidRPr="00E958B7" w:rsidRDefault="007A5A3E"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Education</w:t>
            </w:r>
            <w:r w:rsidR="00F41BFF" w:rsidRPr="00E958B7">
              <w:rPr>
                <w:rFonts w:ascii="Calibri" w:eastAsia="Times New Roman" w:hAnsi="Calibri" w:cs="Calibri"/>
                <w:lang w:val="en-US" w:eastAsia="es-ES"/>
              </w:rPr>
              <w:t>: University</w:t>
            </w:r>
          </w:p>
        </w:tc>
        <w:tc>
          <w:tcPr>
            <w:tcW w:w="940" w:type="dxa"/>
            <w:vMerge/>
            <w:tcBorders>
              <w:top w:val="nil"/>
              <w:left w:val="nil"/>
              <w:bottom w:val="single" w:sz="4" w:space="0" w:color="000000"/>
              <w:right w:val="nil"/>
            </w:tcBorders>
            <w:vAlign w:val="center"/>
            <w:hideMark/>
          </w:tcPr>
          <w:p w14:paraId="1AC952C3"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single" w:sz="4" w:space="0" w:color="auto"/>
              <w:right w:val="nil"/>
            </w:tcBorders>
            <w:shd w:val="clear" w:color="auto" w:fill="auto"/>
            <w:noWrap/>
            <w:hideMark/>
          </w:tcPr>
          <w:p w14:paraId="3878B066"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0.8298</w:t>
            </w:r>
          </w:p>
        </w:tc>
        <w:tc>
          <w:tcPr>
            <w:tcW w:w="800" w:type="dxa"/>
            <w:tcBorders>
              <w:top w:val="nil"/>
              <w:left w:val="nil"/>
              <w:bottom w:val="single" w:sz="4" w:space="0" w:color="auto"/>
              <w:right w:val="nil"/>
            </w:tcBorders>
            <w:shd w:val="clear" w:color="auto" w:fill="auto"/>
            <w:noWrap/>
            <w:hideMark/>
          </w:tcPr>
          <w:p w14:paraId="0913FD51"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5EE9D21C"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4B2E532A"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72A3B1C7" w14:textId="77777777" w:rsidTr="00E51A1B">
        <w:trPr>
          <w:trHeight w:val="300"/>
          <w:tblHeader/>
          <w:jc w:val="center"/>
        </w:trPr>
        <w:tc>
          <w:tcPr>
            <w:tcW w:w="2080" w:type="dxa"/>
            <w:tcBorders>
              <w:top w:val="nil"/>
              <w:left w:val="nil"/>
              <w:bottom w:val="single" w:sz="4" w:space="0" w:color="auto"/>
              <w:right w:val="nil"/>
            </w:tcBorders>
            <w:shd w:val="clear" w:color="auto" w:fill="auto"/>
            <w:noWrap/>
            <w:hideMark/>
          </w:tcPr>
          <w:p w14:paraId="6F7F9462"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Fish abundances (C)</w:t>
            </w:r>
          </w:p>
        </w:tc>
        <w:tc>
          <w:tcPr>
            <w:tcW w:w="2320" w:type="dxa"/>
            <w:tcBorders>
              <w:top w:val="nil"/>
              <w:left w:val="nil"/>
              <w:bottom w:val="single" w:sz="4" w:space="0" w:color="auto"/>
              <w:right w:val="nil"/>
            </w:tcBorders>
            <w:shd w:val="clear" w:color="auto" w:fill="auto"/>
            <w:noWrap/>
            <w:hideMark/>
          </w:tcPr>
          <w:p w14:paraId="0C6C59F5"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tcBorders>
              <w:top w:val="nil"/>
              <w:left w:val="nil"/>
              <w:bottom w:val="single" w:sz="4" w:space="0" w:color="auto"/>
              <w:right w:val="nil"/>
            </w:tcBorders>
            <w:shd w:val="clear" w:color="auto" w:fill="auto"/>
            <w:noWrap/>
            <w:hideMark/>
          </w:tcPr>
          <w:p w14:paraId="33C3C447"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single" w:sz="4" w:space="0" w:color="auto"/>
              <w:right w:val="nil"/>
            </w:tcBorders>
            <w:shd w:val="clear" w:color="auto" w:fill="auto"/>
            <w:noWrap/>
            <w:hideMark/>
          </w:tcPr>
          <w:p w14:paraId="784D9B1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2.3226</w:t>
            </w:r>
          </w:p>
        </w:tc>
        <w:tc>
          <w:tcPr>
            <w:tcW w:w="800" w:type="dxa"/>
            <w:tcBorders>
              <w:top w:val="nil"/>
              <w:left w:val="nil"/>
              <w:bottom w:val="single" w:sz="4" w:space="0" w:color="auto"/>
              <w:right w:val="nil"/>
            </w:tcBorders>
            <w:shd w:val="clear" w:color="auto" w:fill="auto"/>
            <w:noWrap/>
            <w:hideMark/>
          </w:tcPr>
          <w:p w14:paraId="54432C7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tcBorders>
              <w:top w:val="nil"/>
              <w:left w:val="nil"/>
              <w:bottom w:val="single" w:sz="4" w:space="0" w:color="auto"/>
              <w:right w:val="nil"/>
            </w:tcBorders>
            <w:shd w:val="clear" w:color="auto" w:fill="auto"/>
            <w:noWrap/>
            <w:hideMark/>
          </w:tcPr>
          <w:p w14:paraId="300D1E0E"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0.0088</w:t>
            </w:r>
          </w:p>
        </w:tc>
        <w:tc>
          <w:tcPr>
            <w:tcW w:w="640" w:type="dxa"/>
            <w:tcBorders>
              <w:top w:val="nil"/>
              <w:left w:val="nil"/>
              <w:bottom w:val="single" w:sz="4" w:space="0" w:color="auto"/>
              <w:right w:val="nil"/>
            </w:tcBorders>
            <w:shd w:val="clear" w:color="auto" w:fill="auto"/>
            <w:noWrap/>
            <w:hideMark/>
          </w:tcPr>
          <w:p w14:paraId="0246D69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24195</w:t>
            </w:r>
          </w:p>
        </w:tc>
      </w:tr>
      <w:tr w:rsidR="00E958B7" w:rsidRPr="00E958B7" w14:paraId="6517B56F" w14:textId="77777777" w:rsidTr="00E51A1B">
        <w:trPr>
          <w:trHeight w:val="300"/>
          <w:tblHeader/>
          <w:jc w:val="center"/>
        </w:trPr>
        <w:tc>
          <w:tcPr>
            <w:tcW w:w="2080" w:type="dxa"/>
            <w:vMerge w:val="restart"/>
            <w:tcBorders>
              <w:top w:val="nil"/>
              <w:left w:val="nil"/>
              <w:bottom w:val="single" w:sz="4" w:space="0" w:color="000000"/>
              <w:right w:val="nil"/>
            </w:tcBorders>
            <w:shd w:val="clear" w:color="auto" w:fill="auto"/>
            <w:noWrap/>
            <w:hideMark/>
          </w:tcPr>
          <w:p w14:paraId="0CE8055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Fish abundances (C)</w:t>
            </w:r>
          </w:p>
        </w:tc>
        <w:tc>
          <w:tcPr>
            <w:tcW w:w="2320" w:type="dxa"/>
            <w:tcBorders>
              <w:top w:val="nil"/>
              <w:left w:val="nil"/>
              <w:bottom w:val="nil"/>
              <w:right w:val="nil"/>
            </w:tcBorders>
            <w:shd w:val="clear" w:color="auto" w:fill="auto"/>
            <w:noWrap/>
            <w:hideMark/>
          </w:tcPr>
          <w:p w14:paraId="3C220106"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vMerge w:val="restart"/>
            <w:tcBorders>
              <w:top w:val="nil"/>
              <w:left w:val="nil"/>
              <w:bottom w:val="single" w:sz="4" w:space="0" w:color="000000"/>
              <w:right w:val="nil"/>
            </w:tcBorders>
            <w:shd w:val="clear" w:color="auto" w:fill="auto"/>
            <w:noWrap/>
            <w:hideMark/>
          </w:tcPr>
          <w:p w14:paraId="7F8E06E9"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nil"/>
              <w:right w:val="nil"/>
            </w:tcBorders>
            <w:shd w:val="clear" w:color="auto" w:fill="auto"/>
            <w:noWrap/>
            <w:hideMark/>
          </w:tcPr>
          <w:p w14:paraId="06AC20A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2.1682</w:t>
            </w:r>
          </w:p>
        </w:tc>
        <w:tc>
          <w:tcPr>
            <w:tcW w:w="800" w:type="dxa"/>
            <w:tcBorders>
              <w:top w:val="nil"/>
              <w:left w:val="nil"/>
              <w:bottom w:val="nil"/>
              <w:right w:val="nil"/>
            </w:tcBorders>
            <w:shd w:val="clear" w:color="auto" w:fill="auto"/>
            <w:noWrap/>
            <w:hideMark/>
          </w:tcPr>
          <w:p w14:paraId="146D012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val="restart"/>
            <w:tcBorders>
              <w:top w:val="nil"/>
              <w:left w:val="nil"/>
              <w:bottom w:val="single" w:sz="4" w:space="0" w:color="000000"/>
              <w:right w:val="nil"/>
            </w:tcBorders>
            <w:shd w:val="clear" w:color="auto" w:fill="auto"/>
            <w:noWrap/>
            <w:hideMark/>
          </w:tcPr>
          <w:p w14:paraId="34D128C1"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0.0344</w:t>
            </w:r>
          </w:p>
        </w:tc>
        <w:tc>
          <w:tcPr>
            <w:tcW w:w="640" w:type="dxa"/>
            <w:vMerge w:val="restart"/>
            <w:tcBorders>
              <w:top w:val="nil"/>
              <w:left w:val="nil"/>
              <w:bottom w:val="single" w:sz="4" w:space="0" w:color="000000"/>
              <w:right w:val="nil"/>
            </w:tcBorders>
            <w:shd w:val="clear" w:color="auto" w:fill="auto"/>
            <w:noWrap/>
            <w:hideMark/>
          </w:tcPr>
          <w:p w14:paraId="57153ED1"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23994</w:t>
            </w:r>
          </w:p>
        </w:tc>
      </w:tr>
      <w:tr w:rsidR="00E958B7" w:rsidRPr="00E958B7" w14:paraId="212156AD"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59985789"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44631868"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Belgium</w:t>
            </w:r>
          </w:p>
        </w:tc>
        <w:tc>
          <w:tcPr>
            <w:tcW w:w="940" w:type="dxa"/>
            <w:vMerge/>
            <w:tcBorders>
              <w:top w:val="nil"/>
              <w:left w:val="nil"/>
              <w:bottom w:val="single" w:sz="4" w:space="0" w:color="000000"/>
              <w:right w:val="nil"/>
            </w:tcBorders>
            <w:vAlign w:val="center"/>
            <w:hideMark/>
          </w:tcPr>
          <w:p w14:paraId="28AC2E5E"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707B84C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-1.8111</w:t>
            </w:r>
          </w:p>
        </w:tc>
        <w:tc>
          <w:tcPr>
            <w:tcW w:w="800" w:type="dxa"/>
            <w:tcBorders>
              <w:top w:val="nil"/>
              <w:left w:val="nil"/>
              <w:bottom w:val="nil"/>
              <w:right w:val="nil"/>
            </w:tcBorders>
            <w:shd w:val="clear" w:color="auto" w:fill="auto"/>
            <w:noWrap/>
            <w:hideMark/>
          </w:tcPr>
          <w:p w14:paraId="4DA245DF"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655F6C07"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18C03797"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4C4DE021"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1706F4E1"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00ED20E7"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France</w:t>
            </w:r>
          </w:p>
        </w:tc>
        <w:tc>
          <w:tcPr>
            <w:tcW w:w="940" w:type="dxa"/>
            <w:vMerge/>
            <w:tcBorders>
              <w:top w:val="nil"/>
              <w:left w:val="nil"/>
              <w:bottom w:val="single" w:sz="4" w:space="0" w:color="000000"/>
              <w:right w:val="nil"/>
            </w:tcBorders>
            <w:vAlign w:val="center"/>
            <w:hideMark/>
          </w:tcPr>
          <w:p w14:paraId="2413E422"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2A23B84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-1.4765</w:t>
            </w:r>
          </w:p>
        </w:tc>
        <w:tc>
          <w:tcPr>
            <w:tcW w:w="800" w:type="dxa"/>
            <w:tcBorders>
              <w:top w:val="nil"/>
              <w:left w:val="nil"/>
              <w:bottom w:val="nil"/>
              <w:right w:val="nil"/>
            </w:tcBorders>
            <w:shd w:val="clear" w:color="auto" w:fill="auto"/>
            <w:noWrap/>
            <w:hideMark/>
          </w:tcPr>
          <w:p w14:paraId="37607B08"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0B5CA2D6"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7BDF9B18"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411711CC"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629C27EE"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1BB4BC6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Greece</w:t>
            </w:r>
          </w:p>
        </w:tc>
        <w:tc>
          <w:tcPr>
            <w:tcW w:w="940" w:type="dxa"/>
            <w:vMerge/>
            <w:tcBorders>
              <w:top w:val="nil"/>
              <w:left w:val="nil"/>
              <w:bottom w:val="single" w:sz="4" w:space="0" w:color="000000"/>
              <w:right w:val="nil"/>
            </w:tcBorders>
            <w:vAlign w:val="center"/>
            <w:hideMark/>
          </w:tcPr>
          <w:p w14:paraId="7FACF802"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29B36C3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-1.9484</w:t>
            </w:r>
          </w:p>
        </w:tc>
        <w:tc>
          <w:tcPr>
            <w:tcW w:w="800" w:type="dxa"/>
            <w:tcBorders>
              <w:top w:val="nil"/>
              <w:left w:val="nil"/>
              <w:bottom w:val="nil"/>
              <w:right w:val="nil"/>
            </w:tcBorders>
            <w:shd w:val="clear" w:color="auto" w:fill="auto"/>
            <w:noWrap/>
            <w:hideMark/>
          </w:tcPr>
          <w:p w14:paraId="634AA396"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4172A123"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659C87EA"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7BB64C7C"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2D128744"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3ADC1279"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Italy</w:t>
            </w:r>
          </w:p>
        </w:tc>
        <w:tc>
          <w:tcPr>
            <w:tcW w:w="940" w:type="dxa"/>
            <w:vMerge/>
            <w:tcBorders>
              <w:top w:val="nil"/>
              <w:left w:val="nil"/>
              <w:bottom w:val="single" w:sz="4" w:space="0" w:color="000000"/>
              <w:right w:val="nil"/>
            </w:tcBorders>
            <w:vAlign w:val="center"/>
            <w:hideMark/>
          </w:tcPr>
          <w:p w14:paraId="27BD6C79"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28F7207F"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-0.5572</w:t>
            </w:r>
          </w:p>
        </w:tc>
        <w:tc>
          <w:tcPr>
            <w:tcW w:w="800" w:type="dxa"/>
            <w:tcBorders>
              <w:top w:val="nil"/>
              <w:left w:val="nil"/>
              <w:bottom w:val="nil"/>
              <w:right w:val="nil"/>
            </w:tcBorders>
            <w:shd w:val="clear" w:color="auto" w:fill="auto"/>
            <w:noWrap/>
            <w:hideMark/>
          </w:tcPr>
          <w:p w14:paraId="2BA66701"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0.0075</w:t>
            </w:r>
          </w:p>
        </w:tc>
        <w:tc>
          <w:tcPr>
            <w:tcW w:w="1920" w:type="dxa"/>
            <w:vMerge/>
            <w:tcBorders>
              <w:top w:val="nil"/>
              <w:left w:val="nil"/>
              <w:bottom w:val="single" w:sz="4" w:space="0" w:color="000000"/>
              <w:right w:val="nil"/>
            </w:tcBorders>
            <w:vAlign w:val="center"/>
            <w:hideMark/>
          </w:tcPr>
          <w:p w14:paraId="29CA540D"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52074386"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2165F06C"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1BA124F7"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1013CB36"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Portugal</w:t>
            </w:r>
          </w:p>
        </w:tc>
        <w:tc>
          <w:tcPr>
            <w:tcW w:w="940" w:type="dxa"/>
            <w:vMerge/>
            <w:tcBorders>
              <w:top w:val="nil"/>
              <w:left w:val="nil"/>
              <w:bottom w:val="single" w:sz="4" w:space="0" w:color="000000"/>
              <w:right w:val="nil"/>
            </w:tcBorders>
            <w:vAlign w:val="center"/>
            <w:hideMark/>
          </w:tcPr>
          <w:p w14:paraId="626781ED"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37F03A7D"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-1.0364</w:t>
            </w:r>
          </w:p>
        </w:tc>
        <w:tc>
          <w:tcPr>
            <w:tcW w:w="800" w:type="dxa"/>
            <w:tcBorders>
              <w:top w:val="nil"/>
              <w:left w:val="nil"/>
              <w:bottom w:val="nil"/>
              <w:right w:val="nil"/>
            </w:tcBorders>
            <w:shd w:val="clear" w:color="auto" w:fill="auto"/>
            <w:noWrap/>
            <w:hideMark/>
          </w:tcPr>
          <w:p w14:paraId="16009BA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305F87F8"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5BF00112"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3FE4A35F"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5EC533C0"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4E5F48C1"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Spain</w:t>
            </w:r>
          </w:p>
        </w:tc>
        <w:tc>
          <w:tcPr>
            <w:tcW w:w="940" w:type="dxa"/>
            <w:vMerge/>
            <w:tcBorders>
              <w:top w:val="nil"/>
              <w:left w:val="nil"/>
              <w:bottom w:val="single" w:sz="4" w:space="0" w:color="000000"/>
              <w:right w:val="nil"/>
            </w:tcBorders>
            <w:vAlign w:val="center"/>
            <w:hideMark/>
          </w:tcPr>
          <w:p w14:paraId="3877058E"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491CF29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-0.7394</w:t>
            </w:r>
          </w:p>
        </w:tc>
        <w:tc>
          <w:tcPr>
            <w:tcW w:w="800" w:type="dxa"/>
            <w:tcBorders>
              <w:top w:val="nil"/>
              <w:left w:val="nil"/>
              <w:bottom w:val="nil"/>
              <w:right w:val="nil"/>
            </w:tcBorders>
            <w:shd w:val="clear" w:color="auto" w:fill="auto"/>
            <w:noWrap/>
            <w:hideMark/>
          </w:tcPr>
          <w:p w14:paraId="7692D10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0.0003</w:t>
            </w:r>
          </w:p>
        </w:tc>
        <w:tc>
          <w:tcPr>
            <w:tcW w:w="1920" w:type="dxa"/>
            <w:vMerge/>
            <w:tcBorders>
              <w:top w:val="nil"/>
              <w:left w:val="nil"/>
              <w:bottom w:val="single" w:sz="4" w:space="0" w:color="000000"/>
              <w:right w:val="nil"/>
            </w:tcBorders>
            <w:vAlign w:val="center"/>
            <w:hideMark/>
          </w:tcPr>
          <w:p w14:paraId="7969313C"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5392C035"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0B0D5505"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415C3F7D"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0AFC7F4C"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Uruguay</w:t>
            </w:r>
          </w:p>
        </w:tc>
        <w:tc>
          <w:tcPr>
            <w:tcW w:w="940" w:type="dxa"/>
            <w:vMerge/>
            <w:tcBorders>
              <w:top w:val="nil"/>
              <w:left w:val="nil"/>
              <w:bottom w:val="single" w:sz="4" w:space="0" w:color="000000"/>
              <w:right w:val="nil"/>
            </w:tcBorders>
            <w:vAlign w:val="center"/>
            <w:hideMark/>
          </w:tcPr>
          <w:p w14:paraId="13AC34C5"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507118D8"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-1.1234</w:t>
            </w:r>
          </w:p>
        </w:tc>
        <w:tc>
          <w:tcPr>
            <w:tcW w:w="800" w:type="dxa"/>
            <w:tcBorders>
              <w:top w:val="nil"/>
              <w:left w:val="nil"/>
              <w:bottom w:val="nil"/>
              <w:right w:val="nil"/>
            </w:tcBorders>
            <w:shd w:val="clear" w:color="auto" w:fill="auto"/>
            <w:noWrap/>
            <w:hideMark/>
          </w:tcPr>
          <w:p w14:paraId="1DD307E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0.0022</w:t>
            </w:r>
          </w:p>
        </w:tc>
        <w:tc>
          <w:tcPr>
            <w:tcW w:w="1920" w:type="dxa"/>
            <w:vMerge/>
            <w:tcBorders>
              <w:top w:val="nil"/>
              <w:left w:val="nil"/>
              <w:bottom w:val="single" w:sz="4" w:space="0" w:color="000000"/>
              <w:right w:val="nil"/>
            </w:tcBorders>
            <w:vAlign w:val="center"/>
            <w:hideMark/>
          </w:tcPr>
          <w:p w14:paraId="43E34FA2"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0272D977"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0D9A3E9B"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1983496F"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CA4DCA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Age</w:t>
            </w:r>
          </w:p>
        </w:tc>
        <w:tc>
          <w:tcPr>
            <w:tcW w:w="940" w:type="dxa"/>
            <w:vMerge/>
            <w:tcBorders>
              <w:top w:val="nil"/>
              <w:left w:val="nil"/>
              <w:bottom w:val="single" w:sz="4" w:space="0" w:color="000000"/>
              <w:right w:val="nil"/>
            </w:tcBorders>
            <w:vAlign w:val="center"/>
            <w:hideMark/>
          </w:tcPr>
          <w:p w14:paraId="3BB23CF0"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3FD896CF"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-0.0079</w:t>
            </w:r>
          </w:p>
        </w:tc>
        <w:tc>
          <w:tcPr>
            <w:tcW w:w="800" w:type="dxa"/>
            <w:tcBorders>
              <w:top w:val="nil"/>
              <w:left w:val="nil"/>
              <w:bottom w:val="nil"/>
              <w:right w:val="nil"/>
            </w:tcBorders>
            <w:shd w:val="clear" w:color="auto" w:fill="auto"/>
            <w:noWrap/>
            <w:hideMark/>
          </w:tcPr>
          <w:p w14:paraId="731E51F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0.0278</w:t>
            </w:r>
          </w:p>
        </w:tc>
        <w:tc>
          <w:tcPr>
            <w:tcW w:w="1920" w:type="dxa"/>
            <w:vMerge/>
            <w:tcBorders>
              <w:top w:val="nil"/>
              <w:left w:val="nil"/>
              <w:bottom w:val="single" w:sz="4" w:space="0" w:color="000000"/>
              <w:right w:val="nil"/>
            </w:tcBorders>
            <w:vAlign w:val="center"/>
            <w:hideMark/>
          </w:tcPr>
          <w:p w14:paraId="6D3AAD71"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7F1CC40E"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25087C38"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71607AFA"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single" w:sz="4" w:space="0" w:color="auto"/>
              <w:right w:val="nil"/>
            </w:tcBorders>
            <w:shd w:val="clear" w:color="auto" w:fill="auto"/>
            <w:noWrap/>
            <w:hideMark/>
          </w:tcPr>
          <w:p w14:paraId="1D5AAB47" w14:textId="2437A7FA" w:rsidR="00F41BFF" w:rsidRPr="00E958B7" w:rsidRDefault="007A5A3E"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Education</w:t>
            </w:r>
            <w:r w:rsidR="00F41BFF" w:rsidRPr="00E958B7">
              <w:rPr>
                <w:rFonts w:ascii="Calibri" w:eastAsia="Times New Roman" w:hAnsi="Calibri" w:cs="Calibri"/>
                <w:lang w:val="en-US" w:eastAsia="es-ES"/>
              </w:rPr>
              <w:t>: University</w:t>
            </w:r>
          </w:p>
        </w:tc>
        <w:tc>
          <w:tcPr>
            <w:tcW w:w="940" w:type="dxa"/>
            <w:vMerge/>
            <w:tcBorders>
              <w:top w:val="nil"/>
              <w:left w:val="nil"/>
              <w:bottom w:val="single" w:sz="4" w:space="0" w:color="000000"/>
              <w:right w:val="nil"/>
            </w:tcBorders>
            <w:vAlign w:val="center"/>
            <w:hideMark/>
          </w:tcPr>
          <w:p w14:paraId="3A699058"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single" w:sz="4" w:space="0" w:color="auto"/>
              <w:right w:val="nil"/>
            </w:tcBorders>
            <w:shd w:val="clear" w:color="auto" w:fill="auto"/>
            <w:noWrap/>
            <w:hideMark/>
          </w:tcPr>
          <w:p w14:paraId="7ED359B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-0.4259</w:t>
            </w:r>
          </w:p>
        </w:tc>
        <w:tc>
          <w:tcPr>
            <w:tcW w:w="800" w:type="dxa"/>
            <w:tcBorders>
              <w:top w:val="nil"/>
              <w:left w:val="nil"/>
              <w:bottom w:val="single" w:sz="4" w:space="0" w:color="auto"/>
              <w:right w:val="nil"/>
            </w:tcBorders>
            <w:shd w:val="clear" w:color="auto" w:fill="auto"/>
            <w:noWrap/>
            <w:hideMark/>
          </w:tcPr>
          <w:p w14:paraId="0D264C01"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0.0059</w:t>
            </w:r>
          </w:p>
        </w:tc>
        <w:tc>
          <w:tcPr>
            <w:tcW w:w="1920" w:type="dxa"/>
            <w:vMerge/>
            <w:tcBorders>
              <w:top w:val="nil"/>
              <w:left w:val="nil"/>
              <w:bottom w:val="single" w:sz="4" w:space="0" w:color="000000"/>
              <w:right w:val="nil"/>
            </w:tcBorders>
            <w:vAlign w:val="center"/>
            <w:hideMark/>
          </w:tcPr>
          <w:p w14:paraId="113E7997"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24CB4450"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09CC1755" w14:textId="77777777" w:rsidTr="00E51A1B">
        <w:trPr>
          <w:trHeight w:val="300"/>
          <w:tblHeader/>
          <w:jc w:val="center"/>
        </w:trPr>
        <w:tc>
          <w:tcPr>
            <w:tcW w:w="2080" w:type="dxa"/>
            <w:tcBorders>
              <w:top w:val="nil"/>
              <w:left w:val="nil"/>
              <w:bottom w:val="single" w:sz="4" w:space="0" w:color="auto"/>
              <w:right w:val="nil"/>
            </w:tcBorders>
            <w:shd w:val="clear" w:color="auto" w:fill="auto"/>
            <w:noWrap/>
            <w:hideMark/>
          </w:tcPr>
          <w:p w14:paraId="51922AF0"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Health</w:t>
            </w:r>
          </w:p>
        </w:tc>
        <w:tc>
          <w:tcPr>
            <w:tcW w:w="2320" w:type="dxa"/>
            <w:tcBorders>
              <w:top w:val="nil"/>
              <w:left w:val="nil"/>
              <w:bottom w:val="single" w:sz="4" w:space="0" w:color="auto"/>
              <w:right w:val="nil"/>
            </w:tcBorders>
            <w:shd w:val="clear" w:color="auto" w:fill="auto"/>
            <w:noWrap/>
            <w:hideMark/>
          </w:tcPr>
          <w:p w14:paraId="6F8614AC"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tcBorders>
              <w:top w:val="nil"/>
              <w:left w:val="nil"/>
              <w:bottom w:val="single" w:sz="4" w:space="0" w:color="auto"/>
              <w:right w:val="nil"/>
            </w:tcBorders>
            <w:shd w:val="clear" w:color="auto" w:fill="auto"/>
            <w:noWrap/>
            <w:hideMark/>
          </w:tcPr>
          <w:p w14:paraId="05D40260"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single" w:sz="4" w:space="0" w:color="auto"/>
              <w:right w:val="nil"/>
            </w:tcBorders>
            <w:shd w:val="clear" w:color="auto" w:fill="auto"/>
            <w:noWrap/>
            <w:hideMark/>
          </w:tcPr>
          <w:p w14:paraId="316BC1F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-2.0573</w:t>
            </w:r>
          </w:p>
        </w:tc>
        <w:tc>
          <w:tcPr>
            <w:tcW w:w="800" w:type="dxa"/>
            <w:tcBorders>
              <w:top w:val="nil"/>
              <w:left w:val="nil"/>
              <w:bottom w:val="single" w:sz="4" w:space="0" w:color="auto"/>
              <w:right w:val="nil"/>
            </w:tcBorders>
            <w:shd w:val="clear" w:color="auto" w:fill="auto"/>
            <w:noWrap/>
            <w:hideMark/>
          </w:tcPr>
          <w:p w14:paraId="0DFCF73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tcBorders>
              <w:top w:val="nil"/>
              <w:left w:val="nil"/>
              <w:bottom w:val="single" w:sz="4" w:space="0" w:color="auto"/>
              <w:right w:val="nil"/>
            </w:tcBorders>
            <w:shd w:val="clear" w:color="auto" w:fill="auto"/>
            <w:noWrap/>
            <w:hideMark/>
          </w:tcPr>
          <w:p w14:paraId="3CA42A88"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0.0088</w:t>
            </w:r>
          </w:p>
        </w:tc>
        <w:tc>
          <w:tcPr>
            <w:tcW w:w="640" w:type="dxa"/>
            <w:tcBorders>
              <w:top w:val="nil"/>
              <w:left w:val="nil"/>
              <w:bottom w:val="single" w:sz="4" w:space="0" w:color="auto"/>
              <w:right w:val="nil"/>
            </w:tcBorders>
            <w:shd w:val="clear" w:color="auto" w:fill="auto"/>
            <w:noWrap/>
            <w:hideMark/>
          </w:tcPr>
          <w:p w14:paraId="0100766E"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23014</w:t>
            </w:r>
          </w:p>
        </w:tc>
      </w:tr>
      <w:tr w:rsidR="00E958B7" w:rsidRPr="00E958B7" w14:paraId="4816D13E" w14:textId="77777777" w:rsidTr="00E51A1B">
        <w:trPr>
          <w:trHeight w:val="300"/>
          <w:tblHeader/>
          <w:jc w:val="center"/>
        </w:trPr>
        <w:tc>
          <w:tcPr>
            <w:tcW w:w="2080" w:type="dxa"/>
            <w:vMerge w:val="restart"/>
            <w:tcBorders>
              <w:top w:val="nil"/>
              <w:left w:val="nil"/>
              <w:bottom w:val="single" w:sz="4" w:space="0" w:color="000000"/>
              <w:right w:val="nil"/>
            </w:tcBorders>
            <w:shd w:val="clear" w:color="auto" w:fill="auto"/>
            <w:noWrap/>
            <w:hideMark/>
          </w:tcPr>
          <w:p w14:paraId="75A7C249"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Health</w:t>
            </w:r>
          </w:p>
        </w:tc>
        <w:tc>
          <w:tcPr>
            <w:tcW w:w="2320" w:type="dxa"/>
            <w:tcBorders>
              <w:top w:val="nil"/>
              <w:left w:val="nil"/>
              <w:bottom w:val="nil"/>
              <w:right w:val="nil"/>
            </w:tcBorders>
            <w:shd w:val="clear" w:color="auto" w:fill="auto"/>
            <w:noWrap/>
            <w:hideMark/>
          </w:tcPr>
          <w:p w14:paraId="3FD56EE1"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vMerge w:val="restart"/>
            <w:tcBorders>
              <w:top w:val="nil"/>
              <w:left w:val="nil"/>
              <w:bottom w:val="single" w:sz="4" w:space="0" w:color="000000"/>
              <w:right w:val="nil"/>
            </w:tcBorders>
            <w:shd w:val="clear" w:color="auto" w:fill="auto"/>
            <w:noWrap/>
            <w:hideMark/>
          </w:tcPr>
          <w:p w14:paraId="7A0B95CF"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nil"/>
              <w:right w:val="nil"/>
            </w:tcBorders>
            <w:shd w:val="clear" w:color="auto" w:fill="auto"/>
            <w:noWrap/>
            <w:hideMark/>
          </w:tcPr>
          <w:p w14:paraId="297F31DE"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-2.2600</w:t>
            </w:r>
          </w:p>
        </w:tc>
        <w:tc>
          <w:tcPr>
            <w:tcW w:w="800" w:type="dxa"/>
            <w:tcBorders>
              <w:top w:val="nil"/>
              <w:left w:val="nil"/>
              <w:bottom w:val="nil"/>
              <w:right w:val="nil"/>
            </w:tcBorders>
            <w:shd w:val="clear" w:color="auto" w:fill="auto"/>
            <w:noWrap/>
            <w:hideMark/>
          </w:tcPr>
          <w:p w14:paraId="0FA8DB4E"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val="restart"/>
            <w:tcBorders>
              <w:top w:val="nil"/>
              <w:left w:val="nil"/>
              <w:bottom w:val="single" w:sz="4" w:space="0" w:color="000000"/>
              <w:right w:val="nil"/>
            </w:tcBorders>
            <w:shd w:val="clear" w:color="auto" w:fill="auto"/>
            <w:noWrap/>
            <w:hideMark/>
          </w:tcPr>
          <w:p w14:paraId="5BF20804"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0.0938</w:t>
            </w:r>
          </w:p>
        </w:tc>
        <w:tc>
          <w:tcPr>
            <w:tcW w:w="640" w:type="dxa"/>
            <w:vMerge w:val="restart"/>
            <w:tcBorders>
              <w:top w:val="nil"/>
              <w:left w:val="nil"/>
              <w:bottom w:val="single" w:sz="4" w:space="0" w:color="000000"/>
              <w:right w:val="nil"/>
            </w:tcBorders>
            <w:shd w:val="clear" w:color="auto" w:fill="auto"/>
            <w:noWrap/>
            <w:hideMark/>
          </w:tcPr>
          <w:p w14:paraId="6F2A62A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21659</w:t>
            </w:r>
          </w:p>
        </w:tc>
      </w:tr>
      <w:tr w:rsidR="00E958B7" w:rsidRPr="00E958B7" w14:paraId="6D9EB6F6"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2E66230C"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1F5B4FF0"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Brazil</w:t>
            </w:r>
          </w:p>
        </w:tc>
        <w:tc>
          <w:tcPr>
            <w:tcW w:w="940" w:type="dxa"/>
            <w:vMerge/>
            <w:tcBorders>
              <w:top w:val="nil"/>
              <w:left w:val="nil"/>
              <w:bottom w:val="single" w:sz="4" w:space="0" w:color="000000"/>
              <w:right w:val="nil"/>
            </w:tcBorders>
            <w:vAlign w:val="center"/>
            <w:hideMark/>
          </w:tcPr>
          <w:p w14:paraId="0D167618"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31BD2A4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1.1646</w:t>
            </w:r>
          </w:p>
        </w:tc>
        <w:tc>
          <w:tcPr>
            <w:tcW w:w="800" w:type="dxa"/>
            <w:tcBorders>
              <w:top w:val="nil"/>
              <w:left w:val="nil"/>
              <w:bottom w:val="nil"/>
              <w:right w:val="nil"/>
            </w:tcBorders>
            <w:shd w:val="clear" w:color="auto" w:fill="auto"/>
            <w:noWrap/>
            <w:hideMark/>
          </w:tcPr>
          <w:p w14:paraId="410B71B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0.0027</w:t>
            </w:r>
          </w:p>
        </w:tc>
        <w:tc>
          <w:tcPr>
            <w:tcW w:w="1920" w:type="dxa"/>
            <w:vMerge/>
            <w:tcBorders>
              <w:top w:val="nil"/>
              <w:left w:val="nil"/>
              <w:bottom w:val="single" w:sz="4" w:space="0" w:color="000000"/>
              <w:right w:val="nil"/>
            </w:tcBorders>
            <w:vAlign w:val="center"/>
            <w:hideMark/>
          </w:tcPr>
          <w:p w14:paraId="6F160205"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3A586EC8"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70B53A82"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7CDDE011"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66E9F12C"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France</w:t>
            </w:r>
          </w:p>
        </w:tc>
        <w:tc>
          <w:tcPr>
            <w:tcW w:w="940" w:type="dxa"/>
            <w:vMerge/>
            <w:tcBorders>
              <w:top w:val="nil"/>
              <w:left w:val="nil"/>
              <w:bottom w:val="single" w:sz="4" w:space="0" w:color="000000"/>
              <w:right w:val="nil"/>
            </w:tcBorders>
            <w:vAlign w:val="center"/>
            <w:hideMark/>
          </w:tcPr>
          <w:p w14:paraId="37D60EB6"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29FF1AE9"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-1.1111</w:t>
            </w:r>
          </w:p>
        </w:tc>
        <w:tc>
          <w:tcPr>
            <w:tcW w:w="800" w:type="dxa"/>
            <w:tcBorders>
              <w:top w:val="nil"/>
              <w:left w:val="nil"/>
              <w:bottom w:val="nil"/>
              <w:right w:val="nil"/>
            </w:tcBorders>
            <w:shd w:val="clear" w:color="auto" w:fill="auto"/>
            <w:noWrap/>
            <w:hideMark/>
          </w:tcPr>
          <w:p w14:paraId="3AB8185D"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438B78B5"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58A2982F"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5E88B888"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73927B98"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59C657C"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Greece</w:t>
            </w:r>
          </w:p>
        </w:tc>
        <w:tc>
          <w:tcPr>
            <w:tcW w:w="940" w:type="dxa"/>
            <w:vMerge/>
            <w:tcBorders>
              <w:top w:val="nil"/>
              <w:left w:val="nil"/>
              <w:bottom w:val="single" w:sz="4" w:space="0" w:color="000000"/>
              <w:right w:val="nil"/>
            </w:tcBorders>
            <w:vAlign w:val="center"/>
            <w:hideMark/>
          </w:tcPr>
          <w:p w14:paraId="6BEE3C35"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2D88A841"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-1.5053</w:t>
            </w:r>
          </w:p>
        </w:tc>
        <w:tc>
          <w:tcPr>
            <w:tcW w:w="800" w:type="dxa"/>
            <w:tcBorders>
              <w:top w:val="nil"/>
              <w:left w:val="nil"/>
              <w:bottom w:val="nil"/>
              <w:right w:val="nil"/>
            </w:tcBorders>
            <w:shd w:val="clear" w:color="auto" w:fill="auto"/>
            <w:noWrap/>
            <w:hideMark/>
          </w:tcPr>
          <w:p w14:paraId="6EAB87C6"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45849FAE"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0BEEADA8"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3E0773D0"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3E1C2395"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88DCD5D"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Portugal</w:t>
            </w:r>
          </w:p>
        </w:tc>
        <w:tc>
          <w:tcPr>
            <w:tcW w:w="940" w:type="dxa"/>
            <w:vMerge/>
            <w:tcBorders>
              <w:top w:val="nil"/>
              <w:left w:val="nil"/>
              <w:bottom w:val="single" w:sz="4" w:space="0" w:color="000000"/>
              <w:right w:val="nil"/>
            </w:tcBorders>
            <w:vAlign w:val="center"/>
            <w:hideMark/>
          </w:tcPr>
          <w:p w14:paraId="530C5881"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1BAC2009"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1.1534</w:t>
            </w:r>
          </w:p>
        </w:tc>
        <w:tc>
          <w:tcPr>
            <w:tcW w:w="800" w:type="dxa"/>
            <w:tcBorders>
              <w:top w:val="nil"/>
              <w:left w:val="nil"/>
              <w:bottom w:val="nil"/>
              <w:right w:val="nil"/>
            </w:tcBorders>
            <w:shd w:val="clear" w:color="auto" w:fill="auto"/>
            <w:noWrap/>
            <w:hideMark/>
          </w:tcPr>
          <w:p w14:paraId="3555C49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366303EF"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0F9ABB13"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4127B1C7"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3EF2B6F9"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00624215"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Spain</w:t>
            </w:r>
          </w:p>
        </w:tc>
        <w:tc>
          <w:tcPr>
            <w:tcW w:w="940" w:type="dxa"/>
            <w:vMerge/>
            <w:tcBorders>
              <w:top w:val="nil"/>
              <w:left w:val="nil"/>
              <w:bottom w:val="single" w:sz="4" w:space="0" w:color="000000"/>
              <w:right w:val="nil"/>
            </w:tcBorders>
            <w:vAlign w:val="center"/>
            <w:hideMark/>
          </w:tcPr>
          <w:p w14:paraId="548DC804"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5E3F179F"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0.6295</w:t>
            </w:r>
          </w:p>
        </w:tc>
        <w:tc>
          <w:tcPr>
            <w:tcW w:w="800" w:type="dxa"/>
            <w:tcBorders>
              <w:top w:val="nil"/>
              <w:left w:val="nil"/>
              <w:bottom w:val="nil"/>
              <w:right w:val="nil"/>
            </w:tcBorders>
            <w:shd w:val="clear" w:color="auto" w:fill="auto"/>
            <w:noWrap/>
            <w:hideMark/>
          </w:tcPr>
          <w:p w14:paraId="357A12A4"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0.0004</w:t>
            </w:r>
          </w:p>
        </w:tc>
        <w:tc>
          <w:tcPr>
            <w:tcW w:w="1920" w:type="dxa"/>
            <w:vMerge/>
            <w:tcBorders>
              <w:top w:val="nil"/>
              <w:left w:val="nil"/>
              <w:bottom w:val="single" w:sz="4" w:space="0" w:color="000000"/>
              <w:right w:val="nil"/>
            </w:tcBorders>
            <w:vAlign w:val="center"/>
            <w:hideMark/>
          </w:tcPr>
          <w:p w14:paraId="2729FC4A"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10C06D24"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1B45F020"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2ADC05DF"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5DA0909"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UK</w:t>
            </w:r>
          </w:p>
        </w:tc>
        <w:tc>
          <w:tcPr>
            <w:tcW w:w="940" w:type="dxa"/>
            <w:vMerge/>
            <w:tcBorders>
              <w:top w:val="nil"/>
              <w:left w:val="nil"/>
              <w:bottom w:val="single" w:sz="4" w:space="0" w:color="000000"/>
              <w:right w:val="nil"/>
            </w:tcBorders>
            <w:vAlign w:val="center"/>
            <w:hideMark/>
          </w:tcPr>
          <w:p w14:paraId="289993FC"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26CEEBBD"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-6.1619</w:t>
            </w:r>
          </w:p>
        </w:tc>
        <w:tc>
          <w:tcPr>
            <w:tcW w:w="800" w:type="dxa"/>
            <w:tcBorders>
              <w:top w:val="nil"/>
              <w:left w:val="nil"/>
              <w:bottom w:val="nil"/>
              <w:right w:val="nil"/>
            </w:tcBorders>
            <w:shd w:val="clear" w:color="auto" w:fill="auto"/>
            <w:noWrap/>
            <w:hideMark/>
          </w:tcPr>
          <w:p w14:paraId="6B36662F"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0.0163</w:t>
            </w:r>
          </w:p>
        </w:tc>
        <w:tc>
          <w:tcPr>
            <w:tcW w:w="1920" w:type="dxa"/>
            <w:vMerge/>
            <w:tcBorders>
              <w:top w:val="nil"/>
              <w:left w:val="nil"/>
              <w:bottom w:val="single" w:sz="4" w:space="0" w:color="000000"/>
              <w:right w:val="nil"/>
            </w:tcBorders>
            <w:vAlign w:val="center"/>
            <w:hideMark/>
          </w:tcPr>
          <w:p w14:paraId="20FAFF94"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582B96D3"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6212F5FE"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6519BC70"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275EF319"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Age</w:t>
            </w:r>
          </w:p>
        </w:tc>
        <w:tc>
          <w:tcPr>
            <w:tcW w:w="940" w:type="dxa"/>
            <w:vMerge/>
            <w:tcBorders>
              <w:top w:val="nil"/>
              <w:left w:val="nil"/>
              <w:bottom w:val="single" w:sz="4" w:space="0" w:color="000000"/>
              <w:right w:val="nil"/>
            </w:tcBorders>
            <w:vAlign w:val="center"/>
            <w:hideMark/>
          </w:tcPr>
          <w:p w14:paraId="00A0DAD5"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35F7BB34"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0.0111</w:t>
            </w:r>
          </w:p>
        </w:tc>
        <w:tc>
          <w:tcPr>
            <w:tcW w:w="800" w:type="dxa"/>
            <w:tcBorders>
              <w:top w:val="nil"/>
              <w:left w:val="nil"/>
              <w:bottom w:val="nil"/>
              <w:right w:val="nil"/>
            </w:tcBorders>
            <w:shd w:val="clear" w:color="auto" w:fill="auto"/>
            <w:noWrap/>
            <w:hideMark/>
          </w:tcPr>
          <w:p w14:paraId="7BD5789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0.0007</w:t>
            </w:r>
          </w:p>
        </w:tc>
        <w:tc>
          <w:tcPr>
            <w:tcW w:w="1920" w:type="dxa"/>
            <w:vMerge/>
            <w:tcBorders>
              <w:top w:val="nil"/>
              <w:left w:val="nil"/>
              <w:bottom w:val="single" w:sz="4" w:space="0" w:color="000000"/>
              <w:right w:val="nil"/>
            </w:tcBorders>
            <w:vAlign w:val="center"/>
            <w:hideMark/>
          </w:tcPr>
          <w:p w14:paraId="4780B8E3"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3041A991"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4E9D49D5"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0C73F4B5"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77F78A7"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Income</w:t>
            </w:r>
          </w:p>
        </w:tc>
        <w:tc>
          <w:tcPr>
            <w:tcW w:w="940" w:type="dxa"/>
            <w:vMerge/>
            <w:tcBorders>
              <w:top w:val="nil"/>
              <w:left w:val="nil"/>
              <w:bottom w:val="single" w:sz="4" w:space="0" w:color="000000"/>
              <w:right w:val="nil"/>
            </w:tcBorders>
            <w:vAlign w:val="center"/>
            <w:hideMark/>
          </w:tcPr>
          <w:p w14:paraId="504481A6"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6F2E951E"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-0.1809</w:t>
            </w:r>
          </w:p>
        </w:tc>
        <w:tc>
          <w:tcPr>
            <w:tcW w:w="800" w:type="dxa"/>
            <w:tcBorders>
              <w:top w:val="nil"/>
              <w:left w:val="nil"/>
              <w:bottom w:val="nil"/>
              <w:right w:val="nil"/>
            </w:tcBorders>
            <w:shd w:val="clear" w:color="auto" w:fill="auto"/>
            <w:noWrap/>
            <w:hideMark/>
          </w:tcPr>
          <w:p w14:paraId="691B9B9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0.0002</w:t>
            </w:r>
          </w:p>
        </w:tc>
        <w:tc>
          <w:tcPr>
            <w:tcW w:w="1920" w:type="dxa"/>
            <w:vMerge/>
            <w:tcBorders>
              <w:top w:val="nil"/>
              <w:left w:val="nil"/>
              <w:bottom w:val="single" w:sz="4" w:space="0" w:color="000000"/>
              <w:right w:val="nil"/>
            </w:tcBorders>
            <w:vAlign w:val="center"/>
            <w:hideMark/>
          </w:tcPr>
          <w:p w14:paraId="632D5EF3"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5EA081B8"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0E35ACBC"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03264FFE"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single" w:sz="4" w:space="0" w:color="auto"/>
              <w:right w:val="nil"/>
            </w:tcBorders>
            <w:shd w:val="clear" w:color="auto" w:fill="auto"/>
            <w:noWrap/>
            <w:hideMark/>
          </w:tcPr>
          <w:p w14:paraId="6FD76E0E"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BMI</w:t>
            </w:r>
          </w:p>
        </w:tc>
        <w:tc>
          <w:tcPr>
            <w:tcW w:w="940" w:type="dxa"/>
            <w:vMerge/>
            <w:tcBorders>
              <w:top w:val="nil"/>
              <w:left w:val="nil"/>
              <w:bottom w:val="single" w:sz="4" w:space="0" w:color="000000"/>
              <w:right w:val="nil"/>
            </w:tcBorders>
            <w:vAlign w:val="center"/>
            <w:hideMark/>
          </w:tcPr>
          <w:p w14:paraId="36A6046D"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single" w:sz="4" w:space="0" w:color="auto"/>
              <w:right w:val="nil"/>
            </w:tcBorders>
            <w:shd w:val="clear" w:color="auto" w:fill="auto"/>
            <w:noWrap/>
            <w:hideMark/>
          </w:tcPr>
          <w:p w14:paraId="1A04A56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0.0257</w:t>
            </w:r>
          </w:p>
        </w:tc>
        <w:tc>
          <w:tcPr>
            <w:tcW w:w="800" w:type="dxa"/>
            <w:tcBorders>
              <w:top w:val="nil"/>
              <w:left w:val="nil"/>
              <w:bottom w:val="single" w:sz="4" w:space="0" w:color="auto"/>
              <w:right w:val="nil"/>
            </w:tcBorders>
            <w:shd w:val="clear" w:color="auto" w:fill="auto"/>
            <w:noWrap/>
            <w:hideMark/>
          </w:tcPr>
          <w:p w14:paraId="3F498DFF"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0.0107</w:t>
            </w:r>
          </w:p>
        </w:tc>
        <w:tc>
          <w:tcPr>
            <w:tcW w:w="1920" w:type="dxa"/>
            <w:vMerge/>
            <w:tcBorders>
              <w:top w:val="nil"/>
              <w:left w:val="nil"/>
              <w:bottom w:val="single" w:sz="4" w:space="0" w:color="000000"/>
              <w:right w:val="nil"/>
            </w:tcBorders>
            <w:vAlign w:val="center"/>
            <w:hideMark/>
          </w:tcPr>
          <w:p w14:paraId="03D950F9"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4304120F"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5800007D" w14:textId="77777777" w:rsidTr="00E51A1B">
        <w:trPr>
          <w:trHeight w:val="300"/>
          <w:tblHeader/>
          <w:jc w:val="center"/>
        </w:trPr>
        <w:tc>
          <w:tcPr>
            <w:tcW w:w="2080" w:type="dxa"/>
            <w:tcBorders>
              <w:top w:val="nil"/>
              <w:left w:val="nil"/>
              <w:bottom w:val="single" w:sz="4" w:space="0" w:color="auto"/>
              <w:right w:val="nil"/>
            </w:tcBorders>
            <w:shd w:val="clear" w:color="auto" w:fill="auto"/>
            <w:noWrap/>
            <w:hideMark/>
          </w:tcPr>
          <w:p w14:paraId="3C304F43"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Affect</w:t>
            </w:r>
          </w:p>
        </w:tc>
        <w:tc>
          <w:tcPr>
            <w:tcW w:w="2320" w:type="dxa"/>
            <w:tcBorders>
              <w:top w:val="nil"/>
              <w:left w:val="nil"/>
              <w:bottom w:val="single" w:sz="4" w:space="0" w:color="auto"/>
              <w:right w:val="nil"/>
            </w:tcBorders>
            <w:shd w:val="clear" w:color="auto" w:fill="auto"/>
            <w:noWrap/>
            <w:hideMark/>
          </w:tcPr>
          <w:p w14:paraId="245D8233"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tcBorders>
              <w:top w:val="nil"/>
              <w:left w:val="nil"/>
              <w:bottom w:val="single" w:sz="4" w:space="0" w:color="auto"/>
              <w:right w:val="nil"/>
            </w:tcBorders>
            <w:shd w:val="clear" w:color="auto" w:fill="auto"/>
            <w:noWrap/>
            <w:hideMark/>
          </w:tcPr>
          <w:p w14:paraId="3258B598"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single" w:sz="4" w:space="0" w:color="auto"/>
              <w:right w:val="nil"/>
            </w:tcBorders>
            <w:shd w:val="clear" w:color="auto" w:fill="auto"/>
            <w:noWrap/>
            <w:hideMark/>
          </w:tcPr>
          <w:p w14:paraId="103B649C"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1.4945</w:t>
            </w:r>
          </w:p>
        </w:tc>
        <w:tc>
          <w:tcPr>
            <w:tcW w:w="800" w:type="dxa"/>
            <w:tcBorders>
              <w:top w:val="nil"/>
              <w:left w:val="nil"/>
              <w:bottom w:val="single" w:sz="4" w:space="0" w:color="auto"/>
              <w:right w:val="nil"/>
            </w:tcBorders>
            <w:shd w:val="clear" w:color="auto" w:fill="auto"/>
            <w:noWrap/>
            <w:hideMark/>
          </w:tcPr>
          <w:p w14:paraId="518F66B9"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tcBorders>
              <w:top w:val="nil"/>
              <w:left w:val="nil"/>
              <w:bottom w:val="single" w:sz="4" w:space="0" w:color="auto"/>
              <w:right w:val="nil"/>
            </w:tcBorders>
            <w:shd w:val="clear" w:color="auto" w:fill="auto"/>
            <w:noWrap/>
            <w:hideMark/>
          </w:tcPr>
          <w:p w14:paraId="0564ADF0"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0.0055</w:t>
            </w:r>
          </w:p>
        </w:tc>
        <w:tc>
          <w:tcPr>
            <w:tcW w:w="640" w:type="dxa"/>
            <w:tcBorders>
              <w:top w:val="nil"/>
              <w:left w:val="nil"/>
              <w:bottom w:val="single" w:sz="4" w:space="0" w:color="auto"/>
              <w:right w:val="nil"/>
            </w:tcBorders>
            <w:shd w:val="clear" w:color="auto" w:fill="auto"/>
            <w:noWrap/>
            <w:hideMark/>
          </w:tcPr>
          <w:p w14:paraId="027184C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22217</w:t>
            </w:r>
          </w:p>
        </w:tc>
      </w:tr>
      <w:tr w:rsidR="00E958B7" w:rsidRPr="00E958B7" w14:paraId="3B49F94F" w14:textId="77777777" w:rsidTr="00E51A1B">
        <w:trPr>
          <w:trHeight w:val="300"/>
          <w:tblHeader/>
          <w:jc w:val="center"/>
        </w:trPr>
        <w:tc>
          <w:tcPr>
            <w:tcW w:w="2080" w:type="dxa"/>
            <w:vMerge w:val="restart"/>
            <w:tcBorders>
              <w:top w:val="nil"/>
              <w:left w:val="nil"/>
              <w:bottom w:val="nil"/>
              <w:right w:val="nil"/>
            </w:tcBorders>
            <w:shd w:val="clear" w:color="auto" w:fill="auto"/>
            <w:noWrap/>
            <w:hideMark/>
          </w:tcPr>
          <w:p w14:paraId="131FA3B7"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Affect</w:t>
            </w:r>
          </w:p>
        </w:tc>
        <w:tc>
          <w:tcPr>
            <w:tcW w:w="2320" w:type="dxa"/>
            <w:tcBorders>
              <w:top w:val="nil"/>
              <w:left w:val="nil"/>
              <w:bottom w:val="nil"/>
              <w:right w:val="nil"/>
            </w:tcBorders>
            <w:shd w:val="clear" w:color="auto" w:fill="auto"/>
            <w:noWrap/>
            <w:hideMark/>
          </w:tcPr>
          <w:p w14:paraId="3FD867F7"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vMerge w:val="restart"/>
            <w:tcBorders>
              <w:top w:val="nil"/>
              <w:left w:val="nil"/>
              <w:bottom w:val="nil"/>
              <w:right w:val="nil"/>
            </w:tcBorders>
            <w:shd w:val="clear" w:color="auto" w:fill="auto"/>
            <w:noWrap/>
            <w:hideMark/>
          </w:tcPr>
          <w:p w14:paraId="6C194951"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nil"/>
              <w:right w:val="nil"/>
            </w:tcBorders>
            <w:shd w:val="clear" w:color="auto" w:fill="auto"/>
            <w:noWrap/>
            <w:hideMark/>
          </w:tcPr>
          <w:p w14:paraId="211E996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1.4430</w:t>
            </w:r>
          </w:p>
        </w:tc>
        <w:tc>
          <w:tcPr>
            <w:tcW w:w="800" w:type="dxa"/>
            <w:tcBorders>
              <w:top w:val="nil"/>
              <w:left w:val="nil"/>
              <w:bottom w:val="nil"/>
              <w:right w:val="nil"/>
            </w:tcBorders>
            <w:shd w:val="clear" w:color="auto" w:fill="auto"/>
            <w:noWrap/>
            <w:hideMark/>
          </w:tcPr>
          <w:p w14:paraId="2DF0746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val="restart"/>
            <w:tcBorders>
              <w:top w:val="nil"/>
              <w:left w:val="nil"/>
              <w:bottom w:val="nil"/>
              <w:right w:val="nil"/>
            </w:tcBorders>
            <w:shd w:val="clear" w:color="auto" w:fill="auto"/>
            <w:noWrap/>
            <w:hideMark/>
          </w:tcPr>
          <w:p w14:paraId="7CAED87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0.0383</w:t>
            </w:r>
          </w:p>
        </w:tc>
        <w:tc>
          <w:tcPr>
            <w:tcW w:w="640" w:type="dxa"/>
            <w:vMerge w:val="restart"/>
            <w:tcBorders>
              <w:top w:val="nil"/>
              <w:left w:val="nil"/>
              <w:bottom w:val="nil"/>
              <w:right w:val="nil"/>
            </w:tcBorders>
            <w:shd w:val="clear" w:color="auto" w:fill="auto"/>
            <w:noWrap/>
            <w:hideMark/>
          </w:tcPr>
          <w:p w14:paraId="5AB3B59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21360</w:t>
            </w:r>
          </w:p>
        </w:tc>
      </w:tr>
      <w:tr w:rsidR="00E958B7" w:rsidRPr="00E958B7" w14:paraId="577A0E5D" w14:textId="77777777" w:rsidTr="00E51A1B">
        <w:trPr>
          <w:trHeight w:val="300"/>
          <w:tblHeader/>
          <w:jc w:val="center"/>
        </w:trPr>
        <w:tc>
          <w:tcPr>
            <w:tcW w:w="2080" w:type="dxa"/>
            <w:vMerge/>
            <w:tcBorders>
              <w:top w:val="nil"/>
              <w:left w:val="nil"/>
              <w:bottom w:val="nil"/>
              <w:right w:val="nil"/>
            </w:tcBorders>
            <w:vAlign w:val="center"/>
            <w:hideMark/>
          </w:tcPr>
          <w:p w14:paraId="1FEE1FEC"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0D4B5A82"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France</w:t>
            </w:r>
          </w:p>
        </w:tc>
        <w:tc>
          <w:tcPr>
            <w:tcW w:w="940" w:type="dxa"/>
            <w:vMerge/>
            <w:tcBorders>
              <w:top w:val="nil"/>
              <w:left w:val="nil"/>
              <w:bottom w:val="nil"/>
              <w:right w:val="nil"/>
            </w:tcBorders>
            <w:vAlign w:val="center"/>
            <w:hideMark/>
          </w:tcPr>
          <w:p w14:paraId="1EDBE26E"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748A4816"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-0.3385</w:t>
            </w:r>
          </w:p>
        </w:tc>
        <w:tc>
          <w:tcPr>
            <w:tcW w:w="800" w:type="dxa"/>
            <w:tcBorders>
              <w:top w:val="nil"/>
              <w:left w:val="nil"/>
              <w:bottom w:val="nil"/>
              <w:right w:val="nil"/>
            </w:tcBorders>
            <w:shd w:val="clear" w:color="auto" w:fill="auto"/>
            <w:noWrap/>
            <w:hideMark/>
          </w:tcPr>
          <w:p w14:paraId="77FC61AF"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0.0492</w:t>
            </w:r>
          </w:p>
        </w:tc>
        <w:tc>
          <w:tcPr>
            <w:tcW w:w="1920" w:type="dxa"/>
            <w:vMerge/>
            <w:tcBorders>
              <w:top w:val="nil"/>
              <w:left w:val="nil"/>
              <w:bottom w:val="nil"/>
              <w:right w:val="nil"/>
            </w:tcBorders>
            <w:vAlign w:val="center"/>
            <w:hideMark/>
          </w:tcPr>
          <w:p w14:paraId="283C73C8"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nil"/>
              <w:right w:val="nil"/>
            </w:tcBorders>
            <w:vAlign w:val="center"/>
            <w:hideMark/>
          </w:tcPr>
          <w:p w14:paraId="32328737"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484416EE" w14:textId="77777777" w:rsidTr="00E51A1B">
        <w:trPr>
          <w:trHeight w:val="300"/>
          <w:tblHeader/>
          <w:jc w:val="center"/>
        </w:trPr>
        <w:tc>
          <w:tcPr>
            <w:tcW w:w="2080" w:type="dxa"/>
            <w:vMerge/>
            <w:tcBorders>
              <w:top w:val="nil"/>
              <w:left w:val="nil"/>
              <w:bottom w:val="nil"/>
              <w:right w:val="nil"/>
            </w:tcBorders>
            <w:vAlign w:val="center"/>
            <w:hideMark/>
          </w:tcPr>
          <w:p w14:paraId="0085E745"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2C06019B"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Italy</w:t>
            </w:r>
          </w:p>
        </w:tc>
        <w:tc>
          <w:tcPr>
            <w:tcW w:w="940" w:type="dxa"/>
            <w:vMerge/>
            <w:tcBorders>
              <w:top w:val="nil"/>
              <w:left w:val="nil"/>
              <w:bottom w:val="nil"/>
              <w:right w:val="nil"/>
            </w:tcBorders>
            <w:vAlign w:val="center"/>
            <w:hideMark/>
          </w:tcPr>
          <w:p w14:paraId="7D787258"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10C799E9"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-0.7131</w:t>
            </w:r>
          </w:p>
        </w:tc>
        <w:tc>
          <w:tcPr>
            <w:tcW w:w="800" w:type="dxa"/>
            <w:tcBorders>
              <w:top w:val="nil"/>
              <w:left w:val="nil"/>
              <w:bottom w:val="nil"/>
              <w:right w:val="nil"/>
            </w:tcBorders>
            <w:shd w:val="clear" w:color="auto" w:fill="auto"/>
            <w:noWrap/>
            <w:hideMark/>
          </w:tcPr>
          <w:p w14:paraId="54684C2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nil"/>
              <w:right w:val="nil"/>
            </w:tcBorders>
            <w:vAlign w:val="center"/>
            <w:hideMark/>
          </w:tcPr>
          <w:p w14:paraId="403E12BD"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nil"/>
              <w:right w:val="nil"/>
            </w:tcBorders>
            <w:vAlign w:val="center"/>
            <w:hideMark/>
          </w:tcPr>
          <w:p w14:paraId="2861BAB2"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005DCC49" w14:textId="77777777" w:rsidTr="00E51A1B">
        <w:trPr>
          <w:trHeight w:val="300"/>
          <w:tblHeader/>
          <w:jc w:val="center"/>
        </w:trPr>
        <w:tc>
          <w:tcPr>
            <w:tcW w:w="2080" w:type="dxa"/>
            <w:vMerge/>
            <w:tcBorders>
              <w:top w:val="nil"/>
              <w:left w:val="nil"/>
              <w:bottom w:val="nil"/>
              <w:right w:val="nil"/>
            </w:tcBorders>
            <w:vAlign w:val="center"/>
            <w:hideMark/>
          </w:tcPr>
          <w:p w14:paraId="7730813F"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1ADB5775"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Portugal</w:t>
            </w:r>
          </w:p>
        </w:tc>
        <w:tc>
          <w:tcPr>
            <w:tcW w:w="940" w:type="dxa"/>
            <w:vMerge/>
            <w:tcBorders>
              <w:top w:val="nil"/>
              <w:left w:val="nil"/>
              <w:bottom w:val="nil"/>
              <w:right w:val="nil"/>
            </w:tcBorders>
            <w:vAlign w:val="center"/>
            <w:hideMark/>
          </w:tcPr>
          <w:p w14:paraId="6BB6E9DC"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63368C4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-1.0224</w:t>
            </w:r>
          </w:p>
        </w:tc>
        <w:tc>
          <w:tcPr>
            <w:tcW w:w="800" w:type="dxa"/>
            <w:tcBorders>
              <w:top w:val="nil"/>
              <w:left w:val="nil"/>
              <w:bottom w:val="nil"/>
              <w:right w:val="nil"/>
            </w:tcBorders>
            <w:shd w:val="clear" w:color="auto" w:fill="auto"/>
            <w:noWrap/>
            <w:hideMark/>
          </w:tcPr>
          <w:p w14:paraId="3EAFE38C"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nil"/>
              <w:right w:val="nil"/>
            </w:tcBorders>
            <w:vAlign w:val="center"/>
            <w:hideMark/>
          </w:tcPr>
          <w:p w14:paraId="7CB93956"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nil"/>
              <w:right w:val="nil"/>
            </w:tcBorders>
            <w:vAlign w:val="center"/>
            <w:hideMark/>
          </w:tcPr>
          <w:p w14:paraId="68D9A362"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2FB40575" w14:textId="77777777" w:rsidTr="00E51A1B">
        <w:trPr>
          <w:trHeight w:val="300"/>
          <w:tblHeader/>
          <w:jc w:val="center"/>
        </w:trPr>
        <w:tc>
          <w:tcPr>
            <w:tcW w:w="2080" w:type="dxa"/>
            <w:vMerge/>
            <w:tcBorders>
              <w:top w:val="nil"/>
              <w:left w:val="nil"/>
              <w:bottom w:val="nil"/>
              <w:right w:val="nil"/>
            </w:tcBorders>
            <w:vAlign w:val="center"/>
            <w:hideMark/>
          </w:tcPr>
          <w:p w14:paraId="2972AC4A"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2F486D53"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Spain</w:t>
            </w:r>
          </w:p>
        </w:tc>
        <w:tc>
          <w:tcPr>
            <w:tcW w:w="940" w:type="dxa"/>
            <w:vMerge/>
            <w:tcBorders>
              <w:top w:val="nil"/>
              <w:left w:val="nil"/>
              <w:bottom w:val="nil"/>
              <w:right w:val="nil"/>
            </w:tcBorders>
            <w:vAlign w:val="center"/>
            <w:hideMark/>
          </w:tcPr>
          <w:p w14:paraId="0896D43C"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1D58B56D"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-0.9140</w:t>
            </w:r>
          </w:p>
        </w:tc>
        <w:tc>
          <w:tcPr>
            <w:tcW w:w="800" w:type="dxa"/>
            <w:tcBorders>
              <w:top w:val="nil"/>
              <w:left w:val="nil"/>
              <w:bottom w:val="nil"/>
              <w:right w:val="nil"/>
            </w:tcBorders>
            <w:shd w:val="clear" w:color="auto" w:fill="auto"/>
            <w:noWrap/>
            <w:hideMark/>
          </w:tcPr>
          <w:p w14:paraId="6F34CFD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nil"/>
              <w:right w:val="nil"/>
            </w:tcBorders>
            <w:vAlign w:val="center"/>
            <w:hideMark/>
          </w:tcPr>
          <w:p w14:paraId="5816629D"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nil"/>
              <w:right w:val="nil"/>
            </w:tcBorders>
            <w:vAlign w:val="center"/>
            <w:hideMark/>
          </w:tcPr>
          <w:p w14:paraId="6DD21672"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6C501CEC" w14:textId="77777777" w:rsidTr="00E51A1B">
        <w:trPr>
          <w:trHeight w:val="300"/>
          <w:tblHeader/>
          <w:jc w:val="center"/>
        </w:trPr>
        <w:tc>
          <w:tcPr>
            <w:tcW w:w="2080" w:type="dxa"/>
            <w:vMerge/>
            <w:tcBorders>
              <w:top w:val="nil"/>
              <w:left w:val="nil"/>
              <w:bottom w:val="nil"/>
              <w:right w:val="nil"/>
            </w:tcBorders>
            <w:vAlign w:val="center"/>
            <w:hideMark/>
          </w:tcPr>
          <w:p w14:paraId="28421EAA"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0B9F2C57"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Age</w:t>
            </w:r>
          </w:p>
        </w:tc>
        <w:tc>
          <w:tcPr>
            <w:tcW w:w="940" w:type="dxa"/>
            <w:vMerge/>
            <w:tcBorders>
              <w:top w:val="nil"/>
              <w:left w:val="nil"/>
              <w:bottom w:val="nil"/>
              <w:right w:val="nil"/>
            </w:tcBorders>
            <w:vAlign w:val="center"/>
            <w:hideMark/>
          </w:tcPr>
          <w:p w14:paraId="7474AB24"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3AD6845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0.0198</w:t>
            </w:r>
          </w:p>
        </w:tc>
        <w:tc>
          <w:tcPr>
            <w:tcW w:w="800" w:type="dxa"/>
            <w:tcBorders>
              <w:top w:val="nil"/>
              <w:left w:val="nil"/>
              <w:bottom w:val="nil"/>
              <w:right w:val="nil"/>
            </w:tcBorders>
            <w:shd w:val="clear" w:color="auto" w:fill="auto"/>
            <w:noWrap/>
            <w:hideMark/>
          </w:tcPr>
          <w:p w14:paraId="52A06FB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nil"/>
              <w:right w:val="nil"/>
            </w:tcBorders>
            <w:vAlign w:val="center"/>
            <w:hideMark/>
          </w:tcPr>
          <w:p w14:paraId="6FE9FB4B"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nil"/>
              <w:right w:val="nil"/>
            </w:tcBorders>
            <w:vAlign w:val="center"/>
            <w:hideMark/>
          </w:tcPr>
          <w:p w14:paraId="7E5A6135"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06921465" w14:textId="77777777" w:rsidTr="00E51A1B">
        <w:trPr>
          <w:trHeight w:val="300"/>
          <w:tblHeader/>
          <w:jc w:val="center"/>
        </w:trPr>
        <w:tc>
          <w:tcPr>
            <w:tcW w:w="2080" w:type="dxa"/>
            <w:vMerge/>
            <w:tcBorders>
              <w:top w:val="nil"/>
              <w:left w:val="nil"/>
              <w:bottom w:val="nil"/>
              <w:right w:val="nil"/>
            </w:tcBorders>
            <w:vAlign w:val="center"/>
            <w:hideMark/>
          </w:tcPr>
          <w:p w14:paraId="58726E83"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39067D45"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Income</w:t>
            </w:r>
          </w:p>
        </w:tc>
        <w:tc>
          <w:tcPr>
            <w:tcW w:w="940" w:type="dxa"/>
            <w:vMerge/>
            <w:tcBorders>
              <w:top w:val="nil"/>
              <w:left w:val="nil"/>
              <w:bottom w:val="nil"/>
              <w:right w:val="nil"/>
            </w:tcBorders>
            <w:vAlign w:val="center"/>
            <w:hideMark/>
          </w:tcPr>
          <w:p w14:paraId="49008633"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34292CF8"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0.1087</w:t>
            </w:r>
          </w:p>
        </w:tc>
        <w:tc>
          <w:tcPr>
            <w:tcW w:w="800" w:type="dxa"/>
            <w:tcBorders>
              <w:top w:val="nil"/>
              <w:left w:val="nil"/>
              <w:bottom w:val="nil"/>
              <w:right w:val="nil"/>
            </w:tcBorders>
            <w:shd w:val="clear" w:color="auto" w:fill="auto"/>
            <w:noWrap/>
            <w:hideMark/>
          </w:tcPr>
          <w:p w14:paraId="2AAEE2C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0.0178</w:t>
            </w:r>
          </w:p>
        </w:tc>
        <w:tc>
          <w:tcPr>
            <w:tcW w:w="1920" w:type="dxa"/>
            <w:vMerge/>
            <w:tcBorders>
              <w:top w:val="nil"/>
              <w:left w:val="nil"/>
              <w:bottom w:val="nil"/>
              <w:right w:val="nil"/>
            </w:tcBorders>
            <w:vAlign w:val="center"/>
            <w:hideMark/>
          </w:tcPr>
          <w:p w14:paraId="123F17CF"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nil"/>
              <w:right w:val="nil"/>
            </w:tcBorders>
            <w:vAlign w:val="center"/>
            <w:hideMark/>
          </w:tcPr>
          <w:p w14:paraId="19810B10"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4C921DAE" w14:textId="77777777" w:rsidTr="00E51A1B">
        <w:trPr>
          <w:trHeight w:val="300"/>
          <w:tblHeader/>
          <w:jc w:val="center"/>
        </w:trPr>
        <w:tc>
          <w:tcPr>
            <w:tcW w:w="2080" w:type="dxa"/>
            <w:tcBorders>
              <w:top w:val="single" w:sz="4" w:space="0" w:color="auto"/>
              <w:left w:val="nil"/>
              <w:bottom w:val="single" w:sz="4" w:space="0" w:color="auto"/>
              <w:right w:val="nil"/>
            </w:tcBorders>
            <w:shd w:val="clear" w:color="auto" w:fill="auto"/>
            <w:noWrap/>
            <w:hideMark/>
          </w:tcPr>
          <w:p w14:paraId="2D252748"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Sleep</w:t>
            </w:r>
          </w:p>
        </w:tc>
        <w:tc>
          <w:tcPr>
            <w:tcW w:w="2320" w:type="dxa"/>
            <w:tcBorders>
              <w:top w:val="single" w:sz="4" w:space="0" w:color="auto"/>
              <w:left w:val="nil"/>
              <w:bottom w:val="single" w:sz="4" w:space="0" w:color="auto"/>
              <w:right w:val="nil"/>
            </w:tcBorders>
            <w:shd w:val="clear" w:color="auto" w:fill="auto"/>
            <w:noWrap/>
            <w:hideMark/>
          </w:tcPr>
          <w:p w14:paraId="0560BEA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tcBorders>
              <w:top w:val="single" w:sz="4" w:space="0" w:color="auto"/>
              <w:left w:val="nil"/>
              <w:bottom w:val="single" w:sz="4" w:space="0" w:color="auto"/>
              <w:right w:val="nil"/>
            </w:tcBorders>
            <w:shd w:val="clear" w:color="auto" w:fill="auto"/>
            <w:noWrap/>
            <w:hideMark/>
          </w:tcPr>
          <w:p w14:paraId="6B7F3A80"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single" w:sz="4" w:space="0" w:color="auto"/>
              <w:left w:val="nil"/>
              <w:bottom w:val="single" w:sz="4" w:space="0" w:color="auto"/>
              <w:right w:val="nil"/>
            </w:tcBorders>
            <w:shd w:val="clear" w:color="auto" w:fill="auto"/>
            <w:noWrap/>
            <w:hideMark/>
          </w:tcPr>
          <w:p w14:paraId="0AF429ED"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1.7100</w:t>
            </w:r>
          </w:p>
        </w:tc>
        <w:tc>
          <w:tcPr>
            <w:tcW w:w="800" w:type="dxa"/>
            <w:tcBorders>
              <w:top w:val="single" w:sz="4" w:space="0" w:color="auto"/>
              <w:left w:val="nil"/>
              <w:bottom w:val="single" w:sz="4" w:space="0" w:color="auto"/>
              <w:right w:val="nil"/>
            </w:tcBorders>
            <w:shd w:val="clear" w:color="auto" w:fill="auto"/>
            <w:noWrap/>
            <w:hideMark/>
          </w:tcPr>
          <w:p w14:paraId="53F93274"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tcBorders>
              <w:top w:val="single" w:sz="4" w:space="0" w:color="auto"/>
              <w:left w:val="nil"/>
              <w:bottom w:val="single" w:sz="4" w:space="0" w:color="auto"/>
              <w:right w:val="nil"/>
            </w:tcBorders>
            <w:shd w:val="clear" w:color="auto" w:fill="auto"/>
            <w:noWrap/>
            <w:hideMark/>
          </w:tcPr>
          <w:p w14:paraId="1A115F50"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0.0063</w:t>
            </w:r>
          </w:p>
        </w:tc>
        <w:tc>
          <w:tcPr>
            <w:tcW w:w="640" w:type="dxa"/>
            <w:tcBorders>
              <w:top w:val="single" w:sz="4" w:space="0" w:color="auto"/>
              <w:left w:val="nil"/>
              <w:bottom w:val="single" w:sz="4" w:space="0" w:color="auto"/>
              <w:right w:val="nil"/>
            </w:tcBorders>
            <w:shd w:val="clear" w:color="auto" w:fill="auto"/>
            <w:noWrap/>
            <w:hideMark/>
          </w:tcPr>
          <w:p w14:paraId="27824B5E"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22861</w:t>
            </w:r>
          </w:p>
        </w:tc>
      </w:tr>
      <w:tr w:rsidR="00E958B7" w:rsidRPr="00E958B7" w14:paraId="6AC72DFA" w14:textId="77777777" w:rsidTr="00E51A1B">
        <w:trPr>
          <w:trHeight w:val="300"/>
          <w:tblHeader/>
          <w:jc w:val="center"/>
        </w:trPr>
        <w:tc>
          <w:tcPr>
            <w:tcW w:w="2080" w:type="dxa"/>
            <w:vMerge w:val="restart"/>
            <w:tcBorders>
              <w:top w:val="nil"/>
              <w:left w:val="nil"/>
              <w:bottom w:val="single" w:sz="4" w:space="0" w:color="000000"/>
              <w:right w:val="nil"/>
            </w:tcBorders>
            <w:shd w:val="clear" w:color="auto" w:fill="auto"/>
            <w:noWrap/>
            <w:hideMark/>
          </w:tcPr>
          <w:p w14:paraId="1C896F75"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Sleep</w:t>
            </w:r>
          </w:p>
        </w:tc>
        <w:tc>
          <w:tcPr>
            <w:tcW w:w="2320" w:type="dxa"/>
            <w:tcBorders>
              <w:top w:val="nil"/>
              <w:left w:val="nil"/>
              <w:bottom w:val="nil"/>
              <w:right w:val="nil"/>
            </w:tcBorders>
            <w:shd w:val="clear" w:color="auto" w:fill="auto"/>
            <w:noWrap/>
            <w:hideMark/>
          </w:tcPr>
          <w:p w14:paraId="5F85ADC6"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vMerge w:val="restart"/>
            <w:tcBorders>
              <w:top w:val="nil"/>
              <w:left w:val="nil"/>
              <w:bottom w:val="single" w:sz="4" w:space="0" w:color="000000"/>
              <w:right w:val="nil"/>
            </w:tcBorders>
            <w:shd w:val="clear" w:color="auto" w:fill="auto"/>
            <w:noWrap/>
            <w:hideMark/>
          </w:tcPr>
          <w:p w14:paraId="26686FB4"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nil"/>
              <w:right w:val="nil"/>
            </w:tcBorders>
            <w:shd w:val="clear" w:color="auto" w:fill="auto"/>
            <w:noWrap/>
            <w:hideMark/>
          </w:tcPr>
          <w:p w14:paraId="0F922004"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1.6540</w:t>
            </w:r>
          </w:p>
        </w:tc>
        <w:tc>
          <w:tcPr>
            <w:tcW w:w="800" w:type="dxa"/>
            <w:tcBorders>
              <w:top w:val="nil"/>
              <w:left w:val="nil"/>
              <w:bottom w:val="nil"/>
              <w:right w:val="nil"/>
            </w:tcBorders>
            <w:shd w:val="clear" w:color="auto" w:fill="auto"/>
            <w:noWrap/>
            <w:hideMark/>
          </w:tcPr>
          <w:p w14:paraId="73E2E1D6"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val="restart"/>
            <w:tcBorders>
              <w:top w:val="nil"/>
              <w:left w:val="nil"/>
              <w:bottom w:val="single" w:sz="4" w:space="0" w:color="000000"/>
              <w:right w:val="nil"/>
            </w:tcBorders>
            <w:shd w:val="clear" w:color="auto" w:fill="auto"/>
            <w:noWrap/>
            <w:hideMark/>
          </w:tcPr>
          <w:p w14:paraId="61FECB4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0.0319</w:t>
            </w:r>
          </w:p>
        </w:tc>
        <w:tc>
          <w:tcPr>
            <w:tcW w:w="640" w:type="dxa"/>
            <w:vMerge w:val="restart"/>
            <w:tcBorders>
              <w:top w:val="nil"/>
              <w:left w:val="nil"/>
              <w:bottom w:val="single" w:sz="4" w:space="0" w:color="000000"/>
              <w:right w:val="nil"/>
            </w:tcBorders>
            <w:shd w:val="clear" w:color="auto" w:fill="auto"/>
            <w:noWrap/>
            <w:hideMark/>
          </w:tcPr>
          <w:p w14:paraId="06C91214"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21999</w:t>
            </w:r>
          </w:p>
        </w:tc>
      </w:tr>
      <w:tr w:rsidR="00E958B7" w:rsidRPr="00E958B7" w14:paraId="19B6489C"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763BD02B"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6FAE07A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Italy</w:t>
            </w:r>
          </w:p>
        </w:tc>
        <w:tc>
          <w:tcPr>
            <w:tcW w:w="940" w:type="dxa"/>
            <w:vMerge/>
            <w:tcBorders>
              <w:top w:val="nil"/>
              <w:left w:val="nil"/>
              <w:bottom w:val="single" w:sz="4" w:space="0" w:color="000000"/>
              <w:right w:val="nil"/>
            </w:tcBorders>
            <w:vAlign w:val="center"/>
            <w:hideMark/>
          </w:tcPr>
          <w:p w14:paraId="02690351"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11B0E5F6"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-0.3902</w:t>
            </w:r>
          </w:p>
        </w:tc>
        <w:tc>
          <w:tcPr>
            <w:tcW w:w="800" w:type="dxa"/>
            <w:tcBorders>
              <w:top w:val="nil"/>
              <w:left w:val="nil"/>
              <w:bottom w:val="nil"/>
              <w:right w:val="nil"/>
            </w:tcBorders>
            <w:shd w:val="clear" w:color="auto" w:fill="auto"/>
            <w:noWrap/>
            <w:hideMark/>
          </w:tcPr>
          <w:p w14:paraId="4A72D64D"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0.0329</w:t>
            </w:r>
          </w:p>
        </w:tc>
        <w:tc>
          <w:tcPr>
            <w:tcW w:w="1920" w:type="dxa"/>
            <w:vMerge/>
            <w:tcBorders>
              <w:top w:val="nil"/>
              <w:left w:val="nil"/>
              <w:bottom w:val="single" w:sz="4" w:space="0" w:color="000000"/>
              <w:right w:val="nil"/>
            </w:tcBorders>
            <w:vAlign w:val="center"/>
            <w:hideMark/>
          </w:tcPr>
          <w:p w14:paraId="329420D7"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77BC9BEA"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7382CB86"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010C5208"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0B3A9B6"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Portugal</w:t>
            </w:r>
          </w:p>
        </w:tc>
        <w:tc>
          <w:tcPr>
            <w:tcW w:w="940" w:type="dxa"/>
            <w:vMerge/>
            <w:tcBorders>
              <w:top w:val="nil"/>
              <w:left w:val="nil"/>
              <w:bottom w:val="single" w:sz="4" w:space="0" w:color="000000"/>
              <w:right w:val="nil"/>
            </w:tcBorders>
            <w:vAlign w:val="center"/>
            <w:hideMark/>
          </w:tcPr>
          <w:p w14:paraId="17829CCA"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08C59F0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-0.6332</w:t>
            </w:r>
          </w:p>
        </w:tc>
        <w:tc>
          <w:tcPr>
            <w:tcW w:w="800" w:type="dxa"/>
            <w:tcBorders>
              <w:top w:val="nil"/>
              <w:left w:val="nil"/>
              <w:bottom w:val="nil"/>
              <w:right w:val="nil"/>
            </w:tcBorders>
            <w:shd w:val="clear" w:color="auto" w:fill="auto"/>
            <w:noWrap/>
            <w:hideMark/>
          </w:tcPr>
          <w:p w14:paraId="207227AF"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0.0033</w:t>
            </w:r>
          </w:p>
        </w:tc>
        <w:tc>
          <w:tcPr>
            <w:tcW w:w="1920" w:type="dxa"/>
            <w:vMerge/>
            <w:tcBorders>
              <w:top w:val="nil"/>
              <w:left w:val="nil"/>
              <w:bottom w:val="single" w:sz="4" w:space="0" w:color="000000"/>
              <w:right w:val="nil"/>
            </w:tcBorders>
            <w:vAlign w:val="center"/>
            <w:hideMark/>
          </w:tcPr>
          <w:p w14:paraId="56692623"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1AE8E415"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34661F3B"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7BC6C1F9"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130C55AF"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Spain</w:t>
            </w:r>
          </w:p>
        </w:tc>
        <w:tc>
          <w:tcPr>
            <w:tcW w:w="940" w:type="dxa"/>
            <w:vMerge/>
            <w:tcBorders>
              <w:top w:val="nil"/>
              <w:left w:val="nil"/>
              <w:bottom w:val="single" w:sz="4" w:space="0" w:color="000000"/>
              <w:right w:val="nil"/>
            </w:tcBorders>
            <w:vAlign w:val="center"/>
            <w:hideMark/>
          </w:tcPr>
          <w:p w14:paraId="5B3FE786"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3DA1EE6D"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-0.8216</w:t>
            </w:r>
          </w:p>
        </w:tc>
        <w:tc>
          <w:tcPr>
            <w:tcW w:w="800" w:type="dxa"/>
            <w:tcBorders>
              <w:top w:val="nil"/>
              <w:left w:val="nil"/>
              <w:bottom w:val="nil"/>
              <w:right w:val="nil"/>
            </w:tcBorders>
            <w:shd w:val="clear" w:color="auto" w:fill="auto"/>
            <w:noWrap/>
            <w:hideMark/>
          </w:tcPr>
          <w:p w14:paraId="084490E9"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4977EECB"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1910CBC6"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4211839B"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4CC8EC08"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313C154"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Age</w:t>
            </w:r>
          </w:p>
        </w:tc>
        <w:tc>
          <w:tcPr>
            <w:tcW w:w="940" w:type="dxa"/>
            <w:vMerge/>
            <w:tcBorders>
              <w:top w:val="nil"/>
              <w:left w:val="nil"/>
              <w:bottom w:val="single" w:sz="4" w:space="0" w:color="000000"/>
              <w:right w:val="nil"/>
            </w:tcBorders>
            <w:vAlign w:val="center"/>
            <w:hideMark/>
          </w:tcPr>
          <w:p w14:paraId="37EC85DD"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07D83AA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0.0134</w:t>
            </w:r>
          </w:p>
        </w:tc>
        <w:tc>
          <w:tcPr>
            <w:tcW w:w="800" w:type="dxa"/>
            <w:tcBorders>
              <w:top w:val="nil"/>
              <w:left w:val="nil"/>
              <w:bottom w:val="nil"/>
              <w:right w:val="nil"/>
            </w:tcBorders>
            <w:shd w:val="clear" w:color="auto" w:fill="auto"/>
            <w:noWrap/>
            <w:hideMark/>
          </w:tcPr>
          <w:p w14:paraId="0D4F5B4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0.0001</w:t>
            </w:r>
          </w:p>
        </w:tc>
        <w:tc>
          <w:tcPr>
            <w:tcW w:w="1920" w:type="dxa"/>
            <w:vMerge/>
            <w:tcBorders>
              <w:top w:val="nil"/>
              <w:left w:val="nil"/>
              <w:bottom w:val="single" w:sz="4" w:space="0" w:color="000000"/>
              <w:right w:val="nil"/>
            </w:tcBorders>
            <w:vAlign w:val="center"/>
            <w:hideMark/>
          </w:tcPr>
          <w:p w14:paraId="386CC21A"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3F5F3217"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65170EAF"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34F2B6B0"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E574E8F"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Gender: Woman</w:t>
            </w:r>
          </w:p>
        </w:tc>
        <w:tc>
          <w:tcPr>
            <w:tcW w:w="940" w:type="dxa"/>
            <w:vMerge/>
            <w:tcBorders>
              <w:top w:val="nil"/>
              <w:left w:val="nil"/>
              <w:bottom w:val="single" w:sz="4" w:space="0" w:color="000000"/>
              <w:right w:val="nil"/>
            </w:tcBorders>
            <w:vAlign w:val="center"/>
            <w:hideMark/>
          </w:tcPr>
          <w:p w14:paraId="566DAEDF"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48DA8291"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-1.0488</w:t>
            </w:r>
          </w:p>
        </w:tc>
        <w:tc>
          <w:tcPr>
            <w:tcW w:w="800" w:type="dxa"/>
            <w:tcBorders>
              <w:top w:val="nil"/>
              <w:left w:val="nil"/>
              <w:bottom w:val="nil"/>
              <w:right w:val="nil"/>
            </w:tcBorders>
            <w:shd w:val="clear" w:color="auto" w:fill="auto"/>
            <w:noWrap/>
            <w:hideMark/>
          </w:tcPr>
          <w:p w14:paraId="01CFE18D"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0.0002</w:t>
            </w:r>
          </w:p>
        </w:tc>
        <w:tc>
          <w:tcPr>
            <w:tcW w:w="1920" w:type="dxa"/>
            <w:vMerge/>
            <w:tcBorders>
              <w:top w:val="nil"/>
              <w:left w:val="nil"/>
              <w:bottom w:val="single" w:sz="4" w:space="0" w:color="000000"/>
              <w:right w:val="nil"/>
            </w:tcBorders>
            <w:vAlign w:val="center"/>
            <w:hideMark/>
          </w:tcPr>
          <w:p w14:paraId="1F0C8EC7"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3FCE36BF"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3CF4FAF3"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409B2C7C"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1C0673E1"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Status: Married/partner</w:t>
            </w:r>
          </w:p>
        </w:tc>
        <w:tc>
          <w:tcPr>
            <w:tcW w:w="940" w:type="dxa"/>
            <w:vMerge/>
            <w:tcBorders>
              <w:top w:val="nil"/>
              <w:left w:val="nil"/>
              <w:bottom w:val="single" w:sz="4" w:space="0" w:color="000000"/>
              <w:right w:val="nil"/>
            </w:tcBorders>
            <w:vAlign w:val="center"/>
            <w:hideMark/>
          </w:tcPr>
          <w:p w14:paraId="3E98489E"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7326B2F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0.4572</w:t>
            </w:r>
          </w:p>
        </w:tc>
        <w:tc>
          <w:tcPr>
            <w:tcW w:w="800" w:type="dxa"/>
            <w:tcBorders>
              <w:top w:val="nil"/>
              <w:left w:val="nil"/>
              <w:bottom w:val="nil"/>
              <w:right w:val="nil"/>
            </w:tcBorders>
            <w:shd w:val="clear" w:color="auto" w:fill="auto"/>
            <w:noWrap/>
            <w:hideMark/>
          </w:tcPr>
          <w:p w14:paraId="2EAD425E"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0.0068</w:t>
            </w:r>
          </w:p>
        </w:tc>
        <w:tc>
          <w:tcPr>
            <w:tcW w:w="1920" w:type="dxa"/>
            <w:vMerge/>
            <w:tcBorders>
              <w:top w:val="nil"/>
              <w:left w:val="nil"/>
              <w:bottom w:val="single" w:sz="4" w:space="0" w:color="000000"/>
              <w:right w:val="nil"/>
            </w:tcBorders>
            <w:vAlign w:val="center"/>
            <w:hideMark/>
          </w:tcPr>
          <w:p w14:paraId="47D7DB4D"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3F04F9EE"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0D382547"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1D4C0DCD"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09BA3CEE"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Status: Single</w:t>
            </w:r>
          </w:p>
        </w:tc>
        <w:tc>
          <w:tcPr>
            <w:tcW w:w="940" w:type="dxa"/>
            <w:vMerge/>
            <w:tcBorders>
              <w:top w:val="nil"/>
              <w:left w:val="nil"/>
              <w:bottom w:val="single" w:sz="4" w:space="0" w:color="000000"/>
              <w:right w:val="nil"/>
            </w:tcBorders>
            <w:vAlign w:val="center"/>
            <w:hideMark/>
          </w:tcPr>
          <w:p w14:paraId="48C02691"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0E9453AF"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0.4320</w:t>
            </w:r>
          </w:p>
        </w:tc>
        <w:tc>
          <w:tcPr>
            <w:tcW w:w="800" w:type="dxa"/>
            <w:tcBorders>
              <w:top w:val="nil"/>
              <w:left w:val="nil"/>
              <w:bottom w:val="nil"/>
              <w:right w:val="nil"/>
            </w:tcBorders>
            <w:shd w:val="clear" w:color="auto" w:fill="auto"/>
            <w:noWrap/>
            <w:hideMark/>
          </w:tcPr>
          <w:p w14:paraId="6B5B0D3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0.0224</w:t>
            </w:r>
          </w:p>
        </w:tc>
        <w:tc>
          <w:tcPr>
            <w:tcW w:w="1920" w:type="dxa"/>
            <w:vMerge/>
            <w:tcBorders>
              <w:top w:val="nil"/>
              <w:left w:val="nil"/>
              <w:bottom w:val="single" w:sz="4" w:space="0" w:color="000000"/>
              <w:right w:val="nil"/>
            </w:tcBorders>
            <w:vAlign w:val="center"/>
            <w:hideMark/>
          </w:tcPr>
          <w:p w14:paraId="1F17742A"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61D0401B"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434A6EB9"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3DFAC3A0"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82F98C1"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Household</w:t>
            </w:r>
          </w:p>
        </w:tc>
        <w:tc>
          <w:tcPr>
            <w:tcW w:w="940" w:type="dxa"/>
            <w:vMerge/>
            <w:tcBorders>
              <w:top w:val="nil"/>
              <w:left w:val="nil"/>
              <w:bottom w:val="single" w:sz="4" w:space="0" w:color="000000"/>
              <w:right w:val="nil"/>
            </w:tcBorders>
            <w:vAlign w:val="center"/>
            <w:hideMark/>
          </w:tcPr>
          <w:p w14:paraId="350416D4"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78ECA060"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-0.0666</w:t>
            </w:r>
          </w:p>
        </w:tc>
        <w:tc>
          <w:tcPr>
            <w:tcW w:w="800" w:type="dxa"/>
            <w:tcBorders>
              <w:top w:val="nil"/>
              <w:left w:val="nil"/>
              <w:bottom w:val="nil"/>
              <w:right w:val="nil"/>
            </w:tcBorders>
            <w:shd w:val="clear" w:color="auto" w:fill="auto"/>
            <w:noWrap/>
            <w:hideMark/>
          </w:tcPr>
          <w:p w14:paraId="28D1692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0.0364</w:t>
            </w:r>
          </w:p>
        </w:tc>
        <w:tc>
          <w:tcPr>
            <w:tcW w:w="1920" w:type="dxa"/>
            <w:vMerge/>
            <w:tcBorders>
              <w:top w:val="nil"/>
              <w:left w:val="nil"/>
              <w:bottom w:val="single" w:sz="4" w:space="0" w:color="000000"/>
              <w:right w:val="nil"/>
            </w:tcBorders>
            <w:vAlign w:val="center"/>
            <w:hideMark/>
          </w:tcPr>
          <w:p w14:paraId="04BBD4C3"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34DDFD47"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19F0F27A"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1986988F"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single" w:sz="4" w:space="0" w:color="auto"/>
              <w:right w:val="nil"/>
            </w:tcBorders>
            <w:shd w:val="clear" w:color="auto" w:fill="auto"/>
            <w:noWrap/>
            <w:hideMark/>
          </w:tcPr>
          <w:p w14:paraId="5B976842"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Income</w:t>
            </w:r>
          </w:p>
        </w:tc>
        <w:tc>
          <w:tcPr>
            <w:tcW w:w="940" w:type="dxa"/>
            <w:vMerge/>
            <w:tcBorders>
              <w:top w:val="nil"/>
              <w:left w:val="nil"/>
              <w:bottom w:val="single" w:sz="4" w:space="0" w:color="000000"/>
              <w:right w:val="nil"/>
            </w:tcBorders>
            <w:vAlign w:val="center"/>
            <w:hideMark/>
          </w:tcPr>
          <w:p w14:paraId="5A87A2A9"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single" w:sz="4" w:space="0" w:color="auto"/>
              <w:right w:val="nil"/>
            </w:tcBorders>
            <w:shd w:val="clear" w:color="auto" w:fill="auto"/>
            <w:noWrap/>
            <w:hideMark/>
          </w:tcPr>
          <w:p w14:paraId="207822CF"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0.1193</w:t>
            </w:r>
          </w:p>
        </w:tc>
        <w:tc>
          <w:tcPr>
            <w:tcW w:w="800" w:type="dxa"/>
            <w:tcBorders>
              <w:top w:val="nil"/>
              <w:left w:val="nil"/>
              <w:bottom w:val="single" w:sz="4" w:space="0" w:color="auto"/>
              <w:right w:val="nil"/>
            </w:tcBorders>
            <w:shd w:val="clear" w:color="auto" w:fill="auto"/>
            <w:noWrap/>
            <w:hideMark/>
          </w:tcPr>
          <w:p w14:paraId="3BDC2AE1"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0.0177</w:t>
            </w:r>
          </w:p>
        </w:tc>
        <w:tc>
          <w:tcPr>
            <w:tcW w:w="1920" w:type="dxa"/>
            <w:vMerge/>
            <w:tcBorders>
              <w:top w:val="nil"/>
              <w:left w:val="nil"/>
              <w:bottom w:val="single" w:sz="4" w:space="0" w:color="000000"/>
              <w:right w:val="nil"/>
            </w:tcBorders>
            <w:vAlign w:val="center"/>
            <w:hideMark/>
          </w:tcPr>
          <w:p w14:paraId="0865BEC0"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42538A64"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2CE99A7C" w14:textId="77777777" w:rsidTr="00E51A1B">
        <w:trPr>
          <w:trHeight w:val="300"/>
          <w:tblHeader/>
          <w:jc w:val="center"/>
        </w:trPr>
        <w:tc>
          <w:tcPr>
            <w:tcW w:w="2080" w:type="dxa"/>
            <w:tcBorders>
              <w:top w:val="nil"/>
              <w:left w:val="nil"/>
              <w:bottom w:val="single" w:sz="4" w:space="0" w:color="auto"/>
              <w:right w:val="nil"/>
            </w:tcBorders>
            <w:shd w:val="clear" w:color="auto" w:fill="auto"/>
            <w:noWrap/>
            <w:hideMark/>
          </w:tcPr>
          <w:p w14:paraId="4B92E51F"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Fish consumption</w:t>
            </w:r>
          </w:p>
        </w:tc>
        <w:tc>
          <w:tcPr>
            <w:tcW w:w="2320" w:type="dxa"/>
            <w:tcBorders>
              <w:top w:val="nil"/>
              <w:left w:val="nil"/>
              <w:bottom w:val="single" w:sz="4" w:space="0" w:color="auto"/>
              <w:right w:val="nil"/>
            </w:tcBorders>
            <w:shd w:val="clear" w:color="auto" w:fill="auto"/>
            <w:noWrap/>
            <w:hideMark/>
          </w:tcPr>
          <w:p w14:paraId="5D6CB5F2"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tcBorders>
              <w:top w:val="nil"/>
              <w:left w:val="nil"/>
              <w:bottom w:val="single" w:sz="4" w:space="0" w:color="auto"/>
              <w:right w:val="nil"/>
            </w:tcBorders>
            <w:shd w:val="clear" w:color="auto" w:fill="auto"/>
            <w:noWrap/>
            <w:hideMark/>
          </w:tcPr>
          <w:p w14:paraId="2E8CDD08"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single" w:sz="4" w:space="0" w:color="auto"/>
              <w:right w:val="nil"/>
            </w:tcBorders>
            <w:shd w:val="clear" w:color="auto" w:fill="auto"/>
            <w:noWrap/>
            <w:hideMark/>
          </w:tcPr>
          <w:p w14:paraId="6D0846C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1.0342</w:t>
            </w:r>
          </w:p>
        </w:tc>
        <w:tc>
          <w:tcPr>
            <w:tcW w:w="800" w:type="dxa"/>
            <w:tcBorders>
              <w:top w:val="nil"/>
              <w:left w:val="nil"/>
              <w:bottom w:val="single" w:sz="4" w:space="0" w:color="auto"/>
              <w:right w:val="nil"/>
            </w:tcBorders>
            <w:shd w:val="clear" w:color="auto" w:fill="auto"/>
            <w:noWrap/>
            <w:hideMark/>
          </w:tcPr>
          <w:p w14:paraId="718F6BEC"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0.0002</w:t>
            </w:r>
          </w:p>
        </w:tc>
        <w:tc>
          <w:tcPr>
            <w:tcW w:w="1920" w:type="dxa"/>
            <w:tcBorders>
              <w:top w:val="nil"/>
              <w:left w:val="nil"/>
              <w:bottom w:val="single" w:sz="4" w:space="0" w:color="auto"/>
              <w:right w:val="nil"/>
            </w:tcBorders>
            <w:shd w:val="clear" w:color="auto" w:fill="auto"/>
            <w:noWrap/>
            <w:hideMark/>
          </w:tcPr>
          <w:p w14:paraId="262C28DC"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0.0029</w:t>
            </w:r>
          </w:p>
        </w:tc>
        <w:tc>
          <w:tcPr>
            <w:tcW w:w="640" w:type="dxa"/>
            <w:tcBorders>
              <w:top w:val="nil"/>
              <w:left w:val="nil"/>
              <w:bottom w:val="single" w:sz="4" w:space="0" w:color="auto"/>
              <w:right w:val="nil"/>
            </w:tcBorders>
            <w:shd w:val="clear" w:color="auto" w:fill="auto"/>
            <w:noWrap/>
            <w:hideMark/>
          </w:tcPr>
          <w:p w14:paraId="07283799"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21836</w:t>
            </w:r>
          </w:p>
        </w:tc>
      </w:tr>
      <w:tr w:rsidR="00E958B7" w:rsidRPr="00E958B7" w14:paraId="5B3AB81A" w14:textId="77777777" w:rsidTr="00E51A1B">
        <w:trPr>
          <w:trHeight w:val="300"/>
          <w:tblHeader/>
          <w:jc w:val="center"/>
        </w:trPr>
        <w:tc>
          <w:tcPr>
            <w:tcW w:w="2080" w:type="dxa"/>
            <w:vMerge w:val="restart"/>
            <w:tcBorders>
              <w:top w:val="nil"/>
              <w:left w:val="nil"/>
              <w:bottom w:val="single" w:sz="4" w:space="0" w:color="000000"/>
              <w:right w:val="nil"/>
            </w:tcBorders>
            <w:shd w:val="clear" w:color="auto" w:fill="auto"/>
            <w:noWrap/>
            <w:hideMark/>
          </w:tcPr>
          <w:p w14:paraId="18D85FD7"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Fish consumption</w:t>
            </w:r>
          </w:p>
        </w:tc>
        <w:tc>
          <w:tcPr>
            <w:tcW w:w="2320" w:type="dxa"/>
            <w:tcBorders>
              <w:top w:val="nil"/>
              <w:left w:val="nil"/>
              <w:bottom w:val="nil"/>
              <w:right w:val="nil"/>
            </w:tcBorders>
            <w:shd w:val="clear" w:color="auto" w:fill="auto"/>
            <w:noWrap/>
            <w:hideMark/>
          </w:tcPr>
          <w:p w14:paraId="3FE177F3"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vMerge w:val="restart"/>
            <w:tcBorders>
              <w:top w:val="nil"/>
              <w:left w:val="nil"/>
              <w:bottom w:val="single" w:sz="4" w:space="0" w:color="000000"/>
              <w:right w:val="nil"/>
            </w:tcBorders>
            <w:shd w:val="clear" w:color="auto" w:fill="auto"/>
            <w:noWrap/>
            <w:hideMark/>
          </w:tcPr>
          <w:p w14:paraId="47C36BA3"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nil"/>
              <w:right w:val="nil"/>
            </w:tcBorders>
            <w:shd w:val="clear" w:color="auto" w:fill="auto"/>
            <w:noWrap/>
            <w:hideMark/>
          </w:tcPr>
          <w:p w14:paraId="2F05153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0.9447</w:t>
            </w:r>
          </w:p>
        </w:tc>
        <w:tc>
          <w:tcPr>
            <w:tcW w:w="800" w:type="dxa"/>
            <w:tcBorders>
              <w:top w:val="nil"/>
              <w:left w:val="nil"/>
              <w:bottom w:val="nil"/>
              <w:right w:val="nil"/>
            </w:tcBorders>
            <w:shd w:val="clear" w:color="auto" w:fill="auto"/>
            <w:noWrap/>
            <w:hideMark/>
          </w:tcPr>
          <w:p w14:paraId="710AF5D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0.0008</w:t>
            </w:r>
          </w:p>
        </w:tc>
        <w:tc>
          <w:tcPr>
            <w:tcW w:w="1920" w:type="dxa"/>
            <w:vMerge w:val="restart"/>
            <w:tcBorders>
              <w:top w:val="nil"/>
              <w:left w:val="nil"/>
              <w:bottom w:val="single" w:sz="4" w:space="0" w:color="000000"/>
              <w:right w:val="nil"/>
            </w:tcBorders>
            <w:shd w:val="clear" w:color="auto" w:fill="auto"/>
            <w:noWrap/>
            <w:hideMark/>
          </w:tcPr>
          <w:p w14:paraId="4C86B27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0.0313</w:t>
            </w:r>
          </w:p>
        </w:tc>
        <w:tc>
          <w:tcPr>
            <w:tcW w:w="640" w:type="dxa"/>
            <w:vMerge w:val="restart"/>
            <w:tcBorders>
              <w:top w:val="nil"/>
              <w:left w:val="nil"/>
              <w:bottom w:val="single" w:sz="4" w:space="0" w:color="000000"/>
              <w:right w:val="nil"/>
            </w:tcBorders>
            <w:shd w:val="clear" w:color="auto" w:fill="auto"/>
            <w:noWrap/>
            <w:hideMark/>
          </w:tcPr>
          <w:p w14:paraId="66796C40"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21038</w:t>
            </w:r>
          </w:p>
        </w:tc>
      </w:tr>
      <w:tr w:rsidR="00E958B7" w:rsidRPr="00E958B7" w14:paraId="4353FC2C"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76B5AA03"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32483CDC"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Australia</w:t>
            </w:r>
          </w:p>
        </w:tc>
        <w:tc>
          <w:tcPr>
            <w:tcW w:w="940" w:type="dxa"/>
            <w:vMerge/>
            <w:tcBorders>
              <w:top w:val="nil"/>
              <w:left w:val="nil"/>
              <w:bottom w:val="single" w:sz="4" w:space="0" w:color="000000"/>
              <w:right w:val="nil"/>
            </w:tcBorders>
            <w:vAlign w:val="center"/>
            <w:hideMark/>
          </w:tcPr>
          <w:p w14:paraId="1853A2DC"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5B9B8AB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1.7927</w:t>
            </w:r>
          </w:p>
        </w:tc>
        <w:tc>
          <w:tcPr>
            <w:tcW w:w="800" w:type="dxa"/>
            <w:tcBorders>
              <w:top w:val="nil"/>
              <w:left w:val="nil"/>
              <w:bottom w:val="nil"/>
              <w:right w:val="nil"/>
            </w:tcBorders>
            <w:shd w:val="clear" w:color="auto" w:fill="auto"/>
            <w:noWrap/>
            <w:hideMark/>
          </w:tcPr>
          <w:p w14:paraId="7925828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0.0030</w:t>
            </w:r>
          </w:p>
        </w:tc>
        <w:tc>
          <w:tcPr>
            <w:tcW w:w="1920" w:type="dxa"/>
            <w:vMerge/>
            <w:tcBorders>
              <w:top w:val="nil"/>
              <w:left w:val="nil"/>
              <w:bottom w:val="single" w:sz="4" w:space="0" w:color="000000"/>
              <w:right w:val="nil"/>
            </w:tcBorders>
            <w:vAlign w:val="center"/>
            <w:hideMark/>
          </w:tcPr>
          <w:p w14:paraId="2F0DF633"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45AAC4FD"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1E0C8A40"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07FDEACC"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33253A2D"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Belgium</w:t>
            </w:r>
          </w:p>
        </w:tc>
        <w:tc>
          <w:tcPr>
            <w:tcW w:w="940" w:type="dxa"/>
            <w:vMerge/>
            <w:tcBorders>
              <w:top w:val="nil"/>
              <w:left w:val="nil"/>
              <w:bottom w:val="single" w:sz="4" w:space="0" w:color="000000"/>
              <w:right w:val="nil"/>
            </w:tcBorders>
            <w:vAlign w:val="center"/>
            <w:hideMark/>
          </w:tcPr>
          <w:p w14:paraId="36358E50"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3FA17538"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1.3066</w:t>
            </w:r>
          </w:p>
        </w:tc>
        <w:tc>
          <w:tcPr>
            <w:tcW w:w="800" w:type="dxa"/>
            <w:tcBorders>
              <w:top w:val="nil"/>
              <w:left w:val="nil"/>
              <w:bottom w:val="nil"/>
              <w:right w:val="nil"/>
            </w:tcBorders>
            <w:shd w:val="clear" w:color="auto" w:fill="auto"/>
            <w:noWrap/>
            <w:hideMark/>
          </w:tcPr>
          <w:p w14:paraId="301ABD3C"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0CDA831D"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35E49A9F"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7DC33FF7"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62206D79"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1114ABF4"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Brazil</w:t>
            </w:r>
          </w:p>
        </w:tc>
        <w:tc>
          <w:tcPr>
            <w:tcW w:w="940" w:type="dxa"/>
            <w:vMerge/>
            <w:tcBorders>
              <w:top w:val="nil"/>
              <w:left w:val="nil"/>
              <w:bottom w:val="single" w:sz="4" w:space="0" w:color="000000"/>
              <w:right w:val="nil"/>
            </w:tcBorders>
            <w:vAlign w:val="center"/>
            <w:hideMark/>
          </w:tcPr>
          <w:p w14:paraId="61155FD1"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0C09CD44"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0.9296</w:t>
            </w:r>
          </w:p>
        </w:tc>
        <w:tc>
          <w:tcPr>
            <w:tcW w:w="800" w:type="dxa"/>
            <w:tcBorders>
              <w:top w:val="nil"/>
              <w:left w:val="nil"/>
              <w:bottom w:val="nil"/>
              <w:right w:val="nil"/>
            </w:tcBorders>
            <w:shd w:val="clear" w:color="auto" w:fill="auto"/>
            <w:noWrap/>
            <w:hideMark/>
          </w:tcPr>
          <w:p w14:paraId="6F14523D"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0.0086</w:t>
            </w:r>
          </w:p>
        </w:tc>
        <w:tc>
          <w:tcPr>
            <w:tcW w:w="1920" w:type="dxa"/>
            <w:vMerge/>
            <w:tcBorders>
              <w:top w:val="nil"/>
              <w:left w:val="nil"/>
              <w:bottom w:val="single" w:sz="4" w:space="0" w:color="000000"/>
              <w:right w:val="nil"/>
            </w:tcBorders>
            <w:vAlign w:val="center"/>
            <w:hideMark/>
          </w:tcPr>
          <w:p w14:paraId="79A3D243"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1CC647F5"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03F5AAFE"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4679EF40"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4EDC424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France</w:t>
            </w:r>
          </w:p>
        </w:tc>
        <w:tc>
          <w:tcPr>
            <w:tcW w:w="940" w:type="dxa"/>
            <w:vMerge/>
            <w:tcBorders>
              <w:top w:val="nil"/>
              <w:left w:val="nil"/>
              <w:bottom w:val="single" w:sz="4" w:space="0" w:color="000000"/>
              <w:right w:val="nil"/>
            </w:tcBorders>
            <w:vAlign w:val="center"/>
            <w:hideMark/>
          </w:tcPr>
          <w:p w14:paraId="72E7FB21"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489A108E"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0.8593</w:t>
            </w:r>
          </w:p>
        </w:tc>
        <w:tc>
          <w:tcPr>
            <w:tcW w:w="800" w:type="dxa"/>
            <w:tcBorders>
              <w:top w:val="nil"/>
              <w:left w:val="nil"/>
              <w:bottom w:val="nil"/>
              <w:right w:val="nil"/>
            </w:tcBorders>
            <w:shd w:val="clear" w:color="auto" w:fill="auto"/>
            <w:noWrap/>
            <w:hideMark/>
          </w:tcPr>
          <w:p w14:paraId="597A034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38DBD57E"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649A066F"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70985EE5"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02AD7D83"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4B4B6A6"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Greece</w:t>
            </w:r>
          </w:p>
        </w:tc>
        <w:tc>
          <w:tcPr>
            <w:tcW w:w="940" w:type="dxa"/>
            <w:vMerge/>
            <w:tcBorders>
              <w:top w:val="nil"/>
              <w:left w:val="nil"/>
              <w:bottom w:val="single" w:sz="4" w:space="0" w:color="000000"/>
              <w:right w:val="nil"/>
            </w:tcBorders>
            <w:vAlign w:val="center"/>
            <w:hideMark/>
          </w:tcPr>
          <w:p w14:paraId="33CFD0A7"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4684790C"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1.6728</w:t>
            </w:r>
          </w:p>
        </w:tc>
        <w:tc>
          <w:tcPr>
            <w:tcW w:w="800" w:type="dxa"/>
            <w:tcBorders>
              <w:top w:val="nil"/>
              <w:left w:val="nil"/>
              <w:bottom w:val="nil"/>
              <w:right w:val="nil"/>
            </w:tcBorders>
            <w:shd w:val="clear" w:color="auto" w:fill="auto"/>
            <w:noWrap/>
            <w:hideMark/>
          </w:tcPr>
          <w:p w14:paraId="6324AE2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113A047C"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79CAB540"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0D763559"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207D60C5"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04F61680"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Italy</w:t>
            </w:r>
          </w:p>
        </w:tc>
        <w:tc>
          <w:tcPr>
            <w:tcW w:w="940" w:type="dxa"/>
            <w:vMerge/>
            <w:tcBorders>
              <w:top w:val="nil"/>
              <w:left w:val="nil"/>
              <w:bottom w:val="single" w:sz="4" w:space="0" w:color="000000"/>
              <w:right w:val="nil"/>
            </w:tcBorders>
            <w:vAlign w:val="center"/>
            <w:hideMark/>
          </w:tcPr>
          <w:p w14:paraId="6FC9D110"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2C66453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0.5850</w:t>
            </w:r>
          </w:p>
        </w:tc>
        <w:tc>
          <w:tcPr>
            <w:tcW w:w="800" w:type="dxa"/>
            <w:tcBorders>
              <w:top w:val="nil"/>
              <w:left w:val="nil"/>
              <w:bottom w:val="nil"/>
              <w:right w:val="nil"/>
            </w:tcBorders>
            <w:shd w:val="clear" w:color="auto" w:fill="auto"/>
            <w:noWrap/>
            <w:hideMark/>
          </w:tcPr>
          <w:p w14:paraId="6A7AA9FE"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0.0003</w:t>
            </w:r>
          </w:p>
        </w:tc>
        <w:tc>
          <w:tcPr>
            <w:tcW w:w="1920" w:type="dxa"/>
            <w:vMerge/>
            <w:tcBorders>
              <w:top w:val="nil"/>
              <w:left w:val="nil"/>
              <w:bottom w:val="single" w:sz="4" w:space="0" w:color="000000"/>
              <w:right w:val="nil"/>
            </w:tcBorders>
            <w:vAlign w:val="center"/>
            <w:hideMark/>
          </w:tcPr>
          <w:p w14:paraId="7ED87300"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50C0BF42"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5C1F9457"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0AE9602A"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361AF404"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Portugal</w:t>
            </w:r>
          </w:p>
        </w:tc>
        <w:tc>
          <w:tcPr>
            <w:tcW w:w="940" w:type="dxa"/>
            <w:vMerge/>
            <w:tcBorders>
              <w:top w:val="nil"/>
              <w:left w:val="nil"/>
              <w:bottom w:val="single" w:sz="4" w:space="0" w:color="000000"/>
              <w:right w:val="nil"/>
            </w:tcBorders>
            <w:vAlign w:val="center"/>
            <w:hideMark/>
          </w:tcPr>
          <w:p w14:paraId="430FFF3E"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57BFB36E"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0.7122</w:t>
            </w:r>
          </w:p>
        </w:tc>
        <w:tc>
          <w:tcPr>
            <w:tcW w:w="800" w:type="dxa"/>
            <w:tcBorders>
              <w:top w:val="nil"/>
              <w:left w:val="nil"/>
              <w:bottom w:val="nil"/>
              <w:right w:val="nil"/>
            </w:tcBorders>
            <w:shd w:val="clear" w:color="auto" w:fill="auto"/>
            <w:noWrap/>
            <w:hideMark/>
          </w:tcPr>
          <w:p w14:paraId="70536ED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0.0002</w:t>
            </w:r>
          </w:p>
        </w:tc>
        <w:tc>
          <w:tcPr>
            <w:tcW w:w="1920" w:type="dxa"/>
            <w:vMerge/>
            <w:tcBorders>
              <w:top w:val="nil"/>
              <w:left w:val="nil"/>
              <w:bottom w:val="single" w:sz="4" w:space="0" w:color="000000"/>
              <w:right w:val="nil"/>
            </w:tcBorders>
            <w:vAlign w:val="center"/>
            <w:hideMark/>
          </w:tcPr>
          <w:p w14:paraId="4BD0B6FA"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2108728F"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68DFA7CE"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428AB6E1"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E96B771"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Spain</w:t>
            </w:r>
          </w:p>
        </w:tc>
        <w:tc>
          <w:tcPr>
            <w:tcW w:w="940" w:type="dxa"/>
            <w:vMerge/>
            <w:tcBorders>
              <w:top w:val="nil"/>
              <w:left w:val="nil"/>
              <w:bottom w:val="single" w:sz="4" w:space="0" w:color="000000"/>
              <w:right w:val="nil"/>
            </w:tcBorders>
            <w:vAlign w:val="center"/>
            <w:hideMark/>
          </w:tcPr>
          <w:p w14:paraId="570864DB"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78121A98"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0.9034</w:t>
            </w:r>
          </w:p>
        </w:tc>
        <w:tc>
          <w:tcPr>
            <w:tcW w:w="800" w:type="dxa"/>
            <w:tcBorders>
              <w:top w:val="nil"/>
              <w:left w:val="nil"/>
              <w:bottom w:val="nil"/>
              <w:right w:val="nil"/>
            </w:tcBorders>
            <w:shd w:val="clear" w:color="auto" w:fill="auto"/>
            <w:noWrap/>
            <w:hideMark/>
          </w:tcPr>
          <w:p w14:paraId="69932EC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4E768858"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34598211"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53441E6C"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67357DAC"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0A2328A6"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Uruguay</w:t>
            </w:r>
          </w:p>
        </w:tc>
        <w:tc>
          <w:tcPr>
            <w:tcW w:w="940" w:type="dxa"/>
            <w:vMerge/>
            <w:tcBorders>
              <w:top w:val="nil"/>
              <w:left w:val="nil"/>
              <w:bottom w:val="single" w:sz="4" w:space="0" w:color="000000"/>
              <w:right w:val="nil"/>
            </w:tcBorders>
            <w:vAlign w:val="center"/>
            <w:hideMark/>
          </w:tcPr>
          <w:p w14:paraId="01DB10C5"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4C1F0C5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1.0694</w:t>
            </w:r>
          </w:p>
        </w:tc>
        <w:tc>
          <w:tcPr>
            <w:tcW w:w="800" w:type="dxa"/>
            <w:tcBorders>
              <w:top w:val="nil"/>
              <w:left w:val="nil"/>
              <w:bottom w:val="nil"/>
              <w:right w:val="nil"/>
            </w:tcBorders>
            <w:shd w:val="clear" w:color="auto" w:fill="auto"/>
            <w:noWrap/>
            <w:hideMark/>
          </w:tcPr>
          <w:p w14:paraId="5E2936F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0.0002</w:t>
            </w:r>
          </w:p>
        </w:tc>
        <w:tc>
          <w:tcPr>
            <w:tcW w:w="1920" w:type="dxa"/>
            <w:vMerge/>
            <w:tcBorders>
              <w:top w:val="nil"/>
              <w:left w:val="nil"/>
              <w:bottom w:val="single" w:sz="4" w:space="0" w:color="000000"/>
              <w:right w:val="nil"/>
            </w:tcBorders>
            <w:vAlign w:val="center"/>
            <w:hideMark/>
          </w:tcPr>
          <w:p w14:paraId="6E2F0FB3"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1E7A4209"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05FD1592"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774FF630"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1A4914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Age</w:t>
            </w:r>
          </w:p>
        </w:tc>
        <w:tc>
          <w:tcPr>
            <w:tcW w:w="940" w:type="dxa"/>
            <w:vMerge/>
            <w:tcBorders>
              <w:top w:val="nil"/>
              <w:left w:val="nil"/>
              <w:bottom w:val="single" w:sz="4" w:space="0" w:color="000000"/>
              <w:right w:val="nil"/>
            </w:tcBorders>
            <w:vAlign w:val="center"/>
            <w:hideMark/>
          </w:tcPr>
          <w:p w14:paraId="3166957B"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4781621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0.0175</w:t>
            </w:r>
          </w:p>
        </w:tc>
        <w:tc>
          <w:tcPr>
            <w:tcW w:w="800" w:type="dxa"/>
            <w:tcBorders>
              <w:top w:val="nil"/>
              <w:left w:val="nil"/>
              <w:bottom w:val="nil"/>
              <w:right w:val="nil"/>
            </w:tcBorders>
            <w:shd w:val="clear" w:color="auto" w:fill="auto"/>
            <w:noWrap/>
            <w:hideMark/>
          </w:tcPr>
          <w:p w14:paraId="499D7828"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391761E9"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5113F725"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1A9C749E"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59312E52"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single" w:sz="4" w:space="0" w:color="auto"/>
              <w:right w:val="nil"/>
            </w:tcBorders>
            <w:shd w:val="clear" w:color="auto" w:fill="auto"/>
            <w:noWrap/>
            <w:hideMark/>
          </w:tcPr>
          <w:p w14:paraId="4ECAE70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Income</w:t>
            </w:r>
          </w:p>
        </w:tc>
        <w:tc>
          <w:tcPr>
            <w:tcW w:w="940" w:type="dxa"/>
            <w:vMerge/>
            <w:tcBorders>
              <w:top w:val="nil"/>
              <w:left w:val="nil"/>
              <w:bottom w:val="single" w:sz="4" w:space="0" w:color="000000"/>
              <w:right w:val="nil"/>
            </w:tcBorders>
            <w:vAlign w:val="center"/>
            <w:hideMark/>
          </w:tcPr>
          <w:p w14:paraId="590E5002"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single" w:sz="4" w:space="0" w:color="auto"/>
              <w:right w:val="nil"/>
            </w:tcBorders>
            <w:shd w:val="clear" w:color="auto" w:fill="auto"/>
            <w:noWrap/>
            <w:hideMark/>
          </w:tcPr>
          <w:p w14:paraId="152053B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0.1160</w:t>
            </w:r>
          </w:p>
        </w:tc>
        <w:tc>
          <w:tcPr>
            <w:tcW w:w="800" w:type="dxa"/>
            <w:tcBorders>
              <w:top w:val="nil"/>
              <w:left w:val="nil"/>
              <w:bottom w:val="single" w:sz="4" w:space="0" w:color="auto"/>
              <w:right w:val="nil"/>
            </w:tcBorders>
            <w:shd w:val="clear" w:color="auto" w:fill="auto"/>
            <w:noWrap/>
            <w:hideMark/>
          </w:tcPr>
          <w:p w14:paraId="1438580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0.0089</w:t>
            </w:r>
          </w:p>
        </w:tc>
        <w:tc>
          <w:tcPr>
            <w:tcW w:w="1920" w:type="dxa"/>
            <w:vMerge/>
            <w:tcBorders>
              <w:top w:val="nil"/>
              <w:left w:val="nil"/>
              <w:bottom w:val="single" w:sz="4" w:space="0" w:color="000000"/>
              <w:right w:val="nil"/>
            </w:tcBorders>
            <w:vAlign w:val="center"/>
            <w:hideMark/>
          </w:tcPr>
          <w:p w14:paraId="50965930"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32E8734F"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3D344FCD" w14:textId="77777777" w:rsidTr="00E51A1B">
        <w:trPr>
          <w:trHeight w:val="300"/>
          <w:tblHeader/>
          <w:jc w:val="center"/>
        </w:trPr>
        <w:tc>
          <w:tcPr>
            <w:tcW w:w="2080" w:type="dxa"/>
            <w:tcBorders>
              <w:top w:val="nil"/>
              <w:left w:val="nil"/>
              <w:bottom w:val="single" w:sz="4" w:space="0" w:color="auto"/>
              <w:right w:val="nil"/>
            </w:tcBorders>
            <w:shd w:val="clear" w:color="auto" w:fill="auto"/>
            <w:noWrap/>
            <w:hideMark/>
          </w:tcPr>
          <w:p w14:paraId="7F329FD8"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Food consumption</w:t>
            </w:r>
          </w:p>
        </w:tc>
        <w:tc>
          <w:tcPr>
            <w:tcW w:w="2320" w:type="dxa"/>
            <w:tcBorders>
              <w:top w:val="nil"/>
              <w:left w:val="nil"/>
              <w:bottom w:val="single" w:sz="4" w:space="0" w:color="auto"/>
              <w:right w:val="nil"/>
            </w:tcBorders>
            <w:shd w:val="clear" w:color="auto" w:fill="auto"/>
            <w:noWrap/>
            <w:hideMark/>
          </w:tcPr>
          <w:p w14:paraId="542B287D"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tcBorders>
              <w:top w:val="nil"/>
              <w:left w:val="nil"/>
              <w:bottom w:val="single" w:sz="4" w:space="0" w:color="auto"/>
              <w:right w:val="nil"/>
            </w:tcBorders>
            <w:shd w:val="clear" w:color="auto" w:fill="auto"/>
            <w:noWrap/>
            <w:hideMark/>
          </w:tcPr>
          <w:p w14:paraId="16BD298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single" w:sz="4" w:space="0" w:color="auto"/>
              <w:right w:val="nil"/>
            </w:tcBorders>
            <w:shd w:val="clear" w:color="auto" w:fill="auto"/>
            <w:noWrap/>
            <w:hideMark/>
          </w:tcPr>
          <w:p w14:paraId="71EF5CB6"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0.1023</w:t>
            </w:r>
          </w:p>
        </w:tc>
        <w:tc>
          <w:tcPr>
            <w:tcW w:w="800" w:type="dxa"/>
            <w:tcBorders>
              <w:top w:val="nil"/>
              <w:left w:val="nil"/>
              <w:bottom w:val="single" w:sz="4" w:space="0" w:color="auto"/>
              <w:right w:val="nil"/>
            </w:tcBorders>
            <w:shd w:val="clear" w:color="auto" w:fill="auto"/>
            <w:noWrap/>
            <w:hideMark/>
          </w:tcPr>
          <w:p w14:paraId="06C49A3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0.7150</w:t>
            </w:r>
          </w:p>
        </w:tc>
        <w:tc>
          <w:tcPr>
            <w:tcW w:w="1920" w:type="dxa"/>
            <w:tcBorders>
              <w:top w:val="nil"/>
              <w:left w:val="nil"/>
              <w:bottom w:val="single" w:sz="4" w:space="0" w:color="auto"/>
              <w:right w:val="nil"/>
            </w:tcBorders>
            <w:shd w:val="clear" w:color="auto" w:fill="auto"/>
            <w:noWrap/>
            <w:hideMark/>
          </w:tcPr>
          <w:p w14:paraId="3F5C2F2E"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0.0000</w:t>
            </w:r>
          </w:p>
        </w:tc>
        <w:tc>
          <w:tcPr>
            <w:tcW w:w="640" w:type="dxa"/>
            <w:tcBorders>
              <w:top w:val="nil"/>
              <w:left w:val="nil"/>
              <w:bottom w:val="single" w:sz="4" w:space="0" w:color="auto"/>
              <w:right w:val="nil"/>
            </w:tcBorders>
            <w:shd w:val="clear" w:color="auto" w:fill="auto"/>
            <w:noWrap/>
            <w:hideMark/>
          </w:tcPr>
          <w:p w14:paraId="4E8AC85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21857</w:t>
            </w:r>
          </w:p>
        </w:tc>
      </w:tr>
      <w:tr w:rsidR="00E958B7" w:rsidRPr="00E958B7" w14:paraId="2612F3FB" w14:textId="77777777" w:rsidTr="00E51A1B">
        <w:trPr>
          <w:trHeight w:val="300"/>
          <w:tblHeader/>
          <w:jc w:val="center"/>
        </w:trPr>
        <w:tc>
          <w:tcPr>
            <w:tcW w:w="2080" w:type="dxa"/>
            <w:vMerge w:val="restart"/>
            <w:tcBorders>
              <w:top w:val="nil"/>
              <w:left w:val="nil"/>
              <w:bottom w:val="single" w:sz="4" w:space="0" w:color="000000"/>
              <w:right w:val="nil"/>
            </w:tcBorders>
            <w:shd w:val="clear" w:color="auto" w:fill="auto"/>
            <w:noWrap/>
            <w:hideMark/>
          </w:tcPr>
          <w:p w14:paraId="1AE64D08"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Food consumption</w:t>
            </w:r>
          </w:p>
        </w:tc>
        <w:tc>
          <w:tcPr>
            <w:tcW w:w="2320" w:type="dxa"/>
            <w:tcBorders>
              <w:top w:val="nil"/>
              <w:left w:val="nil"/>
              <w:bottom w:val="nil"/>
              <w:right w:val="nil"/>
            </w:tcBorders>
            <w:shd w:val="clear" w:color="auto" w:fill="auto"/>
            <w:noWrap/>
            <w:hideMark/>
          </w:tcPr>
          <w:p w14:paraId="1025F26B"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Australia</w:t>
            </w:r>
          </w:p>
        </w:tc>
        <w:tc>
          <w:tcPr>
            <w:tcW w:w="940" w:type="dxa"/>
            <w:vMerge w:val="restart"/>
            <w:tcBorders>
              <w:top w:val="nil"/>
              <w:left w:val="nil"/>
              <w:bottom w:val="single" w:sz="4" w:space="0" w:color="000000"/>
              <w:right w:val="nil"/>
            </w:tcBorders>
            <w:shd w:val="clear" w:color="auto" w:fill="auto"/>
            <w:noWrap/>
            <w:hideMark/>
          </w:tcPr>
          <w:p w14:paraId="1AD1A36D"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nil"/>
              <w:right w:val="nil"/>
            </w:tcBorders>
            <w:shd w:val="clear" w:color="auto" w:fill="auto"/>
            <w:noWrap/>
            <w:hideMark/>
          </w:tcPr>
          <w:p w14:paraId="77775B0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1.2384</w:t>
            </w:r>
          </w:p>
        </w:tc>
        <w:tc>
          <w:tcPr>
            <w:tcW w:w="800" w:type="dxa"/>
            <w:tcBorders>
              <w:top w:val="nil"/>
              <w:left w:val="nil"/>
              <w:bottom w:val="nil"/>
              <w:right w:val="nil"/>
            </w:tcBorders>
            <w:shd w:val="clear" w:color="auto" w:fill="auto"/>
            <w:noWrap/>
            <w:hideMark/>
          </w:tcPr>
          <w:p w14:paraId="38ECBC0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0.0419</w:t>
            </w:r>
          </w:p>
        </w:tc>
        <w:tc>
          <w:tcPr>
            <w:tcW w:w="1920" w:type="dxa"/>
            <w:vMerge w:val="restart"/>
            <w:tcBorders>
              <w:top w:val="nil"/>
              <w:left w:val="nil"/>
              <w:bottom w:val="single" w:sz="4" w:space="0" w:color="000000"/>
              <w:right w:val="nil"/>
            </w:tcBorders>
            <w:shd w:val="clear" w:color="auto" w:fill="auto"/>
            <w:noWrap/>
            <w:hideMark/>
          </w:tcPr>
          <w:p w14:paraId="6CF5CB94"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0.0125</w:t>
            </w:r>
          </w:p>
        </w:tc>
        <w:tc>
          <w:tcPr>
            <w:tcW w:w="640" w:type="dxa"/>
            <w:vMerge w:val="restart"/>
            <w:tcBorders>
              <w:top w:val="nil"/>
              <w:left w:val="nil"/>
              <w:bottom w:val="single" w:sz="4" w:space="0" w:color="000000"/>
              <w:right w:val="nil"/>
            </w:tcBorders>
            <w:shd w:val="clear" w:color="auto" w:fill="auto"/>
            <w:noWrap/>
            <w:hideMark/>
          </w:tcPr>
          <w:p w14:paraId="2C8FDCB6"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21491</w:t>
            </w:r>
          </w:p>
        </w:tc>
      </w:tr>
      <w:tr w:rsidR="00E958B7" w:rsidRPr="00E958B7" w14:paraId="512CA225"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4026B10F"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2763743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France</w:t>
            </w:r>
          </w:p>
        </w:tc>
        <w:tc>
          <w:tcPr>
            <w:tcW w:w="940" w:type="dxa"/>
            <w:vMerge/>
            <w:tcBorders>
              <w:top w:val="nil"/>
              <w:left w:val="nil"/>
              <w:bottom w:val="single" w:sz="4" w:space="0" w:color="000000"/>
              <w:right w:val="nil"/>
            </w:tcBorders>
            <w:vAlign w:val="center"/>
            <w:hideMark/>
          </w:tcPr>
          <w:p w14:paraId="2D6E9E80"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07C36EA4"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0.6180</w:t>
            </w:r>
          </w:p>
        </w:tc>
        <w:tc>
          <w:tcPr>
            <w:tcW w:w="800" w:type="dxa"/>
            <w:tcBorders>
              <w:top w:val="nil"/>
              <w:left w:val="nil"/>
              <w:bottom w:val="nil"/>
              <w:right w:val="nil"/>
            </w:tcBorders>
            <w:shd w:val="clear" w:color="auto" w:fill="auto"/>
            <w:noWrap/>
            <w:hideMark/>
          </w:tcPr>
          <w:p w14:paraId="6F7850C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0.0003</w:t>
            </w:r>
          </w:p>
        </w:tc>
        <w:tc>
          <w:tcPr>
            <w:tcW w:w="1920" w:type="dxa"/>
            <w:vMerge/>
            <w:tcBorders>
              <w:top w:val="nil"/>
              <w:left w:val="nil"/>
              <w:bottom w:val="single" w:sz="4" w:space="0" w:color="000000"/>
              <w:right w:val="nil"/>
            </w:tcBorders>
            <w:vAlign w:val="center"/>
            <w:hideMark/>
          </w:tcPr>
          <w:p w14:paraId="75BF11BE"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3E189C30"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3027CD17"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385554EF"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3CA83974"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Greece</w:t>
            </w:r>
          </w:p>
        </w:tc>
        <w:tc>
          <w:tcPr>
            <w:tcW w:w="940" w:type="dxa"/>
            <w:vMerge/>
            <w:tcBorders>
              <w:top w:val="nil"/>
              <w:left w:val="nil"/>
              <w:bottom w:val="single" w:sz="4" w:space="0" w:color="000000"/>
              <w:right w:val="nil"/>
            </w:tcBorders>
            <w:vAlign w:val="center"/>
            <w:hideMark/>
          </w:tcPr>
          <w:p w14:paraId="1CB0EECF"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4AC6429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0.8360</w:t>
            </w:r>
          </w:p>
        </w:tc>
        <w:tc>
          <w:tcPr>
            <w:tcW w:w="800" w:type="dxa"/>
            <w:tcBorders>
              <w:top w:val="nil"/>
              <w:left w:val="nil"/>
              <w:bottom w:val="nil"/>
              <w:right w:val="nil"/>
            </w:tcBorders>
            <w:shd w:val="clear" w:color="auto" w:fill="auto"/>
            <w:noWrap/>
            <w:hideMark/>
          </w:tcPr>
          <w:p w14:paraId="32F6121F"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0.0029</w:t>
            </w:r>
          </w:p>
        </w:tc>
        <w:tc>
          <w:tcPr>
            <w:tcW w:w="1920" w:type="dxa"/>
            <w:vMerge/>
            <w:tcBorders>
              <w:top w:val="nil"/>
              <w:left w:val="nil"/>
              <w:bottom w:val="single" w:sz="4" w:space="0" w:color="000000"/>
              <w:right w:val="nil"/>
            </w:tcBorders>
            <w:vAlign w:val="center"/>
            <w:hideMark/>
          </w:tcPr>
          <w:p w14:paraId="2521F2A0"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2265A2EB"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6D038475"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01F3BC48"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7E8AD039"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Portugal</w:t>
            </w:r>
          </w:p>
        </w:tc>
        <w:tc>
          <w:tcPr>
            <w:tcW w:w="940" w:type="dxa"/>
            <w:vMerge/>
            <w:tcBorders>
              <w:top w:val="nil"/>
              <w:left w:val="nil"/>
              <w:bottom w:val="single" w:sz="4" w:space="0" w:color="000000"/>
              <w:right w:val="nil"/>
            </w:tcBorders>
            <w:vAlign w:val="center"/>
            <w:hideMark/>
          </w:tcPr>
          <w:p w14:paraId="2E631225"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29BBF48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0.4337</w:t>
            </w:r>
          </w:p>
        </w:tc>
        <w:tc>
          <w:tcPr>
            <w:tcW w:w="800" w:type="dxa"/>
            <w:tcBorders>
              <w:top w:val="nil"/>
              <w:left w:val="nil"/>
              <w:bottom w:val="nil"/>
              <w:right w:val="nil"/>
            </w:tcBorders>
            <w:shd w:val="clear" w:color="auto" w:fill="auto"/>
            <w:noWrap/>
            <w:hideMark/>
          </w:tcPr>
          <w:p w14:paraId="2AA0A5C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0.0188</w:t>
            </w:r>
          </w:p>
        </w:tc>
        <w:tc>
          <w:tcPr>
            <w:tcW w:w="1920" w:type="dxa"/>
            <w:vMerge/>
            <w:tcBorders>
              <w:top w:val="nil"/>
              <w:left w:val="nil"/>
              <w:bottom w:val="single" w:sz="4" w:space="0" w:color="000000"/>
              <w:right w:val="nil"/>
            </w:tcBorders>
            <w:vAlign w:val="center"/>
            <w:hideMark/>
          </w:tcPr>
          <w:p w14:paraId="700488C0"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78FF1632"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1D7AFAFD"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3AFD65EE"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263C24D1"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Uruguay</w:t>
            </w:r>
          </w:p>
        </w:tc>
        <w:tc>
          <w:tcPr>
            <w:tcW w:w="940" w:type="dxa"/>
            <w:vMerge/>
            <w:tcBorders>
              <w:top w:val="nil"/>
              <w:left w:val="nil"/>
              <w:bottom w:val="single" w:sz="4" w:space="0" w:color="000000"/>
              <w:right w:val="nil"/>
            </w:tcBorders>
            <w:vAlign w:val="center"/>
            <w:hideMark/>
          </w:tcPr>
          <w:p w14:paraId="6C5D3918"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4F643F6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0.7253</w:t>
            </w:r>
          </w:p>
        </w:tc>
        <w:tc>
          <w:tcPr>
            <w:tcW w:w="800" w:type="dxa"/>
            <w:tcBorders>
              <w:top w:val="nil"/>
              <w:left w:val="nil"/>
              <w:bottom w:val="nil"/>
              <w:right w:val="nil"/>
            </w:tcBorders>
            <w:shd w:val="clear" w:color="auto" w:fill="auto"/>
            <w:noWrap/>
            <w:hideMark/>
          </w:tcPr>
          <w:p w14:paraId="53E0819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0.0127</w:t>
            </w:r>
          </w:p>
        </w:tc>
        <w:tc>
          <w:tcPr>
            <w:tcW w:w="1920" w:type="dxa"/>
            <w:vMerge/>
            <w:tcBorders>
              <w:top w:val="nil"/>
              <w:left w:val="nil"/>
              <w:bottom w:val="single" w:sz="4" w:space="0" w:color="000000"/>
              <w:right w:val="nil"/>
            </w:tcBorders>
            <w:vAlign w:val="center"/>
            <w:hideMark/>
          </w:tcPr>
          <w:p w14:paraId="66D79840"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77F8C3C3"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1594175F"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11FB8C29"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7A3CC8F9"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Age</w:t>
            </w:r>
          </w:p>
        </w:tc>
        <w:tc>
          <w:tcPr>
            <w:tcW w:w="940" w:type="dxa"/>
            <w:vMerge/>
            <w:tcBorders>
              <w:top w:val="nil"/>
              <w:left w:val="nil"/>
              <w:bottom w:val="single" w:sz="4" w:space="0" w:color="000000"/>
              <w:right w:val="nil"/>
            </w:tcBorders>
            <w:vAlign w:val="center"/>
            <w:hideMark/>
          </w:tcPr>
          <w:p w14:paraId="08F6EE9F"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042D0E7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0.0108</w:t>
            </w:r>
          </w:p>
        </w:tc>
        <w:tc>
          <w:tcPr>
            <w:tcW w:w="800" w:type="dxa"/>
            <w:tcBorders>
              <w:top w:val="nil"/>
              <w:left w:val="nil"/>
              <w:bottom w:val="nil"/>
              <w:right w:val="nil"/>
            </w:tcBorders>
            <w:shd w:val="clear" w:color="auto" w:fill="auto"/>
            <w:noWrap/>
            <w:hideMark/>
          </w:tcPr>
          <w:p w14:paraId="4F910116"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0.0002</w:t>
            </w:r>
          </w:p>
        </w:tc>
        <w:tc>
          <w:tcPr>
            <w:tcW w:w="1920" w:type="dxa"/>
            <w:vMerge/>
            <w:tcBorders>
              <w:top w:val="nil"/>
              <w:left w:val="nil"/>
              <w:bottom w:val="single" w:sz="4" w:space="0" w:color="000000"/>
              <w:right w:val="nil"/>
            </w:tcBorders>
            <w:vAlign w:val="center"/>
            <w:hideMark/>
          </w:tcPr>
          <w:p w14:paraId="08E38DA0"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1CBCE46E"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3DE47711"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6D514EF5"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single" w:sz="4" w:space="0" w:color="auto"/>
              <w:right w:val="nil"/>
            </w:tcBorders>
            <w:shd w:val="clear" w:color="auto" w:fill="auto"/>
            <w:noWrap/>
            <w:hideMark/>
          </w:tcPr>
          <w:p w14:paraId="634EF6B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BMI</w:t>
            </w:r>
          </w:p>
        </w:tc>
        <w:tc>
          <w:tcPr>
            <w:tcW w:w="940" w:type="dxa"/>
            <w:vMerge/>
            <w:tcBorders>
              <w:top w:val="nil"/>
              <w:left w:val="nil"/>
              <w:bottom w:val="single" w:sz="4" w:space="0" w:color="000000"/>
              <w:right w:val="nil"/>
            </w:tcBorders>
            <w:vAlign w:val="center"/>
            <w:hideMark/>
          </w:tcPr>
          <w:p w14:paraId="675C22CC"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single" w:sz="4" w:space="0" w:color="auto"/>
              <w:right w:val="nil"/>
            </w:tcBorders>
            <w:shd w:val="clear" w:color="auto" w:fill="auto"/>
            <w:noWrap/>
            <w:hideMark/>
          </w:tcPr>
          <w:p w14:paraId="54AFD528"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-0.0284</w:t>
            </w:r>
          </w:p>
        </w:tc>
        <w:tc>
          <w:tcPr>
            <w:tcW w:w="800" w:type="dxa"/>
            <w:tcBorders>
              <w:top w:val="nil"/>
              <w:left w:val="nil"/>
              <w:bottom w:val="single" w:sz="4" w:space="0" w:color="auto"/>
              <w:right w:val="nil"/>
            </w:tcBorders>
            <w:shd w:val="clear" w:color="auto" w:fill="auto"/>
            <w:noWrap/>
            <w:hideMark/>
          </w:tcPr>
          <w:p w14:paraId="789152B1"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0.0017</w:t>
            </w:r>
          </w:p>
        </w:tc>
        <w:tc>
          <w:tcPr>
            <w:tcW w:w="1920" w:type="dxa"/>
            <w:vMerge/>
            <w:tcBorders>
              <w:top w:val="nil"/>
              <w:left w:val="nil"/>
              <w:bottom w:val="single" w:sz="4" w:space="0" w:color="000000"/>
              <w:right w:val="nil"/>
            </w:tcBorders>
            <w:vAlign w:val="center"/>
            <w:hideMark/>
          </w:tcPr>
          <w:p w14:paraId="7A1E5778"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790E8A81"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544962A5" w14:textId="77777777" w:rsidTr="00E51A1B">
        <w:trPr>
          <w:trHeight w:val="300"/>
          <w:tblHeader/>
          <w:jc w:val="center"/>
        </w:trPr>
        <w:tc>
          <w:tcPr>
            <w:tcW w:w="2080" w:type="dxa"/>
            <w:tcBorders>
              <w:top w:val="nil"/>
              <w:left w:val="nil"/>
              <w:bottom w:val="single" w:sz="4" w:space="0" w:color="auto"/>
              <w:right w:val="nil"/>
            </w:tcBorders>
            <w:shd w:val="clear" w:color="auto" w:fill="auto"/>
            <w:noWrap/>
            <w:hideMark/>
          </w:tcPr>
          <w:p w14:paraId="00B898ED"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Activity</w:t>
            </w:r>
          </w:p>
        </w:tc>
        <w:tc>
          <w:tcPr>
            <w:tcW w:w="2320" w:type="dxa"/>
            <w:tcBorders>
              <w:top w:val="nil"/>
              <w:left w:val="nil"/>
              <w:bottom w:val="single" w:sz="4" w:space="0" w:color="auto"/>
              <w:right w:val="nil"/>
            </w:tcBorders>
            <w:shd w:val="clear" w:color="auto" w:fill="auto"/>
            <w:noWrap/>
            <w:hideMark/>
          </w:tcPr>
          <w:p w14:paraId="44CF7618"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tcBorders>
              <w:top w:val="nil"/>
              <w:left w:val="nil"/>
              <w:bottom w:val="single" w:sz="4" w:space="0" w:color="auto"/>
              <w:right w:val="nil"/>
            </w:tcBorders>
            <w:shd w:val="clear" w:color="auto" w:fill="auto"/>
            <w:noWrap/>
            <w:hideMark/>
          </w:tcPr>
          <w:p w14:paraId="65F240D2"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single" w:sz="4" w:space="0" w:color="auto"/>
              <w:right w:val="nil"/>
            </w:tcBorders>
            <w:shd w:val="clear" w:color="auto" w:fill="auto"/>
            <w:noWrap/>
            <w:hideMark/>
          </w:tcPr>
          <w:p w14:paraId="19ADB63F"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1.7539</w:t>
            </w:r>
          </w:p>
        </w:tc>
        <w:tc>
          <w:tcPr>
            <w:tcW w:w="800" w:type="dxa"/>
            <w:tcBorders>
              <w:top w:val="nil"/>
              <w:left w:val="nil"/>
              <w:bottom w:val="single" w:sz="4" w:space="0" w:color="auto"/>
              <w:right w:val="nil"/>
            </w:tcBorders>
            <w:shd w:val="clear" w:color="auto" w:fill="auto"/>
            <w:noWrap/>
            <w:hideMark/>
          </w:tcPr>
          <w:p w14:paraId="38354F5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tcBorders>
              <w:top w:val="nil"/>
              <w:left w:val="nil"/>
              <w:bottom w:val="single" w:sz="4" w:space="0" w:color="auto"/>
              <w:right w:val="nil"/>
            </w:tcBorders>
            <w:shd w:val="clear" w:color="auto" w:fill="auto"/>
            <w:noWrap/>
            <w:hideMark/>
          </w:tcPr>
          <w:p w14:paraId="7031051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0.0064</w:t>
            </w:r>
          </w:p>
        </w:tc>
        <w:tc>
          <w:tcPr>
            <w:tcW w:w="640" w:type="dxa"/>
            <w:tcBorders>
              <w:top w:val="nil"/>
              <w:left w:val="nil"/>
              <w:bottom w:val="single" w:sz="4" w:space="0" w:color="auto"/>
              <w:right w:val="nil"/>
            </w:tcBorders>
            <w:shd w:val="clear" w:color="auto" w:fill="auto"/>
            <w:noWrap/>
            <w:hideMark/>
          </w:tcPr>
          <w:p w14:paraId="239CDFF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23045</w:t>
            </w:r>
          </w:p>
        </w:tc>
      </w:tr>
      <w:tr w:rsidR="00E958B7" w:rsidRPr="00E958B7" w14:paraId="64138146" w14:textId="77777777" w:rsidTr="00E51A1B">
        <w:trPr>
          <w:trHeight w:val="300"/>
          <w:tblHeader/>
          <w:jc w:val="center"/>
        </w:trPr>
        <w:tc>
          <w:tcPr>
            <w:tcW w:w="2080" w:type="dxa"/>
            <w:vMerge w:val="restart"/>
            <w:tcBorders>
              <w:top w:val="nil"/>
              <w:left w:val="nil"/>
              <w:bottom w:val="single" w:sz="4" w:space="0" w:color="000000"/>
              <w:right w:val="nil"/>
            </w:tcBorders>
            <w:shd w:val="clear" w:color="auto" w:fill="auto"/>
            <w:noWrap/>
            <w:hideMark/>
          </w:tcPr>
          <w:p w14:paraId="1E5A3234"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Activity</w:t>
            </w:r>
          </w:p>
        </w:tc>
        <w:tc>
          <w:tcPr>
            <w:tcW w:w="2320" w:type="dxa"/>
            <w:tcBorders>
              <w:top w:val="nil"/>
              <w:left w:val="nil"/>
              <w:bottom w:val="nil"/>
              <w:right w:val="nil"/>
            </w:tcBorders>
            <w:shd w:val="clear" w:color="auto" w:fill="auto"/>
            <w:noWrap/>
            <w:hideMark/>
          </w:tcPr>
          <w:p w14:paraId="0544BBB4"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vMerge w:val="restart"/>
            <w:tcBorders>
              <w:top w:val="nil"/>
              <w:left w:val="nil"/>
              <w:bottom w:val="single" w:sz="4" w:space="0" w:color="000000"/>
              <w:right w:val="nil"/>
            </w:tcBorders>
            <w:shd w:val="clear" w:color="auto" w:fill="auto"/>
            <w:noWrap/>
            <w:hideMark/>
          </w:tcPr>
          <w:p w14:paraId="38E18E74"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nil"/>
              <w:right w:val="nil"/>
            </w:tcBorders>
            <w:shd w:val="clear" w:color="auto" w:fill="auto"/>
            <w:noWrap/>
            <w:hideMark/>
          </w:tcPr>
          <w:p w14:paraId="4022DC78"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2.1134</w:t>
            </w:r>
          </w:p>
        </w:tc>
        <w:tc>
          <w:tcPr>
            <w:tcW w:w="800" w:type="dxa"/>
            <w:tcBorders>
              <w:top w:val="nil"/>
              <w:left w:val="nil"/>
              <w:bottom w:val="nil"/>
              <w:right w:val="nil"/>
            </w:tcBorders>
            <w:shd w:val="clear" w:color="auto" w:fill="auto"/>
            <w:noWrap/>
            <w:hideMark/>
          </w:tcPr>
          <w:p w14:paraId="1470C9C1"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val="restart"/>
            <w:tcBorders>
              <w:top w:val="nil"/>
              <w:left w:val="nil"/>
              <w:bottom w:val="single" w:sz="4" w:space="0" w:color="000000"/>
              <w:right w:val="nil"/>
            </w:tcBorders>
            <w:shd w:val="clear" w:color="auto" w:fill="auto"/>
            <w:noWrap/>
            <w:hideMark/>
          </w:tcPr>
          <w:p w14:paraId="45F8A2A4"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0.0494</w:t>
            </w:r>
          </w:p>
        </w:tc>
        <w:tc>
          <w:tcPr>
            <w:tcW w:w="640" w:type="dxa"/>
            <w:vMerge w:val="restart"/>
            <w:tcBorders>
              <w:top w:val="nil"/>
              <w:left w:val="nil"/>
              <w:bottom w:val="single" w:sz="4" w:space="0" w:color="000000"/>
              <w:right w:val="nil"/>
            </w:tcBorders>
            <w:shd w:val="clear" w:color="auto" w:fill="auto"/>
            <w:noWrap/>
            <w:hideMark/>
          </w:tcPr>
          <w:p w14:paraId="6E8449E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21888</w:t>
            </w:r>
          </w:p>
        </w:tc>
      </w:tr>
      <w:tr w:rsidR="00E958B7" w:rsidRPr="00E958B7" w14:paraId="0E5AC489"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5B53455A"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24986F41"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Belgium</w:t>
            </w:r>
          </w:p>
        </w:tc>
        <w:tc>
          <w:tcPr>
            <w:tcW w:w="940" w:type="dxa"/>
            <w:vMerge/>
            <w:tcBorders>
              <w:top w:val="nil"/>
              <w:left w:val="nil"/>
              <w:bottom w:val="single" w:sz="4" w:space="0" w:color="000000"/>
              <w:right w:val="nil"/>
            </w:tcBorders>
            <w:vAlign w:val="center"/>
            <w:hideMark/>
          </w:tcPr>
          <w:p w14:paraId="06F0D720"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6079972D"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1.6049</w:t>
            </w:r>
          </w:p>
        </w:tc>
        <w:tc>
          <w:tcPr>
            <w:tcW w:w="800" w:type="dxa"/>
            <w:tcBorders>
              <w:top w:val="nil"/>
              <w:left w:val="nil"/>
              <w:bottom w:val="nil"/>
              <w:right w:val="nil"/>
            </w:tcBorders>
            <w:shd w:val="clear" w:color="auto" w:fill="auto"/>
            <w:noWrap/>
            <w:hideMark/>
          </w:tcPr>
          <w:p w14:paraId="33A98E29"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0ABF9B8E"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73BF5632"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48E751E0"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4B3285B9"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6C40EEC2"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France</w:t>
            </w:r>
          </w:p>
        </w:tc>
        <w:tc>
          <w:tcPr>
            <w:tcW w:w="940" w:type="dxa"/>
            <w:vMerge/>
            <w:tcBorders>
              <w:top w:val="nil"/>
              <w:left w:val="nil"/>
              <w:bottom w:val="single" w:sz="4" w:space="0" w:color="000000"/>
              <w:right w:val="nil"/>
            </w:tcBorders>
            <w:vAlign w:val="center"/>
            <w:hideMark/>
          </w:tcPr>
          <w:p w14:paraId="12147F8A"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376D9CBC"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0.8611</w:t>
            </w:r>
          </w:p>
        </w:tc>
        <w:tc>
          <w:tcPr>
            <w:tcW w:w="800" w:type="dxa"/>
            <w:tcBorders>
              <w:top w:val="nil"/>
              <w:left w:val="nil"/>
              <w:bottom w:val="nil"/>
              <w:right w:val="nil"/>
            </w:tcBorders>
            <w:shd w:val="clear" w:color="auto" w:fill="auto"/>
            <w:noWrap/>
            <w:hideMark/>
          </w:tcPr>
          <w:p w14:paraId="0322BCB4"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66AE0826"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3D7B93F1"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18281EE5"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6D3CE998"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4DA69A6"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Greece</w:t>
            </w:r>
          </w:p>
        </w:tc>
        <w:tc>
          <w:tcPr>
            <w:tcW w:w="940" w:type="dxa"/>
            <w:vMerge/>
            <w:tcBorders>
              <w:top w:val="nil"/>
              <w:left w:val="nil"/>
              <w:bottom w:val="single" w:sz="4" w:space="0" w:color="000000"/>
              <w:right w:val="nil"/>
            </w:tcBorders>
            <w:vAlign w:val="center"/>
            <w:hideMark/>
          </w:tcPr>
          <w:p w14:paraId="5A13E1D7"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47CBDB7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1.7602</w:t>
            </w:r>
          </w:p>
        </w:tc>
        <w:tc>
          <w:tcPr>
            <w:tcW w:w="800" w:type="dxa"/>
            <w:tcBorders>
              <w:top w:val="nil"/>
              <w:left w:val="nil"/>
              <w:bottom w:val="nil"/>
              <w:right w:val="nil"/>
            </w:tcBorders>
            <w:shd w:val="clear" w:color="auto" w:fill="auto"/>
            <w:noWrap/>
            <w:hideMark/>
          </w:tcPr>
          <w:p w14:paraId="72AEF5FC"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3D1FC69F"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0713A831"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0311C61D"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5635E86B"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6D2237AC"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Italy</w:t>
            </w:r>
          </w:p>
        </w:tc>
        <w:tc>
          <w:tcPr>
            <w:tcW w:w="940" w:type="dxa"/>
            <w:vMerge/>
            <w:tcBorders>
              <w:top w:val="nil"/>
              <w:left w:val="nil"/>
              <w:bottom w:val="single" w:sz="4" w:space="0" w:color="000000"/>
              <w:right w:val="nil"/>
            </w:tcBorders>
            <w:vAlign w:val="center"/>
            <w:hideMark/>
          </w:tcPr>
          <w:p w14:paraId="54BEA36A"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309002EF"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0.6512</w:t>
            </w:r>
          </w:p>
        </w:tc>
        <w:tc>
          <w:tcPr>
            <w:tcW w:w="800" w:type="dxa"/>
            <w:tcBorders>
              <w:top w:val="nil"/>
              <w:left w:val="nil"/>
              <w:bottom w:val="nil"/>
              <w:right w:val="nil"/>
            </w:tcBorders>
            <w:shd w:val="clear" w:color="auto" w:fill="auto"/>
            <w:noWrap/>
            <w:hideMark/>
          </w:tcPr>
          <w:p w14:paraId="1FCD541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0.0004</w:t>
            </w:r>
          </w:p>
        </w:tc>
        <w:tc>
          <w:tcPr>
            <w:tcW w:w="1920" w:type="dxa"/>
            <w:vMerge/>
            <w:tcBorders>
              <w:top w:val="nil"/>
              <w:left w:val="nil"/>
              <w:bottom w:val="single" w:sz="4" w:space="0" w:color="000000"/>
              <w:right w:val="nil"/>
            </w:tcBorders>
            <w:vAlign w:val="center"/>
            <w:hideMark/>
          </w:tcPr>
          <w:p w14:paraId="23205C03"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2B76AE84"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61E82715"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5BE9F6F0"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39B33C11"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Portugal</w:t>
            </w:r>
          </w:p>
        </w:tc>
        <w:tc>
          <w:tcPr>
            <w:tcW w:w="940" w:type="dxa"/>
            <w:vMerge/>
            <w:tcBorders>
              <w:top w:val="nil"/>
              <w:left w:val="nil"/>
              <w:bottom w:val="single" w:sz="4" w:space="0" w:color="000000"/>
              <w:right w:val="nil"/>
            </w:tcBorders>
            <w:vAlign w:val="center"/>
            <w:hideMark/>
          </w:tcPr>
          <w:p w14:paraId="2C1431B7"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1DC415A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0.7783</w:t>
            </w:r>
          </w:p>
        </w:tc>
        <w:tc>
          <w:tcPr>
            <w:tcW w:w="800" w:type="dxa"/>
            <w:tcBorders>
              <w:top w:val="nil"/>
              <w:left w:val="nil"/>
              <w:bottom w:val="nil"/>
              <w:right w:val="nil"/>
            </w:tcBorders>
            <w:shd w:val="clear" w:color="auto" w:fill="auto"/>
            <w:noWrap/>
            <w:hideMark/>
          </w:tcPr>
          <w:p w14:paraId="067F1E7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0.0004</w:t>
            </w:r>
          </w:p>
        </w:tc>
        <w:tc>
          <w:tcPr>
            <w:tcW w:w="1920" w:type="dxa"/>
            <w:vMerge/>
            <w:tcBorders>
              <w:top w:val="nil"/>
              <w:left w:val="nil"/>
              <w:bottom w:val="single" w:sz="4" w:space="0" w:color="000000"/>
              <w:right w:val="nil"/>
            </w:tcBorders>
            <w:vAlign w:val="center"/>
            <w:hideMark/>
          </w:tcPr>
          <w:p w14:paraId="55C014DE"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44ED627D"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36A0A3B6"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22302A05"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2CC8D00B"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Uruguay</w:t>
            </w:r>
          </w:p>
        </w:tc>
        <w:tc>
          <w:tcPr>
            <w:tcW w:w="940" w:type="dxa"/>
            <w:vMerge/>
            <w:tcBorders>
              <w:top w:val="nil"/>
              <w:left w:val="nil"/>
              <w:bottom w:val="single" w:sz="4" w:space="0" w:color="000000"/>
              <w:right w:val="nil"/>
            </w:tcBorders>
            <w:vAlign w:val="center"/>
            <w:hideMark/>
          </w:tcPr>
          <w:p w14:paraId="2EE201C0"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2F69EEB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0.7045</w:t>
            </w:r>
          </w:p>
        </w:tc>
        <w:tc>
          <w:tcPr>
            <w:tcW w:w="800" w:type="dxa"/>
            <w:tcBorders>
              <w:top w:val="nil"/>
              <w:left w:val="nil"/>
              <w:bottom w:val="nil"/>
              <w:right w:val="nil"/>
            </w:tcBorders>
            <w:shd w:val="clear" w:color="auto" w:fill="auto"/>
            <w:noWrap/>
            <w:hideMark/>
          </w:tcPr>
          <w:p w14:paraId="0DF8367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0.0302</w:t>
            </w:r>
          </w:p>
        </w:tc>
        <w:tc>
          <w:tcPr>
            <w:tcW w:w="1920" w:type="dxa"/>
            <w:vMerge/>
            <w:tcBorders>
              <w:top w:val="nil"/>
              <w:left w:val="nil"/>
              <w:bottom w:val="single" w:sz="4" w:space="0" w:color="000000"/>
              <w:right w:val="nil"/>
            </w:tcBorders>
            <w:vAlign w:val="center"/>
            <w:hideMark/>
          </w:tcPr>
          <w:p w14:paraId="064DD4AA"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72E42D09"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69649E32"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4BB55741"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06E1462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Age</w:t>
            </w:r>
          </w:p>
        </w:tc>
        <w:tc>
          <w:tcPr>
            <w:tcW w:w="940" w:type="dxa"/>
            <w:vMerge/>
            <w:tcBorders>
              <w:top w:val="nil"/>
              <w:left w:val="nil"/>
              <w:bottom w:val="single" w:sz="4" w:space="0" w:color="000000"/>
              <w:right w:val="nil"/>
            </w:tcBorders>
            <w:vAlign w:val="center"/>
            <w:hideMark/>
          </w:tcPr>
          <w:p w14:paraId="0B4D5BCE"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31C7973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0.0107</w:t>
            </w:r>
          </w:p>
        </w:tc>
        <w:tc>
          <w:tcPr>
            <w:tcW w:w="800" w:type="dxa"/>
            <w:tcBorders>
              <w:top w:val="nil"/>
              <w:left w:val="nil"/>
              <w:bottom w:val="nil"/>
              <w:right w:val="nil"/>
            </w:tcBorders>
            <w:shd w:val="clear" w:color="auto" w:fill="auto"/>
            <w:noWrap/>
            <w:hideMark/>
          </w:tcPr>
          <w:p w14:paraId="51003D31"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0.0014</w:t>
            </w:r>
          </w:p>
        </w:tc>
        <w:tc>
          <w:tcPr>
            <w:tcW w:w="1920" w:type="dxa"/>
            <w:vMerge/>
            <w:tcBorders>
              <w:top w:val="nil"/>
              <w:left w:val="nil"/>
              <w:bottom w:val="single" w:sz="4" w:space="0" w:color="000000"/>
              <w:right w:val="nil"/>
            </w:tcBorders>
            <w:vAlign w:val="center"/>
            <w:hideMark/>
          </w:tcPr>
          <w:p w14:paraId="11386D73"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3CCB96CA"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678268A4"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5415C3B2"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62017434"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Income</w:t>
            </w:r>
          </w:p>
        </w:tc>
        <w:tc>
          <w:tcPr>
            <w:tcW w:w="940" w:type="dxa"/>
            <w:vMerge/>
            <w:tcBorders>
              <w:top w:val="nil"/>
              <w:left w:val="nil"/>
              <w:bottom w:val="single" w:sz="4" w:space="0" w:color="000000"/>
              <w:right w:val="nil"/>
            </w:tcBorders>
            <w:vAlign w:val="center"/>
            <w:hideMark/>
          </w:tcPr>
          <w:p w14:paraId="6CD3E859"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18858908"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0.1328</w:t>
            </w:r>
          </w:p>
        </w:tc>
        <w:tc>
          <w:tcPr>
            <w:tcW w:w="800" w:type="dxa"/>
            <w:tcBorders>
              <w:top w:val="nil"/>
              <w:left w:val="nil"/>
              <w:bottom w:val="nil"/>
              <w:right w:val="nil"/>
            </w:tcBorders>
            <w:shd w:val="clear" w:color="auto" w:fill="auto"/>
            <w:noWrap/>
            <w:hideMark/>
          </w:tcPr>
          <w:p w14:paraId="55E6C48F"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0.0081</w:t>
            </w:r>
          </w:p>
        </w:tc>
        <w:tc>
          <w:tcPr>
            <w:tcW w:w="1920" w:type="dxa"/>
            <w:vMerge/>
            <w:tcBorders>
              <w:top w:val="nil"/>
              <w:left w:val="nil"/>
              <w:bottom w:val="single" w:sz="4" w:space="0" w:color="000000"/>
              <w:right w:val="nil"/>
            </w:tcBorders>
            <w:vAlign w:val="center"/>
            <w:hideMark/>
          </w:tcPr>
          <w:p w14:paraId="110F74D3"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19017216"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250CFA03"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10F553B1"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single" w:sz="4" w:space="0" w:color="auto"/>
              <w:right w:val="nil"/>
            </w:tcBorders>
            <w:shd w:val="clear" w:color="auto" w:fill="auto"/>
            <w:noWrap/>
            <w:hideMark/>
          </w:tcPr>
          <w:p w14:paraId="2E98674C"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BMI</w:t>
            </w:r>
          </w:p>
        </w:tc>
        <w:tc>
          <w:tcPr>
            <w:tcW w:w="940" w:type="dxa"/>
            <w:vMerge/>
            <w:tcBorders>
              <w:top w:val="nil"/>
              <w:left w:val="nil"/>
              <w:bottom w:val="single" w:sz="4" w:space="0" w:color="000000"/>
              <w:right w:val="nil"/>
            </w:tcBorders>
            <w:vAlign w:val="center"/>
            <w:hideMark/>
          </w:tcPr>
          <w:p w14:paraId="27BF98B7"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single" w:sz="4" w:space="0" w:color="auto"/>
              <w:right w:val="nil"/>
            </w:tcBorders>
            <w:shd w:val="clear" w:color="auto" w:fill="auto"/>
            <w:noWrap/>
            <w:hideMark/>
          </w:tcPr>
          <w:p w14:paraId="7C52709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-0.0643</w:t>
            </w:r>
          </w:p>
        </w:tc>
        <w:tc>
          <w:tcPr>
            <w:tcW w:w="800" w:type="dxa"/>
            <w:tcBorders>
              <w:top w:val="nil"/>
              <w:left w:val="nil"/>
              <w:bottom w:val="single" w:sz="4" w:space="0" w:color="auto"/>
              <w:right w:val="nil"/>
            </w:tcBorders>
            <w:shd w:val="clear" w:color="auto" w:fill="auto"/>
            <w:noWrap/>
            <w:hideMark/>
          </w:tcPr>
          <w:p w14:paraId="01B6D92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5EB49357"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50854DF8"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6B5C0281" w14:textId="77777777" w:rsidTr="00E51A1B">
        <w:trPr>
          <w:trHeight w:val="300"/>
          <w:tblHeader/>
          <w:jc w:val="center"/>
        </w:trPr>
        <w:tc>
          <w:tcPr>
            <w:tcW w:w="2080" w:type="dxa"/>
            <w:tcBorders>
              <w:top w:val="nil"/>
              <w:left w:val="nil"/>
              <w:bottom w:val="single" w:sz="4" w:space="0" w:color="auto"/>
              <w:right w:val="nil"/>
            </w:tcBorders>
            <w:shd w:val="clear" w:color="auto" w:fill="auto"/>
            <w:noWrap/>
            <w:hideMark/>
          </w:tcPr>
          <w:p w14:paraId="7DE01389"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Fishing</w:t>
            </w:r>
          </w:p>
        </w:tc>
        <w:tc>
          <w:tcPr>
            <w:tcW w:w="2320" w:type="dxa"/>
            <w:tcBorders>
              <w:top w:val="nil"/>
              <w:left w:val="nil"/>
              <w:bottom w:val="single" w:sz="4" w:space="0" w:color="auto"/>
              <w:right w:val="nil"/>
            </w:tcBorders>
            <w:shd w:val="clear" w:color="auto" w:fill="auto"/>
            <w:noWrap/>
            <w:hideMark/>
          </w:tcPr>
          <w:p w14:paraId="185A75CB"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tcBorders>
              <w:top w:val="nil"/>
              <w:left w:val="nil"/>
              <w:bottom w:val="single" w:sz="4" w:space="0" w:color="auto"/>
              <w:right w:val="nil"/>
            </w:tcBorders>
            <w:shd w:val="clear" w:color="auto" w:fill="auto"/>
            <w:noWrap/>
            <w:hideMark/>
          </w:tcPr>
          <w:p w14:paraId="6165AC82"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single" w:sz="4" w:space="0" w:color="auto"/>
              <w:right w:val="nil"/>
            </w:tcBorders>
            <w:shd w:val="clear" w:color="auto" w:fill="auto"/>
            <w:noWrap/>
            <w:hideMark/>
          </w:tcPr>
          <w:p w14:paraId="1497E72C"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-2.7673</w:t>
            </w:r>
          </w:p>
        </w:tc>
        <w:tc>
          <w:tcPr>
            <w:tcW w:w="800" w:type="dxa"/>
            <w:tcBorders>
              <w:top w:val="nil"/>
              <w:left w:val="nil"/>
              <w:bottom w:val="single" w:sz="4" w:space="0" w:color="auto"/>
              <w:right w:val="nil"/>
            </w:tcBorders>
            <w:shd w:val="clear" w:color="auto" w:fill="auto"/>
            <w:noWrap/>
            <w:hideMark/>
          </w:tcPr>
          <w:p w14:paraId="228C44B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tcBorders>
              <w:top w:val="nil"/>
              <w:left w:val="nil"/>
              <w:bottom w:val="single" w:sz="4" w:space="0" w:color="auto"/>
              <w:right w:val="nil"/>
            </w:tcBorders>
            <w:shd w:val="clear" w:color="auto" w:fill="auto"/>
            <w:noWrap/>
            <w:hideMark/>
          </w:tcPr>
          <w:p w14:paraId="7A3445F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0.0216</w:t>
            </w:r>
          </w:p>
        </w:tc>
        <w:tc>
          <w:tcPr>
            <w:tcW w:w="640" w:type="dxa"/>
            <w:tcBorders>
              <w:top w:val="nil"/>
              <w:left w:val="nil"/>
              <w:bottom w:val="single" w:sz="4" w:space="0" w:color="auto"/>
              <w:right w:val="nil"/>
            </w:tcBorders>
            <w:shd w:val="clear" w:color="auto" w:fill="auto"/>
            <w:noWrap/>
            <w:hideMark/>
          </w:tcPr>
          <w:p w14:paraId="426D04C0"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21484</w:t>
            </w:r>
          </w:p>
        </w:tc>
      </w:tr>
      <w:tr w:rsidR="00E958B7" w:rsidRPr="00E958B7" w14:paraId="0CA80389" w14:textId="77777777" w:rsidTr="00E51A1B">
        <w:trPr>
          <w:trHeight w:val="300"/>
          <w:tblHeader/>
          <w:jc w:val="center"/>
        </w:trPr>
        <w:tc>
          <w:tcPr>
            <w:tcW w:w="2080" w:type="dxa"/>
            <w:vMerge w:val="restart"/>
            <w:tcBorders>
              <w:top w:val="nil"/>
              <w:left w:val="nil"/>
              <w:bottom w:val="single" w:sz="4" w:space="0" w:color="000000"/>
              <w:right w:val="nil"/>
            </w:tcBorders>
            <w:shd w:val="clear" w:color="auto" w:fill="auto"/>
            <w:noWrap/>
            <w:hideMark/>
          </w:tcPr>
          <w:p w14:paraId="43D8F704"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Fishing</w:t>
            </w:r>
          </w:p>
        </w:tc>
        <w:tc>
          <w:tcPr>
            <w:tcW w:w="2320" w:type="dxa"/>
            <w:tcBorders>
              <w:top w:val="nil"/>
              <w:left w:val="nil"/>
              <w:bottom w:val="nil"/>
              <w:right w:val="nil"/>
            </w:tcBorders>
            <w:shd w:val="clear" w:color="auto" w:fill="auto"/>
            <w:noWrap/>
            <w:hideMark/>
          </w:tcPr>
          <w:p w14:paraId="75891A82"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vMerge w:val="restart"/>
            <w:tcBorders>
              <w:top w:val="nil"/>
              <w:left w:val="nil"/>
              <w:bottom w:val="single" w:sz="4" w:space="0" w:color="000000"/>
              <w:right w:val="nil"/>
            </w:tcBorders>
            <w:shd w:val="clear" w:color="auto" w:fill="auto"/>
            <w:noWrap/>
            <w:hideMark/>
          </w:tcPr>
          <w:p w14:paraId="27CAE710"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nil"/>
              <w:right w:val="nil"/>
            </w:tcBorders>
            <w:shd w:val="clear" w:color="auto" w:fill="auto"/>
            <w:noWrap/>
            <w:hideMark/>
          </w:tcPr>
          <w:p w14:paraId="2E0F11C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-2.9972</w:t>
            </w:r>
          </w:p>
        </w:tc>
        <w:tc>
          <w:tcPr>
            <w:tcW w:w="800" w:type="dxa"/>
            <w:tcBorders>
              <w:top w:val="nil"/>
              <w:left w:val="nil"/>
              <w:bottom w:val="nil"/>
              <w:right w:val="nil"/>
            </w:tcBorders>
            <w:shd w:val="clear" w:color="auto" w:fill="auto"/>
            <w:noWrap/>
            <w:hideMark/>
          </w:tcPr>
          <w:p w14:paraId="1329C54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val="restart"/>
            <w:tcBorders>
              <w:top w:val="nil"/>
              <w:left w:val="nil"/>
              <w:bottom w:val="single" w:sz="4" w:space="0" w:color="000000"/>
              <w:right w:val="nil"/>
            </w:tcBorders>
            <w:shd w:val="clear" w:color="auto" w:fill="auto"/>
            <w:noWrap/>
            <w:hideMark/>
          </w:tcPr>
          <w:p w14:paraId="4482014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0.0622</w:t>
            </w:r>
          </w:p>
        </w:tc>
        <w:tc>
          <w:tcPr>
            <w:tcW w:w="640" w:type="dxa"/>
            <w:vMerge w:val="restart"/>
            <w:tcBorders>
              <w:top w:val="nil"/>
              <w:left w:val="nil"/>
              <w:bottom w:val="single" w:sz="4" w:space="0" w:color="000000"/>
              <w:right w:val="nil"/>
            </w:tcBorders>
            <w:shd w:val="clear" w:color="auto" w:fill="auto"/>
            <w:noWrap/>
            <w:hideMark/>
          </w:tcPr>
          <w:p w14:paraId="4A78858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20977</w:t>
            </w:r>
          </w:p>
        </w:tc>
      </w:tr>
      <w:tr w:rsidR="00E958B7" w:rsidRPr="00E958B7" w14:paraId="265B2E31"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249C50AC"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1BCFAF47"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France</w:t>
            </w:r>
          </w:p>
        </w:tc>
        <w:tc>
          <w:tcPr>
            <w:tcW w:w="940" w:type="dxa"/>
            <w:vMerge/>
            <w:tcBorders>
              <w:top w:val="nil"/>
              <w:left w:val="nil"/>
              <w:bottom w:val="single" w:sz="4" w:space="0" w:color="000000"/>
              <w:right w:val="nil"/>
            </w:tcBorders>
            <w:vAlign w:val="center"/>
            <w:hideMark/>
          </w:tcPr>
          <w:p w14:paraId="0983F3A3"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26267A9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-0.6658</w:t>
            </w:r>
          </w:p>
        </w:tc>
        <w:tc>
          <w:tcPr>
            <w:tcW w:w="800" w:type="dxa"/>
            <w:tcBorders>
              <w:top w:val="nil"/>
              <w:left w:val="nil"/>
              <w:bottom w:val="nil"/>
              <w:right w:val="nil"/>
            </w:tcBorders>
            <w:shd w:val="clear" w:color="auto" w:fill="auto"/>
            <w:noWrap/>
            <w:hideMark/>
          </w:tcPr>
          <w:p w14:paraId="2D39226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03E8E04C"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17F17D28"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6AB83CED"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1307CC4B"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2D351F75"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Greece</w:t>
            </w:r>
          </w:p>
        </w:tc>
        <w:tc>
          <w:tcPr>
            <w:tcW w:w="940" w:type="dxa"/>
            <w:vMerge/>
            <w:tcBorders>
              <w:top w:val="nil"/>
              <w:left w:val="nil"/>
              <w:bottom w:val="single" w:sz="4" w:space="0" w:color="000000"/>
              <w:right w:val="nil"/>
            </w:tcBorders>
            <w:vAlign w:val="center"/>
            <w:hideMark/>
          </w:tcPr>
          <w:p w14:paraId="6A04868C"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4AAA87C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-0.7341</w:t>
            </w:r>
          </w:p>
        </w:tc>
        <w:tc>
          <w:tcPr>
            <w:tcW w:w="800" w:type="dxa"/>
            <w:tcBorders>
              <w:top w:val="nil"/>
              <w:left w:val="nil"/>
              <w:bottom w:val="nil"/>
              <w:right w:val="nil"/>
            </w:tcBorders>
            <w:shd w:val="clear" w:color="auto" w:fill="auto"/>
            <w:noWrap/>
            <w:hideMark/>
          </w:tcPr>
          <w:p w14:paraId="0B2855E9"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0.0062</w:t>
            </w:r>
          </w:p>
        </w:tc>
        <w:tc>
          <w:tcPr>
            <w:tcW w:w="1920" w:type="dxa"/>
            <w:vMerge/>
            <w:tcBorders>
              <w:top w:val="nil"/>
              <w:left w:val="nil"/>
              <w:bottom w:val="single" w:sz="4" w:space="0" w:color="000000"/>
              <w:right w:val="nil"/>
            </w:tcBorders>
            <w:vAlign w:val="center"/>
            <w:hideMark/>
          </w:tcPr>
          <w:p w14:paraId="257472FC"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7F6BEEE1"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6E14F538"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39062E6F"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3D30261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New Zealand</w:t>
            </w:r>
          </w:p>
        </w:tc>
        <w:tc>
          <w:tcPr>
            <w:tcW w:w="940" w:type="dxa"/>
            <w:vMerge/>
            <w:tcBorders>
              <w:top w:val="nil"/>
              <w:left w:val="nil"/>
              <w:bottom w:val="single" w:sz="4" w:space="0" w:color="000000"/>
              <w:right w:val="nil"/>
            </w:tcBorders>
            <w:vAlign w:val="center"/>
            <w:hideMark/>
          </w:tcPr>
          <w:p w14:paraId="7B327BBF"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5AC25974"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-7.1627</w:t>
            </w:r>
          </w:p>
        </w:tc>
        <w:tc>
          <w:tcPr>
            <w:tcW w:w="800" w:type="dxa"/>
            <w:tcBorders>
              <w:top w:val="nil"/>
              <w:left w:val="nil"/>
              <w:bottom w:val="nil"/>
              <w:right w:val="nil"/>
            </w:tcBorders>
            <w:shd w:val="clear" w:color="auto" w:fill="auto"/>
            <w:noWrap/>
            <w:hideMark/>
          </w:tcPr>
          <w:p w14:paraId="6CEE95C6"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0.0014</w:t>
            </w:r>
          </w:p>
        </w:tc>
        <w:tc>
          <w:tcPr>
            <w:tcW w:w="1920" w:type="dxa"/>
            <w:vMerge/>
            <w:tcBorders>
              <w:top w:val="nil"/>
              <w:left w:val="nil"/>
              <w:bottom w:val="single" w:sz="4" w:space="0" w:color="000000"/>
              <w:right w:val="nil"/>
            </w:tcBorders>
            <w:vAlign w:val="center"/>
            <w:hideMark/>
          </w:tcPr>
          <w:p w14:paraId="17F4B695"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220D2A1A"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545F660A"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35105404"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4E73DBDE"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Portugal</w:t>
            </w:r>
          </w:p>
        </w:tc>
        <w:tc>
          <w:tcPr>
            <w:tcW w:w="940" w:type="dxa"/>
            <w:vMerge/>
            <w:tcBorders>
              <w:top w:val="nil"/>
              <w:left w:val="nil"/>
              <w:bottom w:val="single" w:sz="4" w:space="0" w:color="000000"/>
              <w:right w:val="nil"/>
            </w:tcBorders>
            <w:vAlign w:val="center"/>
            <w:hideMark/>
          </w:tcPr>
          <w:p w14:paraId="4DC6B940"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5BBDB1C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-0.7716</w:t>
            </w:r>
          </w:p>
        </w:tc>
        <w:tc>
          <w:tcPr>
            <w:tcW w:w="800" w:type="dxa"/>
            <w:tcBorders>
              <w:top w:val="nil"/>
              <w:left w:val="nil"/>
              <w:bottom w:val="nil"/>
              <w:right w:val="nil"/>
            </w:tcBorders>
            <w:shd w:val="clear" w:color="auto" w:fill="auto"/>
            <w:noWrap/>
            <w:hideMark/>
          </w:tcPr>
          <w:p w14:paraId="1759FDD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726C76E0"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461951AE"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55F8413C"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6ADA61B3"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6E30896"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Spain</w:t>
            </w:r>
          </w:p>
        </w:tc>
        <w:tc>
          <w:tcPr>
            <w:tcW w:w="940" w:type="dxa"/>
            <w:vMerge/>
            <w:tcBorders>
              <w:top w:val="nil"/>
              <w:left w:val="nil"/>
              <w:bottom w:val="single" w:sz="4" w:space="0" w:color="000000"/>
              <w:right w:val="nil"/>
            </w:tcBorders>
            <w:vAlign w:val="center"/>
            <w:hideMark/>
          </w:tcPr>
          <w:p w14:paraId="5ECD465F"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0411893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-0.8809</w:t>
            </w:r>
          </w:p>
        </w:tc>
        <w:tc>
          <w:tcPr>
            <w:tcW w:w="800" w:type="dxa"/>
            <w:tcBorders>
              <w:top w:val="nil"/>
              <w:left w:val="nil"/>
              <w:bottom w:val="nil"/>
              <w:right w:val="nil"/>
            </w:tcBorders>
            <w:shd w:val="clear" w:color="auto" w:fill="auto"/>
            <w:noWrap/>
            <w:hideMark/>
          </w:tcPr>
          <w:p w14:paraId="2FCA19F6"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7752CC6E"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3E797E8A"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2322DB00"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2FEB711E"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765F48F6"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Age</w:t>
            </w:r>
          </w:p>
        </w:tc>
        <w:tc>
          <w:tcPr>
            <w:tcW w:w="940" w:type="dxa"/>
            <w:vMerge/>
            <w:tcBorders>
              <w:top w:val="nil"/>
              <w:left w:val="nil"/>
              <w:bottom w:val="single" w:sz="4" w:space="0" w:color="000000"/>
              <w:right w:val="nil"/>
            </w:tcBorders>
            <w:vAlign w:val="center"/>
            <w:hideMark/>
          </w:tcPr>
          <w:p w14:paraId="407F06FE"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643C216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-0.0158</w:t>
            </w:r>
          </w:p>
        </w:tc>
        <w:tc>
          <w:tcPr>
            <w:tcW w:w="800" w:type="dxa"/>
            <w:tcBorders>
              <w:top w:val="nil"/>
              <w:left w:val="nil"/>
              <w:bottom w:val="nil"/>
              <w:right w:val="nil"/>
            </w:tcBorders>
            <w:shd w:val="clear" w:color="auto" w:fill="auto"/>
            <w:noWrap/>
            <w:hideMark/>
          </w:tcPr>
          <w:p w14:paraId="71DA522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5F8F2F16"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130E3563"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7A36CECF"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0B386625"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0DB35670"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Household</w:t>
            </w:r>
          </w:p>
        </w:tc>
        <w:tc>
          <w:tcPr>
            <w:tcW w:w="940" w:type="dxa"/>
            <w:vMerge/>
            <w:tcBorders>
              <w:top w:val="nil"/>
              <w:left w:val="nil"/>
              <w:bottom w:val="single" w:sz="4" w:space="0" w:color="000000"/>
              <w:right w:val="nil"/>
            </w:tcBorders>
            <w:vAlign w:val="center"/>
            <w:hideMark/>
          </w:tcPr>
          <w:p w14:paraId="3407B49F"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26A8F880"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-0.0705</w:t>
            </w:r>
          </w:p>
        </w:tc>
        <w:tc>
          <w:tcPr>
            <w:tcW w:w="800" w:type="dxa"/>
            <w:tcBorders>
              <w:top w:val="nil"/>
              <w:left w:val="nil"/>
              <w:bottom w:val="nil"/>
              <w:right w:val="nil"/>
            </w:tcBorders>
            <w:shd w:val="clear" w:color="auto" w:fill="auto"/>
            <w:noWrap/>
            <w:hideMark/>
          </w:tcPr>
          <w:p w14:paraId="3B521DF1"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0.0069</w:t>
            </w:r>
          </w:p>
        </w:tc>
        <w:tc>
          <w:tcPr>
            <w:tcW w:w="1920" w:type="dxa"/>
            <w:vMerge/>
            <w:tcBorders>
              <w:top w:val="nil"/>
              <w:left w:val="nil"/>
              <w:bottom w:val="single" w:sz="4" w:space="0" w:color="000000"/>
              <w:right w:val="nil"/>
            </w:tcBorders>
            <w:vAlign w:val="center"/>
            <w:hideMark/>
          </w:tcPr>
          <w:p w14:paraId="58537F6A"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164BEFAF"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11E76B35"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23A8CAEB"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1D7D6C9E" w14:textId="0D795710" w:rsidR="00F41BFF" w:rsidRPr="00E958B7" w:rsidRDefault="007A5A3E"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Education</w:t>
            </w:r>
            <w:r w:rsidR="00F41BFF" w:rsidRPr="00E958B7">
              <w:rPr>
                <w:rFonts w:ascii="Calibri" w:eastAsia="Times New Roman" w:hAnsi="Calibri" w:cs="Calibri"/>
                <w:lang w:val="en-US" w:eastAsia="es-ES"/>
              </w:rPr>
              <w:t>: Secondary</w:t>
            </w:r>
          </w:p>
        </w:tc>
        <w:tc>
          <w:tcPr>
            <w:tcW w:w="940" w:type="dxa"/>
            <w:vMerge/>
            <w:tcBorders>
              <w:top w:val="nil"/>
              <w:left w:val="nil"/>
              <w:bottom w:val="single" w:sz="4" w:space="0" w:color="000000"/>
              <w:right w:val="nil"/>
            </w:tcBorders>
            <w:vAlign w:val="center"/>
            <w:hideMark/>
          </w:tcPr>
          <w:p w14:paraId="6FBCBBAB"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367879E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0.2325</w:t>
            </w:r>
          </w:p>
        </w:tc>
        <w:tc>
          <w:tcPr>
            <w:tcW w:w="800" w:type="dxa"/>
            <w:tcBorders>
              <w:top w:val="nil"/>
              <w:left w:val="nil"/>
              <w:bottom w:val="nil"/>
              <w:right w:val="nil"/>
            </w:tcBorders>
            <w:shd w:val="clear" w:color="auto" w:fill="auto"/>
            <w:noWrap/>
            <w:hideMark/>
          </w:tcPr>
          <w:p w14:paraId="46E919E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0.0254</w:t>
            </w:r>
          </w:p>
        </w:tc>
        <w:tc>
          <w:tcPr>
            <w:tcW w:w="1920" w:type="dxa"/>
            <w:vMerge/>
            <w:tcBorders>
              <w:top w:val="nil"/>
              <w:left w:val="nil"/>
              <w:bottom w:val="single" w:sz="4" w:space="0" w:color="000000"/>
              <w:right w:val="nil"/>
            </w:tcBorders>
            <w:vAlign w:val="center"/>
            <w:hideMark/>
          </w:tcPr>
          <w:p w14:paraId="7792EF2E"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5AEEB01F"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11E72933"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760890D7"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single" w:sz="4" w:space="0" w:color="auto"/>
              <w:right w:val="nil"/>
            </w:tcBorders>
            <w:shd w:val="clear" w:color="auto" w:fill="auto"/>
            <w:noWrap/>
            <w:hideMark/>
          </w:tcPr>
          <w:p w14:paraId="41A977F9"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BMI</w:t>
            </w:r>
          </w:p>
        </w:tc>
        <w:tc>
          <w:tcPr>
            <w:tcW w:w="940" w:type="dxa"/>
            <w:vMerge/>
            <w:tcBorders>
              <w:top w:val="nil"/>
              <w:left w:val="nil"/>
              <w:bottom w:val="single" w:sz="4" w:space="0" w:color="000000"/>
              <w:right w:val="nil"/>
            </w:tcBorders>
            <w:vAlign w:val="center"/>
            <w:hideMark/>
          </w:tcPr>
          <w:p w14:paraId="1D6C6CA4"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single" w:sz="4" w:space="0" w:color="auto"/>
              <w:right w:val="nil"/>
            </w:tcBorders>
            <w:shd w:val="clear" w:color="auto" w:fill="auto"/>
            <w:noWrap/>
            <w:hideMark/>
          </w:tcPr>
          <w:p w14:paraId="6390999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0.0290</w:t>
            </w:r>
          </w:p>
        </w:tc>
        <w:tc>
          <w:tcPr>
            <w:tcW w:w="800" w:type="dxa"/>
            <w:tcBorders>
              <w:top w:val="nil"/>
              <w:left w:val="nil"/>
              <w:bottom w:val="single" w:sz="4" w:space="0" w:color="auto"/>
              <w:right w:val="nil"/>
            </w:tcBorders>
            <w:shd w:val="clear" w:color="auto" w:fill="auto"/>
            <w:noWrap/>
            <w:hideMark/>
          </w:tcPr>
          <w:p w14:paraId="3D61BAD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0.0008</w:t>
            </w:r>
          </w:p>
        </w:tc>
        <w:tc>
          <w:tcPr>
            <w:tcW w:w="1920" w:type="dxa"/>
            <w:vMerge/>
            <w:tcBorders>
              <w:top w:val="nil"/>
              <w:left w:val="nil"/>
              <w:bottom w:val="single" w:sz="4" w:space="0" w:color="000000"/>
              <w:right w:val="nil"/>
            </w:tcBorders>
            <w:vAlign w:val="center"/>
            <w:hideMark/>
          </w:tcPr>
          <w:p w14:paraId="694949F4"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3BA707E8"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710E3487" w14:textId="77777777" w:rsidTr="00E51A1B">
        <w:trPr>
          <w:trHeight w:val="300"/>
          <w:tblHeader/>
          <w:jc w:val="center"/>
        </w:trPr>
        <w:tc>
          <w:tcPr>
            <w:tcW w:w="2080" w:type="dxa"/>
            <w:tcBorders>
              <w:top w:val="nil"/>
              <w:left w:val="nil"/>
              <w:bottom w:val="single" w:sz="4" w:space="0" w:color="auto"/>
              <w:right w:val="nil"/>
            </w:tcBorders>
            <w:shd w:val="clear" w:color="auto" w:fill="auto"/>
            <w:noWrap/>
            <w:hideMark/>
          </w:tcPr>
          <w:p w14:paraId="6C243BCD"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Economic perception</w:t>
            </w:r>
          </w:p>
        </w:tc>
        <w:tc>
          <w:tcPr>
            <w:tcW w:w="2320" w:type="dxa"/>
            <w:tcBorders>
              <w:top w:val="nil"/>
              <w:left w:val="nil"/>
              <w:bottom w:val="single" w:sz="4" w:space="0" w:color="auto"/>
              <w:right w:val="nil"/>
            </w:tcBorders>
            <w:shd w:val="clear" w:color="auto" w:fill="auto"/>
            <w:noWrap/>
            <w:hideMark/>
          </w:tcPr>
          <w:p w14:paraId="4517231B"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tcBorders>
              <w:top w:val="nil"/>
              <w:left w:val="nil"/>
              <w:bottom w:val="single" w:sz="4" w:space="0" w:color="auto"/>
              <w:right w:val="nil"/>
            </w:tcBorders>
            <w:shd w:val="clear" w:color="auto" w:fill="auto"/>
            <w:noWrap/>
            <w:hideMark/>
          </w:tcPr>
          <w:p w14:paraId="23AA918F"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single" w:sz="4" w:space="0" w:color="auto"/>
              <w:right w:val="nil"/>
            </w:tcBorders>
            <w:shd w:val="clear" w:color="auto" w:fill="auto"/>
            <w:noWrap/>
            <w:hideMark/>
          </w:tcPr>
          <w:p w14:paraId="619EF11D"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1.8653</w:t>
            </w:r>
          </w:p>
        </w:tc>
        <w:tc>
          <w:tcPr>
            <w:tcW w:w="800" w:type="dxa"/>
            <w:tcBorders>
              <w:top w:val="nil"/>
              <w:left w:val="nil"/>
              <w:bottom w:val="single" w:sz="4" w:space="0" w:color="auto"/>
              <w:right w:val="nil"/>
            </w:tcBorders>
            <w:shd w:val="clear" w:color="auto" w:fill="auto"/>
            <w:noWrap/>
            <w:hideMark/>
          </w:tcPr>
          <w:p w14:paraId="2994E16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tcBorders>
              <w:top w:val="nil"/>
              <w:left w:val="nil"/>
              <w:bottom w:val="single" w:sz="4" w:space="0" w:color="auto"/>
              <w:right w:val="nil"/>
            </w:tcBorders>
            <w:shd w:val="clear" w:color="auto" w:fill="auto"/>
            <w:noWrap/>
            <w:hideMark/>
          </w:tcPr>
          <w:p w14:paraId="4F979CD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0.0105</w:t>
            </w:r>
          </w:p>
        </w:tc>
        <w:tc>
          <w:tcPr>
            <w:tcW w:w="640" w:type="dxa"/>
            <w:tcBorders>
              <w:top w:val="nil"/>
              <w:left w:val="nil"/>
              <w:bottom w:val="single" w:sz="4" w:space="0" w:color="auto"/>
              <w:right w:val="nil"/>
            </w:tcBorders>
            <w:shd w:val="clear" w:color="auto" w:fill="auto"/>
            <w:noWrap/>
            <w:hideMark/>
          </w:tcPr>
          <w:p w14:paraId="0668799D"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21243</w:t>
            </w:r>
          </w:p>
        </w:tc>
      </w:tr>
      <w:tr w:rsidR="00E958B7" w:rsidRPr="00E958B7" w14:paraId="3CFFF24B" w14:textId="77777777" w:rsidTr="00E51A1B">
        <w:trPr>
          <w:trHeight w:val="300"/>
          <w:tblHeader/>
          <w:jc w:val="center"/>
        </w:trPr>
        <w:tc>
          <w:tcPr>
            <w:tcW w:w="2080" w:type="dxa"/>
            <w:vMerge w:val="restart"/>
            <w:tcBorders>
              <w:top w:val="nil"/>
              <w:left w:val="nil"/>
              <w:bottom w:val="single" w:sz="4" w:space="0" w:color="000000"/>
              <w:right w:val="nil"/>
            </w:tcBorders>
            <w:shd w:val="clear" w:color="auto" w:fill="auto"/>
            <w:noWrap/>
            <w:hideMark/>
          </w:tcPr>
          <w:p w14:paraId="49021D99"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Economic perception</w:t>
            </w:r>
          </w:p>
        </w:tc>
        <w:tc>
          <w:tcPr>
            <w:tcW w:w="2320" w:type="dxa"/>
            <w:tcBorders>
              <w:top w:val="nil"/>
              <w:left w:val="nil"/>
              <w:bottom w:val="nil"/>
              <w:right w:val="nil"/>
            </w:tcBorders>
            <w:shd w:val="clear" w:color="auto" w:fill="auto"/>
            <w:noWrap/>
            <w:hideMark/>
          </w:tcPr>
          <w:p w14:paraId="7136487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vMerge w:val="restart"/>
            <w:tcBorders>
              <w:top w:val="nil"/>
              <w:left w:val="nil"/>
              <w:bottom w:val="single" w:sz="4" w:space="0" w:color="000000"/>
              <w:right w:val="nil"/>
            </w:tcBorders>
            <w:shd w:val="clear" w:color="auto" w:fill="auto"/>
            <w:noWrap/>
            <w:hideMark/>
          </w:tcPr>
          <w:p w14:paraId="4A875E9D"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nil"/>
              <w:right w:val="nil"/>
            </w:tcBorders>
            <w:shd w:val="clear" w:color="auto" w:fill="auto"/>
            <w:noWrap/>
            <w:hideMark/>
          </w:tcPr>
          <w:p w14:paraId="4645954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1.9274</w:t>
            </w:r>
          </w:p>
        </w:tc>
        <w:tc>
          <w:tcPr>
            <w:tcW w:w="800" w:type="dxa"/>
            <w:tcBorders>
              <w:top w:val="nil"/>
              <w:left w:val="nil"/>
              <w:bottom w:val="nil"/>
              <w:right w:val="nil"/>
            </w:tcBorders>
            <w:shd w:val="clear" w:color="auto" w:fill="auto"/>
            <w:noWrap/>
            <w:hideMark/>
          </w:tcPr>
          <w:p w14:paraId="767BF83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val="restart"/>
            <w:tcBorders>
              <w:top w:val="nil"/>
              <w:left w:val="nil"/>
              <w:bottom w:val="single" w:sz="4" w:space="0" w:color="000000"/>
              <w:right w:val="nil"/>
            </w:tcBorders>
            <w:shd w:val="clear" w:color="auto" w:fill="auto"/>
            <w:noWrap/>
            <w:hideMark/>
          </w:tcPr>
          <w:p w14:paraId="0CEE3DC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0.0507</w:t>
            </w:r>
          </w:p>
        </w:tc>
        <w:tc>
          <w:tcPr>
            <w:tcW w:w="640" w:type="dxa"/>
            <w:vMerge w:val="restart"/>
            <w:tcBorders>
              <w:top w:val="nil"/>
              <w:left w:val="nil"/>
              <w:bottom w:val="single" w:sz="4" w:space="0" w:color="000000"/>
              <w:right w:val="nil"/>
            </w:tcBorders>
            <w:shd w:val="clear" w:color="auto" w:fill="auto"/>
            <w:noWrap/>
            <w:hideMark/>
          </w:tcPr>
          <w:p w14:paraId="2AC404FC"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20341</w:t>
            </w:r>
          </w:p>
        </w:tc>
      </w:tr>
      <w:tr w:rsidR="00E958B7" w:rsidRPr="00E958B7" w14:paraId="6A376CD4"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41FEEA4F"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6B6FA1F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France</w:t>
            </w:r>
          </w:p>
        </w:tc>
        <w:tc>
          <w:tcPr>
            <w:tcW w:w="940" w:type="dxa"/>
            <w:vMerge/>
            <w:tcBorders>
              <w:top w:val="nil"/>
              <w:left w:val="nil"/>
              <w:bottom w:val="single" w:sz="4" w:space="0" w:color="000000"/>
              <w:right w:val="nil"/>
            </w:tcBorders>
            <w:vAlign w:val="center"/>
            <w:hideMark/>
          </w:tcPr>
          <w:p w14:paraId="34A5E663"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5B843376"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0.6918</w:t>
            </w:r>
          </w:p>
        </w:tc>
        <w:tc>
          <w:tcPr>
            <w:tcW w:w="800" w:type="dxa"/>
            <w:tcBorders>
              <w:top w:val="nil"/>
              <w:left w:val="nil"/>
              <w:bottom w:val="nil"/>
              <w:right w:val="nil"/>
            </w:tcBorders>
            <w:shd w:val="clear" w:color="auto" w:fill="auto"/>
            <w:noWrap/>
            <w:hideMark/>
          </w:tcPr>
          <w:p w14:paraId="79B72B5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030714B5"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41B224B8"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1806F3BB"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6B56E485"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7F89A48B"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Portugal</w:t>
            </w:r>
          </w:p>
        </w:tc>
        <w:tc>
          <w:tcPr>
            <w:tcW w:w="940" w:type="dxa"/>
            <w:vMerge/>
            <w:tcBorders>
              <w:top w:val="nil"/>
              <w:left w:val="nil"/>
              <w:bottom w:val="single" w:sz="4" w:space="0" w:color="000000"/>
              <w:right w:val="nil"/>
            </w:tcBorders>
            <w:vAlign w:val="center"/>
            <w:hideMark/>
          </w:tcPr>
          <w:p w14:paraId="5E7A6DCB"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19D2E3FC"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0.6927</w:t>
            </w:r>
          </w:p>
        </w:tc>
        <w:tc>
          <w:tcPr>
            <w:tcW w:w="800" w:type="dxa"/>
            <w:tcBorders>
              <w:top w:val="nil"/>
              <w:left w:val="nil"/>
              <w:bottom w:val="nil"/>
              <w:right w:val="nil"/>
            </w:tcBorders>
            <w:shd w:val="clear" w:color="auto" w:fill="auto"/>
            <w:noWrap/>
            <w:hideMark/>
          </w:tcPr>
          <w:p w14:paraId="4A80E8D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0.0001</w:t>
            </w:r>
          </w:p>
        </w:tc>
        <w:tc>
          <w:tcPr>
            <w:tcW w:w="1920" w:type="dxa"/>
            <w:vMerge/>
            <w:tcBorders>
              <w:top w:val="nil"/>
              <w:left w:val="nil"/>
              <w:bottom w:val="single" w:sz="4" w:space="0" w:color="000000"/>
              <w:right w:val="nil"/>
            </w:tcBorders>
            <w:vAlign w:val="center"/>
            <w:hideMark/>
          </w:tcPr>
          <w:p w14:paraId="4E71D6C6"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00495322"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26455F6A"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5DC0FF23"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008BE62"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Uruguay</w:t>
            </w:r>
          </w:p>
        </w:tc>
        <w:tc>
          <w:tcPr>
            <w:tcW w:w="940" w:type="dxa"/>
            <w:vMerge/>
            <w:tcBorders>
              <w:top w:val="nil"/>
              <w:left w:val="nil"/>
              <w:bottom w:val="single" w:sz="4" w:space="0" w:color="000000"/>
              <w:right w:val="nil"/>
            </w:tcBorders>
            <w:vAlign w:val="center"/>
            <w:hideMark/>
          </w:tcPr>
          <w:p w14:paraId="7A7C8B64"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16FC7AB6"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0.8882</w:t>
            </w:r>
          </w:p>
        </w:tc>
        <w:tc>
          <w:tcPr>
            <w:tcW w:w="800" w:type="dxa"/>
            <w:tcBorders>
              <w:top w:val="nil"/>
              <w:left w:val="nil"/>
              <w:bottom w:val="nil"/>
              <w:right w:val="nil"/>
            </w:tcBorders>
            <w:shd w:val="clear" w:color="auto" w:fill="auto"/>
            <w:noWrap/>
            <w:hideMark/>
          </w:tcPr>
          <w:p w14:paraId="6EFC4380"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0.0009</w:t>
            </w:r>
          </w:p>
        </w:tc>
        <w:tc>
          <w:tcPr>
            <w:tcW w:w="1920" w:type="dxa"/>
            <w:vMerge/>
            <w:tcBorders>
              <w:top w:val="nil"/>
              <w:left w:val="nil"/>
              <w:bottom w:val="single" w:sz="4" w:space="0" w:color="000000"/>
              <w:right w:val="nil"/>
            </w:tcBorders>
            <w:vAlign w:val="center"/>
            <w:hideMark/>
          </w:tcPr>
          <w:p w14:paraId="5EB665DB"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166E732E"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38C2D315"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4E6A25B9"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5935F73B"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Age</w:t>
            </w:r>
          </w:p>
        </w:tc>
        <w:tc>
          <w:tcPr>
            <w:tcW w:w="940" w:type="dxa"/>
            <w:vMerge/>
            <w:tcBorders>
              <w:top w:val="nil"/>
              <w:left w:val="nil"/>
              <w:bottom w:val="single" w:sz="4" w:space="0" w:color="000000"/>
              <w:right w:val="nil"/>
            </w:tcBorders>
            <w:vAlign w:val="center"/>
            <w:hideMark/>
          </w:tcPr>
          <w:p w14:paraId="065A8826"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5A25DAFE"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0.0068</w:t>
            </w:r>
          </w:p>
        </w:tc>
        <w:tc>
          <w:tcPr>
            <w:tcW w:w="800" w:type="dxa"/>
            <w:tcBorders>
              <w:top w:val="nil"/>
              <w:left w:val="nil"/>
              <w:bottom w:val="nil"/>
              <w:right w:val="nil"/>
            </w:tcBorders>
            <w:shd w:val="clear" w:color="auto" w:fill="auto"/>
            <w:noWrap/>
            <w:hideMark/>
          </w:tcPr>
          <w:p w14:paraId="794F1D29"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0.0112</w:t>
            </w:r>
          </w:p>
        </w:tc>
        <w:tc>
          <w:tcPr>
            <w:tcW w:w="1920" w:type="dxa"/>
            <w:vMerge/>
            <w:tcBorders>
              <w:top w:val="nil"/>
              <w:left w:val="nil"/>
              <w:bottom w:val="single" w:sz="4" w:space="0" w:color="000000"/>
              <w:right w:val="nil"/>
            </w:tcBorders>
            <w:vAlign w:val="center"/>
            <w:hideMark/>
          </w:tcPr>
          <w:p w14:paraId="6B1E9465"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0F2FD31E"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3BE312C8"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2528946A"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20D25A6F"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Household</w:t>
            </w:r>
          </w:p>
        </w:tc>
        <w:tc>
          <w:tcPr>
            <w:tcW w:w="940" w:type="dxa"/>
            <w:vMerge/>
            <w:tcBorders>
              <w:top w:val="nil"/>
              <w:left w:val="nil"/>
              <w:bottom w:val="single" w:sz="4" w:space="0" w:color="000000"/>
              <w:right w:val="nil"/>
            </w:tcBorders>
            <w:vAlign w:val="center"/>
            <w:hideMark/>
          </w:tcPr>
          <w:p w14:paraId="40E42971"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0C16BB1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-0.0735</w:t>
            </w:r>
          </w:p>
        </w:tc>
        <w:tc>
          <w:tcPr>
            <w:tcW w:w="800" w:type="dxa"/>
            <w:tcBorders>
              <w:top w:val="nil"/>
              <w:left w:val="nil"/>
              <w:bottom w:val="nil"/>
              <w:right w:val="nil"/>
            </w:tcBorders>
            <w:shd w:val="clear" w:color="auto" w:fill="auto"/>
            <w:noWrap/>
            <w:hideMark/>
          </w:tcPr>
          <w:p w14:paraId="5F13BEBD"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0.0040</w:t>
            </w:r>
          </w:p>
        </w:tc>
        <w:tc>
          <w:tcPr>
            <w:tcW w:w="1920" w:type="dxa"/>
            <w:vMerge/>
            <w:tcBorders>
              <w:top w:val="nil"/>
              <w:left w:val="nil"/>
              <w:bottom w:val="single" w:sz="4" w:space="0" w:color="000000"/>
              <w:right w:val="nil"/>
            </w:tcBorders>
            <w:vAlign w:val="center"/>
            <w:hideMark/>
          </w:tcPr>
          <w:p w14:paraId="138935A6"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11DBE4BE"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61D1EF60"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1154609F"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single" w:sz="4" w:space="0" w:color="auto"/>
              <w:right w:val="nil"/>
            </w:tcBorders>
            <w:shd w:val="clear" w:color="auto" w:fill="auto"/>
            <w:noWrap/>
            <w:hideMark/>
          </w:tcPr>
          <w:p w14:paraId="6D0B5EB1"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Income</w:t>
            </w:r>
          </w:p>
        </w:tc>
        <w:tc>
          <w:tcPr>
            <w:tcW w:w="940" w:type="dxa"/>
            <w:vMerge/>
            <w:tcBorders>
              <w:top w:val="nil"/>
              <w:left w:val="nil"/>
              <w:bottom w:val="single" w:sz="4" w:space="0" w:color="000000"/>
              <w:right w:val="nil"/>
            </w:tcBorders>
            <w:vAlign w:val="center"/>
            <w:hideMark/>
          </w:tcPr>
          <w:p w14:paraId="683CAF93"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single" w:sz="4" w:space="0" w:color="auto"/>
              <w:right w:val="nil"/>
            </w:tcBorders>
            <w:shd w:val="clear" w:color="auto" w:fill="auto"/>
            <w:noWrap/>
            <w:hideMark/>
          </w:tcPr>
          <w:p w14:paraId="7B287D3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0.2095</w:t>
            </w:r>
          </w:p>
        </w:tc>
        <w:tc>
          <w:tcPr>
            <w:tcW w:w="800" w:type="dxa"/>
            <w:tcBorders>
              <w:top w:val="nil"/>
              <w:left w:val="nil"/>
              <w:bottom w:val="single" w:sz="4" w:space="0" w:color="auto"/>
              <w:right w:val="nil"/>
            </w:tcBorders>
            <w:shd w:val="clear" w:color="auto" w:fill="auto"/>
            <w:noWrap/>
            <w:hideMark/>
          </w:tcPr>
          <w:p w14:paraId="5B5930AD"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07AD3A96"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1BAD48E3"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2C85DD58" w14:textId="77777777" w:rsidTr="00E51A1B">
        <w:trPr>
          <w:trHeight w:val="300"/>
          <w:tblHeader/>
          <w:jc w:val="center"/>
        </w:trPr>
        <w:tc>
          <w:tcPr>
            <w:tcW w:w="2080" w:type="dxa"/>
            <w:tcBorders>
              <w:top w:val="nil"/>
              <w:left w:val="nil"/>
              <w:bottom w:val="single" w:sz="4" w:space="0" w:color="auto"/>
              <w:right w:val="nil"/>
            </w:tcBorders>
            <w:shd w:val="clear" w:color="auto" w:fill="auto"/>
            <w:noWrap/>
            <w:hideMark/>
          </w:tcPr>
          <w:p w14:paraId="4DD91795"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Economic impact</w:t>
            </w:r>
          </w:p>
        </w:tc>
        <w:tc>
          <w:tcPr>
            <w:tcW w:w="2320" w:type="dxa"/>
            <w:tcBorders>
              <w:top w:val="nil"/>
              <w:left w:val="nil"/>
              <w:bottom w:val="single" w:sz="4" w:space="0" w:color="auto"/>
              <w:right w:val="nil"/>
            </w:tcBorders>
            <w:shd w:val="clear" w:color="auto" w:fill="auto"/>
            <w:noWrap/>
            <w:hideMark/>
          </w:tcPr>
          <w:p w14:paraId="1C6A8393"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tcBorders>
              <w:top w:val="nil"/>
              <w:left w:val="nil"/>
              <w:bottom w:val="single" w:sz="4" w:space="0" w:color="auto"/>
              <w:right w:val="nil"/>
            </w:tcBorders>
            <w:shd w:val="clear" w:color="auto" w:fill="auto"/>
            <w:noWrap/>
            <w:hideMark/>
          </w:tcPr>
          <w:p w14:paraId="3D466D14"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single" w:sz="4" w:space="0" w:color="auto"/>
              <w:right w:val="nil"/>
            </w:tcBorders>
            <w:shd w:val="clear" w:color="auto" w:fill="auto"/>
            <w:noWrap/>
            <w:hideMark/>
          </w:tcPr>
          <w:p w14:paraId="51D3677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-300.5400</w:t>
            </w:r>
          </w:p>
        </w:tc>
        <w:tc>
          <w:tcPr>
            <w:tcW w:w="800" w:type="dxa"/>
            <w:tcBorders>
              <w:top w:val="nil"/>
              <w:left w:val="nil"/>
              <w:bottom w:val="single" w:sz="4" w:space="0" w:color="auto"/>
              <w:right w:val="nil"/>
            </w:tcBorders>
            <w:shd w:val="clear" w:color="auto" w:fill="auto"/>
            <w:noWrap/>
            <w:hideMark/>
          </w:tcPr>
          <w:p w14:paraId="363519D8"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0.0641</w:t>
            </w:r>
          </w:p>
        </w:tc>
        <w:tc>
          <w:tcPr>
            <w:tcW w:w="1920" w:type="dxa"/>
            <w:tcBorders>
              <w:top w:val="nil"/>
              <w:left w:val="nil"/>
              <w:bottom w:val="single" w:sz="4" w:space="0" w:color="auto"/>
              <w:right w:val="nil"/>
            </w:tcBorders>
            <w:shd w:val="clear" w:color="auto" w:fill="auto"/>
            <w:noWrap/>
            <w:hideMark/>
          </w:tcPr>
          <w:p w14:paraId="2E2D569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0.0007</w:t>
            </w:r>
          </w:p>
        </w:tc>
        <w:tc>
          <w:tcPr>
            <w:tcW w:w="640" w:type="dxa"/>
            <w:tcBorders>
              <w:top w:val="nil"/>
              <w:left w:val="nil"/>
              <w:bottom w:val="single" w:sz="4" w:space="0" w:color="auto"/>
              <w:right w:val="nil"/>
            </w:tcBorders>
            <w:shd w:val="clear" w:color="auto" w:fill="auto"/>
            <w:noWrap/>
            <w:hideMark/>
          </w:tcPr>
          <w:p w14:paraId="1C601156"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81801</w:t>
            </w:r>
          </w:p>
        </w:tc>
      </w:tr>
      <w:tr w:rsidR="00E958B7" w:rsidRPr="00E958B7" w14:paraId="37A2C8BD" w14:textId="77777777" w:rsidTr="00E51A1B">
        <w:trPr>
          <w:trHeight w:val="300"/>
          <w:tblHeader/>
          <w:jc w:val="center"/>
        </w:trPr>
        <w:tc>
          <w:tcPr>
            <w:tcW w:w="2080" w:type="dxa"/>
            <w:vMerge w:val="restart"/>
            <w:tcBorders>
              <w:top w:val="nil"/>
              <w:left w:val="nil"/>
              <w:bottom w:val="single" w:sz="4" w:space="0" w:color="000000"/>
              <w:right w:val="nil"/>
            </w:tcBorders>
            <w:shd w:val="clear" w:color="auto" w:fill="auto"/>
            <w:noWrap/>
            <w:hideMark/>
          </w:tcPr>
          <w:p w14:paraId="26894F4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Economic impact</w:t>
            </w:r>
          </w:p>
        </w:tc>
        <w:tc>
          <w:tcPr>
            <w:tcW w:w="2320" w:type="dxa"/>
            <w:tcBorders>
              <w:top w:val="nil"/>
              <w:left w:val="nil"/>
              <w:bottom w:val="nil"/>
              <w:right w:val="nil"/>
            </w:tcBorders>
            <w:shd w:val="clear" w:color="auto" w:fill="auto"/>
            <w:noWrap/>
            <w:hideMark/>
          </w:tcPr>
          <w:p w14:paraId="7CB386F2"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Group</w:t>
            </w:r>
          </w:p>
        </w:tc>
        <w:tc>
          <w:tcPr>
            <w:tcW w:w="940" w:type="dxa"/>
            <w:vMerge w:val="restart"/>
            <w:tcBorders>
              <w:top w:val="nil"/>
              <w:left w:val="nil"/>
              <w:bottom w:val="single" w:sz="4" w:space="0" w:color="000000"/>
              <w:right w:val="nil"/>
            </w:tcBorders>
            <w:shd w:val="clear" w:color="auto" w:fill="auto"/>
            <w:noWrap/>
            <w:hideMark/>
          </w:tcPr>
          <w:p w14:paraId="0E4CF38B"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Gaussian</w:t>
            </w:r>
          </w:p>
        </w:tc>
        <w:tc>
          <w:tcPr>
            <w:tcW w:w="1140" w:type="dxa"/>
            <w:tcBorders>
              <w:top w:val="nil"/>
              <w:left w:val="nil"/>
              <w:bottom w:val="nil"/>
              <w:right w:val="nil"/>
            </w:tcBorders>
            <w:shd w:val="clear" w:color="auto" w:fill="auto"/>
            <w:noWrap/>
            <w:hideMark/>
          </w:tcPr>
          <w:p w14:paraId="3927D844"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-354.9300</w:t>
            </w:r>
          </w:p>
        </w:tc>
        <w:tc>
          <w:tcPr>
            <w:tcW w:w="800" w:type="dxa"/>
            <w:tcBorders>
              <w:top w:val="nil"/>
              <w:left w:val="nil"/>
              <w:bottom w:val="nil"/>
              <w:right w:val="nil"/>
            </w:tcBorders>
            <w:shd w:val="clear" w:color="auto" w:fill="auto"/>
            <w:noWrap/>
            <w:hideMark/>
          </w:tcPr>
          <w:p w14:paraId="48A06818"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0.0293</w:t>
            </w:r>
          </w:p>
        </w:tc>
        <w:tc>
          <w:tcPr>
            <w:tcW w:w="1920" w:type="dxa"/>
            <w:vMerge w:val="restart"/>
            <w:tcBorders>
              <w:top w:val="nil"/>
              <w:left w:val="nil"/>
              <w:bottom w:val="single" w:sz="4" w:space="0" w:color="000000"/>
              <w:right w:val="nil"/>
            </w:tcBorders>
            <w:shd w:val="clear" w:color="auto" w:fill="auto"/>
            <w:noWrap/>
            <w:hideMark/>
          </w:tcPr>
          <w:p w14:paraId="4CC62DD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0.0369</w:t>
            </w:r>
          </w:p>
        </w:tc>
        <w:tc>
          <w:tcPr>
            <w:tcW w:w="640" w:type="dxa"/>
            <w:vMerge w:val="restart"/>
            <w:tcBorders>
              <w:top w:val="nil"/>
              <w:left w:val="nil"/>
              <w:bottom w:val="single" w:sz="4" w:space="0" w:color="000000"/>
              <w:right w:val="nil"/>
            </w:tcBorders>
            <w:shd w:val="clear" w:color="auto" w:fill="auto"/>
            <w:noWrap/>
            <w:hideMark/>
          </w:tcPr>
          <w:p w14:paraId="69D8A79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79455</w:t>
            </w:r>
          </w:p>
        </w:tc>
      </w:tr>
      <w:tr w:rsidR="00E958B7" w:rsidRPr="00E958B7" w14:paraId="41BC346D"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7AFBD5EB"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2A4AA1B7"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Belgium</w:t>
            </w:r>
          </w:p>
        </w:tc>
        <w:tc>
          <w:tcPr>
            <w:tcW w:w="940" w:type="dxa"/>
            <w:vMerge/>
            <w:tcBorders>
              <w:top w:val="nil"/>
              <w:left w:val="nil"/>
              <w:bottom w:val="single" w:sz="4" w:space="0" w:color="000000"/>
              <w:right w:val="nil"/>
            </w:tcBorders>
            <w:vAlign w:val="center"/>
            <w:hideMark/>
          </w:tcPr>
          <w:p w14:paraId="0C2AC160"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5F4935D2"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419.0100</w:t>
            </w:r>
          </w:p>
        </w:tc>
        <w:tc>
          <w:tcPr>
            <w:tcW w:w="800" w:type="dxa"/>
            <w:tcBorders>
              <w:top w:val="nil"/>
              <w:left w:val="nil"/>
              <w:bottom w:val="nil"/>
              <w:right w:val="nil"/>
            </w:tcBorders>
            <w:shd w:val="clear" w:color="auto" w:fill="auto"/>
            <w:noWrap/>
            <w:hideMark/>
          </w:tcPr>
          <w:p w14:paraId="16A2B11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0.0030</w:t>
            </w:r>
          </w:p>
        </w:tc>
        <w:tc>
          <w:tcPr>
            <w:tcW w:w="1920" w:type="dxa"/>
            <w:vMerge/>
            <w:tcBorders>
              <w:top w:val="nil"/>
              <w:left w:val="nil"/>
              <w:bottom w:val="single" w:sz="4" w:space="0" w:color="000000"/>
              <w:right w:val="nil"/>
            </w:tcBorders>
            <w:vAlign w:val="center"/>
            <w:hideMark/>
          </w:tcPr>
          <w:p w14:paraId="7A70F6ED"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5ABDE30C"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1A9BB1BC"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6C34171B"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25675B06"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Brazil</w:t>
            </w:r>
          </w:p>
        </w:tc>
        <w:tc>
          <w:tcPr>
            <w:tcW w:w="940" w:type="dxa"/>
            <w:vMerge/>
            <w:tcBorders>
              <w:top w:val="nil"/>
              <w:left w:val="nil"/>
              <w:bottom w:val="single" w:sz="4" w:space="0" w:color="000000"/>
              <w:right w:val="nil"/>
            </w:tcBorders>
            <w:vAlign w:val="center"/>
            <w:hideMark/>
          </w:tcPr>
          <w:p w14:paraId="091BC488"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094F5699"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832.8200</w:t>
            </w:r>
          </w:p>
        </w:tc>
        <w:tc>
          <w:tcPr>
            <w:tcW w:w="800" w:type="dxa"/>
            <w:tcBorders>
              <w:top w:val="nil"/>
              <w:left w:val="nil"/>
              <w:bottom w:val="nil"/>
              <w:right w:val="nil"/>
            </w:tcBorders>
            <w:shd w:val="clear" w:color="auto" w:fill="auto"/>
            <w:noWrap/>
            <w:hideMark/>
          </w:tcPr>
          <w:p w14:paraId="43B9E01B"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4CD7524F"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7B7D8D1E"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3A41612D"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61FE3A42"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710DE252"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France</w:t>
            </w:r>
          </w:p>
        </w:tc>
        <w:tc>
          <w:tcPr>
            <w:tcW w:w="940" w:type="dxa"/>
            <w:vMerge/>
            <w:tcBorders>
              <w:top w:val="nil"/>
              <w:left w:val="nil"/>
              <w:bottom w:val="single" w:sz="4" w:space="0" w:color="000000"/>
              <w:right w:val="nil"/>
            </w:tcBorders>
            <w:vAlign w:val="center"/>
            <w:hideMark/>
          </w:tcPr>
          <w:p w14:paraId="3CB056A8"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53F9300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395.7200</w:t>
            </w:r>
          </w:p>
        </w:tc>
        <w:tc>
          <w:tcPr>
            <w:tcW w:w="800" w:type="dxa"/>
            <w:tcBorders>
              <w:top w:val="nil"/>
              <w:left w:val="nil"/>
              <w:bottom w:val="nil"/>
              <w:right w:val="nil"/>
            </w:tcBorders>
            <w:shd w:val="clear" w:color="auto" w:fill="auto"/>
            <w:noWrap/>
            <w:hideMark/>
          </w:tcPr>
          <w:p w14:paraId="19B4D4A4"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494E455C"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5AC7B396"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76763404"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7939D376"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3A724716"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Greece</w:t>
            </w:r>
          </w:p>
        </w:tc>
        <w:tc>
          <w:tcPr>
            <w:tcW w:w="940" w:type="dxa"/>
            <w:vMerge/>
            <w:tcBorders>
              <w:top w:val="nil"/>
              <w:left w:val="nil"/>
              <w:bottom w:val="single" w:sz="4" w:space="0" w:color="000000"/>
              <w:right w:val="nil"/>
            </w:tcBorders>
            <w:vAlign w:val="center"/>
            <w:hideMark/>
          </w:tcPr>
          <w:p w14:paraId="4D1DDC27"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0D9390C0"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616.8800</w:t>
            </w:r>
          </w:p>
        </w:tc>
        <w:tc>
          <w:tcPr>
            <w:tcW w:w="800" w:type="dxa"/>
            <w:tcBorders>
              <w:top w:val="nil"/>
              <w:left w:val="nil"/>
              <w:bottom w:val="nil"/>
              <w:right w:val="nil"/>
            </w:tcBorders>
            <w:shd w:val="clear" w:color="auto" w:fill="auto"/>
            <w:noWrap/>
            <w:hideMark/>
          </w:tcPr>
          <w:p w14:paraId="7124BB49"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0.0001</w:t>
            </w:r>
          </w:p>
        </w:tc>
        <w:tc>
          <w:tcPr>
            <w:tcW w:w="1920" w:type="dxa"/>
            <w:vMerge/>
            <w:tcBorders>
              <w:top w:val="nil"/>
              <w:left w:val="nil"/>
              <w:bottom w:val="single" w:sz="4" w:space="0" w:color="000000"/>
              <w:right w:val="nil"/>
            </w:tcBorders>
            <w:vAlign w:val="center"/>
            <w:hideMark/>
          </w:tcPr>
          <w:p w14:paraId="2931DFCC"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79636DBF"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66B6FB97"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2FB67291"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0555FAEC"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Italy</w:t>
            </w:r>
          </w:p>
        </w:tc>
        <w:tc>
          <w:tcPr>
            <w:tcW w:w="940" w:type="dxa"/>
            <w:vMerge/>
            <w:tcBorders>
              <w:top w:val="nil"/>
              <w:left w:val="nil"/>
              <w:bottom w:val="single" w:sz="4" w:space="0" w:color="000000"/>
              <w:right w:val="nil"/>
            </w:tcBorders>
            <w:vAlign w:val="center"/>
            <w:hideMark/>
          </w:tcPr>
          <w:p w14:paraId="4E87E5D5"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4E88FBC3"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643.3500</w:t>
            </w:r>
          </w:p>
        </w:tc>
        <w:tc>
          <w:tcPr>
            <w:tcW w:w="800" w:type="dxa"/>
            <w:tcBorders>
              <w:top w:val="nil"/>
              <w:left w:val="nil"/>
              <w:bottom w:val="nil"/>
              <w:right w:val="nil"/>
            </w:tcBorders>
            <w:shd w:val="clear" w:color="auto" w:fill="auto"/>
            <w:noWrap/>
            <w:hideMark/>
          </w:tcPr>
          <w:p w14:paraId="782F4A71"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4947D2C0"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636CF9C6"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002F922D"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14DEC7D2"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41A46F59"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Portugal</w:t>
            </w:r>
          </w:p>
        </w:tc>
        <w:tc>
          <w:tcPr>
            <w:tcW w:w="940" w:type="dxa"/>
            <w:vMerge/>
            <w:tcBorders>
              <w:top w:val="nil"/>
              <w:left w:val="nil"/>
              <w:bottom w:val="single" w:sz="4" w:space="0" w:color="000000"/>
              <w:right w:val="nil"/>
            </w:tcBorders>
            <w:vAlign w:val="center"/>
            <w:hideMark/>
          </w:tcPr>
          <w:p w14:paraId="5C507BAD"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16A58D97"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800.9400</w:t>
            </w:r>
          </w:p>
        </w:tc>
        <w:tc>
          <w:tcPr>
            <w:tcW w:w="800" w:type="dxa"/>
            <w:tcBorders>
              <w:top w:val="nil"/>
              <w:left w:val="nil"/>
              <w:bottom w:val="nil"/>
              <w:right w:val="nil"/>
            </w:tcBorders>
            <w:shd w:val="clear" w:color="auto" w:fill="auto"/>
            <w:noWrap/>
            <w:hideMark/>
          </w:tcPr>
          <w:p w14:paraId="6835A95A"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6DAED72E"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6781F8B8"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583FCE60"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3C0767F8"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032C619A"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Spain</w:t>
            </w:r>
          </w:p>
        </w:tc>
        <w:tc>
          <w:tcPr>
            <w:tcW w:w="940" w:type="dxa"/>
            <w:vMerge/>
            <w:tcBorders>
              <w:top w:val="nil"/>
              <w:left w:val="nil"/>
              <w:bottom w:val="single" w:sz="4" w:space="0" w:color="000000"/>
              <w:right w:val="nil"/>
            </w:tcBorders>
            <w:vAlign w:val="center"/>
            <w:hideMark/>
          </w:tcPr>
          <w:p w14:paraId="58A8FDE7"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66216028"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240.1700</w:t>
            </w:r>
          </w:p>
        </w:tc>
        <w:tc>
          <w:tcPr>
            <w:tcW w:w="800" w:type="dxa"/>
            <w:tcBorders>
              <w:top w:val="nil"/>
              <w:left w:val="nil"/>
              <w:bottom w:val="nil"/>
              <w:right w:val="nil"/>
            </w:tcBorders>
            <w:shd w:val="clear" w:color="auto" w:fill="auto"/>
            <w:noWrap/>
            <w:hideMark/>
          </w:tcPr>
          <w:p w14:paraId="2972DC30"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0.0101</w:t>
            </w:r>
          </w:p>
        </w:tc>
        <w:tc>
          <w:tcPr>
            <w:tcW w:w="1920" w:type="dxa"/>
            <w:vMerge/>
            <w:tcBorders>
              <w:top w:val="nil"/>
              <w:left w:val="nil"/>
              <w:bottom w:val="single" w:sz="4" w:space="0" w:color="000000"/>
              <w:right w:val="nil"/>
            </w:tcBorders>
            <w:vAlign w:val="center"/>
            <w:hideMark/>
          </w:tcPr>
          <w:p w14:paraId="3675E85E"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64602A33" w14:textId="77777777" w:rsidR="00F41BFF" w:rsidRPr="00E958B7" w:rsidRDefault="00F41BFF" w:rsidP="00F41BFF">
            <w:pPr>
              <w:spacing w:after="0" w:line="240" w:lineRule="auto"/>
              <w:rPr>
                <w:rFonts w:ascii="Calibri" w:eastAsia="Times New Roman" w:hAnsi="Calibri" w:cs="Calibri"/>
                <w:lang w:val="en-US" w:eastAsia="es-ES"/>
              </w:rPr>
            </w:pPr>
          </w:p>
        </w:tc>
      </w:tr>
      <w:tr w:rsidR="00E958B7" w:rsidRPr="00E958B7" w14:paraId="46FBEBBC"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22DD2FA3"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nil"/>
              <w:right w:val="nil"/>
            </w:tcBorders>
            <w:shd w:val="clear" w:color="auto" w:fill="auto"/>
            <w:noWrap/>
            <w:hideMark/>
          </w:tcPr>
          <w:p w14:paraId="1A79563C"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Country: Uruguay</w:t>
            </w:r>
          </w:p>
        </w:tc>
        <w:tc>
          <w:tcPr>
            <w:tcW w:w="940" w:type="dxa"/>
            <w:vMerge/>
            <w:tcBorders>
              <w:top w:val="nil"/>
              <w:left w:val="nil"/>
              <w:bottom w:val="single" w:sz="4" w:space="0" w:color="000000"/>
              <w:right w:val="nil"/>
            </w:tcBorders>
            <w:vAlign w:val="center"/>
            <w:hideMark/>
          </w:tcPr>
          <w:p w14:paraId="3BEE035B"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nil"/>
              <w:right w:val="nil"/>
            </w:tcBorders>
            <w:shd w:val="clear" w:color="auto" w:fill="auto"/>
            <w:noWrap/>
            <w:hideMark/>
          </w:tcPr>
          <w:p w14:paraId="35037F71"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377.5200</w:t>
            </w:r>
          </w:p>
        </w:tc>
        <w:tc>
          <w:tcPr>
            <w:tcW w:w="800" w:type="dxa"/>
            <w:tcBorders>
              <w:top w:val="nil"/>
              <w:left w:val="nil"/>
              <w:bottom w:val="nil"/>
              <w:right w:val="nil"/>
            </w:tcBorders>
            <w:shd w:val="clear" w:color="auto" w:fill="auto"/>
            <w:noWrap/>
            <w:hideMark/>
          </w:tcPr>
          <w:p w14:paraId="623CF388"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0.0230</w:t>
            </w:r>
          </w:p>
        </w:tc>
        <w:tc>
          <w:tcPr>
            <w:tcW w:w="1920" w:type="dxa"/>
            <w:vMerge/>
            <w:tcBorders>
              <w:top w:val="nil"/>
              <w:left w:val="nil"/>
              <w:bottom w:val="single" w:sz="4" w:space="0" w:color="000000"/>
              <w:right w:val="nil"/>
            </w:tcBorders>
            <w:vAlign w:val="center"/>
            <w:hideMark/>
          </w:tcPr>
          <w:p w14:paraId="57578E4F"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54FB47BC" w14:textId="77777777" w:rsidR="00F41BFF" w:rsidRPr="00E958B7" w:rsidRDefault="00F41BFF" w:rsidP="00F41BFF">
            <w:pPr>
              <w:spacing w:after="0" w:line="240" w:lineRule="auto"/>
              <w:rPr>
                <w:rFonts w:ascii="Calibri" w:eastAsia="Times New Roman" w:hAnsi="Calibri" w:cs="Calibri"/>
                <w:lang w:val="en-US" w:eastAsia="es-ES"/>
              </w:rPr>
            </w:pPr>
          </w:p>
        </w:tc>
      </w:tr>
      <w:tr w:rsidR="00F41BFF" w:rsidRPr="00E958B7" w14:paraId="45DC7DBD" w14:textId="77777777" w:rsidTr="00E51A1B">
        <w:trPr>
          <w:trHeight w:val="300"/>
          <w:tblHeader/>
          <w:jc w:val="center"/>
        </w:trPr>
        <w:tc>
          <w:tcPr>
            <w:tcW w:w="2080" w:type="dxa"/>
            <w:vMerge/>
            <w:tcBorders>
              <w:top w:val="nil"/>
              <w:left w:val="nil"/>
              <w:bottom w:val="single" w:sz="4" w:space="0" w:color="000000"/>
              <w:right w:val="nil"/>
            </w:tcBorders>
            <w:vAlign w:val="center"/>
            <w:hideMark/>
          </w:tcPr>
          <w:p w14:paraId="498F6F7A" w14:textId="77777777" w:rsidR="00F41BFF" w:rsidRPr="00E958B7" w:rsidRDefault="00F41BFF" w:rsidP="00F41BFF">
            <w:pPr>
              <w:spacing w:after="0" w:line="240" w:lineRule="auto"/>
              <w:rPr>
                <w:rFonts w:ascii="Calibri" w:eastAsia="Times New Roman" w:hAnsi="Calibri" w:cs="Calibri"/>
                <w:lang w:val="en-US" w:eastAsia="es-ES"/>
              </w:rPr>
            </w:pPr>
          </w:p>
        </w:tc>
        <w:tc>
          <w:tcPr>
            <w:tcW w:w="2320" w:type="dxa"/>
            <w:tcBorders>
              <w:top w:val="nil"/>
              <w:left w:val="nil"/>
              <w:bottom w:val="single" w:sz="4" w:space="0" w:color="auto"/>
              <w:right w:val="nil"/>
            </w:tcBorders>
            <w:shd w:val="clear" w:color="auto" w:fill="auto"/>
            <w:noWrap/>
            <w:hideMark/>
          </w:tcPr>
          <w:p w14:paraId="1EB46F8B" w14:textId="77777777" w:rsidR="00F41BFF" w:rsidRPr="00E958B7" w:rsidRDefault="00F41BFF" w:rsidP="00F41BFF">
            <w:pPr>
              <w:spacing w:after="0" w:line="240" w:lineRule="auto"/>
              <w:rPr>
                <w:rFonts w:ascii="Calibri" w:eastAsia="Times New Roman" w:hAnsi="Calibri" w:cs="Calibri"/>
                <w:lang w:val="en-US" w:eastAsia="es-ES"/>
              </w:rPr>
            </w:pPr>
            <w:r w:rsidRPr="00E958B7">
              <w:rPr>
                <w:rFonts w:ascii="Calibri" w:eastAsia="Times New Roman" w:hAnsi="Calibri" w:cs="Calibri"/>
                <w:lang w:val="en-US" w:eastAsia="es-ES"/>
              </w:rPr>
              <w:t>Income</w:t>
            </w:r>
          </w:p>
        </w:tc>
        <w:tc>
          <w:tcPr>
            <w:tcW w:w="940" w:type="dxa"/>
            <w:vMerge/>
            <w:tcBorders>
              <w:top w:val="nil"/>
              <w:left w:val="nil"/>
              <w:bottom w:val="single" w:sz="4" w:space="0" w:color="000000"/>
              <w:right w:val="nil"/>
            </w:tcBorders>
            <w:vAlign w:val="center"/>
            <w:hideMark/>
          </w:tcPr>
          <w:p w14:paraId="0B27E145" w14:textId="77777777" w:rsidR="00F41BFF" w:rsidRPr="00E958B7" w:rsidRDefault="00F41BFF" w:rsidP="00F41BFF">
            <w:pPr>
              <w:spacing w:after="0" w:line="240" w:lineRule="auto"/>
              <w:rPr>
                <w:rFonts w:ascii="Calibri" w:eastAsia="Times New Roman" w:hAnsi="Calibri" w:cs="Calibri"/>
                <w:lang w:val="en-US" w:eastAsia="es-ES"/>
              </w:rPr>
            </w:pPr>
          </w:p>
        </w:tc>
        <w:tc>
          <w:tcPr>
            <w:tcW w:w="1140" w:type="dxa"/>
            <w:tcBorders>
              <w:top w:val="nil"/>
              <w:left w:val="nil"/>
              <w:bottom w:val="single" w:sz="4" w:space="0" w:color="auto"/>
              <w:right w:val="nil"/>
            </w:tcBorders>
            <w:shd w:val="clear" w:color="auto" w:fill="auto"/>
            <w:noWrap/>
            <w:hideMark/>
          </w:tcPr>
          <w:p w14:paraId="13F9C945"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-169.7600</w:t>
            </w:r>
          </w:p>
        </w:tc>
        <w:tc>
          <w:tcPr>
            <w:tcW w:w="800" w:type="dxa"/>
            <w:tcBorders>
              <w:top w:val="nil"/>
              <w:left w:val="nil"/>
              <w:bottom w:val="single" w:sz="4" w:space="0" w:color="auto"/>
              <w:right w:val="nil"/>
            </w:tcBorders>
            <w:shd w:val="clear" w:color="auto" w:fill="auto"/>
            <w:noWrap/>
            <w:hideMark/>
          </w:tcPr>
          <w:p w14:paraId="70AB0E31" w14:textId="77777777" w:rsidR="00F41BFF" w:rsidRPr="00E958B7" w:rsidRDefault="00F41BFF" w:rsidP="00F41BFF">
            <w:pPr>
              <w:spacing w:after="0" w:line="240" w:lineRule="auto"/>
              <w:jc w:val="right"/>
              <w:rPr>
                <w:rFonts w:ascii="Calibri" w:eastAsia="Times New Roman" w:hAnsi="Calibri" w:cs="Calibri"/>
                <w:lang w:val="en-US" w:eastAsia="es-ES"/>
              </w:rPr>
            </w:pPr>
            <w:r w:rsidRPr="00E958B7">
              <w:rPr>
                <w:rFonts w:ascii="Calibri" w:eastAsia="Times New Roman" w:hAnsi="Calibri" w:cs="Calibri"/>
                <w:lang w:val="en-US" w:eastAsia="es-ES"/>
              </w:rPr>
              <w:t>&lt;0.0001</w:t>
            </w:r>
          </w:p>
        </w:tc>
        <w:tc>
          <w:tcPr>
            <w:tcW w:w="1920" w:type="dxa"/>
            <w:vMerge/>
            <w:tcBorders>
              <w:top w:val="nil"/>
              <w:left w:val="nil"/>
              <w:bottom w:val="single" w:sz="4" w:space="0" w:color="000000"/>
              <w:right w:val="nil"/>
            </w:tcBorders>
            <w:vAlign w:val="center"/>
            <w:hideMark/>
          </w:tcPr>
          <w:p w14:paraId="6D4C5B7E" w14:textId="77777777" w:rsidR="00F41BFF" w:rsidRPr="00E958B7" w:rsidRDefault="00F41BFF" w:rsidP="00F41BFF">
            <w:pPr>
              <w:spacing w:after="0" w:line="240" w:lineRule="auto"/>
              <w:rPr>
                <w:rFonts w:ascii="Calibri" w:eastAsia="Times New Roman" w:hAnsi="Calibri" w:cs="Calibri"/>
                <w:lang w:val="en-US" w:eastAsia="es-ES"/>
              </w:rPr>
            </w:pPr>
          </w:p>
        </w:tc>
        <w:tc>
          <w:tcPr>
            <w:tcW w:w="640" w:type="dxa"/>
            <w:vMerge/>
            <w:tcBorders>
              <w:top w:val="nil"/>
              <w:left w:val="nil"/>
              <w:bottom w:val="single" w:sz="4" w:space="0" w:color="000000"/>
              <w:right w:val="nil"/>
            </w:tcBorders>
            <w:vAlign w:val="center"/>
            <w:hideMark/>
          </w:tcPr>
          <w:p w14:paraId="255EEDFB" w14:textId="77777777" w:rsidR="00F41BFF" w:rsidRPr="00E958B7" w:rsidRDefault="00F41BFF" w:rsidP="00F41BFF">
            <w:pPr>
              <w:spacing w:after="0" w:line="240" w:lineRule="auto"/>
              <w:rPr>
                <w:rFonts w:ascii="Calibri" w:eastAsia="Times New Roman" w:hAnsi="Calibri" w:cs="Calibri"/>
                <w:lang w:val="en-US" w:eastAsia="es-ES"/>
              </w:rPr>
            </w:pPr>
          </w:p>
        </w:tc>
      </w:tr>
    </w:tbl>
    <w:p w14:paraId="691C39D1" w14:textId="6E6207B6" w:rsidR="00F41BFF" w:rsidRPr="00E958B7" w:rsidRDefault="00F41BFF" w:rsidP="007836B7">
      <w:pPr>
        <w:jc w:val="both"/>
        <w:rPr>
          <w:lang w:val="en-US"/>
        </w:rPr>
      </w:pPr>
    </w:p>
    <w:sectPr w:rsidR="00F41BFF" w:rsidRPr="00E958B7">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708DEE" w14:textId="77777777" w:rsidR="007A686B" w:rsidRDefault="007A686B" w:rsidP="000E216A">
      <w:pPr>
        <w:spacing w:after="0" w:line="240" w:lineRule="auto"/>
      </w:pPr>
      <w:r>
        <w:separator/>
      </w:r>
    </w:p>
  </w:endnote>
  <w:endnote w:type="continuationSeparator" w:id="0">
    <w:p w14:paraId="3434E8B6" w14:textId="77777777" w:rsidR="007A686B" w:rsidRDefault="007A686B" w:rsidP="000E21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E55CBA" w14:textId="77777777" w:rsidR="007A686B" w:rsidRDefault="007A686B" w:rsidP="000E216A">
      <w:pPr>
        <w:spacing w:after="0" w:line="240" w:lineRule="auto"/>
      </w:pPr>
      <w:r>
        <w:separator/>
      </w:r>
    </w:p>
  </w:footnote>
  <w:footnote w:type="continuationSeparator" w:id="0">
    <w:p w14:paraId="6103DC81" w14:textId="77777777" w:rsidR="007A686B" w:rsidRDefault="007A686B" w:rsidP="000E216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1DF4"/>
    <w:rsid w:val="00002C63"/>
    <w:rsid w:val="0000569B"/>
    <w:rsid w:val="00007CCF"/>
    <w:rsid w:val="000848AC"/>
    <w:rsid w:val="000A318B"/>
    <w:rsid w:val="000E216A"/>
    <w:rsid w:val="00133C60"/>
    <w:rsid w:val="001C3381"/>
    <w:rsid w:val="001F360C"/>
    <w:rsid w:val="002A411E"/>
    <w:rsid w:val="002F1E7D"/>
    <w:rsid w:val="003263B7"/>
    <w:rsid w:val="0036048B"/>
    <w:rsid w:val="003861E3"/>
    <w:rsid w:val="003A0728"/>
    <w:rsid w:val="003B1073"/>
    <w:rsid w:val="003E1AF0"/>
    <w:rsid w:val="00511DE8"/>
    <w:rsid w:val="005B536B"/>
    <w:rsid w:val="005F361D"/>
    <w:rsid w:val="006450BD"/>
    <w:rsid w:val="006B7AAE"/>
    <w:rsid w:val="006D40DF"/>
    <w:rsid w:val="006F114E"/>
    <w:rsid w:val="00781DF4"/>
    <w:rsid w:val="007836B7"/>
    <w:rsid w:val="007A5A3E"/>
    <w:rsid w:val="007A686B"/>
    <w:rsid w:val="00862425"/>
    <w:rsid w:val="00896D25"/>
    <w:rsid w:val="009021D7"/>
    <w:rsid w:val="00924C05"/>
    <w:rsid w:val="00930832"/>
    <w:rsid w:val="00933CC6"/>
    <w:rsid w:val="009E2159"/>
    <w:rsid w:val="00A12915"/>
    <w:rsid w:val="00A55348"/>
    <w:rsid w:val="00A64347"/>
    <w:rsid w:val="00A90561"/>
    <w:rsid w:val="00AA2B7D"/>
    <w:rsid w:val="00AA6422"/>
    <w:rsid w:val="00B238A6"/>
    <w:rsid w:val="00B251CC"/>
    <w:rsid w:val="00B517C2"/>
    <w:rsid w:val="00B7776E"/>
    <w:rsid w:val="00B90E60"/>
    <w:rsid w:val="00BB2797"/>
    <w:rsid w:val="00C06254"/>
    <w:rsid w:val="00CD0581"/>
    <w:rsid w:val="00CD755C"/>
    <w:rsid w:val="00D40938"/>
    <w:rsid w:val="00D85B31"/>
    <w:rsid w:val="00DB6083"/>
    <w:rsid w:val="00E1064E"/>
    <w:rsid w:val="00E51A1B"/>
    <w:rsid w:val="00E87C46"/>
    <w:rsid w:val="00E958B7"/>
    <w:rsid w:val="00F07022"/>
    <w:rsid w:val="00F41BFF"/>
    <w:rsid w:val="00F8684E"/>
    <w:rsid w:val="00FC20C0"/>
    <w:rsid w:val="00FF7FE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F1E390"/>
  <w15:chartTrackingRefBased/>
  <w15:docId w15:val="{D357CC7F-28A6-4674-9D66-B1FA11983F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autoRedefine/>
    <w:uiPriority w:val="9"/>
    <w:qFormat/>
    <w:rsid w:val="00B7776E"/>
    <w:pPr>
      <w:keepNext/>
      <w:keepLines/>
      <w:spacing w:before="400" w:after="120" w:line="276" w:lineRule="auto"/>
      <w:outlineLvl w:val="0"/>
    </w:pPr>
    <w:rPr>
      <w:rFonts w:asciiTheme="majorHAnsi" w:eastAsia="Arial" w:hAnsiTheme="majorHAnsi" w:cs="Arial"/>
      <w:sz w:val="40"/>
      <w:szCs w:val="40"/>
      <w:lang w:val="es-419" w:eastAsia="es-ES"/>
    </w:rPr>
  </w:style>
  <w:style w:type="paragraph" w:styleId="Ttulo2">
    <w:name w:val="heading 2"/>
    <w:basedOn w:val="Normal"/>
    <w:next w:val="Normal"/>
    <w:link w:val="Ttulo2Car"/>
    <w:autoRedefine/>
    <w:uiPriority w:val="9"/>
    <w:unhideWhenUsed/>
    <w:qFormat/>
    <w:rsid w:val="00B7776E"/>
    <w:pPr>
      <w:keepNext/>
      <w:keepLines/>
      <w:spacing w:before="360" w:after="120" w:line="276" w:lineRule="auto"/>
      <w:outlineLvl w:val="1"/>
    </w:pPr>
    <w:rPr>
      <w:rFonts w:asciiTheme="majorHAnsi" w:eastAsia="Arial" w:hAnsiTheme="majorHAnsi" w:cs="Arial"/>
      <w:sz w:val="32"/>
      <w:szCs w:val="32"/>
      <w:lang w:val="es-419" w:eastAsia="es-ES"/>
    </w:rPr>
  </w:style>
  <w:style w:type="paragraph" w:styleId="Ttulo3">
    <w:name w:val="heading 3"/>
    <w:basedOn w:val="Normal"/>
    <w:next w:val="Normal"/>
    <w:link w:val="Ttulo3Car"/>
    <w:autoRedefine/>
    <w:uiPriority w:val="9"/>
    <w:unhideWhenUsed/>
    <w:qFormat/>
    <w:rsid w:val="00B7776E"/>
    <w:pPr>
      <w:keepNext/>
      <w:keepLines/>
      <w:spacing w:before="320" w:after="80" w:line="276" w:lineRule="auto"/>
      <w:outlineLvl w:val="2"/>
    </w:pPr>
    <w:rPr>
      <w:rFonts w:asciiTheme="majorHAnsi" w:eastAsia="Arial" w:hAnsiTheme="majorHAnsi" w:cs="Arial"/>
      <w:sz w:val="28"/>
      <w:szCs w:val="28"/>
      <w:lang w:val="es-419" w:eastAsia="es-ES"/>
    </w:rPr>
  </w:style>
  <w:style w:type="paragraph" w:styleId="Ttulo4">
    <w:name w:val="heading 4"/>
    <w:basedOn w:val="Normal"/>
    <w:next w:val="Normal"/>
    <w:link w:val="Ttulo4Car"/>
    <w:autoRedefine/>
    <w:uiPriority w:val="9"/>
    <w:unhideWhenUsed/>
    <w:qFormat/>
    <w:rsid w:val="001C3381"/>
    <w:pPr>
      <w:keepNext/>
      <w:keepLines/>
      <w:spacing w:before="40" w:after="0" w:line="240" w:lineRule="auto"/>
      <w:outlineLvl w:val="3"/>
    </w:pPr>
    <w:rPr>
      <w:rFonts w:asciiTheme="majorHAnsi" w:eastAsiaTheme="majorEastAsia" w:hAnsiTheme="majorHAnsi" w:cstheme="majorBidi"/>
      <w:i/>
      <w:iCs/>
      <w:sz w:val="24"/>
    </w:rPr>
  </w:style>
  <w:style w:type="paragraph" w:styleId="Ttulo5">
    <w:name w:val="heading 5"/>
    <w:basedOn w:val="Normal"/>
    <w:next w:val="Normal"/>
    <w:link w:val="Ttulo5Car"/>
    <w:autoRedefine/>
    <w:uiPriority w:val="9"/>
    <w:unhideWhenUsed/>
    <w:qFormat/>
    <w:rsid w:val="002A411E"/>
    <w:pPr>
      <w:keepNext/>
      <w:keepLines/>
      <w:spacing w:before="120" w:after="80" w:line="276" w:lineRule="auto"/>
      <w:jc w:val="both"/>
      <w:outlineLvl w:val="4"/>
    </w:pPr>
    <w:rPr>
      <w:rFonts w:ascii="Arial" w:eastAsiaTheme="majorEastAsia" w:hAnsi="Arial" w:cstheme="majorBidi"/>
      <w:i/>
      <w:sz w:val="24"/>
    </w:rPr>
  </w:style>
  <w:style w:type="paragraph" w:styleId="Ttulo6">
    <w:name w:val="heading 6"/>
    <w:basedOn w:val="Normal"/>
    <w:next w:val="Normal"/>
    <w:link w:val="Ttulo6Car"/>
    <w:autoRedefine/>
    <w:uiPriority w:val="9"/>
    <w:semiHidden/>
    <w:unhideWhenUsed/>
    <w:qFormat/>
    <w:rsid w:val="00896D25"/>
    <w:pPr>
      <w:keepNext/>
      <w:keepLines/>
      <w:spacing w:before="40" w:after="0" w:line="276" w:lineRule="auto"/>
      <w:outlineLvl w:val="5"/>
    </w:pPr>
    <w:rPr>
      <w:rFonts w:ascii="Arial" w:eastAsiaTheme="majorEastAsia" w:hAnsi="Arial" w:cstheme="majorBidi"/>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7776E"/>
    <w:rPr>
      <w:rFonts w:asciiTheme="majorHAnsi" w:eastAsia="Arial" w:hAnsiTheme="majorHAnsi" w:cs="Arial"/>
      <w:sz w:val="40"/>
      <w:szCs w:val="40"/>
      <w:lang w:val="es-419" w:eastAsia="es-ES"/>
    </w:rPr>
  </w:style>
  <w:style w:type="character" w:customStyle="1" w:styleId="Ttulo2Car">
    <w:name w:val="Título 2 Car"/>
    <w:basedOn w:val="Fuentedeprrafopredeter"/>
    <w:link w:val="Ttulo2"/>
    <w:uiPriority w:val="9"/>
    <w:rsid w:val="00B7776E"/>
    <w:rPr>
      <w:rFonts w:asciiTheme="majorHAnsi" w:eastAsia="Arial" w:hAnsiTheme="majorHAnsi" w:cs="Arial"/>
      <w:sz w:val="32"/>
      <w:szCs w:val="32"/>
      <w:lang w:val="es-419" w:eastAsia="es-ES"/>
    </w:rPr>
  </w:style>
  <w:style w:type="character" w:customStyle="1" w:styleId="Ttulo3Car">
    <w:name w:val="Título 3 Car"/>
    <w:basedOn w:val="Fuentedeprrafopredeter"/>
    <w:link w:val="Ttulo3"/>
    <w:uiPriority w:val="9"/>
    <w:rsid w:val="00B7776E"/>
    <w:rPr>
      <w:rFonts w:asciiTheme="majorHAnsi" w:eastAsia="Arial" w:hAnsiTheme="majorHAnsi" w:cs="Arial"/>
      <w:sz w:val="28"/>
      <w:szCs w:val="28"/>
      <w:lang w:val="es-419" w:eastAsia="es-ES"/>
    </w:rPr>
  </w:style>
  <w:style w:type="character" w:customStyle="1" w:styleId="Ttulo4Car">
    <w:name w:val="Título 4 Car"/>
    <w:basedOn w:val="Fuentedeprrafopredeter"/>
    <w:link w:val="Ttulo4"/>
    <w:uiPriority w:val="9"/>
    <w:rsid w:val="001C3381"/>
    <w:rPr>
      <w:rFonts w:asciiTheme="majorHAnsi" w:eastAsiaTheme="majorEastAsia" w:hAnsiTheme="majorHAnsi" w:cstheme="majorBidi"/>
      <w:i/>
      <w:iCs/>
      <w:sz w:val="24"/>
    </w:rPr>
  </w:style>
  <w:style w:type="character" w:customStyle="1" w:styleId="Ttulo5Car">
    <w:name w:val="Título 5 Car"/>
    <w:basedOn w:val="Fuentedeprrafopredeter"/>
    <w:link w:val="Ttulo5"/>
    <w:uiPriority w:val="9"/>
    <w:rsid w:val="002A411E"/>
    <w:rPr>
      <w:rFonts w:ascii="Arial" w:eastAsiaTheme="majorEastAsia" w:hAnsi="Arial" w:cstheme="majorBidi"/>
      <w:i/>
      <w:sz w:val="24"/>
    </w:rPr>
  </w:style>
  <w:style w:type="paragraph" w:styleId="Descripcin">
    <w:name w:val="caption"/>
    <w:basedOn w:val="Normal"/>
    <w:next w:val="Normal"/>
    <w:autoRedefine/>
    <w:uiPriority w:val="35"/>
    <w:unhideWhenUsed/>
    <w:qFormat/>
    <w:rsid w:val="002A411E"/>
    <w:pPr>
      <w:spacing w:before="200" w:after="200" w:line="240" w:lineRule="auto"/>
      <w:jc w:val="center"/>
    </w:pPr>
    <w:rPr>
      <w:rFonts w:ascii="Arial" w:hAnsi="Arial"/>
      <w:i/>
      <w:iCs/>
      <w:color w:val="44546A" w:themeColor="text2"/>
      <w:sz w:val="24"/>
      <w:szCs w:val="18"/>
    </w:rPr>
  </w:style>
  <w:style w:type="paragraph" w:styleId="Tabladeilustraciones">
    <w:name w:val="table of figures"/>
    <w:basedOn w:val="Normal"/>
    <w:next w:val="Normal"/>
    <w:autoRedefine/>
    <w:uiPriority w:val="99"/>
    <w:unhideWhenUsed/>
    <w:rsid w:val="000A318B"/>
    <w:pPr>
      <w:spacing w:after="0" w:line="276" w:lineRule="auto"/>
    </w:pPr>
    <w:rPr>
      <w:rFonts w:ascii="Arial" w:hAnsi="Arial"/>
    </w:rPr>
  </w:style>
  <w:style w:type="paragraph" w:styleId="TDC1">
    <w:name w:val="toc 1"/>
    <w:basedOn w:val="Normal"/>
    <w:next w:val="Normal"/>
    <w:autoRedefine/>
    <w:uiPriority w:val="39"/>
    <w:unhideWhenUsed/>
    <w:rsid w:val="009E2159"/>
    <w:pPr>
      <w:spacing w:after="100" w:line="276" w:lineRule="auto"/>
      <w:jc w:val="both"/>
    </w:pPr>
    <w:rPr>
      <w:rFonts w:ascii="Arial" w:hAnsi="Arial"/>
    </w:rPr>
  </w:style>
  <w:style w:type="character" w:customStyle="1" w:styleId="Ttulo6Car">
    <w:name w:val="Título 6 Car"/>
    <w:basedOn w:val="Fuentedeprrafopredeter"/>
    <w:link w:val="Ttulo6"/>
    <w:uiPriority w:val="9"/>
    <w:semiHidden/>
    <w:rsid w:val="00896D25"/>
    <w:rPr>
      <w:rFonts w:ascii="Arial" w:eastAsiaTheme="majorEastAsia" w:hAnsi="Arial" w:cstheme="majorBidi"/>
      <w:sz w:val="24"/>
    </w:rPr>
  </w:style>
  <w:style w:type="character" w:styleId="Hipervnculo">
    <w:name w:val="Hyperlink"/>
    <w:basedOn w:val="Fuentedeprrafopredeter"/>
    <w:uiPriority w:val="99"/>
    <w:unhideWhenUsed/>
    <w:rsid w:val="00924C05"/>
    <w:rPr>
      <w:color w:val="0563C1" w:themeColor="hyperlink"/>
      <w:u w:val="single"/>
    </w:rPr>
  </w:style>
  <w:style w:type="paragraph" w:styleId="Textonotapie">
    <w:name w:val="footnote text"/>
    <w:basedOn w:val="Normal"/>
    <w:link w:val="TextonotapieCar"/>
    <w:uiPriority w:val="99"/>
    <w:semiHidden/>
    <w:unhideWhenUsed/>
    <w:rsid w:val="000E216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E216A"/>
    <w:rPr>
      <w:sz w:val="20"/>
      <w:szCs w:val="20"/>
    </w:rPr>
  </w:style>
  <w:style w:type="character" w:styleId="Refdenotaalpie">
    <w:name w:val="footnote reference"/>
    <w:basedOn w:val="Fuentedeprrafopredeter"/>
    <w:uiPriority w:val="99"/>
    <w:semiHidden/>
    <w:unhideWhenUsed/>
    <w:rsid w:val="000E216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0453347">
      <w:bodyDiv w:val="1"/>
      <w:marLeft w:val="0"/>
      <w:marRight w:val="0"/>
      <w:marTop w:val="0"/>
      <w:marBottom w:val="0"/>
      <w:divBdr>
        <w:top w:val="none" w:sz="0" w:space="0" w:color="auto"/>
        <w:left w:val="none" w:sz="0" w:space="0" w:color="auto"/>
        <w:bottom w:val="none" w:sz="0" w:space="0" w:color="auto"/>
        <w:right w:val="none" w:sz="0" w:space="0" w:color="auto"/>
      </w:divBdr>
    </w:div>
    <w:div w:id="706566310">
      <w:bodyDiv w:val="1"/>
      <w:marLeft w:val="0"/>
      <w:marRight w:val="0"/>
      <w:marTop w:val="0"/>
      <w:marBottom w:val="0"/>
      <w:divBdr>
        <w:top w:val="none" w:sz="0" w:space="0" w:color="auto"/>
        <w:left w:val="none" w:sz="0" w:space="0" w:color="auto"/>
        <w:bottom w:val="none" w:sz="0" w:space="0" w:color="auto"/>
        <w:right w:val="none" w:sz="0" w:space="0" w:color="auto"/>
      </w:divBdr>
    </w:div>
    <w:div w:id="1714042127">
      <w:bodyDiv w:val="1"/>
      <w:marLeft w:val="0"/>
      <w:marRight w:val="0"/>
      <w:marTop w:val="0"/>
      <w:marBottom w:val="0"/>
      <w:divBdr>
        <w:top w:val="none" w:sz="0" w:space="0" w:color="auto"/>
        <w:left w:val="none" w:sz="0" w:space="0" w:color="auto"/>
        <w:bottom w:val="none" w:sz="0" w:space="0" w:color="auto"/>
        <w:right w:val="none" w:sz="0" w:space="0" w:color="auto"/>
      </w:divBdr>
    </w:div>
    <w:div w:id="2145074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ettings" Target="settings.xml"/><Relationship Id="rId7" Type="http://schemas.openxmlformats.org/officeDocument/2006/relationships/hyperlink" Target="mailto:pablo.pita@usc.es" TargetMode="Externa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D0EF2F2A-2E48-4831-9D1F-5E88956CB3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162</TotalTime>
  <Pages>21</Pages>
  <Words>3360</Words>
  <Characters>18480</Characters>
  <Application>Microsoft Office Word</Application>
  <DocSecurity>0</DocSecurity>
  <Lines>154</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Pablo Pita Orduna</dc:creator>
  <cp:keywords/>
  <dc:description/>
  <cp:lastModifiedBy>PITA ORDUNA PABLO</cp:lastModifiedBy>
  <cp:revision>30</cp:revision>
  <dcterms:created xsi:type="dcterms:W3CDTF">2021-02-05T10:14:00Z</dcterms:created>
  <dcterms:modified xsi:type="dcterms:W3CDTF">2021-10-12T07:30:00Z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http://www.zotero.org/styles/american-sociological-association</vt:lpwstr>
  </property>
  <property fmtid="{D5CDD505-2E9C-101B-9397-08002B2CF9AE}" pid="3" name="Mendeley Recent Style Name 0_1">
    <vt:lpwstr>American Sociological Association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http://www.zotero.org/styles/chicago-fullnote-bibliography</vt:lpwstr>
  </property>
  <property fmtid="{D5CDD505-2E9C-101B-9397-08002B2CF9AE}" pid="7" name="Mendeley Recent Style Name 2_1">
    <vt:lpwstr>Chicago Manual of Style 17th edition (full note)</vt:lpwstr>
  </property>
  <property fmtid="{D5CDD505-2E9C-101B-9397-08002B2CF9AE}" pid="8" name="Mendeley Recent Style Id 3_1">
    <vt:lpwstr>http://www.zotero.org/styles/ecological-economics</vt:lpwstr>
  </property>
  <property fmtid="{D5CDD505-2E9C-101B-9397-08002B2CF9AE}" pid="9" name="Mendeley Recent Style Name 3_1">
    <vt:lpwstr>Ecological Economics</vt:lpwstr>
  </property>
  <property fmtid="{D5CDD505-2E9C-101B-9397-08002B2CF9AE}" pid="10" name="Mendeley Recent Style Id 4_1">
    <vt:lpwstr>http://www.zotero.org/styles/frontiers-in-marine-science</vt:lpwstr>
  </property>
  <property fmtid="{D5CDD505-2E9C-101B-9397-08002B2CF9AE}" pid="11" name="Mendeley Recent Style Name 4_1">
    <vt:lpwstr>Frontiers in Marine Science</vt:lpwstr>
  </property>
  <property fmtid="{D5CDD505-2E9C-101B-9397-08002B2CF9AE}" pid="12" name="Mendeley Recent Style Id 5_1">
    <vt:lpwstr>http://www.zotero.org/styles/international-journal-of-environmental-research-and-public-health</vt:lpwstr>
  </property>
  <property fmtid="{D5CDD505-2E9C-101B-9397-08002B2CF9AE}" pid="13" name="Mendeley Recent Style Name 5_1">
    <vt:lpwstr>International Journal of Environmental Research and Public Health</vt:lpwstr>
  </property>
  <property fmtid="{D5CDD505-2E9C-101B-9397-08002B2CF9AE}" pid="14" name="Mendeley Recent Style Id 6_1">
    <vt:lpwstr>http://www.zotero.org/styles/marine-policy</vt:lpwstr>
  </property>
  <property fmtid="{D5CDD505-2E9C-101B-9397-08002B2CF9AE}" pid="15" name="Mendeley Recent Style Name 6_1">
    <vt:lpwstr>Marine Policy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http://www.zotero.org/styles/ocean-and-coastal-management</vt:lpwstr>
  </property>
  <property fmtid="{D5CDD505-2E9C-101B-9397-08002B2CF9AE}" pid="21" name="Mendeley Recent Style Name 9_1">
    <vt:lpwstr>Ocean and Coastal Management</vt:lpwstr>
  </property>
</Properties>
</file>