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B6FE" w14:textId="560A2CFC" w:rsidR="007C3682" w:rsidRDefault="007C3682" w:rsidP="0068377A">
      <w:pP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Additional file 4</w:t>
      </w:r>
      <w:r w:rsidRPr="00C170B2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8377A" w:rsidRPr="00D8221C">
        <w:rPr>
          <w:rFonts w:ascii="Times New Roman" w:hAnsi="Times New Roman" w:cs="Times New Roman"/>
          <w:sz w:val="24"/>
          <w:szCs w:val="24"/>
          <w:lang w:val="en-GB"/>
        </w:rPr>
        <w:t>Summary statistics for</w:t>
      </w:r>
      <w:r w:rsidR="0068377A">
        <w:rPr>
          <w:rFonts w:ascii="Times New Roman" w:hAnsi="Times New Roman" w:cs="Times New Roman"/>
          <w:sz w:val="24"/>
          <w:szCs w:val="24"/>
          <w:lang w:val="en-GB"/>
        </w:rPr>
        <w:t xml:space="preserve"> 11</w:t>
      </w:r>
      <w:r w:rsidR="0068377A" w:rsidRPr="00D822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377A">
        <w:rPr>
          <w:rFonts w:ascii="Times New Roman" w:hAnsi="Times New Roman" w:cs="Times New Roman"/>
          <w:sz w:val="24"/>
          <w:szCs w:val="24"/>
          <w:lang w:val="en-GB"/>
        </w:rPr>
        <w:t>production and quality</w:t>
      </w:r>
      <w:r w:rsidR="0068377A" w:rsidRPr="00D822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377A">
        <w:rPr>
          <w:rFonts w:ascii="Times New Roman" w:hAnsi="Times New Roman" w:cs="Times New Roman"/>
          <w:sz w:val="24"/>
          <w:szCs w:val="24"/>
          <w:lang w:val="en-GB"/>
        </w:rPr>
        <w:t>traits</w:t>
      </w:r>
      <w:r w:rsidR="0068377A" w:rsidRPr="00D822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377A">
        <w:rPr>
          <w:rFonts w:ascii="Times New Roman" w:hAnsi="Times New Roman" w:cs="Times New Roman"/>
          <w:sz w:val="24"/>
          <w:szCs w:val="24"/>
          <w:lang w:val="en-GB"/>
        </w:rPr>
        <w:t>in rainbow trout</w:t>
      </w:r>
    </w:p>
    <w:tbl>
      <w:tblPr>
        <w:tblW w:w="13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4240"/>
        <w:gridCol w:w="1240"/>
        <w:gridCol w:w="1800"/>
        <w:gridCol w:w="1240"/>
        <w:gridCol w:w="1240"/>
        <w:gridCol w:w="1240"/>
        <w:gridCol w:w="1240"/>
        <w:gridCol w:w="146"/>
      </w:tblGrid>
      <w:tr w:rsidR="007C3682" w:rsidRPr="00251486" w14:paraId="0DF198E8" w14:textId="77777777" w:rsidTr="003B3A41">
        <w:trPr>
          <w:gridAfter w:val="1"/>
          <w:wAfter w:w="36" w:type="dxa"/>
          <w:trHeight w:val="408"/>
        </w:trPr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EFFDF" w14:textId="77777777" w:rsidR="007C3682" w:rsidRPr="00251486" w:rsidRDefault="007C3682" w:rsidP="003B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Name</w:t>
            </w: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2AE06F" w14:textId="77777777" w:rsidR="007C3682" w:rsidRPr="00251486" w:rsidRDefault="007C3682" w:rsidP="003B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Trait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F0D4AC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1B95DE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Mean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10EC9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SD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B10425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Min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F8D217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Max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A07D3F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CV (%)</w:t>
            </w:r>
          </w:p>
        </w:tc>
      </w:tr>
      <w:tr w:rsidR="007C3682" w:rsidRPr="00251486" w14:paraId="5D974DE0" w14:textId="77777777" w:rsidTr="003B3A41">
        <w:trPr>
          <w:trHeight w:val="180"/>
        </w:trPr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83BD8C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4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0B5F5A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55E213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CEDFB3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68A5F9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B43A64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30EE9C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63EC02C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283D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7C3682" w:rsidRPr="00251486" w14:paraId="76E00CB9" w14:textId="77777777" w:rsidTr="003B3A41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808B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BW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0128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Body weight (g)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18E5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C0055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2139.24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6904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460.98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7167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D6A0A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3363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E882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21.55</w:t>
            </w:r>
          </w:p>
        </w:tc>
        <w:tc>
          <w:tcPr>
            <w:tcW w:w="36" w:type="dxa"/>
            <w:vAlign w:val="center"/>
            <w:hideMark/>
          </w:tcPr>
          <w:p w14:paraId="7FC9AC33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3682" w:rsidRPr="00251486" w14:paraId="2F7949B2" w14:textId="77777777" w:rsidTr="003B3A41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FA24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Fat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DDF8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%Fat with Fatmeter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30FD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0EBC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13.88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1E4F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98A4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7A30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13629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18.45</w:t>
            </w:r>
          </w:p>
        </w:tc>
        <w:tc>
          <w:tcPr>
            <w:tcW w:w="36" w:type="dxa"/>
            <w:vAlign w:val="center"/>
            <w:hideMark/>
          </w:tcPr>
          <w:p w14:paraId="4917C1F9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3682" w:rsidRPr="00251486" w14:paraId="0399CD35" w14:textId="77777777" w:rsidTr="003B3A41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FC24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K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E00D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Fulton coefficient K = (BW(g) </w:t>
            </w:r>
            <w:r w:rsidRPr="00251486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fr-FR"/>
              </w:rPr>
              <w:t>∗</w:t>
            </w:r>
            <w:r w:rsidRPr="0025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100/BL3 (cm))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0693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038E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235F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C39C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182E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74C1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8.91</w:t>
            </w:r>
          </w:p>
        </w:tc>
        <w:tc>
          <w:tcPr>
            <w:tcW w:w="36" w:type="dxa"/>
            <w:vAlign w:val="center"/>
            <w:hideMark/>
          </w:tcPr>
          <w:p w14:paraId="4F68D3FF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3682" w:rsidRPr="00251486" w14:paraId="4E732DA8" w14:textId="77777777" w:rsidTr="003B3A41">
        <w:trPr>
          <w:trHeight w:val="52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2F7D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MRI_F_sc%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A1F4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Percentage of subcutaneous fat in whole steak with MRI technology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FBC9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2850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33D1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BFF3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C41D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37.74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6986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10.03</w:t>
            </w:r>
          </w:p>
        </w:tc>
        <w:tc>
          <w:tcPr>
            <w:tcW w:w="36" w:type="dxa"/>
            <w:vAlign w:val="center"/>
            <w:hideMark/>
          </w:tcPr>
          <w:p w14:paraId="7BD8FD1D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3682" w:rsidRPr="00251486" w14:paraId="35431E8E" w14:textId="77777777" w:rsidTr="003B3A41">
        <w:trPr>
          <w:trHeight w:val="52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6411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MRI_F%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AB871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Percentage of fat in whole steak with MRI technology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9FD7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DE4F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26.22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696D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D4A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16.01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7D8B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34.84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1948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11.43</w:t>
            </w:r>
          </w:p>
        </w:tc>
        <w:tc>
          <w:tcPr>
            <w:tcW w:w="36" w:type="dxa"/>
            <w:vAlign w:val="center"/>
            <w:hideMark/>
          </w:tcPr>
          <w:p w14:paraId="32DBCC8D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3682" w:rsidRPr="00251486" w14:paraId="20AA61F0" w14:textId="77777777" w:rsidTr="003B3A41">
        <w:trPr>
          <w:trHeight w:val="52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058D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MRI_F_F%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9D581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Percentage of fat flesh in whole steak with MRI technology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8343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9388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12.53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9B5A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A875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6565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19.83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CC2D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15.99</w:t>
            </w:r>
          </w:p>
        </w:tc>
        <w:tc>
          <w:tcPr>
            <w:tcW w:w="36" w:type="dxa"/>
            <w:vAlign w:val="center"/>
            <w:hideMark/>
          </w:tcPr>
          <w:p w14:paraId="5C32B72F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3682" w:rsidRPr="00251486" w14:paraId="71A3D070" w14:textId="77777777" w:rsidTr="003B3A41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0230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L_flesh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C8A7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Flesh colour Luminosity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60A4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79B3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A742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8A16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44.90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3240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55.65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6AD4B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3.03</w:t>
            </w:r>
          </w:p>
        </w:tc>
        <w:tc>
          <w:tcPr>
            <w:tcW w:w="36" w:type="dxa"/>
            <w:vAlign w:val="center"/>
            <w:hideMark/>
          </w:tcPr>
          <w:p w14:paraId="39D3139A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3682" w:rsidRPr="00251486" w14:paraId="208631ED" w14:textId="77777777" w:rsidTr="003B3A41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3C31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a_flesh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20608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Flesh colour a redness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3FC5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1A65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35.68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6684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96EB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27.23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7B5B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40.38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1E8F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4.99</w:t>
            </w:r>
          </w:p>
        </w:tc>
        <w:tc>
          <w:tcPr>
            <w:tcW w:w="36" w:type="dxa"/>
            <w:vAlign w:val="center"/>
            <w:hideMark/>
          </w:tcPr>
          <w:p w14:paraId="4E0B3F3F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3682" w:rsidRPr="00251486" w14:paraId="09255561" w14:textId="77777777" w:rsidTr="003B3A41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0300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b_flesh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DEFCA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Flesh colour b yellowness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FB96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9637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43.71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850A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87EE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31.48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913F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49.96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0B48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4.02</w:t>
            </w:r>
          </w:p>
        </w:tc>
        <w:tc>
          <w:tcPr>
            <w:tcW w:w="36" w:type="dxa"/>
            <w:vAlign w:val="center"/>
            <w:hideMark/>
          </w:tcPr>
          <w:p w14:paraId="45FCAA7D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3682" w:rsidRPr="00251486" w14:paraId="41FE49DD" w14:textId="77777777" w:rsidTr="003B3A41">
        <w:trPr>
          <w:trHeight w:val="52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2727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HGCarc%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FF6DC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Headless gutted carcass yield (HGCarc% = (BW - (Head weight + viscera weight)) / BW*100 )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1AC8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41BA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80.64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3298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C9A3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75.36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40F7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84.63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19E5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1.57</w:t>
            </w:r>
          </w:p>
        </w:tc>
        <w:tc>
          <w:tcPr>
            <w:tcW w:w="36" w:type="dxa"/>
            <w:vAlign w:val="center"/>
            <w:hideMark/>
          </w:tcPr>
          <w:p w14:paraId="7540620C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C3682" w:rsidRPr="00251486" w14:paraId="1903E28D" w14:textId="77777777" w:rsidTr="003B3A41">
        <w:trPr>
          <w:trHeight w:val="540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48584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Carc%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62F7D0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Carcass yield (Carc% = (BW - viscera weight)/ BW*100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9BEC1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7C3F0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91.48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48F27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49127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87.19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151AB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94.87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6F86B" w14:textId="77777777" w:rsidR="007C3682" w:rsidRPr="00251486" w:rsidRDefault="007C3682" w:rsidP="003B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8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1.24</w:t>
            </w:r>
          </w:p>
        </w:tc>
        <w:tc>
          <w:tcPr>
            <w:tcW w:w="36" w:type="dxa"/>
            <w:vAlign w:val="center"/>
            <w:hideMark/>
          </w:tcPr>
          <w:p w14:paraId="3294FEE8" w14:textId="77777777" w:rsidR="007C3682" w:rsidRPr="00251486" w:rsidRDefault="007C3682" w:rsidP="003B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516EDA6" w14:textId="77777777" w:rsidR="007C3682" w:rsidRDefault="007C3682" w:rsidP="007C368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0033DAA2" w14:textId="14C8732E" w:rsidR="00275718" w:rsidRPr="00F2520B" w:rsidRDefault="00275718" w:rsidP="00275718">
      <w:pPr>
        <w:rPr>
          <w:rFonts w:ascii="Times New Roman" w:hAnsi="Times New Roman" w:cs="Times New Roman"/>
          <w:sz w:val="20"/>
          <w:szCs w:val="20"/>
        </w:rPr>
      </w:pPr>
      <w:r w:rsidRPr="00F2520B">
        <w:rPr>
          <w:rFonts w:ascii="Times New Roman" w:hAnsi="Times New Roman" w:cs="Times New Roman"/>
          <w:sz w:val="20"/>
          <w:szCs w:val="20"/>
        </w:rPr>
        <w:t>(N = number of individuals; SD = standard deviation; Min = minimum value; max = maximum value; CV = coefficient of variation (SD/mean*100)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C47BB22" w14:textId="77777777" w:rsidR="001466EB" w:rsidRDefault="001466EB"/>
    <w:sectPr w:rsidR="001466EB" w:rsidSect="007C36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97"/>
    <w:rsid w:val="001466EB"/>
    <w:rsid w:val="00275718"/>
    <w:rsid w:val="00335657"/>
    <w:rsid w:val="0068377A"/>
    <w:rsid w:val="007C3682"/>
    <w:rsid w:val="00E2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4EC4"/>
  <w15:chartTrackingRefBased/>
  <w15:docId w15:val="{B090BC64-43F2-4900-BCE4-949E875F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82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Dechamp</dc:creator>
  <cp:keywords/>
  <dc:description/>
  <cp:lastModifiedBy>Nico Dechamp</cp:lastModifiedBy>
  <cp:revision>5</cp:revision>
  <dcterms:created xsi:type="dcterms:W3CDTF">2021-06-27T09:22:00Z</dcterms:created>
  <dcterms:modified xsi:type="dcterms:W3CDTF">2021-06-27T09:45:00Z</dcterms:modified>
</cp:coreProperties>
</file>