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1B5CC" w14:textId="31E57887" w:rsidR="002D7C76" w:rsidRDefault="00471E6C" w:rsidP="00A6280B">
      <w:pPr>
        <w:spacing w:after="0" w:line="240" w:lineRule="auto"/>
        <w:jc w:val="center"/>
        <w:rPr>
          <w:rFonts w:ascii="Times New Roman" w:eastAsia="Times New Roman" w:hAnsi="Times New Roman" w:cs="Times New Roman"/>
          <w:b/>
          <w:bCs/>
          <w:color w:val="000000"/>
          <w:sz w:val="28"/>
          <w:u w:val="single"/>
          <w:lang w:val="en-GB" w:eastAsia="fr-FR"/>
        </w:rPr>
      </w:pPr>
      <w:r w:rsidRPr="002D7C76">
        <w:rPr>
          <w:rFonts w:ascii="Times New Roman" w:eastAsia="Times New Roman" w:hAnsi="Times New Roman" w:cs="Times New Roman"/>
          <w:b/>
          <w:bCs/>
          <w:color w:val="000000"/>
          <w:sz w:val="28"/>
          <w:u w:val="single"/>
          <w:lang w:val="en-GB" w:eastAsia="fr-FR"/>
        </w:rPr>
        <w:t>SUPPLEMENTARY INFORMATION</w:t>
      </w:r>
    </w:p>
    <w:p w14:paraId="5DCF11CD" w14:textId="6BEAE047" w:rsidR="006D2021" w:rsidRDefault="002D7C76" w:rsidP="006D2021">
      <w:pPr>
        <w:rPr>
          <w:rFonts w:ascii="Times New Roman" w:eastAsia="Times New Roman" w:hAnsi="Times New Roman" w:cs="Times New Roman"/>
          <w:b/>
          <w:bCs/>
          <w:color w:val="000000"/>
          <w:u w:val="single"/>
          <w:lang w:val="en-GB" w:eastAsia="fr-FR"/>
        </w:rPr>
      </w:pPr>
      <w:r>
        <w:rPr>
          <w:rFonts w:ascii="Times New Roman" w:eastAsia="Times New Roman" w:hAnsi="Times New Roman" w:cs="Times New Roman"/>
          <w:b/>
          <w:bCs/>
          <w:color w:val="000000"/>
          <w:u w:val="single"/>
          <w:lang w:val="en-GB" w:eastAsia="fr-FR"/>
        </w:rPr>
        <w:br w:type="page"/>
      </w:r>
    </w:p>
    <w:p w14:paraId="3618D2BB" w14:textId="2DB4CE43" w:rsidR="006D2021" w:rsidRDefault="006D2021" w:rsidP="00A6280B">
      <w:pPr>
        <w:spacing w:after="0" w:line="240" w:lineRule="auto"/>
        <w:jc w:val="center"/>
        <w:rPr>
          <w:rFonts w:ascii="Times New Roman" w:eastAsia="Times New Roman" w:hAnsi="Times New Roman" w:cs="Times New Roman"/>
          <w:b/>
          <w:bCs/>
          <w:color w:val="000000"/>
          <w:u w:val="single"/>
          <w:lang w:val="en-GB" w:eastAsia="fr-FR"/>
        </w:rPr>
      </w:pPr>
      <w:r>
        <w:rPr>
          <w:rFonts w:ascii="Times New Roman" w:eastAsia="Times New Roman" w:hAnsi="Times New Roman" w:cs="Times New Roman"/>
          <w:b/>
          <w:bCs/>
          <w:color w:val="000000"/>
          <w:u w:val="single"/>
          <w:lang w:val="en-GB" w:eastAsia="fr-FR"/>
        </w:rPr>
        <w:lastRenderedPageBreak/>
        <w:t>APPENDIX</w:t>
      </w:r>
    </w:p>
    <w:p w14:paraId="0C599AA3" w14:textId="648E1ED4" w:rsidR="006D2021" w:rsidRDefault="006D2021" w:rsidP="00A6280B">
      <w:pPr>
        <w:spacing w:after="0" w:line="240" w:lineRule="auto"/>
        <w:jc w:val="center"/>
        <w:rPr>
          <w:rFonts w:ascii="Times New Roman" w:eastAsia="Times New Roman" w:hAnsi="Times New Roman" w:cs="Times New Roman"/>
          <w:b/>
          <w:bCs/>
          <w:color w:val="000000"/>
          <w:u w:val="single"/>
          <w:lang w:val="en-GB" w:eastAsia="fr-FR"/>
        </w:rPr>
      </w:pPr>
    </w:p>
    <w:p w14:paraId="3B418D06" w14:textId="2D51267E" w:rsidR="006D2021" w:rsidRPr="006D2021" w:rsidRDefault="006D2021" w:rsidP="006D2021">
      <w:pPr>
        <w:spacing w:after="0" w:line="240" w:lineRule="auto"/>
        <w:rPr>
          <w:rFonts w:ascii="Times New Roman" w:eastAsia="Times New Roman" w:hAnsi="Times New Roman" w:cs="Times New Roman"/>
          <w:b/>
          <w:bCs/>
          <w:color w:val="000000"/>
          <w:lang w:val="en-GB" w:eastAsia="fr-FR"/>
        </w:rPr>
      </w:pPr>
      <w:r>
        <w:rPr>
          <w:rFonts w:ascii="Times New Roman" w:eastAsia="Times New Roman" w:hAnsi="Times New Roman" w:cs="Times New Roman"/>
          <w:b/>
          <w:bCs/>
          <w:color w:val="000000"/>
          <w:u w:val="single"/>
          <w:lang w:val="en-GB" w:eastAsia="fr-FR"/>
        </w:rPr>
        <w:t xml:space="preserve">Appendix 1: </w:t>
      </w:r>
      <w:r>
        <w:rPr>
          <w:rFonts w:ascii="Times New Roman" w:eastAsia="Times New Roman" w:hAnsi="Times New Roman" w:cs="Times New Roman"/>
          <w:b/>
          <w:bCs/>
          <w:color w:val="000000"/>
          <w:lang w:val="en-GB" w:eastAsia="fr-FR"/>
        </w:rPr>
        <w:t>Investigating methylation shifts on candidate genes</w:t>
      </w:r>
    </w:p>
    <w:p w14:paraId="00F2AD27" w14:textId="6C2475F6" w:rsidR="006D2021" w:rsidRDefault="006D2021" w:rsidP="006D2021">
      <w:pPr>
        <w:spacing w:after="0" w:line="240" w:lineRule="auto"/>
        <w:rPr>
          <w:rFonts w:ascii="Times New Roman" w:eastAsia="Times New Roman" w:hAnsi="Times New Roman" w:cs="Times New Roman"/>
          <w:color w:val="000000"/>
          <w:lang w:val="en-GB" w:eastAsia="fr-FR"/>
        </w:rPr>
      </w:pPr>
      <w:r>
        <w:rPr>
          <w:rFonts w:ascii="Times New Roman" w:eastAsia="Times New Roman" w:hAnsi="Times New Roman" w:cs="Times New Roman"/>
          <w:color w:val="000000"/>
          <w:lang w:val="en-GB" w:eastAsia="fr-FR"/>
        </w:rPr>
        <w:tab/>
        <w:t xml:space="preserve">Previous studies on </w:t>
      </w:r>
      <w:r w:rsidR="003E7868">
        <w:rPr>
          <w:rFonts w:ascii="Times New Roman" w:eastAsia="Times New Roman" w:hAnsi="Times New Roman" w:cs="Times New Roman"/>
          <w:color w:val="000000"/>
          <w:lang w:val="en-GB" w:eastAsia="fr-FR"/>
        </w:rPr>
        <w:t>birds</w:t>
      </w:r>
      <w:r w:rsidR="00613852">
        <w:rPr>
          <w:rFonts w:ascii="Times New Roman" w:eastAsia="Times New Roman" w:hAnsi="Times New Roman" w:cs="Times New Roman"/>
          <w:color w:val="000000"/>
          <w:lang w:val="en-GB" w:eastAsia="fr-FR"/>
        </w:rPr>
        <w:t xml:space="preserve"> (particularly great tits)</w:t>
      </w:r>
      <w:r w:rsidR="003E7868">
        <w:rPr>
          <w:rFonts w:ascii="Times New Roman" w:eastAsia="Times New Roman" w:hAnsi="Times New Roman" w:cs="Times New Roman"/>
          <w:color w:val="000000"/>
          <w:lang w:val="en-GB" w:eastAsia="fr-FR"/>
        </w:rPr>
        <w:t xml:space="preserve"> </w:t>
      </w:r>
      <w:r>
        <w:rPr>
          <w:rFonts w:ascii="Times New Roman" w:eastAsia="Times New Roman" w:hAnsi="Times New Roman" w:cs="Times New Roman"/>
          <w:color w:val="000000"/>
          <w:lang w:val="en-GB" w:eastAsia="fr-FR"/>
        </w:rPr>
        <w:t>in urban or non</w:t>
      </w:r>
      <w:r w:rsidR="003E7868">
        <w:rPr>
          <w:rFonts w:ascii="Times New Roman" w:eastAsia="Times New Roman" w:hAnsi="Times New Roman" w:cs="Times New Roman"/>
          <w:color w:val="000000"/>
          <w:lang w:val="en-GB" w:eastAsia="fr-FR"/>
        </w:rPr>
        <w:t>-</w:t>
      </w:r>
      <w:r>
        <w:rPr>
          <w:rFonts w:ascii="Times New Roman" w:eastAsia="Times New Roman" w:hAnsi="Times New Roman" w:cs="Times New Roman"/>
          <w:color w:val="000000"/>
          <w:lang w:val="en-GB" w:eastAsia="fr-FR"/>
        </w:rPr>
        <w:t>urban context highlighted several genes involved in phenotypic shifts</w:t>
      </w:r>
      <w:r w:rsidR="00613852">
        <w:rPr>
          <w:rFonts w:ascii="Times New Roman" w:eastAsia="Times New Roman" w:hAnsi="Times New Roman" w:cs="Times New Roman"/>
          <w:color w:val="000000"/>
          <w:lang w:val="en-GB" w:eastAsia="fr-FR"/>
        </w:rPr>
        <w:t xml:space="preserve"> associated with urbanization</w:t>
      </w:r>
      <w:r>
        <w:rPr>
          <w:rFonts w:ascii="Times New Roman" w:eastAsia="Times New Roman" w:hAnsi="Times New Roman" w:cs="Times New Roman"/>
          <w:color w:val="000000"/>
          <w:lang w:val="en-GB" w:eastAsia="fr-FR"/>
        </w:rPr>
        <w:t>:</w:t>
      </w:r>
    </w:p>
    <w:p w14:paraId="060C37C2" w14:textId="729E2126" w:rsidR="006D2021" w:rsidRDefault="006D2021" w:rsidP="006D2021">
      <w:pPr>
        <w:pStyle w:val="Paragraphedeliste"/>
        <w:numPr>
          <w:ilvl w:val="0"/>
          <w:numId w:val="9"/>
        </w:numPr>
        <w:spacing w:after="0" w:line="240" w:lineRule="auto"/>
        <w:rPr>
          <w:rFonts w:ascii="Times New Roman" w:eastAsia="Times New Roman" w:hAnsi="Times New Roman" w:cs="Times New Roman"/>
          <w:color w:val="000000"/>
          <w:lang w:val="en-GB" w:eastAsia="fr-FR"/>
        </w:rPr>
      </w:pPr>
      <w:r>
        <w:rPr>
          <w:rFonts w:ascii="Times New Roman" w:eastAsia="Times New Roman" w:hAnsi="Times New Roman" w:cs="Times New Roman"/>
          <w:color w:val="000000"/>
          <w:lang w:val="en-GB" w:eastAsia="fr-FR"/>
        </w:rPr>
        <w:t>DRD4 and SERT</w:t>
      </w:r>
      <w:r w:rsidR="004206D4">
        <w:rPr>
          <w:rFonts w:ascii="Times New Roman" w:eastAsia="Times New Roman" w:hAnsi="Times New Roman" w:cs="Times New Roman"/>
          <w:color w:val="000000"/>
          <w:lang w:val="en-GB" w:eastAsia="fr-FR"/>
        </w:rPr>
        <w:t xml:space="preserve">: </w:t>
      </w:r>
      <w:r>
        <w:rPr>
          <w:rFonts w:ascii="Times New Roman" w:eastAsia="Times New Roman" w:hAnsi="Times New Roman" w:cs="Times New Roman"/>
          <w:color w:val="000000"/>
          <w:lang w:val="en-GB" w:eastAsia="fr-FR"/>
        </w:rPr>
        <w:t xml:space="preserve">involved in novelty seeking, risk taking and exploratory behaviour </w:t>
      </w:r>
      <w:r>
        <w:rPr>
          <w:rFonts w:ascii="Times New Roman" w:eastAsia="Times New Roman" w:hAnsi="Times New Roman" w:cs="Times New Roman"/>
          <w:color w:val="000000"/>
          <w:lang w:val="en-GB" w:eastAsia="fr-FR"/>
        </w:rPr>
        <w:fldChar w:fldCharType="begin" w:fldLock="1"/>
      </w:r>
      <w:r w:rsidR="003462E8">
        <w:rPr>
          <w:rFonts w:ascii="Times New Roman" w:eastAsia="Times New Roman" w:hAnsi="Times New Roman" w:cs="Times New Roman"/>
          <w:color w:val="000000"/>
          <w:lang w:val="en-GB" w:eastAsia="fr-FR"/>
        </w:rPr>
        <w:instrText xml:space="preserve">ADDIN CSL_CITATION {"citationItems":[{"id":"ITEM-1","itemData":{"DOI":"10.1080/15592294.2015.1046027","ISSN":"1559-2294","abstract":"DNA methylation is one of the main epigenetic mechanisms that can regulate gene expression and is an important means for creating phenotypic variation. In the present study, we performed methylation profiling of 2 candidate genes for personality traits, namely DRD4 and SERT, in the great tit Parus major to ascertain whether personality traits and behavior within different habitats have evolved with the aid of epigenetic variation. We applied bisulphite PCR and strand-specific sequencing to determine the methylation profile of the CpG dinucleotides in the DRD4 and SERT promoters and also in the CpG island overlapping DRD4 exon 3. Furthermore, we performed pyrosequencing to quantify the total methylation levels at each CpG location. Our results indicated that methylation was </w:instrText>
      </w:r>
      <w:r w:rsidR="003462E8">
        <w:rPr>
          <w:rFonts w:ascii="Cambria Math" w:eastAsia="Times New Roman" w:hAnsi="Cambria Math" w:cs="Cambria Math"/>
          <w:color w:val="000000"/>
          <w:lang w:val="en-GB" w:eastAsia="fr-FR"/>
        </w:rPr>
        <w:instrText>∼</w:instrText>
      </w:r>
      <w:r w:rsidR="003462E8">
        <w:rPr>
          <w:rFonts w:ascii="Times New Roman" w:eastAsia="Times New Roman" w:hAnsi="Times New Roman" w:cs="Times New Roman"/>
          <w:color w:val="000000"/>
          <w:lang w:val="en-GB" w:eastAsia="fr-FR"/>
        </w:rPr>
        <w:instrText>1–4% higher in urban than in forest birds, for all loci and tissues analyzed, suggesting that this epigenetic modification is influenced by environmental conditions. Screening of genomic DNA sequence revealed that the SERT promoter is ...","author":[{"dropping-particle":"","family":"Riyahi","given":"Sepand","non-dropping-particle":"","parse-names":false,"suffix":""},{"dropping-particle":"","family":"Sánchez-Delgado","given":"Marta","non-dropping-particle":"","parse-names":false,"suffix":""},{"dropping-particle":"","family":"Calafell","given":"Francesc","non-dropping-particle":"","parse-names":false,"suffix":""},{"dropping-particle":"","family":"Monk","given":"David","non-dropping-particle":"","parse-names":false,"suffix":""},{"dropping-particle":"","family":"Senar","given":"Juan Carlos","non-dropping-particle":"","parse-names":false,"suffix":""}],"container-title":"Epigenetics","id":"ITEM-1","issue":"6","issued":{"date-parts":[["2015","6","3"]]},"page":"516-525","publisher":"Taylor &amp; Francis","title":"Combined epigenetic and intraspecific variation of the &lt;i&gt;DRD4&lt;/i&gt; and &lt;i&gt;SERT&lt;/i&gt; genes influence novelty seeking behavior in great tit &lt;i&gt;Parus major&lt;/i&gt;","type":"article-journal","volume":"10"},"uris":["http://www.mendeley.com/documents/?uuid=d1ac1a8f-e50d-3e88-915f-dc1b9a7ca188"]},{"id":"ITEM-2","itemData":{"DOI":"10.1111/mec.12288","ISSN":"09621083","author":[{"dropping-particle":"","family":"Mueller","given":"J. C.","non-dropping-particle":"","parse-names":false,"suffix":""},{"dropping-particle":"","family":"Partecke","given":"J.","non-dropping-particle":"","parse-names":false,"suffix":""},{"dropping-particle":"","family":"Hatchwell","given":"B. J.","non-dropping-particle":"","parse-names":false,"suffix":""},{"dropping-particle":"","family":"Gaston","given":"K. J.","non-dropping-particle":"","parse-names":false,"suffix":""},{"dropping-particle":"","family":"Evans","given":"K. L.","non-dropping-particle":"","parse-names":false,"suffix":""}],"container-title":"Molecular Ecology","id":"ITEM-2","issue":"13","issued":{"date-parts":[["2013","7","1"]]},"page":"3629-3637","publisher":"John Wiley &amp; Sons, Ltd (10.1111)","title":"Candidate gene polymorphisms for behavioural adaptations during urbanization in blackbirds","type":"article-journal","volume":"22"},"uris":["http://www.mendeley.com/documents/?uuid=fda5e6a6-a6e9-38b4-9632-02ab0895c354"]}],"mendeley":{"formattedCitation":"(Mueller, Partecke, Hatchwell, Gaston, &amp; Evans, 2013; Riyahi, Sánchez-Delgado, Calafell, Monk, &amp; Senar, 2015)","plainTextFormattedCitation":"(Mueller, Partecke, Hatchwell, Gaston, &amp; Evans, 2013; Riyahi, Sánchez-Delgado, Calafell, Monk, &amp; Senar, 2015)","previouslyFormattedCitation":"(Mueller, Partecke, Hatchwell, Gaston, &amp; Evans, 2013; Riyahi, Sánchez-Delgado, Calafell, Monk, &amp; Senar, 2015)"},"properties":{"noteIndex":0},"schema":"https://github.com/citation-style-language/schema/raw/master/csl-citation.json"}</w:instrText>
      </w:r>
      <w:r>
        <w:rPr>
          <w:rFonts w:ascii="Times New Roman" w:eastAsia="Times New Roman" w:hAnsi="Times New Roman" w:cs="Times New Roman"/>
          <w:color w:val="000000"/>
          <w:lang w:val="en-GB" w:eastAsia="fr-FR"/>
        </w:rPr>
        <w:fldChar w:fldCharType="separate"/>
      </w:r>
      <w:r w:rsidR="007C319D" w:rsidRPr="007C319D">
        <w:rPr>
          <w:rFonts w:ascii="Times New Roman" w:eastAsia="Times New Roman" w:hAnsi="Times New Roman" w:cs="Times New Roman"/>
          <w:noProof/>
          <w:color w:val="000000"/>
          <w:lang w:val="en-GB" w:eastAsia="fr-FR"/>
        </w:rPr>
        <w:t>(Mueller, Partecke, Hatchwell, Gaston, &amp; Evans, 2013; Riyahi, Sánchez-Delgado, Calafell, Monk, &amp; Senar, 2015)</w:t>
      </w:r>
      <w:r>
        <w:rPr>
          <w:rFonts w:ascii="Times New Roman" w:eastAsia="Times New Roman" w:hAnsi="Times New Roman" w:cs="Times New Roman"/>
          <w:color w:val="000000"/>
          <w:lang w:val="en-GB" w:eastAsia="fr-FR"/>
        </w:rPr>
        <w:fldChar w:fldCharType="end"/>
      </w:r>
    </w:p>
    <w:p w14:paraId="36B9EC96" w14:textId="74E849EB" w:rsidR="006D2021" w:rsidRDefault="004206D4" w:rsidP="006D2021">
      <w:pPr>
        <w:pStyle w:val="Paragraphedeliste"/>
        <w:numPr>
          <w:ilvl w:val="0"/>
          <w:numId w:val="9"/>
        </w:numPr>
        <w:spacing w:after="0" w:line="240" w:lineRule="auto"/>
        <w:rPr>
          <w:rFonts w:ascii="Times New Roman" w:eastAsia="Times New Roman" w:hAnsi="Times New Roman" w:cs="Times New Roman"/>
          <w:color w:val="000000"/>
          <w:lang w:val="en-GB" w:eastAsia="fr-FR"/>
        </w:rPr>
      </w:pPr>
      <w:r>
        <w:rPr>
          <w:rFonts w:ascii="Times New Roman" w:eastAsia="Times New Roman" w:hAnsi="Times New Roman" w:cs="Times New Roman"/>
          <w:color w:val="000000"/>
          <w:lang w:val="en-GB" w:eastAsia="fr-FR"/>
        </w:rPr>
        <w:t>CLOCK:</w:t>
      </w:r>
      <w:r w:rsidR="007C319D">
        <w:rPr>
          <w:rFonts w:ascii="Times New Roman" w:eastAsia="Times New Roman" w:hAnsi="Times New Roman" w:cs="Times New Roman"/>
          <w:color w:val="000000"/>
          <w:lang w:val="en-GB" w:eastAsia="fr-FR"/>
        </w:rPr>
        <w:t xml:space="preserve"> involved in circadian behaviour (e.g. </w:t>
      </w:r>
      <w:r w:rsidR="007C319D">
        <w:rPr>
          <w:rFonts w:ascii="Times New Roman" w:eastAsia="Times New Roman" w:hAnsi="Times New Roman" w:cs="Times New Roman"/>
          <w:color w:val="000000"/>
          <w:lang w:val="en-GB" w:eastAsia="fr-FR"/>
        </w:rPr>
        <w:fldChar w:fldCharType="begin" w:fldLock="1"/>
      </w:r>
      <w:r w:rsidR="003462E8">
        <w:rPr>
          <w:rFonts w:ascii="Times New Roman" w:eastAsia="Times New Roman" w:hAnsi="Times New Roman" w:cs="Times New Roman"/>
          <w:color w:val="000000"/>
          <w:lang w:val="en-GB" w:eastAsia="fr-FR"/>
        </w:rPr>
        <w:instrText>ADDIN CSL_CITATION {"citationItems":[{"id":"ITEM-1","itemData":{"DOI":"10.1007/S10709-008-9318-Y/TABLES/4","ISSN":"00166707","PMID":"18792794","abstract":"The identification of functional polymorphisms in genes that underlie behavioural trait variation is a challenging but intriguing task in evolutionary biology. Given the wealth of genomic data and the increasing number of genotype-phenotype association studies in model organisms, one can ask whether and how this information can be used for non-model organisms. Here we describe two strategies to search for likely functional polymorphisms in candidate genes in a bird species that has been intensively studied by behavioural and population ecologists, the blue tit Cyanistes caeruleus. In the first approach we searched for repeating elements in coding regions of the genome using information about repeats in Gallus gallus genes. The rationale is that tandem-repeat elements have a high potential to be polymorphic and functional. The second strategy aimed to replicate reported genotype-phenotype association studies by extrapolating results from model organisms to our study species. Both strategies showed high success rates with respect to finding homologous gene regions and potentially informative genetic variants in the genes AANAT, ADCYAP1, CKIε, CLOCK, CREB1, NPAS2 and PERIOD2.","author":[{"dropping-particle":"","family":"Steinmeyer","given":"C.","non-dropping-particle":"","parse-names":false,"suffix":""},{"dropping-particle":"","family":"Mueller","given":"J. C.","non-dropping-particle":"","parse-names":false,"suffix":""},{"dropping-particle":"","family":"Kempenaers","given":"B.","non-dropping-particle":"","parse-names":false,"suffix":""}],"container-title":"Genetica","id":"ITEM-1","issue":"1","issued":{"date-parts":[["2009","9","16"]]},"page":"109-117","publisher":"Springer Netherlands","title":"Search for informative polymorphisms in candidate genes: Clock genes and circadian behaviour in blue tits","type":"article-journal","volume":"136"},"uris":["http://www.mendeley.com/documents/?uuid=c93cc388-30d3-3543-a5e8-06dc1e286425"]}],"mendeley":{"formattedCitation":"(Steinmeyer, Mueller, &amp; Kempenaers, 2009)","manualFormatting":"Steinmeyer, Mueller, &amp; Kempenaers, 2009)","plainTextFormattedCitation":"(Steinmeyer, Mueller, &amp; Kempenaers, 2009)","previouslyFormattedCitation":"(Steinmeyer, Mueller, &amp; Kempenaers, 2009)"},"properties":{"noteIndex":0},"schema":"https://github.com/citation-style-language/schema/raw/master/csl-citation.json"}</w:instrText>
      </w:r>
      <w:r w:rsidR="007C319D">
        <w:rPr>
          <w:rFonts w:ascii="Times New Roman" w:eastAsia="Times New Roman" w:hAnsi="Times New Roman" w:cs="Times New Roman"/>
          <w:color w:val="000000"/>
          <w:lang w:val="en-GB" w:eastAsia="fr-FR"/>
        </w:rPr>
        <w:fldChar w:fldCharType="separate"/>
      </w:r>
      <w:r w:rsidR="007C319D" w:rsidRPr="007C319D">
        <w:rPr>
          <w:rFonts w:ascii="Times New Roman" w:eastAsia="Times New Roman" w:hAnsi="Times New Roman" w:cs="Times New Roman"/>
          <w:noProof/>
          <w:color w:val="000000"/>
          <w:lang w:val="en-GB" w:eastAsia="fr-FR"/>
        </w:rPr>
        <w:t>Steinmeyer, Mueller, &amp; Kempenaers, 2009)</w:t>
      </w:r>
      <w:r w:rsidR="007C319D">
        <w:rPr>
          <w:rFonts w:ascii="Times New Roman" w:eastAsia="Times New Roman" w:hAnsi="Times New Roman" w:cs="Times New Roman"/>
          <w:color w:val="000000"/>
          <w:lang w:val="en-GB" w:eastAsia="fr-FR"/>
        </w:rPr>
        <w:fldChar w:fldCharType="end"/>
      </w:r>
    </w:p>
    <w:p w14:paraId="60E1AF26" w14:textId="4CDFF2CF" w:rsidR="004206D4" w:rsidRDefault="004206D4" w:rsidP="006D2021">
      <w:pPr>
        <w:pStyle w:val="Paragraphedeliste"/>
        <w:numPr>
          <w:ilvl w:val="0"/>
          <w:numId w:val="9"/>
        </w:numPr>
        <w:spacing w:after="0" w:line="240" w:lineRule="auto"/>
        <w:rPr>
          <w:rFonts w:ascii="Times New Roman" w:eastAsia="Times New Roman" w:hAnsi="Times New Roman" w:cs="Times New Roman"/>
          <w:color w:val="000000"/>
          <w:lang w:val="en-GB" w:eastAsia="fr-FR"/>
        </w:rPr>
      </w:pPr>
      <w:r>
        <w:rPr>
          <w:rFonts w:ascii="Times New Roman" w:eastAsia="Times New Roman" w:hAnsi="Times New Roman" w:cs="Times New Roman"/>
          <w:color w:val="000000"/>
          <w:lang w:val="en-GB" w:eastAsia="fr-FR"/>
        </w:rPr>
        <w:t>COL4A5:</w:t>
      </w:r>
      <w:r w:rsidR="003462E8">
        <w:rPr>
          <w:rFonts w:ascii="Times New Roman" w:eastAsia="Times New Roman" w:hAnsi="Times New Roman" w:cs="Times New Roman"/>
          <w:color w:val="000000"/>
          <w:lang w:val="en-GB" w:eastAsia="fr-FR"/>
        </w:rPr>
        <w:t xml:space="preserve"> involved in bill morphology </w:t>
      </w:r>
      <w:r w:rsidR="003462E8">
        <w:rPr>
          <w:rFonts w:ascii="Times New Roman" w:eastAsia="Times New Roman" w:hAnsi="Times New Roman" w:cs="Times New Roman"/>
          <w:color w:val="000000"/>
          <w:lang w:val="en-GB" w:eastAsia="fr-FR"/>
        </w:rPr>
        <w:fldChar w:fldCharType="begin" w:fldLock="1"/>
      </w:r>
      <w:r w:rsidR="006959FC">
        <w:rPr>
          <w:rFonts w:ascii="Times New Roman" w:eastAsia="Times New Roman" w:hAnsi="Times New Roman" w:cs="Times New Roman"/>
          <w:color w:val="000000"/>
          <w:lang w:val="en-GB" w:eastAsia="fr-FR"/>
        </w:rPr>
        <w:instrText>ADDIN CSL_CITATION {"citationItems":[{"id":"ITEM-1","itemData":{"DOI":"10.1126/SCIENCE.AAL3298/SUPPL_FILE/AAL3298_BOSSE_DATABASE-S1.XLSX","ISSN":"10959203","PMID":"29051380","abstract":"We used extensive data froma long-term study of great tits (Parusmajor) in theUnitedKingdom and Netherlands to better understand how genetic signatures of selection translate into variation in fitness and phenotypes.We found that genomic regions under differential selection contained candidate genes for bill morphology and used genetic architecture analyses to confirmthat these genes, especially the collagen gene COL4A5, explained variation in bill length. COL4A5 variation was associated with reproductive success, which, combined with spatiotemporal patterns of bill length, suggested ongoing selection for longer bills in the United Kingdom. Last, bill length and COL4A5 variation were associated with usage of feeders, suggesting that longer bills may have evolved in the United Kingdom as a response to supplementary feeding.","author":[{"dropping-particle":"","family":"Bosse","given":"Mirte","non-dropping-particle":"","parse-names":false,"suffix":""},{"dropping-particle":"","family":"Spurgin","given":"Lewis G.","non-dropping-particle":"","parse-names":false,"suffix":""},{"dropping-particle":"","family":"Laine","given":"Veronika N.","non-dropping-particle":"","parse-names":false,"suffix":""},{"dropping-particle":"","family":"Cole","given":"Ella F.","non-dropping-particle":"","parse-names":false,"suffix":""},{"dropping-particle":"","family":"Firth","given":"Josh A.","non-dropping-particle":"","parse-names":false,"suffix":""},{"dropping-particle":"","family":"Gienapp","given":"Phillip","non-dropping-particle":"","parse-names":false,"suffix":""},{"dropping-particle":"","family":"Gosler","given":"Andrew G.","non-dropping-particle":"","parse-names":false,"suffix":""},{"dropping-particle":"","family":"McMahon","given":"Keith","non-dropping-particle":"","parse-names":false,"suffix":""},{"dropping-particle":"","family":"Poissant","given":"Jocelyn","non-dropping-particle":"","parse-names":false,"suffix":""},{"dropping-particle":"","family":"Verhagen","given":"Irene","non-dropping-particle":"","parse-names":false,"suffix":""},{"dropping-particle":"","family":"Groenen","given":"Martien A.M.","non-dropping-particle":"","parse-names":false,"suffix":""},{"dropping-particle":"","family":"Oers","given":"Kees","non-dropping-particle":"Van","parse-names":false,"suffix":""},{"dropping-particle":"","family":"Sheldon","given":"Ben C.","non-dropping-particle":"","parse-names":false,"suffix":""},{"dropping-particle":"","family":"Visser","given":"Marcel E.","non-dropping-particle":"","parse-names":false,"suffix":""},{"dropping-particle":"","family":"Slate","given":"Jon","non-dropping-particle":"","parse-names":false,"suffix":""}],"container-title":"Science","id":"ITEM-1","issue":"6361","issued":{"date-parts":[["2017","10","20"]]},"page":"365-368","publisher":"American Association for the Advancement of Science","title":"Recent natural selection causes adaptive evolution of an avian polygenic trait","type":"article-journal","volume":"358"},"uris":["http://www.mendeley.com/documents/?uuid=1acc5340-4892-3d12-aad1-ef299a8a75ee"]}],"mendeley":{"formattedCitation":"(Bosse et al., 2017)","plainTextFormattedCitation":"(Bosse et al., 2017)","previouslyFormattedCitation":"(Bosse et al., 2017)"},"properties":{"noteIndex":0},"schema":"https://github.com/citation-style-language/schema/raw/master/csl-citation.json"}</w:instrText>
      </w:r>
      <w:r w:rsidR="003462E8">
        <w:rPr>
          <w:rFonts w:ascii="Times New Roman" w:eastAsia="Times New Roman" w:hAnsi="Times New Roman" w:cs="Times New Roman"/>
          <w:color w:val="000000"/>
          <w:lang w:val="en-GB" w:eastAsia="fr-FR"/>
        </w:rPr>
        <w:fldChar w:fldCharType="separate"/>
      </w:r>
      <w:r w:rsidR="003462E8" w:rsidRPr="003462E8">
        <w:rPr>
          <w:rFonts w:ascii="Times New Roman" w:eastAsia="Times New Roman" w:hAnsi="Times New Roman" w:cs="Times New Roman"/>
          <w:noProof/>
          <w:color w:val="000000"/>
          <w:lang w:val="en-GB" w:eastAsia="fr-FR"/>
        </w:rPr>
        <w:t>(Bosse et al., 2017)</w:t>
      </w:r>
      <w:r w:rsidR="003462E8">
        <w:rPr>
          <w:rFonts w:ascii="Times New Roman" w:eastAsia="Times New Roman" w:hAnsi="Times New Roman" w:cs="Times New Roman"/>
          <w:color w:val="000000"/>
          <w:lang w:val="en-GB" w:eastAsia="fr-FR"/>
        </w:rPr>
        <w:fldChar w:fldCharType="end"/>
      </w:r>
    </w:p>
    <w:p w14:paraId="571D82B8" w14:textId="264B0493" w:rsidR="004206D4" w:rsidRDefault="004206D4" w:rsidP="006D2021">
      <w:pPr>
        <w:pStyle w:val="Paragraphedeliste"/>
        <w:numPr>
          <w:ilvl w:val="0"/>
          <w:numId w:val="9"/>
        </w:numPr>
        <w:spacing w:after="0" w:line="240" w:lineRule="auto"/>
        <w:rPr>
          <w:rFonts w:ascii="Times New Roman" w:eastAsia="Times New Roman" w:hAnsi="Times New Roman" w:cs="Times New Roman"/>
          <w:color w:val="000000"/>
          <w:lang w:val="en-GB" w:eastAsia="fr-FR"/>
        </w:rPr>
      </w:pPr>
      <w:r>
        <w:rPr>
          <w:rFonts w:ascii="Times New Roman" w:eastAsia="Times New Roman" w:hAnsi="Times New Roman" w:cs="Times New Roman"/>
          <w:color w:val="000000"/>
          <w:lang w:val="en-GB" w:eastAsia="fr-FR"/>
        </w:rPr>
        <w:t>EG</w:t>
      </w:r>
      <w:r w:rsidR="003462E8">
        <w:rPr>
          <w:rFonts w:ascii="Times New Roman" w:eastAsia="Times New Roman" w:hAnsi="Times New Roman" w:cs="Times New Roman"/>
          <w:color w:val="000000"/>
          <w:lang w:val="en-GB" w:eastAsia="fr-FR"/>
        </w:rPr>
        <w:t>R</w:t>
      </w:r>
      <w:r>
        <w:rPr>
          <w:rFonts w:ascii="Times New Roman" w:eastAsia="Times New Roman" w:hAnsi="Times New Roman" w:cs="Times New Roman"/>
          <w:color w:val="000000"/>
          <w:lang w:val="en-GB" w:eastAsia="fr-FR"/>
        </w:rPr>
        <w:t>1:</w:t>
      </w:r>
      <w:r w:rsidR="003462E8">
        <w:rPr>
          <w:rFonts w:ascii="Times New Roman" w:eastAsia="Times New Roman" w:hAnsi="Times New Roman" w:cs="Times New Roman"/>
          <w:color w:val="000000"/>
          <w:lang w:val="en-GB" w:eastAsia="fr-FR"/>
        </w:rPr>
        <w:t xml:space="preserve"> involved in learning</w:t>
      </w:r>
      <w:r w:rsidR="00613852">
        <w:rPr>
          <w:rFonts w:ascii="Times New Roman" w:eastAsia="Times New Roman" w:hAnsi="Times New Roman" w:cs="Times New Roman"/>
          <w:color w:val="000000"/>
          <w:lang w:val="en-GB" w:eastAsia="fr-FR"/>
        </w:rPr>
        <w:t xml:space="preserve"> and</w:t>
      </w:r>
      <w:r w:rsidR="003462E8">
        <w:rPr>
          <w:rFonts w:ascii="Times New Roman" w:eastAsia="Times New Roman" w:hAnsi="Times New Roman" w:cs="Times New Roman"/>
          <w:color w:val="000000"/>
          <w:lang w:val="en-GB" w:eastAsia="fr-FR"/>
        </w:rPr>
        <w:t xml:space="preserve"> memory </w:t>
      </w:r>
      <w:r w:rsidR="003462E8">
        <w:rPr>
          <w:rFonts w:ascii="Times New Roman" w:eastAsia="Times New Roman" w:hAnsi="Times New Roman" w:cs="Times New Roman"/>
          <w:color w:val="000000"/>
          <w:lang w:val="en-GB" w:eastAsia="fr-FR"/>
        </w:rPr>
        <w:fldChar w:fldCharType="begin" w:fldLock="1"/>
      </w:r>
      <w:r w:rsidR="003462E8">
        <w:rPr>
          <w:rFonts w:ascii="Times New Roman" w:eastAsia="Times New Roman" w:hAnsi="Times New Roman" w:cs="Times New Roman"/>
          <w:color w:val="000000"/>
          <w:lang w:val="en-GB" w:eastAsia="fr-FR"/>
        </w:rPr>
        <w:instrText>ADDIN CSL_CITATION {"citationItems":[{"id":"ITEM-1","itemData":{"DOI":"10.1038/ncomms10474","ISSN":"2041-1723","abstract":"The great tit (Parus major) is known for its complex social-cognitive behaviour. Here, the authors sequence genomes of the great tit and show genes related to learning and cognition in regions under positive selection, as well as neuronal non-CpG methylation patterns similar to those observed in mammals.","author":[{"dropping-particle":"","family":"Laine","given":"Veronika N.","non-dropping-particle":"","parse-names":false,"suffix":""},{"dropping-particle":"","family":"Gossmann","given":"Toni I.","non-dropping-particle":"","parse-names":false,"suffix":""},{"dropping-particle":"","family":"Schachtschneider","given":"Kyle M.","non-dropping-particle":"","parse-names":false,"suffix":""},{"dropping-particle":"","family":"Garroway","given":"Colin J.","non-dropping-particle":"","parse-names":false,"suffix":""},{"dropping-particle":"","family":"Madsen","given":"Ole","non-dropping-particle":"","parse-names":false,"suffix":""},{"dropping-particle":"","family":"Verhoeven","given":"Koen J. F.","non-dropping-particle":"","parse-names":false,"suffix":""},{"dropping-particle":"","family":"Jager","given":"Victor","non-dropping-particle":"de","parse-names":false,"suffix":""},{"dropping-particle":"","family":"Megens","given":"Hendrik-Jan","non-dropping-particle":"","parse-names":false,"suffix":""},{"dropping-particle":"","family":"Warren","given":"Wesley C.","non-dropping-particle":"","parse-names":false,"suffix":""},{"dropping-particle":"","family":"Minx","given":"Patrick","non-dropping-particle":"","parse-names":false,"suffix":""},{"dropping-particle":"","family":"Crooijmans","given":"Richard P. M. A.","non-dropping-particle":"","parse-names":false,"suffix":""},{"dropping-particle":"","family":"Corcoran","given":"Pádraic","non-dropping-particle":"","parse-names":false,"suffix":""},{"dropping-particle":"","family":"Adriaensen","given":"Frank","non-dropping-particle":"","parse-names":false,"suffix":""},{"dropping-particle":"","family":"Belda","given":"Eduardo","non-dropping-particle":"","parse-names":false,"suffix":""},{"dropping-particle":"","family":"Bushuev","given":"Andrey","non-dropping-particle":"","parse-names":false,"suffix":""},{"dropping-particle":"","family":"Cichon","given":"Mariusz","non-dropping-particle":"","parse-names":false,"suffix":""},{"dropping-particle":"","family":"Charmantier","given":"Anne","non-dropping-particle":"","parse-names":false,"suffix":""},{"dropping-particle":"","family":"Dingemanse","given":"Niels","non-dropping-particle":"","parse-names":false,"suffix":""},{"dropping-particle":"","family":"Doligez","given":"Blandine","non-dropping-particle":"","parse-names":false,"suffix":""},{"dropping-particle":"","family":"Eeva","given":"Tapio","non-dropping-particle":"","parse-names":false,"suffix":""},{"dropping-particle":"","family":"Erikstad","given":"Kjell Einar","non-dropping-particle":"","parse-names":false,"suffix":""},{"dropping-particle":"","family":"Fedorov","given":"Slava","non-dropping-particle":"","parse-names":false,"suffix":""},{"dropping-particle":"","family":"Hau","given":"Michaela","non-dropping-particle":"","parse-names":false,"suffix":""},{"dropping-particle":"","family":"Hille","given":"Sabine","non-dropping-particle":"","parse-names":false,"suffix":""},{"dropping-particle":"","family":"Hinde","given":"Camilla","non-dropping-particle":"","parse-names":false,"suffix":""},{"dropping-particle":"","family":"Kempenaers","given":"Bart","non-dropping-particle":"","parse-names":false,"suffix":""},{"dropping-particle":"","family":"Kerimov","given":"Anvar","non-dropping-particle":"","parse-names":false,"suffix":""},{"dropping-particle":"","family":"Krist","given":"Milos","non-dropping-particle":"","parse-names":false,"suffix":""},{"dropping-particle":"","family":"Mand","given":"Raivo","non-dropping-particle":"","parse-names":false,"suffix":""},{"dropping-particle":"","family":"Matthysen","given":"Erik","non-dropping-particle":"","parse-names":false,"suffix":""},{"dropping-particle":"","family":"Nager","given":"Reudi","non-dropping-particle":"","parse-names":false,"suffix":""},{"dropping-particle":"","family":"Norte","given":"Claudia","non-dropping-particle":"","parse-names":false,"suffix":""},{"dropping-particle":"","family":"Orell","given":"Markku","non-dropping-particle":"","parse-names":false,"suffix":""},{"dropping-particle":"","family":"Richner","given":"Heinz","non-dropping-particle":"","parse-names":false,"suffix":""},{"dropping-particle":"","family":"Slagsvold","given":"Tore","non-dropping-particle":"","parse-names":false,"suffix":""},{"dropping-particle":"","family":"Tilgar","given":"Vallo","non-dropping-particle":"","parse-names":false,"suffix":""},{"dropping-particle":"","family":"Tinbergen","given":"Joost","non-dropping-particle":"","parse-names":false,"suffix":""},{"dropping-particle":"","family":"Torok","given":"Janos","non-dropping-particle":"","parse-names":false,"suffix":""},{"dropping-particle":"","family":"Tschirren","given":"Barbara","non-dropping-particle":"","parse-names":false,"suffix":""},{"dropping-particle":"","family":"Yuta","given":"Tera","non-dropping-particle":"","parse-names":false,"suffix":""},{"dropping-particle":"","family":"Sheldon","given":"Ben C.","non-dropping-particle":"","parse-names":false,"suffix":""},{"dropping-particle":"","family":"Slate","given":"Jon","non-dropping-particle":"","parse-names":false,"suffix":""},{"dropping-particle":"","family":"Zeng","given":"Kai","non-dropping-particle":"","parse-names":false,"suffix":""},{"dropping-particle":"","family":"Oers","given":"Kees","non-dropping-particle":"van","parse-names":false,"suffix":""},{"dropping-particle":"","family":"Visser","given":"Marcel E.","non-dropping-particle":"","parse-names":false,"suffix":""},{"dropping-particle":"","family":"Groenen","given":"Martien A. M.","non-dropping-particle":"","parse-names":false,"suffix":""},{"dropping-particle":"","family":"Groenen","given":"Martien A. M.","non-dropping-particle":"","parse-names":false,"suffix":""}],"container-title":"Nature Communications","id":"ITEM-1","issued":{"date-parts":[["2016","1","25"]]},"page":"10474","publisher":"Nature Publishing Group","title":"Evolutionary signals of selection on cognition from the great tit genome and methylome","type":"article-journal","volume":"7"},"uris":["http://www.mendeley.com/documents/?uuid=ec3eee2a-02f8-39ad-9b5d-a153a0a26a7d"]}],"mendeley":{"formattedCitation":"(Laine et al., 2016)","plainTextFormattedCitation":"(Laine et al., 2016)","previouslyFormattedCitation":"(Laine et al., 2016)"},"properties":{"noteIndex":0},"schema":"https://github.com/citation-style-language/schema/raw/master/csl-citation.json"}</w:instrText>
      </w:r>
      <w:r w:rsidR="003462E8">
        <w:rPr>
          <w:rFonts w:ascii="Times New Roman" w:eastAsia="Times New Roman" w:hAnsi="Times New Roman" w:cs="Times New Roman"/>
          <w:color w:val="000000"/>
          <w:lang w:val="en-GB" w:eastAsia="fr-FR"/>
        </w:rPr>
        <w:fldChar w:fldCharType="separate"/>
      </w:r>
      <w:r w:rsidR="003462E8" w:rsidRPr="003462E8">
        <w:rPr>
          <w:rFonts w:ascii="Times New Roman" w:eastAsia="Times New Roman" w:hAnsi="Times New Roman" w:cs="Times New Roman"/>
          <w:noProof/>
          <w:color w:val="000000"/>
          <w:lang w:val="en-GB" w:eastAsia="fr-FR"/>
        </w:rPr>
        <w:t>(Laine et al., 2016)</w:t>
      </w:r>
      <w:r w:rsidR="003462E8">
        <w:rPr>
          <w:rFonts w:ascii="Times New Roman" w:eastAsia="Times New Roman" w:hAnsi="Times New Roman" w:cs="Times New Roman"/>
          <w:color w:val="000000"/>
          <w:lang w:val="en-GB" w:eastAsia="fr-FR"/>
        </w:rPr>
        <w:fldChar w:fldCharType="end"/>
      </w:r>
    </w:p>
    <w:p w14:paraId="01C482E0" w14:textId="69958E64" w:rsidR="004206D4" w:rsidRDefault="004206D4" w:rsidP="006D2021">
      <w:pPr>
        <w:pStyle w:val="Paragraphedeliste"/>
        <w:numPr>
          <w:ilvl w:val="0"/>
          <w:numId w:val="9"/>
        </w:numPr>
        <w:spacing w:after="0" w:line="240" w:lineRule="auto"/>
        <w:rPr>
          <w:rFonts w:ascii="Times New Roman" w:eastAsia="Times New Roman" w:hAnsi="Times New Roman" w:cs="Times New Roman"/>
          <w:color w:val="000000"/>
          <w:lang w:val="en-GB" w:eastAsia="fr-FR"/>
        </w:rPr>
      </w:pPr>
      <w:r>
        <w:rPr>
          <w:rFonts w:ascii="Times New Roman" w:eastAsia="Times New Roman" w:hAnsi="Times New Roman" w:cs="Times New Roman"/>
          <w:color w:val="000000"/>
          <w:lang w:val="en-GB" w:eastAsia="fr-FR"/>
        </w:rPr>
        <w:t xml:space="preserve">FOXP2: </w:t>
      </w:r>
      <w:r w:rsidR="003462E8">
        <w:rPr>
          <w:rFonts w:ascii="Times New Roman" w:eastAsia="Times New Roman" w:hAnsi="Times New Roman" w:cs="Times New Roman"/>
          <w:color w:val="000000"/>
          <w:lang w:val="en-GB" w:eastAsia="fr-FR"/>
        </w:rPr>
        <w:t xml:space="preserve">involved in song learning </w:t>
      </w:r>
      <w:r w:rsidR="003462E8">
        <w:rPr>
          <w:rFonts w:ascii="Times New Roman" w:eastAsia="Times New Roman" w:hAnsi="Times New Roman" w:cs="Times New Roman"/>
          <w:color w:val="000000"/>
          <w:lang w:val="en-GB" w:eastAsia="fr-FR"/>
        </w:rPr>
        <w:fldChar w:fldCharType="begin" w:fldLock="1"/>
      </w:r>
      <w:r w:rsidR="003462E8">
        <w:rPr>
          <w:rFonts w:ascii="Times New Roman" w:eastAsia="Times New Roman" w:hAnsi="Times New Roman" w:cs="Times New Roman"/>
          <w:color w:val="000000"/>
          <w:lang w:val="en-GB" w:eastAsia="fr-FR"/>
        </w:rPr>
        <w:instrText>ADDIN CSL_CITATION {"citationItems":[{"id":"ITEM-1","itemData":{"DOI":"10.1038/ncomms10474","ISSN":"2041-1723","abstract":"The great tit (Parus major) is known for its complex social-cognitive behaviour. Here, the authors sequence genomes of the great tit and show genes related to learning and cognition in regions under positive selection, as well as neuronal non-CpG methylation patterns similar to those observed in mammals.","author":[{"dropping-particle":"","family":"Laine","given":"Veronika N.","non-dropping-particle":"","parse-names":false,"suffix":""},{"dropping-particle":"","family":"Gossmann","given":"Toni I.","non-dropping-particle":"","parse-names":false,"suffix":""},{"dropping-particle":"","family":"Schachtschneider","given":"Kyle M.","non-dropping-particle":"","parse-names":false,"suffix":""},{"dropping-particle":"","family":"Garroway","given":"Colin J.","non-dropping-particle":"","parse-names":false,"suffix":""},{"dropping-particle":"","family":"Madsen","given":"Ole","non-dropping-particle":"","parse-names":false,"suffix":""},{"dropping-particle":"","family":"Verhoeven","given":"Koen J. F.","non-dropping-particle":"","parse-names":false,"suffix":""},{"dropping-particle":"","family":"Jager","given":"Victor","non-dropping-particle":"de","parse-names":false,"suffix":""},{"dropping-particle":"","family":"Megens","given":"Hendrik-Jan","non-dropping-particle":"","parse-names":false,"suffix":""},{"dropping-particle":"","family":"Warren","given":"Wesley C.","non-dropping-particle":"","parse-names":false,"suffix":""},{"dropping-particle":"","family":"Minx","given":"Patrick","non-dropping-particle":"","parse-names":false,"suffix":""},{"dropping-particle":"","family":"Crooijmans","given":"Richard P. M. A.","non-dropping-particle":"","parse-names":false,"suffix":""},{"dropping-particle":"","family":"Corcoran","given":"Pádraic","non-dropping-particle":"","parse-names":false,"suffix":""},{"dropping-particle":"","family":"Adriaensen","given":"Frank","non-dropping-particle":"","parse-names":false,"suffix":""},{"dropping-particle":"","family":"Belda","given":"Eduardo","non-dropping-particle":"","parse-names":false,"suffix":""},{"dropping-particle":"","family":"Bushuev","given":"Andrey","non-dropping-particle":"","parse-names":false,"suffix":""},{"dropping-particle":"","family":"Cichon","given":"Mariusz","non-dropping-particle":"","parse-names":false,"suffix":""},{"dropping-particle":"","family":"Charmantier","given":"Anne","non-dropping-particle":"","parse-names":false,"suffix":""},{"dropping-particle":"","family":"Dingemanse","given":"Niels","non-dropping-particle":"","parse-names":false,"suffix":""},{"dropping-particle":"","family":"Doligez","given":"Blandine","non-dropping-particle":"","parse-names":false,"suffix":""},{"dropping-particle":"","family":"Eeva","given":"Tapio","non-dropping-particle":"","parse-names":false,"suffix":""},{"dropping-particle":"","family":"Erikstad","given":"Kjell Einar","non-dropping-particle":"","parse-names":false,"suffix":""},{"dropping-particle":"","family":"Fedorov","given":"Slava","non-dropping-particle":"","parse-names":false,"suffix":""},{"dropping-particle":"","family":"Hau","given":"Michaela","non-dropping-particle":"","parse-names":false,"suffix":""},{"dropping-particle":"","family":"Hille","given":"Sabine","non-dropping-particle":"","parse-names":false,"suffix":""},{"dropping-particle":"","family":"Hinde","given":"Camilla","non-dropping-particle":"","parse-names":false,"suffix":""},{"dropping-particle":"","family":"Kempenaers","given":"Bart","non-dropping-particle":"","parse-names":false,"suffix":""},{"dropping-particle":"","family":"Kerimov","given":"Anvar","non-dropping-particle":"","parse-names":false,"suffix":""},{"dropping-particle":"","family":"Krist","given":"Milos","non-dropping-particle":"","parse-names":false,"suffix":""},{"dropping-particle":"","family":"Mand","given":"Raivo","non-dropping-particle":"","parse-names":false,"suffix":""},{"dropping-particle":"","family":"Matthysen","given":"Erik","non-dropping-particle":"","parse-names":false,"suffix":""},{"dropping-particle":"","family":"Nager","given":"Reudi","non-dropping-particle":"","parse-names":false,"suffix":""},{"dropping-particle":"","family":"Norte","given":"Claudia","non-dropping-particle":"","parse-names":false,"suffix":""},{"dropping-particle":"","family":"Orell","given":"Markku","non-dropping-particle":"","parse-names":false,"suffix":""},{"dropping-particle":"","family":"Richner","given":"Heinz","non-dropping-particle":"","parse-names":false,"suffix":""},{"dropping-particle":"","family":"Slagsvold","given":"Tore","non-dropping-particle":"","parse-names":false,"suffix":""},{"dropping-particle":"","family":"Tilgar","given":"Vallo","non-dropping-particle":"","parse-names":false,"suffix":""},{"dropping-particle":"","family":"Tinbergen","given":"Joost","non-dropping-particle":"","parse-names":false,"suffix":""},{"dropping-particle":"","family":"Torok","given":"Janos","non-dropping-particle":"","parse-names":false,"suffix":""},{"dropping-particle":"","family":"Tschirren","given":"Barbara","non-dropping-particle":"","parse-names":false,"suffix":""},{"dropping-particle":"","family":"Yuta","given":"Tera","non-dropping-particle":"","parse-names":false,"suffix":""},{"dropping-particle":"","family":"Sheldon","given":"Ben C.","non-dropping-particle":"","parse-names":false,"suffix":""},{"dropping-particle":"","family":"Slate","given":"Jon","non-dropping-particle":"","parse-names":false,"suffix":""},{"dropping-particle":"","family":"Zeng","given":"Kai","non-dropping-particle":"","parse-names":false,"suffix":""},{"dropping-particle":"","family":"Oers","given":"Kees","non-dropping-particle":"van","parse-names":false,"suffix":""},{"dropping-particle":"","family":"Visser","given":"Marcel E.","non-dropping-particle":"","parse-names":false,"suffix":""},{"dropping-particle":"","family":"Groenen","given":"Martien A. M.","non-dropping-particle":"","parse-names":false,"suffix":""},{"dropping-particle":"","family":"Groenen","given":"Martien A. M.","non-dropping-particle":"","parse-names":false,"suffix":""}],"container-title":"Nature Communications","id":"ITEM-1","issued":{"date-parts":[["2016","1","25"]]},"page":"10474","publisher":"Nature Publishing Group","title":"Evolutionary signals of selection on cognition from the great tit genome and methylome","type":"article-journal","volume":"7"},"uris":["http://www.mendeley.com/documents/?uuid=ec3eee2a-02f8-39ad-9b5d-a153a0a26a7d"]}],"mendeley":{"formattedCitation":"(Laine et al., 2016)","plainTextFormattedCitation":"(Laine et al., 2016)","previouslyFormattedCitation":"(Laine et al., 2016)"},"properties":{"noteIndex":0},"schema":"https://github.com/citation-style-language/schema/raw/master/csl-citation.json"}</w:instrText>
      </w:r>
      <w:r w:rsidR="003462E8">
        <w:rPr>
          <w:rFonts w:ascii="Times New Roman" w:eastAsia="Times New Roman" w:hAnsi="Times New Roman" w:cs="Times New Roman"/>
          <w:color w:val="000000"/>
          <w:lang w:val="en-GB" w:eastAsia="fr-FR"/>
        </w:rPr>
        <w:fldChar w:fldCharType="separate"/>
      </w:r>
      <w:r w:rsidR="003462E8" w:rsidRPr="003462E8">
        <w:rPr>
          <w:rFonts w:ascii="Times New Roman" w:eastAsia="Times New Roman" w:hAnsi="Times New Roman" w:cs="Times New Roman"/>
          <w:noProof/>
          <w:color w:val="000000"/>
          <w:lang w:val="en-GB" w:eastAsia="fr-FR"/>
        </w:rPr>
        <w:t>(Laine et al., 2016)</w:t>
      </w:r>
      <w:r w:rsidR="003462E8">
        <w:rPr>
          <w:rFonts w:ascii="Times New Roman" w:eastAsia="Times New Roman" w:hAnsi="Times New Roman" w:cs="Times New Roman"/>
          <w:color w:val="000000"/>
          <w:lang w:val="en-GB" w:eastAsia="fr-FR"/>
        </w:rPr>
        <w:fldChar w:fldCharType="end"/>
      </w:r>
    </w:p>
    <w:p w14:paraId="29849109" w14:textId="5198799C" w:rsidR="000D7F06" w:rsidRDefault="000D7F06" w:rsidP="006D2021">
      <w:pPr>
        <w:pStyle w:val="Paragraphedeliste"/>
        <w:numPr>
          <w:ilvl w:val="0"/>
          <w:numId w:val="9"/>
        </w:numPr>
        <w:spacing w:after="0" w:line="240" w:lineRule="auto"/>
        <w:rPr>
          <w:rFonts w:ascii="Times New Roman" w:eastAsia="Times New Roman" w:hAnsi="Times New Roman" w:cs="Times New Roman"/>
          <w:color w:val="000000"/>
          <w:lang w:val="en-GB" w:eastAsia="fr-FR"/>
        </w:rPr>
      </w:pPr>
      <w:r>
        <w:rPr>
          <w:rFonts w:ascii="Times New Roman" w:eastAsia="Times New Roman" w:hAnsi="Times New Roman" w:cs="Times New Roman"/>
          <w:color w:val="000000"/>
          <w:lang w:val="en-GB" w:eastAsia="fr-FR"/>
        </w:rPr>
        <w:t xml:space="preserve">GP2: involved in </w:t>
      </w:r>
      <w:r w:rsidR="00613852">
        <w:rPr>
          <w:rFonts w:ascii="Times New Roman" w:eastAsia="Times New Roman" w:hAnsi="Times New Roman" w:cs="Times New Roman"/>
          <w:color w:val="000000"/>
          <w:lang w:val="en-GB" w:eastAsia="fr-FR"/>
        </w:rPr>
        <w:t>modulating</w:t>
      </w:r>
      <w:r>
        <w:rPr>
          <w:rFonts w:ascii="Times New Roman" w:eastAsia="Times New Roman" w:hAnsi="Times New Roman" w:cs="Times New Roman"/>
          <w:color w:val="000000"/>
          <w:lang w:val="en-GB" w:eastAsia="fr-FR"/>
        </w:rPr>
        <w:t xml:space="preserve"> immune response </w:t>
      </w:r>
      <w:r w:rsidR="006959FC">
        <w:rPr>
          <w:rFonts w:ascii="Times New Roman" w:eastAsia="Times New Roman" w:hAnsi="Times New Roman" w:cs="Times New Roman"/>
          <w:color w:val="000000"/>
          <w:lang w:val="en-GB" w:eastAsia="fr-FR"/>
        </w:rPr>
        <w:fldChar w:fldCharType="begin" w:fldLock="1"/>
      </w:r>
      <w:r w:rsidR="006959FC">
        <w:rPr>
          <w:rFonts w:ascii="Times New Roman" w:eastAsia="Times New Roman" w:hAnsi="Times New Roman" w:cs="Times New Roman"/>
          <w:color w:val="000000"/>
          <w:lang w:val="en-GB" w:eastAsia="fr-FR"/>
        </w:rPr>
        <w:instrText>ADDIN CSL_CITATION {"citationItems":[{"id":"ITEM-1","itemData":{"DOI":"10.1111/mec.15803","ISSN":"0962-1083","author":[{"dropping-particle":"","family":"Lindner","given":"Melanie","non-dropping-particle":"","parse-names":false,"suffix":""},{"dropping-particle":"","family":"Laine","given":"Veronika N.","non-dropping-particle":"","parse-names":false,"suffix":""},{"dropping-particle":"","family":"Verhagen","given":"Irene","non-dropping-particle":"","parse-names":false,"suffix":""},{"dropping-particle":"","family":"Viitaniemi","given":"Heidi M.","non-dropping-particle":"","parse-names":false,"suffix":""},{"dropping-particle":"","family":"Visser","given":"Marcel E.","non-dropping-particle":"","parse-names":false,"suffix":""},{"dropping-particle":"","family":"Oers","given":"Kees","non-dropping-particle":"van","parse-names":false,"suffix":""},{"dropping-particle":"","family":"Husby","given":"Arild","non-dropping-particle":"","parse-names":false,"suffix":""}],"container-title":"Molecular Ecology","id":"ITEM-1","issued":{"date-parts":[["2021","1","16"]]},"page":"mec.15803","publisher":"Wiley","title":"Rapid changes in DNA methylation associated with the initiation of reproduction in a small songbird","type":"article-journal"},"uris":["http://www.mendeley.com/documents/?uuid=615abaf6-8a42-3371-b64c-2d38c54f1c7a"]}],"mendeley":{"formattedCitation":"(Lindner et al., 2021)","plainTextFormattedCitation":"(Lindner et al., 2021)","previouslyFormattedCitation":"(Lindner et al., 2021)"},"properties":{"noteIndex":0},"schema":"https://github.com/citation-style-language/schema/raw/master/csl-citation.json"}</w:instrText>
      </w:r>
      <w:r w:rsidR="006959FC">
        <w:rPr>
          <w:rFonts w:ascii="Times New Roman" w:eastAsia="Times New Roman" w:hAnsi="Times New Roman" w:cs="Times New Roman"/>
          <w:color w:val="000000"/>
          <w:lang w:val="en-GB" w:eastAsia="fr-FR"/>
        </w:rPr>
        <w:fldChar w:fldCharType="separate"/>
      </w:r>
      <w:r w:rsidR="006959FC" w:rsidRPr="006959FC">
        <w:rPr>
          <w:rFonts w:ascii="Times New Roman" w:eastAsia="Times New Roman" w:hAnsi="Times New Roman" w:cs="Times New Roman"/>
          <w:noProof/>
          <w:color w:val="000000"/>
          <w:lang w:val="en-GB" w:eastAsia="fr-FR"/>
        </w:rPr>
        <w:t>(Lindner et al., 2021)</w:t>
      </w:r>
      <w:r w:rsidR="006959FC">
        <w:rPr>
          <w:rFonts w:ascii="Times New Roman" w:eastAsia="Times New Roman" w:hAnsi="Times New Roman" w:cs="Times New Roman"/>
          <w:color w:val="000000"/>
          <w:lang w:val="en-GB" w:eastAsia="fr-FR"/>
        </w:rPr>
        <w:fldChar w:fldCharType="end"/>
      </w:r>
    </w:p>
    <w:p w14:paraId="06D56EA7" w14:textId="74C3FE76" w:rsidR="00942703" w:rsidRDefault="00942703" w:rsidP="006D2021">
      <w:pPr>
        <w:pStyle w:val="Paragraphedeliste"/>
        <w:numPr>
          <w:ilvl w:val="0"/>
          <w:numId w:val="9"/>
        </w:numPr>
        <w:spacing w:after="0" w:line="240" w:lineRule="auto"/>
        <w:rPr>
          <w:rFonts w:ascii="Times New Roman" w:eastAsia="Times New Roman" w:hAnsi="Times New Roman" w:cs="Times New Roman"/>
          <w:color w:val="000000"/>
          <w:lang w:val="en-GB" w:eastAsia="fr-FR"/>
        </w:rPr>
      </w:pPr>
      <w:r>
        <w:rPr>
          <w:rFonts w:ascii="Times New Roman" w:eastAsia="Times New Roman" w:hAnsi="Times New Roman" w:cs="Times New Roman"/>
          <w:color w:val="000000"/>
          <w:lang w:val="en-GB" w:eastAsia="fr-FR"/>
        </w:rPr>
        <w:t xml:space="preserve">NR5A1: </w:t>
      </w:r>
      <w:r w:rsidR="000D7F06">
        <w:rPr>
          <w:rFonts w:ascii="Times New Roman" w:eastAsia="Times New Roman" w:hAnsi="Times New Roman" w:cs="Times New Roman"/>
          <w:color w:val="000000"/>
          <w:lang w:val="en-GB" w:eastAsia="fr-FR"/>
        </w:rPr>
        <w:t xml:space="preserve">involved in </w:t>
      </w:r>
      <w:r w:rsidR="00613852">
        <w:rPr>
          <w:rFonts w:ascii="Times New Roman" w:eastAsia="Times New Roman" w:hAnsi="Times New Roman" w:cs="Times New Roman"/>
          <w:color w:val="000000"/>
          <w:lang w:val="en-GB" w:eastAsia="fr-FR"/>
        </w:rPr>
        <w:t xml:space="preserve">regulating female reproduction, in particular </w:t>
      </w:r>
      <w:r w:rsidR="000D7F06">
        <w:rPr>
          <w:rFonts w:ascii="Times New Roman" w:eastAsia="Times New Roman" w:hAnsi="Times New Roman" w:cs="Times New Roman"/>
          <w:color w:val="000000"/>
          <w:lang w:val="en-GB" w:eastAsia="fr-FR"/>
        </w:rPr>
        <w:t>ovarian functioning</w:t>
      </w:r>
      <w:r w:rsidR="006959FC">
        <w:rPr>
          <w:rFonts w:ascii="Times New Roman" w:eastAsia="Times New Roman" w:hAnsi="Times New Roman" w:cs="Times New Roman"/>
          <w:color w:val="000000"/>
          <w:lang w:val="en-GB" w:eastAsia="fr-FR"/>
        </w:rPr>
        <w:t xml:space="preserve"> </w:t>
      </w:r>
      <w:r w:rsidR="006959FC">
        <w:rPr>
          <w:rFonts w:ascii="Times New Roman" w:eastAsia="Times New Roman" w:hAnsi="Times New Roman" w:cs="Times New Roman"/>
          <w:color w:val="000000"/>
          <w:lang w:val="en-GB" w:eastAsia="fr-FR"/>
        </w:rPr>
        <w:fldChar w:fldCharType="begin" w:fldLock="1"/>
      </w:r>
      <w:r w:rsidR="006959FC">
        <w:rPr>
          <w:rFonts w:ascii="Times New Roman" w:eastAsia="Times New Roman" w:hAnsi="Times New Roman" w:cs="Times New Roman"/>
          <w:color w:val="000000"/>
          <w:lang w:val="en-GB" w:eastAsia="fr-FR"/>
        </w:rPr>
        <w:instrText>ADDIN CSL_CITATION {"citationItems":[{"id":"ITEM-1","itemData":{"DOI":"10.1111/mec.15803","ISSN":"0962-1083","author":[{"dropping-particle":"","family":"Lindner","given":"Melanie","non-dropping-particle":"","parse-names":false,"suffix":""},{"dropping-particle":"","family":"Laine","given":"Veronika N.","non-dropping-particle":"","parse-names":false,"suffix":""},{"dropping-particle":"","family":"Verhagen","given":"Irene","non-dropping-particle":"","parse-names":false,"suffix":""},{"dropping-particle":"","family":"Viitaniemi","given":"Heidi M.","non-dropping-particle":"","parse-names":false,"suffix":""},{"dropping-particle":"","family":"Visser","given":"Marcel E.","non-dropping-particle":"","parse-names":false,"suffix":""},{"dropping-particle":"","family":"Oers","given":"Kees","non-dropping-particle":"van","parse-names":false,"suffix":""},{"dropping-particle":"","family":"Husby","given":"Arild","non-dropping-particle":"","parse-names":false,"suffix":""}],"container-title":"Molecular Ecology","id":"ITEM-1","issued":{"date-parts":[["2021","1","16"]]},"page":"mec.15803","publisher":"Wiley","title":"Rapid changes in DNA methylation associated with the initiation of reproduction in a small songbird","type":"article-journal"},"uris":["http://www.mendeley.com/documents/?uuid=615abaf6-8a42-3371-b64c-2d38c54f1c7a"]}],"mendeley":{"formattedCitation":"(Lindner et al., 2021)","plainTextFormattedCitation":"(Lindner et al., 2021)","previouslyFormattedCitation":"(Lindner et al., 2021)"},"properties":{"noteIndex":0},"schema":"https://github.com/citation-style-language/schema/raw/master/csl-citation.json"}</w:instrText>
      </w:r>
      <w:r w:rsidR="006959FC">
        <w:rPr>
          <w:rFonts w:ascii="Times New Roman" w:eastAsia="Times New Roman" w:hAnsi="Times New Roman" w:cs="Times New Roman"/>
          <w:color w:val="000000"/>
          <w:lang w:val="en-GB" w:eastAsia="fr-FR"/>
        </w:rPr>
        <w:fldChar w:fldCharType="separate"/>
      </w:r>
      <w:r w:rsidR="006959FC" w:rsidRPr="006959FC">
        <w:rPr>
          <w:rFonts w:ascii="Times New Roman" w:eastAsia="Times New Roman" w:hAnsi="Times New Roman" w:cs="Times New Roman"/>
          <w:noProof/>
          <w:color w:val="000000"/>
          <w:lang w:val="en-GB" w:eastAsia="fr-FR"/>
        </w:rPr>
        <w:t>(Lindner et al., 2021)</w:t>
      </w:r>
      <w:r w:rsidR="006959FC">
        <w:rPr>
          <w:rFonts w:ascii="Times New Roman" w:eastAsia="Times New Roman" w:hAnsi="Times New Roman" w:cs="Times New Roman"/>
          <w:color w:val="000000"/>
          <w:lang w:val="en-GB" w:eastAsia="fr-FR"/>
        </w:rPr>
        <w:fldChar w:fldCharType="end"/>
      </w:r>
    </w:p>
    <w:p w14:paraId="07BE4D23" w14:textId="384EB600" w:rsidR="000D7F06" w:rsidRDefault="000D7F06" w:rsidP="000D7F06">
      <w:pPr>
        <w:spacing w:after="0" w:line="240" w:lineRule="auto"/>
        <w:ind w:firstLine="360"/>
        <w:rPr>
          <w:rFonts w:ascii="Times New Roman" w:eastAsia="Times New Roman" w:hAnsi="Times New Roman" w:cs="Times New Roman"/>
          <w:color w:val="000000"/>
          <w:lang w:val="en-GB" w:eastAsia="fr-FR"/>
        </w:rPr>
      </w:pPr>
      <w:r>
        <w:rPr>
          <w:rFonts w:ascii="Times New Roman" w:eastAsia="Times New Roman" w:hAnsi="Times New Roman" w:cs="Times New Roman"/>
          <w:color w:val="000000"/>
          <w:lang w:val="en-GB" w:eastAsia="fr-FR"/>
        </w:rPr>
        <w:t xml:space="preserve">We explored patterns of methylation associated </w:t>
      </w:r>
      <w:r w:rsidR="00613852">
        <w:rPr>
          <w:rFonts w:ascii="Times New Roman" w:eastAsia="Times New Roman" w:hAnsi="Times New Roman" w:cs="Times New Roman"/>
          <w:color w:val="000000"/>
          <w:lang w:val="en-GB" w:eastAsia="fr-FR"/>
        </w:rPr>
        <w:t>with</w:t>
      </w:r>
      <w:r>
        <w:rPr>
          <w:rFonts w:ascii="Times New Roman" w:eastAsia="Times New Roman" w:hAnsi="Times New Roman" w:cs="Times New Roman"/>
          <w:color w:val="000000"/>
          <w:lang w:val="en-GB" w:eastAsia="fr-FR"/>
        </w:rPr>
        <w:t xml:space="preserve"> these gene and provide methylation plots that could be used </w:t>
      </w:r>
      <w:r w:rsidR="00613852">
        <w:rPr>
          <w:rFonts w:ascii="Times New Roman" w:eastAsia="Times New Roman" w:hAnsi="Times New Roman" w:cs="Times New Roman"/>
          <w:color w:val="000000"/>
          <w:lang w:val="en-GB" w:eastAsia="fr-FR"/>
        </w:rPr>
        <w:t>in future</w:t>
      </w:r>
      <w:r>
        <w:rPr>
          <w:rFonts w:ascii="Times New Roman" w:eastAsia="Times New Roman" w:hAnsi="Times New Roman" w:cs="Times New Roman"/>
          <w:color w:val="000000"/>
          <w:lang w:val="en-GB" w:eastAsia="fr-FR"/>
        </w:rPr>
        <w:t xml:space="preserve"> studies focus</w:t>
      </w:r>
      <w:r w:rsidR="00613852">
        <w:rPr>
          <w:rFonts w:ascii="Times New Roman" w:eastAsia="Times New Roman" w:hAnsi="Times New Roman" w:cs="Times New Roman"/>
          <w:color w:val="000000"/>
          <w:lang w:val="en-GB" w:eastAsia="fr-FR"/>
        </w:rPr>
        <w:t>ing</w:t>
      </w:r>
      <w:r>
        <w:rPr>
          <w:rFonts w:ascii="Times New Roman" w:eastAsia="Times New Roman" w:hAnsi="Times New Roman" w:cs="Times New Roman"/>
          <w:color w:val="000000"/>
          <w:lang w:val="en-GB" w:eastAsia="fr-FR"/>
        </w:rPr>
        <w:t xml:space="preserve"> on these genes. Note that among this list of genes, only DRD4, CLOCK, COL4A5, EGRI and FOXP2 were sequenced with enough quality in our dataset and were</w:t>
      </w:r>
      <w:r w:rsidR="00613852">
        <w:rPr>
          <w:rFonts w:ascii="Times New Roman" w:eastAsia="Times New Roman" w:hAnsi="Times New Roman" w:cs="Times New Roman"/>
          <w:color w:val="000000"/>
          <w:lang w:val="en-GB" w:eastAsia="fr-FR"/>
        </w:rPr>
        <w:t xml:space="preserve"> hence</w:t>
      </w:r>
      <w:r>
        <w:rPr>
          <w:rFonts w:ascii="Times New Roman" w:eastAsia="Times New Roman" w:hAnsi="Times New Roman" w:cs="Times New Roman"/>
          <w:color w:val="000000"/>
          <w:lang w:val="en-GB" w:eastAsia="fr-FR"/>
        </w:rPr>
        <w:t xml:space="preserve"> plotted </w:t>
      </w:r>
      <w:r w:rsidR="00613852">
        <w:rPr>
          <w:rFonts w:ascii="Times New Roman" w:eastAsia="Times New Roman" w:hAnsi="Times New Roman" w:cs="Times New Roman"/>
          <w:color w:val="000000"/>
          <w:lang w:val="en-GB" w:eastAsia="fr-FR"/>
        </w:rPr>
        <w:t xml:space="preserve">in </w:t>
      </w:r>
      <w:r>
        <w:rPr>
          <w:rFonts w:ascii="Times New Roman" w:eastAsia="Times New Roman" w:hAnsi="Times New Roman" w:cs="Times New Roman"/>
          <w:color w:val="000000"/>
          <w:lang w:val="en-GB" w:eastAsia="fr-FR"/>
        </w:rPr>
        <w:t>Figure S7 to S11.</w:t>
      </w:r>
      <w:r w:rsidR="00C211AD">
        <w:rPr>
          <w:rFonts w:ascii="Times New Roman" w:eastAsia="Times New Roman" w:hAnsi="Times New Roman" w:cs="Times New Roman"/>
          <w:color w:val="000000"/>
          <w:lang w:val="en-GB" w:eastAsia="fr-FR"/>
        </w:rPr>
        <w:t xml:space="preserve"> We do not detect any clear pattern of methylation shifts between urban and forest birds on any of the</w:t>
      </w:r>
      <w:r w:rsidR="00613852">
        <w:rPr>
          <w:rFonts w:ascii="Times New Roman" w:eastAsia="Times New Roman" w:hAnsi="Times New Roman" w:cs="Times New Roman"/>
          <w:color w:val="000000"/>
          <w:lang w:val="en-GB" w:eastAsia="fr-FR"/>
        </w:rPr>
        <w:t>se</w:t>
      </w:r>
      <w:r w:rsidR="00C211AD">
        <w:rPr>
          <w:rFonts w:ascii="Times New Roman" w:eastAsia="Times New Roman" w:hAnsi="Times New Roman" w:cs="Times New Roman"/>
          <w:color w:val="000000"/>
          <w:lang w:val="en-GB" w:eastAsia="fr-FR"/>
        </w:rPr>
        <w:t xml:space="preserve"> genes. </w:t>
      </w:r>
      <w:r w:rsidR="00613852">
        <w:rPr>
          <w:rFonts w:ascii="Times New Roman" w:eastAsia="Times New Roman" w:hAnsi="Times New Roman" w:cs="Times New Roman"/>
          <w:color w:val="000000"/>
          <w:lang w:val="en-GB" w:eastAsia="fr-FR"/>
        </w:rPr>
        <w:t>These results suggest</w:t>
      </w:r>
      <w:r w:rsidR="00C211AD">
        <w:rPr>
          <w:rFonts w:ascii="Times New Roman" w:eastAsia="Times New Roman" w:hAnsi="Times New Roman" w:cs="Times New Roman"/>
          <w:color w:val="000000"/>
          <w:lang w:val="en-GB" w:eastAsia="fr-FR"/>
        </w:rPr>
        <w:t xml:space="preserve"> that if a difference in expression of these genes is responsible for the phenotypic shifts observed in the urban habitat, such difference in expression is probably not due to a difference in methylation in blood tissue</w:t>
      </w:r>
      <w:r w:rsidR="00613852">
        <w:rPr>
          <w:rFonts w:ascii="Times New Roman" w:eastAsia="Times New Roman" w:hAnsi="Times New Roman" w:cs="Times New Roman"/>
          <w:color w:val="000000"/>
          <w:lang w:val="en-GB" w:eastAsia="fr-FR"/>
        </w:rPr>
        <w:t>s</w:t>
      </w:r>
      <w:r w:rsidR="00C211AD">
        <w:rPr>
          <w:rFonts w:ascii="Times New Roman" w:eastAsia="Times New Roman" w:hAnsi="Times New Roman" w:cs="Times New Roman"/>
          <w:color w:val="000000"/>
          <w:lang w:val="en-GB" w:eastAsia="fr-FR"/>
        </w:rPr>
        <w:t>.</w:t>
      </w:r>
    </w:p>
    <w:p w14:paraId="664D3901" w14:textId="3B90BA13" w:rsidR="000D7F06" w:rsidRDefault="000D7F06" w:rsidP="000D7F06">
      <w:pPr>
        <w:spacing w:after="0" w:line="240" w:lineRule="auto"/>
        <w:ind w:firstLine="360"/>
        <w:rPr>
          <w:rFonts w:ascii="Times New Roman" w:eastAsia="Times New Roman" w:hAnsi="Times New Roman" w:cs="Times New Roman"/>
          <w:color w:val="000000"/>
          <w:lang w:val="en-GB" w:eastAsia="fr-FR"/>
        </w:rPr>
      </w:pPr>
    </w:p>
    <w:p w14:paraId="3A3F3528" w14:textId="25E71999" w:rsidR="000D7F06" w:rsidRDefault="000D7F06" w:rsidP="000D7F06">
      <w:pPr>
        <w:spacing w:after="0" w:line="240" w:lineRule="auto"/>
        <w:ind w:firstLine="360"/>
        <w:rPr>
          <w:rFonts w:ascii="Times New Roman" w:eastAsia="Times New Roman" w:hAnsi="Times New Roman" w:cs="Times New Roman"/>
          <w:color w:val="000000"/>
          <w:lang w:val="en-GB" w:eastAsia="fr-FR"/>
        </w:rPr>
      </w:pPr>
    </w:p>
    <w:p w14:paraId="2DCDC2CC" w14:textId="49B6D923" w:rsidR="000D7F06" w:rsidRDefault="000D7F06" w:rsidP="000D7F06">
      <w:pPr>
        <w:spacing w:after="0" w:line="240" w:lineRule="auto"/>
        <w:ind w:firstLine="360"/>
        <w:rPr>
          <w:rFonts w:ascii="Times New Roman" w:eastAsia="Times New Roman" w:hAnsi="Times New Roman" w:cs="Times New Roman"/>
          <w:color w:val="000000"/>
          <w:lang w:val="en-GB" w:eastAsia="fr-FR"/>
        </w:rPr>
      </w:pPr>
    </w:p>
    <w:p w14:paraId="06B4E311" w14:textId="6477C45D" w:rsidR="000D7F06" w:rsidRDefault="000D7F06" w:rsidP="000D7F06">
      <w:pPr>
        <w:spacing w:after="0" w:line="240" w:lineRule="auto"/>
        <w:ind w:firstLine="360"/>
        <w:rPr>
          <w:rFonts w:ascii="Times New Roman" w:eastAsia="Times New Roman" w:hAnsi="Times New Roman" w:cs="Times New Roman"/>
          <w:color w:val="000000"/>
          <w:lang w:val="en-GB" w:eastAsia="fr-FR"/>
        </w:rPr>
      </w:pPr>
    </w:p>
    <w:p w14:paraId="61B4FEAC" w14:textId="779AF2FC" w:rsidR="000D7F06" w:rsidRDefault="000D7F06" w:rsidP="000D7F06">
      <w:pPr>
        <w:spacing w:after="0" w:line="240" w:lineRule="auto"/>
        <w:ind w:firstLine="360"/>
        <w:rPr>
          <w:rFonts w:ascii="Times New Roman" w:eastAsia="Times New Roman" w:hAnsi="Times New Roman" w:cs="Times New Roman"/>
          <w:color w:val="000000"/>
          <w:lang w:val="en-GB" w:eastAsia="fr-FR"/>
        </w:rPr>
      </w:pPr>
    </w:p>
    <w:p w14:paraId="0E6899F9" w14:textId="5DE792A3" w:rsidR="000D7F06" w:rsidRDefault="000D7F06" w:rsidP="000D7F06">
      <w:pPr>
        <w:spacing w:after="0" w:line="240" w:lineRule="auto"/>
        <w:ind w:firstLine="360"/>
        <w:rPr>
          <w:rFonts w:ascii="Times New Roman" w:eastAsia="Times New Roman" w:hAnsi="Times New Roman" w:cs="Times New Roman"/>
          <w:color w:val="000000"/>
          <w:lang w:val="en-GB" w:eastAsia="fr-FR"/>
        </w:rPr>
      </w:pPr>
    </w:p>
    <w:p w14:paraId="17F1655D" w14:textId="77777777" w:rsidR="000D7F06" w:rsidRPr="000D7F06" w:rsidRDefault="000D7F06" w:rsidP="000D7F06">
      <w:pPr>
        <w:spacing w:after="0" w:line="240" w:lineRule="auto"/>
        <w:ind w:firstLine="360"/>
        <w:rPr>
          <w:rFonts w:ascii="Times New Roman" w:eastAsia="Times New Roman" w:hAnsi="Times New Roman" w:cs="Times New Roman"/>
          <w:color w:val="000000"/>
          <w:lang w:val="en-GB" w:eastAsia="fr-FR"/>
        </w:rPr>
      </w:pPr>
    </w:p>
    <w:p w14:paraId="661796B1" w14:textId="3EA8F1FF" w:rsidR="006D2021" w:rsidRDefault="006D2021" w:rsidP="00A6280B">
      <w:pPr>
        <w:spacing w:after="0" w:line="240" w:lineRule="auto"/>
        <w:jc w:val="center"/>
        <w:rPr>
          <w:rFonts w:ascii="Times New Roman" w:eastAsia="Times New Roman" w:hAnsi="Times New Roman" w:cs="Times New Roman"/>
          <w:b/>
          <w:bCs/>
          <w:color w:val="000000"/>
          <w:u w:val="single"/>
          <w:lang w:val="en-GB" w:eastAsia="fr-FR"/>
        </w:rPr>
      </w:pPr>
    </w:p>
    <w:p w14:paraId="72588EDD" w14:textId="4A6D9C36" w:rsidR="00613852" w:rsidRDefault="00613852" w:rsidP="00A6280B">
      <w:pPr>
        <w:spacing w:after="0" w:line="240" w:lineRule="auto"/>
        <w:jc w:val="center"/>
        <w:rPr>
          <w:rFonts w:ascii="Times New Roman" w:eastAsia="Times New Roman" w:hAnsi="Times New Roman" w:cs="Times New Roman"/>
          <w:b/>
          <w:bCs/>
          <w:color w:val="000000"/>
          <w:u w:val="single"/>
          <w:lang w:val="en-GB" w:eastAsia="fr-FR"/>
        </w:rPr>
      </w:pPr>
    </w:p>
    <w:p w14:paraId="6A0E9B0E" w14:textId="4D5F6750" w:rsidR="00613852" w:rsidRDefault="00613852" w:rsidP="00A6280B">
      <w:pPr>
        <w:spacing w:after="0" w:line="240" w:lineRule="auto"/>
        <w:jc w:val="center"/>
        <w:rPr>
          <w:rFonts w:ascii="Times New Roman" w:eastAsia="Times New Roman" w:hAnsi="Times New Roman" w:cs="Times New Roman"/>
          <w:b/>
          <w:bCs/>
          <w:color w:val="000000"/>
          <w:u w:val="single"/>
          <w:lang w:val="en-GB" w:eastAsia="fr-FR"/>
        </w:rPr>
      </w:pPr>
    </w:p>
    <w:p w14:paraId="600B523C" w14:textId="2D5EB066" w:rsidR="00613852" w:rsidRDefault="00613852" w:rsidP="00A6280B">
      <w:pPr>
        <w:spacing w:after="0" w:line="240" w:lineRule="auto"/>
        <w:jc w:val="center"/>
        <w:rPr>
          <w:rFonts w:ascii="Times New Roman" w:eastAsia="Times New Roman" w:hAnsi="Times New Roman" w:cs="Times New Roman"/>
          <w:b/>
          <w:bCs/>
          <w:color w:val="000000"/>
          <w:u w:val="single"/>
          <w:lang w:val="en-GB" w:eastAsia="fr-FR"/>
        </w:rPr>
      </w:pPr>
    </w:p>
    <w:p w14:paraId="24A20269" w14:textId="76434950" w:rsidR="00613852" w:rsidRDefault="00613852" w:rsidP="00A6280B">
      <w:pPr>
        <w:spacing w:after="0" w:line="240" w:lineRule="auto"/>
        <w:jc w:val="center"/>
        <w:rPr>
          <w:rFonts w:ascii="Times New Roman" w:eastAsia="Times New Roman" w:hAnsi="Times New Roman" w:cs="Times New Roman"/>
          <w:b/>
          <w:bCs/>
          <w:color w:val="000000"/>
          <w:u w:val="single"/>
          <w:lang w:val="en-GB" w:eastAsia="fr-FR"/>
        </w:rPr>
      </w:pPr>
    </w:p>
    <w:p w14:paraId="0E6073BB" w14:textId="2544958B" w:rsidR="00613852" w:rsidRDefault="00613852" w:rsidP="00A6280B">
      <w:pPr>
        <w:spacing w:after="0" w:line="240" w:lineRule="auto"/>
        <w:jc w:val="center"/>
        <w:rPr>
          <w:rFonts w:ascii="Times New Roman" w:eastAsia="Times New Roman" w:hAnsi="Times New Roman" w:cs="Times New Roman"/>
          <w:b/>
          <w:bCs/>
          <w:color w:val="000000"/>
          <w:u w:val="single"/>
          <w:lang w:val="en-GB" w:eastAsia="fr-FR"/>
        </w:rPr>
      </w:pPr>
    </w:p>
    <w:p w14:paraId="5329A958" w14:textId="0052897D" w:rsidR="00613852" w:rsidRDefault="00613852" w:rsidP="00A6280B">
      <w:pPr>
        <w:spacing w:after="0" w:line="240" w:lineRule="auto"/>
        <w:jc w:val="center"/>
        <w:rPr>
          <w:rFonts w:ascii="Times New Roman" w:eastAsia="Times New Roman" w:hAnsi="Times New Roman" w:cs="Times New Roman"/>
          <w:b/>
          <w:bCs/>
          <w:color w:val="000000"/>
          <w:u w:val="single"/>
          <w:lang w:val="en-GB" w:eastAsia="fr-FR"/>
        </w:rPr>
      </w:pPr>
    </w:p>
    <w:p w14:paraId="79711ED4" w14:textId="03B8A17C" w:rsidR="00613852" w:rsidRDefault="00613852" w:rsidP="00A6280B">
      <w:pPr>
        <w:spacing w:after="0" w:line="240" w:lineRule="auto"/>
        <w:jc w:val="center"/>
        <w:rPr>
          <w:rFonts w:ascii="Times New Roman" w:eastAsia="Times New Roman" w:hAnsi="Times New Roman" w:cs="Times New Roman"/>
          <w:b/>
          <w:bCs/>
          <w:color w:val="000000"/>
          <w:u w:val="single"/>
          <w:lang w:val="en-GB" w:eastAsia="fr-FR"/>
        </w:rPr>
      </w:pPr>
    </w:p>
    <w:p w14:paraId="5D17B44A" w14:textId="716C5518" w:rsidR="00613852" w:rsidRDefault="00613852" w:rsidP="00A6280B">
      <w:pPr>
        <w:spacing w:after="0" w:line="240" w:lineRule="auto"/>
        <w:jc w:val="center"/>
        <w:rPr>
          <w:rFonts w:ascii="Times New Roman" w:eastAsia="Times New Roman" w:hAnsi="Times New Roman" w:cs="Times New Roman"/>
          <w:b/>
          <w:bCs/>
          <w:color w:val="000000"/>
          <w:u w:val="single"/>
          <w:lang w:val="en-GB" w:eastAsia="fr-FR"/>
        </w:rPr>
      </w:pPr>
    </w:p>
    <w:p w14:paraId="64096E3B" w14:textId="58D6B8A8" w:rsidR="00613852" w:rsidRDefault="00613852" w:rsidP="00A6280B">
      <w:pPr>
        <w:spacing w:after="0" w:line="240" w:lineRule="auto"/>
        <w:jc w:val="center"/>
        <w:rPr>
          <w:rFonts w:ascii="Times New Roman" w:eastAsia="Times New Roman" w:hAnsi="Times New Roman" w:cs="Times New Roman"/>
          <w:b/>
          <w:bCs/>
          <w:color w:val="000000"/>
          <w:u w:val="single"/>
          <w:lang w:val="en-GB" w:eastAsia="fr-FR"/>
        </w:rPr>
      </w:pPr>
    </w:p>
    <w:p w14:paraId="4076DC19" w14:textId="2AE68778" w:rsidR="00613852" w:rsidRDefault="00613852" w:rsidP="00A6280B">
      <w:pPr>
        <w:spacing w:after="0" w:line="240" w:lineRule="auto"/>
        <w:jc w:val="center"/>
        <w:rPr>
          <w:rFonts w:ascii="Times New Roman" w:eastAsia="Times New Roman" w:hAnsi="Times New Roman" w:cs="Times New Roman"/>
          <w:b/>
          <w:bCs/>
          <w:color w:val="000000"/>
          <w:u w:val="single"/>
          <w:lang w:val="en-GB" w:eastAsia="fr-FR"/>
        </w:rPr>
      </w:pPr>
    </w:p>
    <w:p w14:paraId="68E7DF02" w14:textId="22633675" w:rsidR="00613852" w:rsidRDefault="00613852" w:rsidP="00A6280B">
      <w:pPr>
        <w:spacing w:after="0" w:line="240" w:lineRule="auto"/>
        <w:jc w:val="center"/>
        <w:rPr>
          <w:rFonts w:ascii="Times New Roman" w:eastAsia="Times New Roman" w:hAnsi="Times New Roman" w:cs="Times New Roman"/>
          <w:b/>
          <w:bCs/>
          <w:color w:val="000000"/>
          <w:u w:val="single"/>
          <w:lang w:val="en-GB" w:eastAsia="fr-FR"/>
        </w:rPr>
      </w:pPr>
    </w:p>
    <w:p w14:paraId="532CDB1A" w14:textId="7ADE61EA" w:rsidR="00613852" w:rsidRDefault="00613852" w:rsidP="00A6280B">
      <w:pPr>
        <w:spacing w:after="0" w:line="240" w:lineRule="auto"/>
        <w:jc w:val="center"/>
        <w:rPr>
          <w:rFonts w:ascii="Times New Roman" w:eastAsia="Times New Roman" w:hAnsi="Times New Roman" w:cs="Times New Roman"/>
          <w:b/>
          <w:bCs/>
          <w:color w:val="000000"/>
          <w:u w:val="single"/>
          <w:lang w:val="en-GB" w:eastAsia="fr-FR"/>
        </w:rPr>
      </w:pPr>
    </w:p>
    <w:p w14:paraId="405F364F" w14:textId="1FB3488C" w:rsidR="00613852" w:rsidRDefault="00613852" w:rsidP="00A6280B">
      <w:pPr>
        <w:spacing w:after="0" w:line="240" w:lineRule="auto"/>
        <w:jc w:val="center"/>
        <w:rPr>
          <w:rFonts w:ascii="Times New Roman" w:eastAsia="Times New Roman" w:hAnsi="Times New Roman" w:cs="Times New Roman"/>
          <w:b/>
          <w:bCs/>
          <w:color w:val="000000"/>
          <w:u w:val="single"/>
          <w:lang w:val="en-GB" w:eastAsia="fr-FR"/>
        </w:rPr>
      </w:pPr>
    </w:p>
    <w:p w14:paraId="3BF2E027" w14:textId="6F8E01F8" w:rsidR="00613852" w:rsidRDefault="00613852" w:rsidP="00A6280B">
      <w:pPr>
        <w:spacing w:after="0" w:line="240" w:lineRule="auto"/>
        <w:jc w:val="center"/>
        <w:rPr>
          <w:rFonts w:ascii="Times New Roman" w:eastAsia="Times New Roman" w:hAnsi="Times New Roman" w:cs="Times New Roman"/>
          <w:b/>
          <w:bCs/>
          <w:color w:val="000000"/>
          <w:u w:val="single"/>
          <w:lang w:val="en-GB" w:eastAsia="fr-FR"/>
        </w:rPr>
      </w:pPr>
    </w:p>
    <w:p w14:paraId="35EE8413" w14:textId="1A4DA5D8" w:rsidR="00613852" w:rsidRDefault="00613852" w:rsidP="00A6280B">
      <w:pPr>
        <w:spacing w:after="0" w:line="240" w:lineRule="auto"/>
        <w:jc w:val="center"/>
        <w:rPr>
          <w:rFonts w:ascii="Times New Roman" w:eastAsia="Times New Roman" w:hAnsi="Times New Roman" w:cs="Times New Roman"/>
          <w:b/>
          <w:bCs/>
          <w:color w:val="000000"/>
          <w:u w:val="single"/>
          <w:lang w:val="en-GB" w:eastAsia="fr-FR"/>
        </w:rPr>
      </w:pPr>
    </w:p>
    <w:p w14:paraId="2FE01A40" w14:textId="435BC75E" w:rsidR="00613852" w:rsidRDefault="00613852" w:rsidP="00A6280B">
      <w:pPr>
        <w:spacing w:after="0" w:line="240" w:lineRule="auto"/>
        <w:jc w:val="center"/>
        <w:rPr>
          <w:rFonts w:ascii="Times New Roman" w:eastAsia="Times New Roman" w:hAnsi="Times New Roman" w:cs="Times New Roman"/>
          <w:b/>
          <w:bCs/>
          <w:color w:val="000000"/>
          <w:u w:val="single"/>
          <w:lang w:val="en-GB" w:eastAsia="fr-FR"/>
        </w:rPr>
      </w:pPr>
    </w:p>
    <w:p w14:paraId="32FC2AE1" w14:textId="0F05C964" w:rsidR="00613852" w:rsidRDefault="00613852" w:rsidP="00A6280B">
      <w:pPr>
        <w:spacing w:after="0" w:line="240" w:lineRule="auto"/>
        <w:jc w:val="center"/>
        <w:rPr>
          <w:rFonts w:ascii="Times New Roman" w:eastAsia="Times New Roman" w:hAnsi="Times New Roman" w:cs="Times New Roman"/>
          <w:b/>
          <w:bCs/>
          <w:color w:val="000000"/>
          <w:u w:val="single"/>
          <w:lang w:val="en-GB" w:eastAsia="fr-FR"/>
        </w:rPr>
      </w:pPr>
    </w:p>
    <w:p w14:paraId="6C0BB806" w14:textId="189FAEF3" w:rsidR="00613852" w:rsidRDefault="00613852" w:rsidP="00A6280B">
      <w:pPr>
        <w:spacing w:after="0" w:line="240" w:lineRule="auto"/>
        <w:jc w:val="center"/>
        <w:rPr>
          <w:rFonts w:ascii="Times New Roman" w:eastAsia="Times New Roman" w:hAnsi="Times New Roman" w:cs="Times New Roman"/>
          <w:b/>
          <w:bCs/>
          <w:color w:val="000000"/>
          <w:u w:val="single"/>
          <w:lang w:val="en-GB" w:eastAsia="fr-FR"/>
        </w:rPr>
      </w:pPr>
    </w:p>
    <w:p w14:paraId="410761FD" w14:textId="53470C36" w:rsidR="00613852" w:rsidRDefault="00613852" w:rsidP="00A6280B">
      <w:pPr>
        <w:spacing w:after="0" w:line="240" w:lineRule="auto"/>
        <w:jc w:val="center"/>
        <w:rPr>
          <w:rFonts w:ascii="Times New Roman" w:eastAsia="Times New Roman" w:hAnsi="Times New Roman" w:cs="Times New Roman"/>
          <w:b/>
          <w:bCs/>
          <w:color w:val="000000"/>
          <w:u w:val="single"/>
          <w:lang w:val="en-GB" w:eastAsia="fr-FR"/>
        </w:rPr>
      </w:pPr>
    </w:p>
    <w:p w14:paraId="67AC63A2" w14:textId="5B772CE5" w:rsidR="00613852" w:rsidRDefault="00613852" w:rsidP="00A6280B">
      <w:pPr>
        <w:spacing w:after="0" w:line="240" w:lineRule="auto"/>
        <w:jc w:val="center"/>
        <w:rPr>
          <w:rFonts w:ascii="Times New Roman" w:eastAsia="Times New Roman" w:hAnsi="Times New Roman" w:cs="Times New Roman"/>
          <w:b/>
          <w:bCs/>
          <w:color w:val="000000"/>
          <w:u w:val="single"/>
          <w:lang w:val="en-GB" w:eastAsia="fr-FR"/>
        </w:rPr>
      </w:pPr>
    </w:p>
    <w:p w14:paraId="06022E61" w14:textId="1CB9E2E8" w:rsidR="00613852" w:rsidRDefault="00613852" w:rsidP="00A6280B">
      <w:pPr>
        <w:spacing w:after="0" w:line="240" w:lineRule="auto"/>
        <w:jc w:val="center"/>
        <w:rPr>
          <w:rFonts w:ascii="Times New Roman" w:eastAsia="Times New Roman" w:hAnsi="Times New Roman" w:cs="Times New Roman"/>
          <w:b/>
          <w:bCs/>
          <w:color w:val="000000"/>
          <w:u w:val="single"/>
          <w:lang w:val="en-GB" w:eastAsia="fr-FR"/>
        </w:rPr>
      </w:pPr>
    </w:p>
    <w:p w14:paraId="2242A371" w14:textId="7184F2A0" w:rsidR="00613852" w:rsidRDefault="00613852" w:rsidP="00A6280B">
      <w:pPr>
        <w:spacing w:after="0" w:line="240" w:lineRule="auto"/>
        <w:jc w:val="center"/>
        <w:rPr>
          <w:rFonts w:ascii="Times New Roman" w:eastAsia="Times New Roman" w:hAnsi="Times New Roman" w:cs="Times New Roman"/>
          <w:b/>
          <w:bCs/>
          <w:color w:val="000000"/>
          <w:u w:val="single"/>
          <w:lang w:val="en-GB" w:eastAsia="fr-FR"/>
        </w:rPr>
      </w:pPr>
    </w:p>
    <w:p w14:paraId="145CD665" w14:textId="48999451" w:rsidR="00613852" w:rsidRDefault="00613852" w:rsidP="00A6280B">
      <w:pPr>
        <w:spacing w:after="0" w:line="240" w:lineRule="auto"/>
        <w:jc w:val="center"/>
        <w:rPr>
          <w:rFonts w:ascii="Times New Roman" w:eastAsia="Times New Roman" w:hAnsi="Times New Roman" w:cs="Times New Roman"/>
          <w:b/>
          <w:bCs/>
          <w:color w:val="000000"/>
          <w:u w:val="single"/>
          <w:lang w:val="en-GB" w:eastAsia="fr-FR"/>
        </w:rPr>
      </w:pPr>
    </w:p>
    <w:p w14:paraId="46DBC709" w14:textId="786F756A" w:rsidR="00613852" w:rsidRDefault="00613852" w:rsidP="00A6280B">
      <w:pPr>
        <w:spacing w:after="0" w:line="240" w:lineRule="auto"/>
        <w:jc w:val="center"/>
        <w:rPr>
          <w:rFonts w:ascii="Times New Roman" w:eastAsia="Times New Roman" w:hAnsi="Times New Roman" w:cs="Times New Roman"/>
          <w:b/>
          <w:bCs/>
          <w:color w:val="000000"/>
          <w:u w:val="single"/>
          <w:lang w:val="en-GB" w:eastAsia="fr-FR"/>
        </w:rPr>
      </w:pPr>
    </w:p>
    <w:p w14:paraId="66F858D8" w14:textId="77777777" w:rsidR="00613852" w:rsidRDefault="00613852" w:rsidP="00A6280B">
      <w:pPr>
        <w:spacing w:after="0" w:line="240" w:lineRule="auto"/>
        <w:jc w:val="center"/>
        <w:rPr>
          <w:rFonts w:ascii="Times New Roman" w:eastAsia="Times New Roman" w:hAnsi="Times New Roman" w:cs="Times New Roman"/>
          <w:b/>
          <w:bCs/>
          <w:color w:val="000000"/>
          <w:u w:val="single"/>
          <w:lang w:val="en-GB" w:eastAsia="fr-FR"/>
        </w:rPr>
      </w:pPr>
    </w:p>
    <w:p w14:paraId="27E0BA14" w14:textId="7159111E" w:rsidR="00A6280B" w:rsidRDefault="00A6280B" w:rsidP="00A6280B">
      <w:pPr>
        <w:spacing w:after="0" w:line="240" w:lineRule="auto"/>
        <w:jc w:val="center"/>
        <w:rPr>
          <w:rFonts w:ascii="Times New Roman" w:eastAsia="Times New Roman" w:hAnsi="Times New Roman" w:cs="Times New Roman"/>
          <w:b/>
          <w:bCs/>
          <w:color w:val="000000"/>
          <w:u w:val="single"/>
          <w:lang w:val="en-GB" w:eastAsia="fr-FR"/>
        </w:rPr>
      </w:pPr>
      <w:r w:rsidRPr="00A6280B">
        <w:rPr>
          <w:rFonts w:ascii="Times New Roman" w:eastAsia="Times New Roman" w:hAnsi="Times New Roman" w:cs="Times New Roman"/>
          <w:b/>
          <w:bCs/>
          <w:color w:val="000000"/>
          <w:u w:val="single"/>
          <w:lang w:val="en-GB" w:eastAsia="fr-FR"/>
        </w:rPr>
        <w:lastRenderedPageBreak/>
        <w:t>SUPPLEMENTARY TABLES</w:t>
      </w:r>
    </w:p>
    <w:p w14:paraId="4D7F6B8D" w14:textId="247D585F" w:rsidR="00B054C6" w:rsidRPr="00A6280B" w:rsidRDefault="00B054C6" w:rsidP="00A6280B">
      <w:pPr>
        <w:spacing w:after="0" w:line="240" w:lineRule="auto"/>
        <w:jc w:val="center"/>
        <w:rPr>
          <w:rFonts w:ascii="Times New Roman" w:eastAsia="Times New Roman" w:hAnsi="Times New Roman" w:cs="Times New Roman"/>
          <w:sz w:val="24"/>
          <w:szCs w:val="24"/>
          <w:lang w:val="en-GB" w:eastAsia="fr-FR"/>
        </w:rPr>
      </w:pPr>
    </w:p>
    <w:p w14:paraId="734F60E9" w14:textId="29DCF77E" w:rsidR="00A6280B" w:rsidRPr="00B054C6" w:rsidRDefault="00B054C6" w:rsidP="00A6280B">
      <w:pPr>
        <w:spacing w:after="0" w:line="240" w:lineRule="auto"/>
        <w:rPr>
          <w:rFonts w:ascii="Times New Roman" w:eastAsia="Times New Roman" w:hAnsi="Times New Roman" w:cs="Times New Roman"/>
          <w:lang w:val="en-GB" w:eastAsia="fr-FR"/>
        </w:rPr>
      </w:pPr>
      <w:r w:rsidRPr="00B054C6">
        <w:rPr>
          <w:rFonts w:ascii="Times New Roman" w:eastAsia="Times New Roman" w:hAnsi="Times New Roman" w:cs="Times New Roman"/>
          <w:b/>
          <w:bCs/>
          <w:u w:val="single"/>
          <w:lang w:val="en-GB" w:eastAsia="fr-FR"/>
        </w:rPr>
        <w:t>Table S1:</w:t>
      </w:r>
      <w:r>
        <w:rPr>
          <w:rFonts w:ascii="Times New Roman" w:eastAsia="Times New Roman" w:hAnsi="Times New Roman" w:cs="Times New Roman"/>
          <w:lang w:val="en-GB" w:eastAsia="fr-FR"/>
        </w:rPr>
        <w:t xml:space="preserve"> RRBS reads filtering and mapping success reports per sample.</w:t>
      </w:r>
    </w:p>
    <w:p w14:paraId="4DAEBC19" w14:textId="3EDEC712" w:rsidR="00B054C6" w:rsidRDefault="00B054C6" w:rsidP="00A6280B">
      <w:pPr>
        <w:spacing w:after="0" w:line="240" w:lineRule="auto"/>
        <w:rPr>
          <w:rFonts w:ascii="Times New Roman" w:eastAsia="Times New Roman" w:hAnsi="Times New Roman" w:cs="Times New Roman"/>
          <w:sz w:val="24"/>
          <w:szCs w:val="24"/>
          <w:lang w:val="en-GB" w:eastAsia="fr-FR"/>
        </w:rPr>
      </w:pPr>
      <w:r w:rsidRPr="00B054C6">
        <w:rPr>
          <w:rFonts w:ascii="Times New Roman" w:eastAsia="Times New Roman" w:hAnsi="Times New Roman" w:cs="Times New Roman"/>
          <w:noProof/>
          <w:sz w:val="24"/>
          <w:szCs w:val="24"/>
          <w:lang w:val="en-GB" w:eastAsia="fr-FR"/>
        </w:rPr>
        <w:drawing>
          <wp:anchor distT="0" distB="0" distL="114300" distR="114300" simplePos="0" relativeHeight="251666432" behindDoc="0" locked="0" layoutInCell="1" allowOverlap="1" wp14:anchorId="102351ED" wp14:editId="288BACB9">
            <wp:simplePos x="0" y="0"/>
            <wp:positionH relativeFrom="column">
              <wp:posOffset>1529137</wp:posOffset>
            </wp:positionH>
            <wp:positionV relativeFrom="paragraph">
              <wp:posOffset>40005</wp:posOffset>
            </wp:positionV>
            <wp:extent cx="2743200" cy="8183245"/>
            <wp:effectExtent l="0" t="0" r="0" b="0"/>
            <wp:wrapThrough wrapText="bothSides">
              <wp:wrapPolygon edited="0">
                <wp:start x="0" y="0"/>
                <wp:lineTo x="0" y="21555"/>
                <wp:lineTo x="21500" y="21555"/>
                <wp:lineTo x="21500"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743200" cy="8183245"/>
                    </a:xfrm>
                    <a:prstGeom prst="rect">
                      <a:avLst/>
                    </a:prstGeom>
                  </pic:spPr>
                </pic:pic>
              </a:graphicData>
            </a:graphic>
            <wp14:sizeRelH relativeFrom="page">
              <wp14:pctWidth>0</wp14:pctWidth>
            </wp14:sizeRelH>
            <wp14:sizeRelV relativeFrom="page">
              <wp14:pctHeight>0</wp14:pctHeight>
            </wp14:sizeRelV>
          </wp:anchor>
        </w:drawing>
      </w:r>
    </w:p>
    <w:p w14:paraId="1B382837" w14:textId="5B5534B8" w:rsidR="00B054C6" w:rsidRDefault="00B054C6" w:rsidP="00A6280B">
      <w:pPr>
        <w:spacing w:after="0" w:line="240" w:lineRule="auto"/>
        <w:rPr>
          <w:rFonts w:ascii="Times New Roman" w:eastAsia="Times New Roman" w:hAnsi="Times New Roman" w:cs="Times New Roman"/>
          <w:sz w:val="24"/>
          <w:szCs w:val="24"/>
          <w:lang w:val="en-GB" w:eastAsia="fr-FR"/>
        </w:rPr>
      </w:pPr>
    </w:p>
    <w:p w14:paraId="5078BC0F" w14:textId="3858B9DB" w:rsidR="00B054C6" w:rsidRPr="00A6280B" w:rsidRDefault="00B054C6" w:rsidP="00A6280B">
      <w:pPr>
        <w:spacing w:after="0" w:line="240" w:lineRule="auto"/>
        <w:rPr>
          <w:rFonts w:ascii="Times New Roman" w:eastAsia="Times New Roman" w:hAnsi="Times New Roman" w:cs="Times New Roman"/>
          <w:sz w:val="24"/>
          <w:szCs w:val="24"/>
          <w:lang w:val="en-GB" w:eastAsia="fr-FR"/>
        </w:rPr>
      </w:pPr>
    </w:p>
    <w:p w14:paraId="0153DCF6" w14:textId="77777777" w:rsidR="00B054C6" w:rsidRDefault="00B054C6" w:rsidP="00A6280B">
      <w:pPr>
        <w:spacing w:after="0" w:line="240" w:lineRule="auto"/>
        <w:rPr>
          <w:rFonts w:ascii="Times New Roman" w:eastAsia="Times New Roman" w:hAnsi="Times New Roman" w:cs="Times New Roman"/>
          <w:b/>
          <w:bCs/>
          <w:color w:val="000000"/>
          <w:u w:val="single"/>
          <w:lang w:val="en-GB" w:eastAsia="fr-FR"/>
        </w:rPr>
      </w:pPr>
    </w:p>
    <w:p w14:paraId="6DC713AD" w14:textId="77777777" w:rsidR="00B054C6" w:rsidRDefault="00B054C6" w:rsidP="00A6280B">
      <w:pPr>
        <w:spacing w:after="0" w:line="240" w:lineRule="auto"/>
        <w:rPr>
          <w:rFonts w:ascii="Times New Roman" w:eastAsia="Times New Roman" w:hAnsi="Times New Roman" w:cs="Times New Roman"/>
          <w:b/>
          <w:bCs/>
          <w:color w:val="000000"/>
          <w:u w:val="single"/>
          <w:lang w:val="en-GB" w:eastAsia="fr-FR"/>
        </w:rPr>
      </w:pPr>
    </w:p>
    <w:p w14:paraId="15C8A32E" w14:textId="77777777" w:rsidR="00B054C6" w:rsidRDefault="00B054C6" w:rsidP="00A6280B">
      <w:pPr>
        <w:spacing w:after="0" w:line="240" w:lineRule="auto"/>
        <w:rPr>
          <w:rFonts w:ascii="Times New Roman" w:eastAsia="Times New Roman" w:hAnsi="Times New Roman" w:cs="Times New Roman"/>
          <w:b/>
          <w:bCs/>
          <w:color w:val="000000"/>
          <w:u w:val="single"/>
          <w:lang w:val="en-GB" w:eastAsia="fr-FR"/>
        </w:rPr>
      </w:pPr>
    </w:p>
    <w:p w14:paraId="32564DF7" w14:textId="77777777" w:rsidR="00B054C6" w:rsidRDefault="00B054C6" w:rsidP="00A6280B">
      <w:pPr>
        <w:spacing w:after="0" w:line="240" w:lineRule="auto"/>
        <w:rPr>
          <w:rFonts w:ascii="Times New Roman" w:eastAsia="Times New Roman" w:hAnsi="Times New Roman" w:cs="Times New Roman"/>
          <w:b/>
          <w:bCs/>
          <w:color w:val="000000"/>
          <w:u w:val="single"/>
          <w:lang w:val="en-GB" w:eastAsia="fr-FR"/>
        </w:rPr>
      </w:pPr>
    </w:p>
    <w:p w14:paraId="0E2E8451" w14:textId="77777777" w:rsidR="00B054C6" w:rsidRDefault="00B054C6" w:rsidP="00A6280B">
      <w:pPr>
        <w:spacing w:after="0" w:line="240" w:lineRule="auto"/>
        <w:rPr>
          <w:rFonts w:ascii="Times New Roman" w:eastAsia="Times New Roman" w:hAnsi="Times New Roman" w:cs="Times New Roman"/>
          <w:b/>
          <w:bCs/>
          <w:color w:val="000000"/>
          <w:u w:val="single"/>
          <w:lang w:val="en-GB" w:eastAsia="fr-FR"/>
        </w:rPr>
      </w:pPr>
    </w:p>
    <w:p w14:paraId="18157B8D" w14:textId="77777777" w:rsidR="00B054C6" w:rsidRDefault="00B054C6" w:rsidP="00A6280B">
      <w:pPr>
        <w:spacing w:after="0" w:line="240" w:lineRule="auto"/>
        <w:rPr>
          <w:rFonts w:ascii="Times New Roman" w:eastAsia="Times New Roman" w:hAnsi="Times New Roman" w:cs="Times New Roman"/>
          <w:b/>
          <w:bCs/>
          <w:color w:val="000000"/>
          <w:u w:val="single"/>
          <w:lang w:val="en-GB" w:eastAsia="fr-FR"/>
        </w:rPr>
      </w:pPr>
    </w:p>
    <w:p w14:paraId="07148A81" w14:textId="77777777" w:rsidR="00B054C6" w:rsidRDefault="00B054C6" w:rsidP="00A6280B">
      <w:pPr>
        <w:spacing w:after="0" w:line="240" w:lineRule="auto"/>
        <w:rPr>
          <w:rFonts w:ascii="Times New Roman" w:eastAsia="Times New Roman" w:hAnsi="Times New Roman" w:cs="Times New Roman"/>
          <w:b/>
          <w:bCs/>
          <w:color w:val="000000"/>
          <w:u w:val="single"/>
          <w:lang w:val="en-GB" w:eastAsia="fr-FR"/>
        </w:rPr>
      </w:pPr>
    </w:p>
    <w:p w14:paraId="64375110" w14:textId="77777777" w:rsidR="00B054C6" w:rsidRDefault="00B054C6" w:rsidP="00A6280B">
      <w:pPr>
        <w:spacing w:after="0" w:line="240" w:lineRule="auto"/>
        <w:rPr>
          <w:rFonts w:ascii="Times New Roman" w:eastAsia="Times New Roman" w:hAnsi="Times New Roman" w:cs="Times New Roman"/>
          <w:b/>
          <w:bCs/>
          <w:color w:val="000000"/>
          <w:u w:val="single"/>
          <w:lang w:val="en-GB" w:eastAsia="fr-FR"/>
        </w:rPr>
      </w:pPr>
    </w:p>
    <w:p w14:paraId="2AB51847" w14:textId="77777777" w:rsidR="00B054C6" w:rsidRDefault="00B054C6" w:rsidP="00A6280B">
      <w:pPr>
        <w:spacing w:after="0" w:line="240" w:lineRule="auto"/>
        <w:rPr>
          <w:rFonts w:ascii="Times New Roman" w:eastAsia="Times New Roman" w:hAnsi="Times New Roman" w:cs="Times New Roman"/>
          <w:b/>
          <w:bCs/>
          <w:color w:val="000000"/>
          <w:u w:val="single"/>
          <w:lang w:val="en-GB" w:eastAsia="fr-FR"/>
        </w:rPr>
      </w:pPr>
    </w:p>
    <w:p w14:paraId="10490EDE" w14:textId="77777777" w:rsidR="00B054C6" w:rsidRDefault="00B054C6" w:rsidP="00A6280B">
      <w:pPr>
        <w:spacing w:after="0" w:line="240" w:lineRule="auto"/>
        <w:rPr>
          <w:rFonts w:ascii="Times New Roman" w:eastAsia="Times New Roman" w:hAnsi="Times New Roman" w:cs="Times New Roman"/>
          <w:b/>
          <w:bCs/>
          <w:color w:val="000000"/>
          <w:u w:val="single"/>
          <w:lang w:val="en-GB" w:eastAsia="fr-FR"/>
        </w:rPr>
      </w:pPr>
    </w:p>
    <w:p w14:paraId="76A031CE" w14:textId="77777777" w:rsidR="00B054C6" w:rsidRDefault="00B054C6" w:rsidP="00A6280B">
      <w:pPr>
        <w:spacing w:after="0" w:line="240" w:lineRule="auto"/>
        <w:rPr>
          <w:rFonts w:ascii="Times New Roman" w:eastAsia="Times New Roman" w:hAnsi="Times New Roman" w:cs="Times New Roman"/>
          <w:b/>
          <w:bCs/>
          <w:color w:val="000000"/>
          <w:u w:val="single"/>
          <w:lang w:val="en-GB" w:eastAsia="fr-FR"/>
        </w:rPr>
      </w:pPr>
    </w:p>
    <w:p w14:paraId="74FA62B8" w14:textId="77777777" w:rsidR="00B054C6" w:rsidRDefault="00B054C6" w:rsidP="00A6280B">
      <w:pPr>
        <w:spacing w:after="0" w:line="240" w:lineRule="auto"/>
        <w:rPr>
          <w:rFonts w:ascii="Times New Roman" w:eastAsia="Times New Roman" w:hAnsi="Times New Roman" w:cs="Times New Roman"/>
          <w:b/>
          <w:bCs/>
          <w:color w:val="000000"/>
          <w:u w:val="single"/>
          <w:lang w:val="en-GB" w:eastAsia="fr-FR"/>
        </w:rPr>
      </w:pPr>
    </w:p>
    <w:p w14:paraId="4C531C5A" w14:textId="77777777" w:rsidR="00B054C6" w:rsidRDefault="00B054C6" w:rsidP="00A6280B">
      <w:pPr>
        <w:spacing w:after="0" w:line="240" w:lineRule="auto"/>
        <w:rPr>
          <w:rFonts w:ascii="Times New Roman" w:eastAsia="Times New Roman" w:hAnsi="Times New Roman" w:cs="Times New Roman"/>
          <w:b/>
          <w:bCs/>
          <w:color w:val="000000"/>
          <w:u w:val="single"/>
          <w:lang w:val="en-GB" w:eastAsia="fr-FR"/>
        </w:rPr>
      </w:pPr>
    </w:p>
    <w:p w14:paraId="0A01AC55" w14:textId="77777777" w:rsidR="00B054C6" w:rsidRDefault="00B054C6" w:rsidP="00A6280B">
      <w:pPr>
        <w:spacing w:after="0" w:line="240" w:lineRule="auto"/>
        <w:rPr>
          <w:rFonts w:ascii="Times New Roman" w:eastAsia="Times New Roman" w:hAnsi="Times New Roman" w:cs="Times New Roman"/>
          <w:b/>
          <w:bCs/>
          <w:color w:val="000000"/>
          <w:u w:val="single"/>
          <w:lang w:val="en-GB" w:eastAsia="fr-FR"/>
        </w:rPr>
      </w:pPr>
    </w:p>
    <w:p w14:paraId="25BA0B6E" w14:textId="77777777" w:rsidR="00B054C6" w:rsidRDefault="00B054C6" w:rsidP="00A6280B">
      <w:pPr>
        <w:spacing w:after="0" w:line="240" w:lineRule="auto"/>
        <w:rPr>
          <w:rFonts w:ascii="Times New Roman" w:eastAsia="Times New Roman" w:hAnsi="Times New Roman" w:cs="Times New Roman"/>
          <w:b/>
          <w:bCs/>
          <w:color w:val="000000"/>
          <w:u w:val="single"/>
          <w:lang w:val="en-GB" w:eastAsia="fr-FR"/>
        </w:rPr>
      </w:pPr>
    </w:p>
    <w:p w14:paraId="7B41A98F" w14:textId="77777777" w:rsidR="00B054C6" w:rsidRDefault="00B054C6" w:rsidP="00A6280B">
      <w:pPr>
        <w:spacing w:after="0" w:line="240" w:lineRule="auto"/>
        <w:rPr>
          <w:rFonts w:ascii="Times New Roman" w:eastAsia="Times New Roman" w:hAnsi="Times New Roman" w:cs="Times New Roman"/>
          <w:b/>
          <w:bCs/>
          <w:color w:val="000000"/>
          <w:u w:val="single"/>
          <w:lang w:val="en-GB" w:eastAsia="fr-FR"/>
        </w:rPr>
      </w:pPr>
    </w:p>
    <w:p w14:paraId="68E2606F" w14:textId="77777777" w:rsidR="00B054C6" w:rsidRDefault="00B054C6" w:rsidP="00A6280B">
      <w:pPr>
        <w:spacing w:after="0" w:line="240" w:lineRule="auto"/>
        <w:rPr>
          <w:rFonts w:ascii="Times New Roman" w:eastAsia="Times New Roman" w:hAnsi="Times New Roman" w:cs="Times New Roman"/>
          <w:b/>
          <w:bCs/>
          <w:color w:val="000000"/>
          <w:u w:val="single"/>
          <w:lang w:val="en-GB" w:eastAsia="fr-FR"/>
        </w:rPr>
      </w:pPr>
    </w:p>
    <w:p w14:paraId="7027A4EB" w14:textId="77777777" w:rsidR="00B054C6" w:rsidRDefault="00B054C6" w:rsidP="00A6280B">
      <w:pPr>
        <w:spacing w:after="0" w:line="240" w:lineRule="auto"/>
        <w:rPr>
          <w:rFonts w:ascii="Times New Roman" w:eastAsia="Times New Roman" w:hAnsi="Times New Roman" w:cs="Times New Roman"/>
          <w:b/>
          <w:bCs/>
          <w:color w:val="000000"/>
          <w:u w:val="single"/>
          <w:lang w:val="en-GB" w:eastAsia="fr-FR"/>
        </w:rPr>
      </w:pPr>
    </w:p>
    <w:p w14:paraId="510D8EB5" w14:textId="77777777" w:rsidR="00B054C6" w:rsidRDefault="00B054C6" w:rsidP="00A6280B">
      <w:pPr>
        <w:spacing w:after="0" w:line="240" w:lineRule="auto"/>
        <w:rPr>
          <w:rFonts w:ascii="Times New Roman" w:eastAsia="Times New Roman" w:hAnsi="Times New Roman" w:cs="Times New Roman"/>
          <w:b/>
          <w:bCs/>
          <w:color w:val="000000"/>
          <w:u w:val="single"/>
          <w:lang w:val="en-GB" w:eastAsia="fr-FR"/>
        </w:rPr>
      </w:pPr>
    </w:p>
    <w:p w14:paraId="7DE039FC" w14:textId="77777777" w:rsidR="00B054C6" w:rsidRDefault="00B054C6" w:rsidP="00A6280B">
      <w:pPr>
        <w:spacing w:after="0" w:line="240" w:lineRule="auto"/>
        <w:rPr>
          <w:rFonts w:ascii="Times New Roman" w:eastAsia="Times New Roman" w:hAnsi="Times New Roman" w:cs="Times New Roman"/>
          <w:b/>
          <w:bCs/>
          <w:color w:val="000000"/>
          <w:u w:val="single"/>
          <w:lang w:val="en-GB" w:eastAsia="fr-FR"/>
        </w:rPr>
      </w:pPr>
    </w:p>
    <w:p w14:paraId="69F0A377" w14:textId="77777777" w:rsidR="00B054C6" w:rsidRDefault="00B054C6" w:rsidP="00A6280B">
      <w:pPr>
        <w:spacing w:after="0" w:line="240" w:lineRule="auto"/>
        <w:rPr>
          <w:rFonts w:ascii="Times New Roman" w:eastAsia="Times New Roman" w:hAnsi="Times New Roman" w:cs="Times New Roman"/>
          <w:b/>
          <w:bCs/>
          <w:color w:val="000000"/>
          <w:u w:val="single"/>
          <w:lang w:val="en-GB" w:eastAsia="fr-FR"/>
        </w:rPr>
      </w:pPr>
    </w:p>
    <w:p w14:paraId="7A2207EB" w14:textId="77777777" w:rsidR="00B054C6" w:rsidRDefault="00B054C6" w:rsidP="00A6280B">
      <w:pPr>
        <w:spacing w:after="0" w:line="240" w:lineRule="auto"/>
        <w:rPr>
          <w:rFonts w:ascii="Times New Roman" w:eastAsia="Times New Roman" w:hAnsi="Times New Roman" w:cs="Times New Roman"/>
          <w:b/>
          <w:bCs/>
          <w:color w:val="000000"/>
          <w:u w:val="single"/>
          <w:lang w:val="en-GB" w:eastAsia="fr-FR"/>
        </w:rPr>
      </w:pPr>
    </w:p>
    <w:p w14:paraId="5FE73C41" w14:textId="77777777" w:rsidR="00B054C6" w:rsidRDefault="00B054C6" w:rsidP="00A6280B">
      <w:pPr>
        <w:spacing w:after="0" w:line="240" w:lineRule="auto"/>
        <w:rPr>
          <w:rFonts w:ascii="Times New Roman" w:eastAsia="Times New Roman" w:hAnsi="Times New Roman" w:cs="Times New Roman"/>
          <w:b/>
          <w:bCs/>
          <w:color w:val="000000"/>
          <w:u w:val="single"/>
          <w:lang w:val="en-GB" w:eastAsia="fr-FR"/>
        </w:rPr>
      </w:pPr>
    </w:p>
    <w:p w14:paraId="1820A214" w14:textId="77777777" w:rsidR="00B054C6" w:rsidRDefault="00B054C6" w:rsidP="00A6280B">
      <w:pPr>
        <w:spacing w:after="0" w:line="240" w:lineRule="auto"/>
        <w:rPr>
          <w:rFonts w:ascii="Times New Roman" w:eastAsia="Times New Roman" w:hAnsi="Times New Roman" w:cs="Times New Roman"/>
          <w:b/>
          <w:bCs/>
          <w:color w:val="000000"/>
          <w:u w:val="single"/>
          <w:lang w:val="en-GB" w:eastAsia="fr-FR"/>
        </w:rPr>
      </w:pPr>
    </w:p>
    <w:p w14:paraId="2C5F7CBD" w14:textId="77777777" w:rsidR="00B054C6" w:rsidRDefault="00B054C6" w:rsidP="00A6280B">
      <w:pPr>
        <w:spacing w:after="0" w:line="240" w:lineRule="auto"/>
        <w:rPr>
          <w:rFonts w:ascii="Times New Roman" w:eastAsia="Times New Roman" w:hAnsi="Times New Roman" w:cs="Times New Roman"/>
          <w:b/>
          <w:bCs/>
          <w:color w:val="000000"/>
          <w:u w:val="single"/>
          <w:lang w:val="en-GB" w:eastAsia="fr-FR"/>
        </w:rPr>
      </w:pPr>
    </w:p>
    <w:p w14:paraId="6D808AEC" w14:textId="77777777" w:rsidR="00B054C6" w:rsidRDefault="00B054C6" w:rsidP="00A6280B">
      <w:pPr>
        <w:spacing w:after="0" w:line="240" w:lineRule="auto"/>
        <w:rPr>
          <w:rFonts w:ascii="Times New Roman" w:eastAsia="Times New Roman" w:hAnsi="Times New Roman" w:cs="Times New Roman"/>
          <w:b/>
          <w:bCs/>
          <w:color w:val="000000"/>
          <w:u w:val="single"/>
          <w:lang w:val="en-GB" w:eastAsia="fr-FR"/>
        </w:rPr>
      </w:pPr>
    </w:p>
    <w:p w14:paraId="7CDDE8B2" w14:textId="77777777" w:rsidR="00B054C6" w:rsidRDefault="00B054C6" w:rsidP="00A6280B">
      <w:pPr>
        <w:spacing w:after="0" w:line="240" w:lineRule="auto"/>
        <w:rPr>
          <w:rFonts w:ascii="Times New Roman" w:eastAsia="Times New Roman" w:hAnsi="Times New Roman" w:cs="Times New Roman"/>
          <w:b/>
          <w:bCs/>
          <w:color w:val="000000"/>
          <w:u w:val="single"/>
          <w:lang w:val="en-GB" w:eastAsia="fr-FR"/>
        </w:rPr>
      </w:pPr>
    </w:p>
    <w:p w14:paraId="52523E04" w14:textId="77777777" w:rsidR="00B054C6" w:rsidRDefault="00B054C6" w:rsidP="00A6280B">
      <w:pPr>
        <w:spacing w:after="0" w:line="240" w:lineRule="auto"/>
        <w:rPr>
          <w:rFonts w:ascii="Times New Roman" w:eastAsia="Times New Roman" w:hAnsi="Times New Roman" w:cs="Times New Roman"/>
          <w:b/>
          <w:bCs/>
          <w:color w:val="000000"/>
          <w:u w:val="single"/>
          <w:lang w:val="en-GB" w:eastAsia="fr-FR"/>
        </w:rPr>
      </w:pPr>
    </w:p>
    <w:p w14:paraId="0B6B1827" w14:textId="77777777" w:rsidR="00B054C6" w:rsidRDefault="00B054C6" w:rsidP="00A6280B">
      <w:pPr>
        <w:spacing w:after="0" w:line="240" w:lineRule="auto"/>
        <w:rPr>
          <w:rFonts w:ascii="Times New Roman" w:eastAsia="Times New Roman" w:hAnsi="Times New Roman" w:cs="Times New Roman"/>
          <w:b/>
          <w:bCs/>
          <w:color w:val="000000"/>
          <w:u w:val="single"/>
          <w:lang w:val="en-GB" w:eastAsia="fr-FR"/>
        </w:rPr>
      </w:pPr>
    </w:p>
    <w:p w14:paraId="228B3485" w14:textId="77777777" w:rsidR="00B054C6" w:rsidRDefault="00B054C6" w:rsidP="00A6280B">
      <w:pPr>
        <w:spacing w:after="0" w:line="240" w:lineRule="auto"/>
        <w:rPr>
          <w:rFonts w:ascii="Times New Roman" w:eastAsia="Times New Roman" w:hAnsi="Times New Roman" w:cs="Times New Roman"/>
          <w:b/>
          <w:bCs/>
          <w:color w:val="000000"/>
          <w:u w:val="single"/>
          <w:lang w:val="en-GB" w:eastAsia="fr-FR"/>
        </w:rPr>
      </w:pPr>
    </w:p>
    <w:p w14:paraId="00369BEE" w14:textId="77777777" w:rsidR="00B054C6" w:rsidRDefault="00B054C6" w:rsidP="00A6280B">
      <w:pPr>
        <w:spacing w:after="0" w:line="240" w:lineRule="auto"/>
        <w:rPr>
          <w:rFonts w:ascii="Times New Roman" w:eastAsia="Times New Roman" w:hAnsi="Times New Roman" w:cs="Times New Roman"/>
          <w:b/>
          <w:bCs/>
          <w:color w:val="000000"/>
          <w:u w:val="single"/>
          <w:lang w:val="en-GB" w:eastAsia="fr-FR"/>
        </w:rPr>
      </w:pPr>
    </w:p>
    <w:p w14:paraId="47BA3D90" w14:textId="77777777" w:rsidR="00B054C6" w:rsidRDefault="00B054C6" w:rsidP="00A6280B">
      <w:pPr>
        <w:spacing w:after="0" w:line="240" w:lineRule="auto"/>
        <w:rPr>
          <w:rFonts w:ascii="Times New Roman" w:eastAsia="Times New Roman" w:hAnsi="Times New Roman" w:cs="Times New Roman"/>
          <w:b/>
          <w:bCs/>
          <w:color w:val="000000"/>
          <w:u w:val="single"/>
          <w:lang w:val="en-GB" w:eastAsia="fr-FR"/>
        </w:rPr>
      </w:pPr>
    </w:p>
    <w:p w14:paraId="657C2CBA" w14:textId="77777777" w:rsidR="00B054C6" w:rsidRDefault="00B054C6" w:rsidP="00A6280B">
      <w:pPr>
        <w:spacing w:after="0" w:line="240" w:lineRule="auto"/>
        <w:rPr>
          <w:rFonts w:ascii="Times New Roman" w:eastAsia="Times New Roman" w:hAnsi="Times New Roman" w:cs="Times New Roman"/>
          <w:b/>
          <w:bCs/>
          <w:color w:val="000000"/>
          <w:u w:val="single"/>
          <w:lang w:val="en-GB" w:eastAsia="fr-FR"/>
        </w:rPr>
      </w:pPr>
    </w:p>
    <w:p w14:paraId="36748AFE" w14:textId="77777777" w:rsidR="00B054C6" w:rsidRDefault="00B054C6" w:rsidP="00A6280B">
      <w:pPr>
        <w:spacing w:after="0" w:line="240" w:lineRule="auto"/>
        <w:rPr>
          <w:rFonts w:ascii="Times New Roman" w:eastAsia="Times New Roman" w:hAnsi="Times New Roman" w:cs="Times New Roman"/>
          <w:b/>
          <w:bCs/>
          <w:color w:val="000000"/>
          <w:u w:val="single"/>
          <w:lang w:val="en-GB" w:eastAsia="fr-FR"/>
        </w:rPr>
      </w:pPr>
    </w:p>
    <w:p w14:paraId="4E0496D1" w14:textId="77777777" w:rsidR="00B054C6" w:rsidRDefault="00B054C6" w:rsidP="00A6280B">
      <w:pPr>
        <w:spacing w:after="0" w:line="240" w:lineRule="auto"/>
        <w:rPr>
          <w:rFonts w:ascii="Times New Roman" w:eastAsia="Times New Roman" w:hAnsi="Times New Roman" w:cs="Times New Roman"/>
          <w:b/>
          <w:bCs/>
          <w:color w:val="000000"/>
          <w:u w:val="single"/>
          <w:lang w:val="en-GB" w:eastAsia="fr-FR"/>
        </w:rPr>
      </w:pPr>
    </w:p>
    <w:p w14:paraId="181D684C" w14:textId="77777777" w:rsidR="00B054C6" w:rsidRDefault="00B054C6" w:rsidP="00A6280B">
      <w:pPr>
        <w:spacing w:after="0" w:line="240" w:lineRule="auto"/>
        <w:rPr>
          <w:rFonts w:ascii="Times New Roman" w:eastAsia="Times New Roman" w:hAnsi="Times New Roman" w:cs="Times New Roman"/>
          <w:b/>
          <w:bCs/>
          <w:color w:val="000000"/>
          <w:u w:val="single"/>
          <w:lang w:val="en-GB" w:eastAsia="fr-FR"/>
        </w:rPr>
      </w:pPr>
    </w:p>
    <w:p w14:paraId="472C91B8" w14:textId="77777777" w:rsidR="00B054C6" w:rsidRDefault="00B054C6" w:rsidP="00A6280B">
      <w:pPr>
        <w:spacing w:after="0" w:line="240" w:lineRule="auto"/>
        <w:rPr>
          <w:rFonts w:ascii="Times New Roman" w:eastAsia="Times New Roman" w:hAnsi="Times New Roman" w:cs="Times New Roman"/>
          <w:b/>
          <w:bCs/>
          <w:color w:val="000000"/>
          <w:u w:val="single"/>
          <w:lang w:val="en-GB" w:eastAsia="fr-FR"/>
        </w:rPr>
      </w:pPr>
    </w:p>
    <w:p w14:paraId="70E080A2" w14:textId="77777777" w:rsidR="00B054C6" w:rsidRDefault="00B054C6" w:rsidP="00A6280B">
      <w:pPr>
        <w:spacing w:after="0" w:line="240" w:lineRule="auto"/>
        <w:rPr>
          <w:rFonts w:ascii="Times New Roman" w:eastAsia="Times New Roman" w:hAnsi="Times New Roman" w:cs="Times New Roman"/>
          <w:b/>
          <w:bCs/>
          <w:color w:val="000000"/>
          <w:u w:val="single"/>
          <w:lang w:val="en-GB" w:eastAsia="fr-FR"/>
        </w:rPr>
      </w:pPr>
    </w:p>
    <w:p w14:paraId="5AF1838F" w14:textId="77777777" w:rsidR="00B054C6" w:rsidRDefault="00B054C6" w:rsidP="00A6280B">
      <w:pPr>
        <w:spacing w:after="0" w:line="240" w:lineRule="auto"/>
        <w:rPr>
          <w:rFonts w:ascii="Times New Roman" w:eastAsia="Times New Roman" w:hAnsi="Times New Roman" w:cs="Times New Roman"/>
          <w:b/>
          <w:bCs/>
          <w:color w:val="000000"/>
          <w:u w:val="single"/>
          <w:lang w:val="en-GB" w:eastAsia="fr-FR"/>
        </w:rPr>
      </w:pPr>
    </w:p>
    <w:p w14:paraId="01122AF4" w14:textId="77777777" w:rsidR="00B054C6" w:rsidRDefault="00B054C6" w:rsidP="00A6280B">
      <w:pPr>
        <w:spacing w:after="0" w:line="240" w:lineRule="auto"/>
        <w:rPr>
          <w:rFonts w:ascii="Times New Roman" w:eastAsia="Times New Roman" w:hAnsi="Times New Roman" w:cs="Times New Roman"/>
          <w:b/>
          <w:bCs/>
          <w:color w:val="000000"/>
          <w:u w:val="single"/>
          <w:lang w:val="en-GB" w:eastAsia="fr-FR"/>
        </w:rPr>
      </w:pPr>
    </w:p>
    <w:p w14:paraId="620F01AC" w14:textId="77777777" w:rsidR="00B054C6" w:rsidRDefault="00B054C6" w:rsidP="00A6280B">
      <w:pPr>
        <w:spacing w:after="0" w:line="240" w:lineRule="auto"/>
        <w:rPr>
          <w:rFonts w:ascii="Times New Roman" w:eastAsia="Times New Roman" w:hAnsi="Times New Roman" w:cs="Times New Roman"/>
          <w:b/>
          <w:bCs/>
          <w:color w:val="000000"/>
          <w:u w:val="single"/>
          <w:lang w:val="en-GB" w:eastAsia="fr-FR"/>
        </w:rPr>
      </w:pPr>
    </w:p>
    <w:p w14:paraId="09610182" w14:textId="77777777" w:rsidR="00B054C6" w:rsidRDefault="00B054C6" w:rsidP="00A6280B">
      <w:pPr>
        <w:spacing w:after="0" w:line="240" w:lineRule="auto"/>
        <w:rPr>
          <w:rFonts w:ascii="Times New Roman" w:eastAsia="Times New Roman" w:hAnsi="Times New Roman" w:cs="Times New Roman"/>
          <w:b/>
          <w:bCs/>
          <w:color w:val="000000"/>
          <w:u w:val="single"/>
          <w:lang w:val="en-GB" w:eastAsia="fr-FR"/>
        </w:rPr>
      </w:pPr>
    </w:p>
    <w:p w14:paraId="79172D17" w14:textId="607541B1" w:rsidR="00B054C6" w:rsidRDefault="00B054C6" w:rsidP="00A6280B">
      <w:pPr>
        <w:spacing w:after="0" w:line="240" w:lineRule="auto"/>
        <w:rPr>
          <w:rFonts w:ascii="Times New Roman" w:eastAsia="Times New Roman" w:hAnsi="Times New Roman" w:cs="Times New Roman"/>
          <w:b/>
          <w:bCs/>
          <w:color w:val="000000"/>
          <w:u w:val="single"/>
          <w:lang w:val="en-GB" w:eastAsia="fr-FR"/>
        </w:rPr>
      </w:pPr>
    </w:p>
    <w:p w14:paraId="0D65FA5F" w14:textId="77777777" w:rsidR="00613852" w:rsidRDefault="00613852" w:rsidP="00A6280B">
      <w:pPr>
        <w:spacing w:after="0" w:line="240" w:lineRule="auto"/>
        <w:rPr>
          <w:rFonts w:ascii="Times New Roman" w:eastAsia="Times New Roman" w:hAnsi="Times New Roman" w:cs="Times New Roman"/>
          <w:b/>
          <w:bCs/>
          <w:color w:val="000000"/>
          <w:u w:val="single"/>
          <w:lang w:val="en-GB" w:eastAsia="fr-FR"/>
        </w:rPr>
      </w:pPr>
    </w:p>
    <w:p w14:paraId="2305C39D" w14:textId="77777777" w:rsidR="00B054C6" w:rsidRDefault="00B054C6" w:rsidP="00A6280B">
      <w:pPr>
        <w:spacing w:after="0" w:line="240" w:lineRule="auto"/>
        <w:rPr>
          <w:rFonts w:ascii="Times New Roman" w:eastAsia="Times New Roman" w:hAnsi="Times New Roman" w:cs="Times New Roman"/>
          <w:b/>
          <w:bCs/>
          <w:color w:val="000000"/>
          <w:u w:val="single"/>
          <w:lang w:val="en-GB" w:eastAsia="fr-FR"/>
        </w:rPr>
      </w:pPr>
    </w:p>
    <w:p w14:paraId="16D56F95" w14:textId="77777777" w:rsidR="00B054C6" w:rsidRDefault="00B054C6" w:rsidP="00A6280B">
      <w:pPr>
        <w:spacing w:after="0" w:line="240" w:lineRule="auto"/>
        <w:rPr>
          <w:rFonts w:ascii="Times New Roman" w:eastAsia="Times New Roman" w:hAnsi="Times New Roman" w:cs="Times New Roman"/>
          <w:b/>
          <w:bCs/>
          <w:color w:val="000000"/>
          <w:u w:val="single"/>
          <w:lang w:val="en-GB" w:eastAsia="fr-FR"/>
        </w:rPr>
      </w:pPr>
    </w:p>
    <w:p w14:paraId="4745CE12" w14:textId="43CA4CE8" w:rsidR="00A6280B" w:rsidRDefault="00A6280B" w:rsidP="00A6280B">
      <w:pPr>
        <w:spacing w:after="0" w:line="240" w:lineRule="auto"/>
        <w:rPr>
          <w:rFonts w:ascii="Times New Roman" w:eastAsia="Times New Roman" w:hAnsi="Times New Roman" w:cs="Times New Roman"/>
          <w:color w:val="000000"/>
          <w:lang w:val="en-GB" w:eastAsia="fr-FR"/>
        </w:rPr>
      </w:pPr>
      <w:r w:rsidRPr="00A6280B">
        <w:rPr>
          <w:rFonts w:ascii="Times New Roman" w:eastAsia="Times New Roman" w:hAnsi="Times New Roman" w:cs="Times New Roman"/>
          <w:b/>
          <w:bCs/>
          <w:color w:val="000000"/>
          <w:u w:val="single"/>
          <w:lang w:val="en-GB" w:eastAsia="fr-FR"/>
        </w:rPr>
        <w:lastRenderedPageBreak/>
        <w:t>Table S</w:t>
      </w:r>
      <w:r w:rsidR="00B054C6">
        <w:rPr>
          <w:rFonts w:ascii="Times New Roman" w:eastAsia="Times New Roman" w:hAnsi="Times New Roman" w:cs="Times New Roman"/>
          <w:b/>
          <w:bCs/>
          <w:color w:val="000000"/>
          <w:u w:val="single"/>
          <w:lang w:val="en-GB" w:eastAsia="fr-FR"/>
        </w:rPr>
        <w:t>2</w:t>
      </w:r>
      <w:r w:rsidRPr="00A6280B">
        <w:rPr>
          <w:rFonts w:ascii="Times New Roman" w:eastAsia="Times New Roman" w:hAnsi="Times New Roman" w:cs="Times New Roman"/>
          <w:b/>
          <w:bCs/>
          <w:color w:val="000000"/>
          <w:u w:val="single"/>
          <w:lang w:val="en-GB" w:eastAsia="fr-FR"/>
        </w:rPr>
        <w:t>:</w:t>
      </w:r>
      <w:r w:rsidRPr="00A6280B">
        <w:rPr>
          <w:rFonts w:ascii="Times New Roman" w:eastAsia="Times New Roman" w:hAnsi="Times New Roman" w:cs="Times New Roman"/>
          <w:color w:val="000000"/>
          <w:lang w:val="en-GB" w:eastAsia="fr-FR"/>
        </w:rPr>
        <w:t xml:space="preserve"> Redundancy analysis (RDA) performed on </w:t>
      </w:r>
      <w:r w:rsidR="00BF7E9E">
        <w:rPr>
          <w:rFonts w:ascii="Times New Roman" w:eastAsia="Times New Roman" w:hAnsi="Times New Roman" w:cs="Times New Roman"/>
          <w:color w:val="000000"/>
          <w:lang w:val="en-GB" w:eastAsia="fr-FR"/>
        </w:rPr>
        <w:t xml:space="preserve">the </w:t>
      </w:r>
      <w:r w:rsidRPr="00A6280B">
        <w:rPr>
          <w:rFonts w:ascii="Times New Roman" w:eastAsia="Times New Roman" w:hAnsi="Times New Roman" w:cs="Times New Roman"/>
          <w:color w:val="000000"/>
          <w:lang w:val="en-GB" w:eastAsia="fr-FR"/>
        </w:rPr>
        <w:t>genetic data including</w:t>
      </w:r>
      <w:r w:rsidR="00BF7E9E">
        <w:rPr>
          <w:rFonts w:ascii="Times New Roman" w:eastAsia="Times New Roman" w:hAnsi="Times New Roman" w:cs="Times New Roman"/>
          <w:color w:val="000000"/>
          <w:lang w:val="en-GB" w:eastAsia="fr-FR"/>
        </w:rPr>
        <w:t xml:space="preserve"> the</w:t>
      </w:r>
      <w:r w:rsidRPr="00A6280B">
        <w:rPr>
          <w:rFonts w:ascii="Times New Roman" w:eastAsia="Times New Roman" w:hAnsi="Times New Roman" w:cs="Times New Roman"/>
          <w:color w:val="000000"/>
          <w:lang w:val="en-GB" w:eastAsia="fr-FR"/>
        </w:rPr>
        <w:t xml:space="preserve"> Z chromosome. </w:t>
      </w:r>
    </w:p>
    <w:p w14:paraId="42F54596" w14:textId="77777777" w:rsidR="00D92D22" w:rsidRDefault="00D92D22" w:rsidP="00A6280B">
      <w:pPr>
        <w:spacing w:after="0" w:line="240" w:lineRule="auto"/>
        <w:rPr>
          <w:rFonts w:ascii="Times New Roman" w:eastAsia="Times New Roman" w:hAnsi="Times New Roman" w:cs="Times New Roman"/>
          <w:color w:val="000000"/>
          <w:lang w:val="en-GB" w:eastAsia="fr-FR"/>
        </w:rPr>
      </w:pPr>
    </w:p>
    <w:p w14:paraId="09C84DAE" w14:textId="747CE79F" w:rsidR="00D92D22" w:rsidRPr="00A6280B" w:rsidRDefault="00D92D22" w:rsidP="00A6280B">
      <w:pPr>
        <w:spacing w:after="0" w:line="240" w:lineRule="auto"/>
        <w:rPr>
          <w:rFonts w:ascii="Times New Roman" w:eastAsia="Times New Roman" w:hAnsi="Times New Roman" w:cs="Times New Roman"/>
          <w:sz w:val="24"/>
          <w:szCs w:val="24"/>
          <w:lang w:val="en-GB" w:eastAsia="fr-FR"/>
        </w:rPr>
      </w:pPr>
      <w:r w:rsidRPr="00D92D22">
        <w:rPr>
          <w:rFonts w:ascii="Times New Roman" w:eastAsia="Times New Roman" w:hAnsi="Times New Roman" w:cs="Times New Roman"/>
          <w:sz w:val="24"/>
          <w:szCs w:val="24"/>
          <w:lang w:val="en-GB" w:eastAsia="fr-FR"/>
        </w:rPr>
        <w:drawing>
          <wp:inline distT="0" distB="0" distL="0" distR="0" wp14:anchorId="76CEBF7C" wp14:editId="739B6519">
            <wp:extent cx="5760720" cy="3438525"/>
            <wp:effectExtent l="0" t="0" r="5080" b="317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438525"/>
                    </a:xfrm>
                    <a:prstGeom prst="rect">
                      <a:avLst/>
                    </a:prstGeom>
                  </pic:spPr>
                </pic:pic>
              </a:graphicData>
            </a:graphic>
          </wp:inline>
        </w:drawing>
      </w:r>
    </w:p>
    <w:p w14:paraId="5BFF5317" w14:textId="2B8260DA" w:rsidR="00A6280B" w:rsidRPr="00964512" w:rsidRDefault="00A6280B" w:rsidP="00A6280B">
      <w:pPr>
        <w:spacing w:after="240" w:line="240" w:lineRule="auto"/>
        <w:rPr>
          <w:rFonts w:ascii="Times New Roman" w:eastAsia="Times New Roman" w:hAnsi="Times New Roman" w:cs="Times New Roman"/>
          <w:sz w:val="24"/>
          <w:szCs w:val="24"/>
          <w:lang w:val="en-GB" w:eastAsia="fr-FR"/>
        </w:rPr>
      </w:pPr>
      <w:r w:rsidRPr="00A6280B">
        <w:rPr>
          <w:rFonts w:ascii="Times New Roman" w:eastAsia="Times New Roman" w:hAnsi="Times New Roman" w:cs="Times New Roman"/>
          <w:sz w:val="24"/>
          <w:szCs w:val="24"/>
          <w:lang w:val="en-GB" w:eastAsia="fr-FR"/>
        </w:rPr>
        <w:br/>
      </w:r>
    </w:p>
    <w:p w14:paraId="04273438" w14:textId="0E88853B" w:rsidR="002D7C76" w:rsidRDefault="00A6280B" w:rsidP="00A6280B">
      <w:pPr>
        <w:spacing w:after="240" w:line="240" w:lineRule="auto"/>
        <w:rPr>
          <w:rFonts w:ascii="Times New Roman" w:eastAsia="Times New Roman" w:hAnsi="Times New Roman" w:cs="Times New Roman"/>
          <w:color w:val="000000"/>
          <w:lang w:val="en-GB" w:eastAsia="fr-FR"/>
        </w:rPr>
      </w:pPr>
      <w:r w:rsidRPr="00A6280B">
        <w:rPr>
          <w:rFonts w:ascii="Times New Roman" w:eastAsia="Times New Roman" w:hAnsi="Times New Roman" w:cs="Times New Roman"/>
          <w:b/>
          <w:bCs/>
          <w:color w:val="000000"/>
          <w:u w:val="single"/>
          <w:lang w:val="en-GB" w:eastAsia="fr-FR"/>
        </w:rPr>
        <w:t>Table S</w:t>
      </w:r>
      <w:r w:rsidR="00B054C6">
        <w:rPr>
          <w:rFonts w:ascii="Times New Roman" w:eastAsia="Times New Roman" w:hAnsi="Times New Roman" w:cs="Times New Roman"/>
          <w:b/>
          <w:bCs/>
          <w:color w:val="000000"/>
          <w:u w:val="single"/>
          <w:lang w:val="en-GB" w:eastAsia="fr-FR"/>
        </w:rPr>
        <w:t>3</w:t>
      </w:r>
      <w:r w:rsidRPr="00A6280B">
        <w:rPr>
          <w:rFonts w:ascii="Times New Roman" w:eastAsia="Times New Roman" w:hAnsi="Times New Roman" w:cs="Times New Roman"/>
          <w:b/>
          <w:bCs/>
          <w:color w:val="000000"/>
          <w:u w:val="single"/>
          <w:lang w:val="en-GB" w:eastAsia="fr-FR"/>
        </w:rPr>
        <w:t>:</w:t>
      </w:r>
      <w:r w:rsidRPr="00A6280B">
        <w:rPr>
          <w:rFonts w:ascii="Times New Roman" w:eastAsia="Times New Roman" w:hAnsi="Times New Roman" w:cs="Times New Roman"/>
          <w:color w:val="000000"/>
          <w:lang w:val="en-GB" w:eastAsia="fr-FR"/>
        </w:rPr>
        <w:t xml:space="preserve"> Redundancy analysis (RDA) performed on </w:t>
      </w:r>
      <w:r w:rsidR="00BF7E9E">
        <w:rPr>
          <w:rFonts w:ascii="Times New Roman" w:eastAsia="Times New Roman" w:hAnsi="Times New Roman" w:cs="Times New Roman"/>
          <w:color w:val="000000"/>
          <w:lang w:val="en-GB" w:eastAsia="fr-FR"/>
        </w:rPr>
        <w:t xml:space="preserve">the </w:t>
      </w:r>
      <w:r w:rsidRPr="00A6280B">
        <w:rPr>
          <w:rFonts w:ascii="Times New Roman" w:eastAsia="Times New Roman" w:hAnsi="Times New Roman" w:cs="Times New Roman"/>
          <w:color w:val="000000"/>
          <w:lang w:val="en-GB" w:eastAsia="fr-FR"/>
        </w:rPr>
        <w:t>genetic data without Z chromosome.</w:t>
      </w:r>
    </w:p>
    <w:p w14:paraId="3DF3E770" w14:textId="6A7E3381" w:rsidR="00D92D22" w:rsidRDefault="00D92D22" w:rsidP="00A6280B">
      <w:pPr>
        <w:spacing w:after="240" w:line="240" w:lineRule="auto"/>
        <w:rPr>
          <w:rFonts w:ascii="Times New Roman" w:eastAsia="Times New Roman" w:hAnsi="Times New Roman" w:cs="Times New Roman"/>
          <w:color w:val="000000"/>
          <w:lang w:val="en-GB" w:eastAsia="fr-FR"/>
        </w:rPr>
      </w:pPr>
      <w:r w:rsidRPr="00D92D22">
        <w:rPr>
          <w:rFonts w:ascii="Times New Roman" w:eastAsia="Times New Roman" w:hAnsi="Times New Roman" w:cs="Times New Roman"/>
          <w:color w:val="000000"/>
          <w:lang w:val="en-GB" w:eastAsia="fr-FR"/>
        </w:rPr>
        <w:drawing>
          <wp:inline distT="0" distB="0" distL="0" distR="0" wp14:anchorId="445ED834" wp14:editId="5F16A8EE">
            <wp:extent cx="5760720" cy="3432175"/>
            <wp:effectExtent l="0" t="0" r="508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432175"/>
                    </a:xfrm>
                    <a:prstGeom prst="rect">
                      <a:avLst/>
                    </a:prstGeom>
                  </pic:spPr>
                </pic:pic>
              </a:graphicData>
            </a:graphic>
          </wp:inline>
        </w:drawing>
      </w:r>
    </w:p>
    <w:p w14:paraId="53835E7C" w14:textId="5D134F61" w:rsidR="00292E9C" w:rsidRDefault="00292E9C" w:rsidP="00A6280B">
      <w:pPr>
        <w:spacing w:after="240" w:line="240" w:lineRule="auto"/>
        <w:rPr>
          <w:rFonts w:ascii="Times New Roman" w:eastAsia="Times New Roman" w:hAnsi="Times New Roman" w:cs="Times New Roman"/>
          <w:sz w:val="24"/>
          <w:szCs w:val="24"/>
          <w:lang w:val="en-GB" w:eastAsia="fr-FR"/>
        </w:rPr>
      </w:pPr>
    </w:p>
    <w:p w14:paraId="56D634A8" w14:textId="738B4F20" w:rsidR="00404FC0" w:rsidRDefault="00404FC0" w:rsidP="00AA4B6A">
      <w:pPr>
        <w:spacing w:after="0" w:line="240" w:lineRule="auto"/>
        <w:rPr>
          <w:rFonts w:ascii="Times New Roman" w:eastAsia="Times New Roman" w:hAnsi="Times New Roman" w:cs="Times New Roman"/>
          <w:b/>
          <w:bCs/>
          <w:color w:val="000000"/>
          <w:u w:val="single"/>
          <w:lang w:val="en-GB" w:eastAsia="fr-FR"/>
        </w:rPr>
      </w:pPr>
    </w:p>
    <w:p w14:paraId="426770BE" w14:textId="77777777" w:rsidR="00933AB1" w:rsidRDefault="00933AB1" w:rsidP="00AA4B6A">
      <w:pPr>
        <w:spacing w:after="0" w:line="240" w:lineRule="auto"/>
        <w:rPr>
          <w:rFonts w:ascii="Times New Roman" w:eastAsia="Times New Roman" w:hAnsi="Times New Roman" w:cs="Times New Roman"/>
          <w:b/>
          <w:bCs/>
          <w:color w:val="000000"/>
          <w:u w:val="single"/>
          <w:lang w:val="en-GB" w:eastAsia="fr-FR"/>
        </w:rPr>
      </w:pPr>
    </w:p>
    <w:p w14:paraId="72AEFA4D" w14:textId="29C57F48" w:rsidR="00AA4B6A" w:rsidRPr="00A6280B" w:rsidRDefault="001C661D" w:rsidP="0046434B">
      <w:pPr>
        <w:spacing w:after="0" w:line="240" w:lineRule="auto"/>
        <w:jc w:val="both"/>
        <w:rPr>
          <w:rFonts w:ascii="Times New Roman" w:eastAsia="Times New Roman" w:hAnsi="Times New Roman" w:cs="Times New Roman"/>
          <w:sz w:val="24"/>
          <w:szCs w:val="24"/>
          <w:lang w:val="en-GB" w:eastAsia="fr-FR"/>
        </w:rPr>
      </w:pPr>
      <w:r w:rsidRPr="001C661D">
        <w:rPr>
          <w:noProof/>
          <w:lang w:eastAsia="fr-FR"/>
        </w:rPr>
        <w:lastRenderedPageBreak/>
        <w:drawing>
          <wp:anchor distT="0" distB="0" distL="114300" distR="114300" simplePos="0" relativeHeight="251662336" behindDoc="1" locked="0" layoutInCell="1" allowOverlap="1" wp14:anchorId="43D38A1A" wp14:editId="59F18E99">
            <wp:simplePos x="0" y="0"/>
            <wp:positionH relativeFrom="margin">
              <wp:posOffset>-355545</wp:posOffset>
            </wp:positionH>
            <wp:positionV relativeFrom="paragraph">
              <wp:posOffset>342459</wp:posOffset>
            </wp:positionV>
            <wp:extent cx="6440170" cy="878840"/>
            <wp:effectExtent l="0" t="0" r="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40170" cy="878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4B6A" w:rsidRPr="00A6280B">
        <w:rPr>
          <w:rFonts w:ascii="Times New Roman" w:eastAsia="Times New Roman" w:hAnsi="Times New Roman" w:cs="Times New Roman"/>
          <w:b/>
          <w:bCs/>
          <w:color w:val="000000"/>
          <w:u w:val="single"/>
          <w:lang w:val="en-GB" w:eastAsia="fr-FR"/>
        </w:rPr>
        <w:t xml:space="preserve">Table </w:t>
      </w:r>
      <w:r w:rsidR="0004755C" w:rsidRPr="00A6280B">
        <w:rPr>
          <w:rFonts w:ascii="Times New Roman" w:eastAsia="Times New Roman" w:hAnsi="Times New Roman" w:cs="Times New Roman"/>
          <w:b/>
          <w:bCs/>
          <w:color w:val="000000"/>
          <w:u w:val="single"/>
          <w:lang w:val="en-GB" w:eastAsia="fr-FR"/>
        </w:rPr>
        <w:t>S</w:t>
      </w:r>
      <w:r w:rsidR="00B054C6">
        <w:rPr>
          <w:rFonts w:ascii="Times New Roman" w:eastAsia="Times New Roman" w:hAnsi="Times New Roman" w:cs="Times New Roman"/>
          <w:b/>
          <w:bCs/>
          <w:color w:val="000000"/>
          <w:u w:val="single"/>
          <w:lang w:val="en-GB" w:eastAsia="fr-FR"/>
        </w:rPr>
        <w:t>4</w:t>
      </w:r>
      <w:r w:rsidR="00AA4B6A" w:rsidRPr="00A6280B">
        <w:rPr>
          <w:rFonts w:ascii="Times New Roman" w:eastAsia="Times New Roman" w:hAnsi="Times New Roman" w:cs="Times New Roman"/>
          <w:b/>
          <w:bCs/>
          <w:color w:val="000000"/>
          <w:u w:val="single"/>
          <w:lang w:val="en-GB" w:eastAsia="fr-FR"/>
        </w:rPr>
        <w:t>:</w:t>
      </w:r>
      <w:r w:rsidR="00AA4B6A" w:rsidRPr="00A6280B">
        <w:rPr>
          <w:rFonts w:ascii="Times New Roman" w:eastAsia="Times New Roman" w:hAnsi="Times New Roman" w:cs="Times New Roman"/>
          <w:color w:val="000000"/>
          <w:lang w:val="en-GB" w:eastAsia="fr-FR"/>
        </w:rPr>
        <w:t xml:space="preserve"> </w:t>
      </w:r>
      <w:proofErr w:type="spellStart"/>
      <w:r w:rsidR="00AA4B6A" w:rsidRPr="00A6280B">
        <w:rPr>
          <w:rFonts w:ascii="Times New Roman" w:eastAsia="Times New Roman" w:hAnsi="Times New Roman" w:cs="Times New Roman"/>
          <w:color w:val="000000"/>
          <w:lang w:val="en-GB" w:eastAsia="fr-FR"/>
        </w:rPr>
        <w:t>Fst</w:t>
      </w:r>
      <w:proofErr w:type="spellEnd"/>
      <w:r w:rsidR="00AA4B6A" w:rsidRPr="00A6280B">
        <w:rPr>
          <w:rFonts w:ascii="Times New Roman" w:eastAsia="Times New Roman" w:hAnsi="Times New Roman" w:cs="Times New Roman"/>
          <w:color w:val="000000"/>
          <w:lang w:val="en-GB" w:eastAsia="fr-FR"/>
        </w:rPr>
        <w:t xml:space="preserve"> estimation </w:t>
      </w:r>
      <w:r w:rsidR="00AA4B6A">
        <w:rPr>
          <w:rFonts w:ascii="Times New Roman" w:eastAsia="Times New Roman" w:hAnsi="Times New Roman" w:cs="Times New Roman"/>
          <w:color w:val="000000"/>
          <w:lang w:val="en-GB" w:eastAsia="fr-FR"/>
        </w:rPr>
        <w:t xml:space="preserve">averaged on </w:t>
      </w:r>
      <w:r w:rsidR="0032500E">
        <w:rPr>
          <w:rFonts w:ascii="Times New Roman" w:eastAsia="Times New Roman" w:hAnsi="Times New Roman" w:cs="Times New Roman"/>
          <w:color w:val="000000"/>
          <w:lang w:val="en-GB" w:eastAsia="fr-FR"/>
        </w:rPr>
        <w:t xml:space="preserve">autosomes </w:t>
      </w:r>
      <w:r w:rsidR="00AA4B6A" w:rsidRPr="00A6280B">
        <w:rPr>
          <w:rFonts w:ascii="Times New Roman" w:eastAsia="Times New Roman" w:hAnsi="Times New Roman" w:cs="Times New Roman"/>
          <w:color w:val="000000"/>
          <w:lang w:val="en-GB" w:eastAsia="fr-FR"/>
        </w:rPr>
        <w:t xml:space="preserve">between pairs of subpopulations. 95% confidence computed intervals in </w:t>
      </w:r>
      <w:r w:rsidR="00471E6C">
        <w:rPr>
          <w:rFonts w:ascii="Times New Roman" w:eastAsia="Times New Roman" w:hAnsi="Times New Roman" w:cs="Times New Roman"/>
          <w:color w:val="000000"/>
          <w:lang w:val="en-GB" w:eastAsia="fr-FR"/>
        </w:rPr>
        <w:t>brackets</w:t>
      </w:r>
      <w:r w:rsidR="00471E6C" w:rsidRPr="00A6280B">
        <w:rPr>
          <w:rFonts w:ascii="Times New Roman" w:eastAsia="Times New Roman" w:hAnsi="Times New Roman" w:cs="Times New Roman"/>
          <w:color w:val="000000"/>
          <w:lang w:val="en-GB" w:eastAsia="fr-FR"/>
        </w:rPr>
        <w:t xml:space="preserve"> </w:t>
      </w:r>
      <w:r w:rsidR="00AA4B6A" w:rsidRPr="00A6280B">
        <w:rPr>
          <w:rFonts w:ascii="Times New Roman" w:eastAsia="Times New Roman" w:hAnsi="Times New Roman" w:cs="Times New Roman"/>
          <w:color w:val="000000"/>
          <w:lang w:val="en-GB" w:eastAsia="fr-FR"/>
        </w:rPr>
        <w:t xml:space="preserve">were computed using </w:t>
      </w:r>
      <w:proofErr w:type="spellStart"/>
      <w:r w:rsidR="00AA4B6A" w:rsidRPr="00A6280B">
        <w:rPr>
          <w:rFonts w:ascii="Times New Roman" w:eastAsia="Times New Roman" w:hAnsi="Times New Roman" w:cs="Times New Roman"/>
          <w:color w:val="000000"/>
          <w:lang w:val="en-GB" w:eastAsia="fr-FR"/>
        </w:rPr>
        <w:t>StAMPP</w:t>
      </w:r>
      <w:proofErr w:type="spellEnd"/>
      <w:r w:rsidR="00AA4B6A" w:rsidRPr="00A6280B">
        <w:rPr>
          <w:rFonts w:ascii="Times New Roman" w:eastAsia="Times New Roman" w:hAnsi="Times New Roman" w:cs="Times New Roman"/>
          <w:color w:val="000000"/>
          <w:lang w:val="en-GB" w:eastAsia="fr-FR"/>
        </w:rPr>
        <w:t xml:space="preserve"> package with 1000 bootstrap. </w:t>
      </w:r>
    </w:p>
    <w:p w14:paraId="3DD761FD" w14:textId="77777777" w:rsidR="00933AB1" w:rsidRDefault="00933AB1" w:rsidP="00AA4B6A">
      <w:pPr>
        <w:spacing w:after="0" w:line="240" w:lineRule="auto"/>
        <w:rPr>
          <w:rFonts w:ascii="Times New Roman" w:eastAsia="Times New Roman" w:hAnsi="Times New Roman" w:cs="Times New Roman"/>
          <w:sz w:val="24"/>
          <w:szCs w:val="24"/>
          <w:lang w:val="en-GB" w:eastAsia="fr-FR"/>
        </w:rPr>
      </w:pPr>
    </w:p>
    <w:p w14:paraId="3DC5640B" w14:textId="0AD6F306" w:rsidR="00284015" w:rsidRDefault="00A6280B" w:rsidP="00AA4B6A">
      <w:pPr>
        <w:spacing w:after="0" w:line="240" w:lineRule="auto"/>
        <w:rPr>
          <w:rFonts w:ascii="Times New Roman" w:eastAsia="Times New Roman" w:hAnsi="Times New Roman" w:cs="Times New Roman"/>
          <w:b/>
          <w:bCs/>
          <w:color w:val="000000"/>
          <w:u w:val="single"/>
          <w:lang w:val="en-GB" w:eastAsia="fr-FR"/>
        </w:rPr>
      </w:pPr>
      <w:r w:rsidRPr="00A6280B">
        <w:rPr>
          <w:rFonts w:ascii="Times New Roman" w:eastAsia="Times New Roman" w:hAnsi="Times New Roman" w:cs="Times New Roman"/>
          <w:sz w:val="24"/>
          <w:szCs w:val="24"/>
          <w:lang w:val="en-GB" w:eastAsia="fr-FR"/>
        </w:rPr>
        <w:br/>
      </w:r>
    </w:p>
    <w:p w14:paraId="787714B9" w14:textId="38125477" w:rsidR="00531531" w:rsidRDefault="0046434B" w:rsidP="00316705">
      <w:pPr>
        <w:spacing w:after="0" w:line="240" w:lineRule="auto"/>
        <w:jc w:val="both"/>
        <w:rPr>
          <w:rFonts w:ascii="Times New Roman" w:eastAsia="Times New Roman" w:hAnsi="Times New Roman" w:cs="Times New Roman"/>
          <w:sz w:val="24"/>
          <w:szCs w:val="24"/>
          <w:lang w:val="en-GB" w:eastAsia="fr-FR"/>
        </w:rPr>
      </w:pPr>
      <w:r w:rsidRPr="001C661D">
        <w:rPr>
          <w:noProof/>
          <w:lang w:eastAsia="fr-FR"/>
        </w:rPr>
        <w:drawing>
          <wp:anchor distT="0" distB="0" distL="114300" distR="114300" simplePos="0" relativeHeight="251661312" behindDoc="0" locked="0" layoutInCell="1" allowOverlap="1" wp14:anchorId="37347259" wp14:editId="1B9F4087">
            <wp:simplePos x="0" y="0"/>
            <wp:positionH relativeFrom="margin">
              <wp:align>center</wp:align>
            </wp:positionH>
            <wp:positionV relativeFrom="paragraph">
              <wp:posOffset>383458</wp:posOffset>
            </wp:positionV>
            <wp:extent cx="6400165" cy="873760"/>
            <wp:effectExtent l="0" t="0" r="635" b="254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165" cy="873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4B6A" w:rsidRPr="00A6280B">
        <w:rPr>
          <w:rFonts w:ascii="Times New Roman" w:eastAsia="Times New Roman" w:hAnsi="Times New Roman" w:cs="Times New Roman"/>
          <w:b/>
          <w:bCs/>
          <w:color w:val="000000"/>
          <w:u w:val="single"/>
          <w:lang w:val="en-GB" w:eastAsia="fr-FR"/>
        </w:rPr>
        <w:t xml:space="preserve">Table </w:t>
      </w:r>
      <w:r w:rsidR="0004755C" w:rsidRPr="00A6280B">
        <w:rPr>
          <w:rFonts w:ascii="Times New Roman" w:eastAsia="Times New Roman" w:hAnsi="Times New Roman" w:cs="Times New Roman"/>
          <w:b/>
          <w:bCs/>
          <w:color w:val="000000"/>
          <w:u w:val="single"/>
          <w:lang w:val="en-GB" w:eastAsia="fr-FR"/>
        </w:rPr>
        <w:t>S</w:t>
      </w:r>
      <w:r w:rsidR="00B50B1D">
        <w:rPr>
          <w:rFonts w:ascii="Times New Roman" w:eastAsia="Times New Roman" w:hAnsi="Times New Roman" w:cs="Times New Roman"/>
          <w:b/>
          <w:bCs/>
          <w:color w:val="000000"/>
          <w:u w:val="single"/>
          <w:lang w:val="en-GB" w:eastAsia="fr-FR"/>
        </w:rPr>
        <w:t>4</w:t>
      </w:r>
      <w:r w:rsidR="00AA4B6A" w:rsidRPr="00A6280B">
        <w:rPr>
          <w:rFonts w:ascii="Times New Roman" w:eastAsia="Times New Roman" w:hAnsi="Times New Roman" w:cs="Times New Roman"/>
          <w:b/>
          <w:bCs/>
          <w:color w:val="000000"/>
          <w:u w:val="single"/>
          <w:lang w:val="en-GB" w:eastAsia="fr-FR"/>
        </w:rPr>
        <w:t>:</w:t>
      </w:r>
      <w:r w:rsidR="00AA4B6A" w:rsidRPr="00A6280B">
        <w:rPr>
          <w:rFonts w:ascii="Times New Roman" w:eastAsia="Times New Roman" w:hAnsi="Times New Roman" w:cs="Times New Roman"/>
          <w:color w:val="000000"/>
          <w:lang w:val="en-GB" w:eastAsia="fr-FR"/>
        </w:rPr>
        <w:t xml:space="preserve"> </w:t>
      </w:r>
      <w:proofErr w:type="spellStart"/>
      <w:r w:rsidR="00AA4B6A" w:rsidRPr="00A6280B">
        <w:rPr>
          <w:rFonts w:ascii="Times New Roman" w:eastAsia="Times New Roman" w:hAnsi="Times New Roman" w:cs="Times New Roman"/>
          <w:color w:val="000000"/>
          <w:lang w:val="en-GB" w:eastAsia="fr-FR"/>
        </w:rPr>
        <w:t>Fst</w:t>
      </w:r>
      <w:proofErr w:type="spellEnd"/>
      <w:r w:rsidR="00AA4B6A" w:rsidRPr="00A6280B">
        <w:rPr>
          <w:rFonts w:ascii="Times New Roman" w:eastAsia="Times New Roman" w:hAnsi="Times New Roman" w:cs="Times New Roman"/>
          <w:color w:val="000000"/>
          <w:lang w:val="en-GB" w:eastAsia="fr-FR"/>
        </w:rPr>
        <w:t xml:space="preserve"> estimation </w:t>
      </w:r>
      <w:r w:rsidR="00AA4B6A">
        <w:rPr>
          <w:rFonts w:ascii="Times New Roman" w:eastAsia="Times New Roman" w:hAnsi="Times New Roman" w:cs="Times New Roman"/>
          <w:color w:val="000000"/>
          <w:lang w:val="en-GB" w:eastAsia="fr-FR"/>
        </w:rPr>
        <w:t xml:space="preserve">averaged on Z chromosome </w:t>
      </w:r>
      <w:r w:rsidR="00AA4B6A" w:rsidRPr="00A6280B">
        <w:rPr>
          <w:rFonts w:ascii="Times New Roman" w:eastAsia="Times New Roman" w:hAnsi="Times New Roman" w:cs="Times New Roman"/>
          <w:color w:val="000000"/>
          <w:lang w:val="en-GB" w:eastAsia="fr-FR"/>
        </w:rPr>
        <w:t xml:space="preserve">between pairs of subpopulations. 95% confidence computed intervals in parenthesis were computed using </w:t>
      </w:r>
      <w:proofErr w:type="spellStart"/>
      <w:r w:rsidR="00AA4B6A" w:rsidRPr="00A6280B">
        <w:rPr>
          <w:rFonts w:ascii="Times New Roman" w:eastAsia="Times New Roman" w:hAnsi="Times New Roman" w:cs="Times New Roman"/>
          <w:color w:val="000000"/>
          <w:lang w:val="en-GB" w:eastAsia="fr-FR"/>
        </w:rPr>
        <w:t>StAMPP</w:t>
      </w:r>
      <w:proofErr w:type="spellEnd"/>
      <w:r w:rsidR="00AA4B6A" w:rsidRPr="00A6280B">
        <w:rPr>
          <w:rFonts w:ascii="Times New Roman" w:eastAsia="Times New Roman" w:hAnsi="Times New Roman" w:cs="Times New Roman"/>
          <w:color w:val="000000"/>
          <w:lang w:val="en-GB" w:eastAsia="fr-FR"/>
        </w:rPr>
        <w:t xml:space="preserve"> package with 1000 bootstrap. </w:t>
      </w:r>
    </w:p>
    <w:p w14:paraId="6EB1E18C" w14:textId="323F2908" w:rsidR="00531531" w:rsidRDefault="00531531" w:rsidP="00A6280B">
      <w:pPr>
        <w:spacing w:after="240" w:line="240" w:lineRule="auto"/>
        <w:rPr>
          <w:rFonts w:ascii="Times New Roman" w:eastAsia="Times New Roman" w:hAnsi="Times New Roman" w:cs="Times New Roman"/>
          <w:sz w:val="24"/>
          <w:szCs w:val="24"/>
          <w:lang w:val="en-GB" w:eastAsia="fr-FR"/>
        </w:rPr>
      </w:pPr>
    </w:p>
    <w:p w14:paraId="3C15DC8B" w14:textId="77777777" w:rsidR="00316705" w:rsidRDefault="00316705" w:rsidP="00316705">
      <w:pPr>
        <w:spacing w:after="240" w:line="240" w:lineRule="auto"/>
        <w:jc w:val="both"/>
        <w:rPr>
          <w:rFonts w:ascii="Times New Roman" w:eastAsia="Times New Roman" w:hAnsi="Times New Roman" w:cs="Times New Roman"/>
          <w:sz w:val="24"/>
          <w:szCs w:val="24"/>
          <w:lang w:val="en-GB" w:eastAsia="fr-FR"/>
        </w:rPr>
      </w:pPr>
    </w:p>
    <w:p w14:paraId="2A6F15C5" w14:textId="6B354780" w:rsidR="00A6280B" w:rsidRDefault="00A6280B" w:rsidP="00316705">
      <w:pPr>
        <w:spacing w:after="0" w:line="240" w:lineRule="auto"/>
        <w:jc w:val="both"/>
        <w:rPr>
          <w:rFonts w:ascii="Times New Roman" w:eastAsia="Times New Roman" w:hAnsi="Times New Roman" w:cs="Times New Roman"/>
          <w:color w:val="000000"/>
          <w:lang w:val="en-GB" w:eastAsia="fr-FR"/>
        </w:rPr>
      </w:pPr>
      <w:r w:rsidRPr="00A6280B">
        <w:rPr>
          <w:rFonts w:ascii="Times New Roman" w:eastAsia="Times New Roman" w:hAnsi="Times New Roman" w:cs="Times New Roman"/>
          <w:b/>
          <w:bCs/>
          <w:color w:val="000000"/>
          <w:u w:val="single"/>
          <w:lang w:val="en-GB" w:eastAsia="fr-FR"/>
        </w:rPr>
        <w:t xml:space="preserve">Table </w:t>
      </w:r>
      <w:r w:rsidR="0004755C" w:rsidRPr="00A6280B">
        <w:rPr>
          <w:rFonts w:ascii="Times New Roman" w:eastAsia="Times New Roman" w:hAnsi="Times New Roman" w:cs="Times New Roman"/>
          <w:b/>
          <w:bCs/>
          <w:color w:val="000000"/>
          <w:u w:val="single"/>
          <w:lang w:val="en-GB" w:eastAsia="fr-FR"/>
        </w:rPr>
        <w:t>S</w:t>
      </w:r>
      <w:r w:rsidR="00B054C6">
        <w:rPr>
          <w:rFonts w:ascii="Times New Roman" w:eastAsia="Times New Roman" w:hAnsi="Times New Roman" w:cs="Times New Roman"/>
          <w:b/>
          <w:bCs/>
          <w:color w:val="000000"/>
          <w:u w:val="single"/>
          <w:lang w:val="en-GB" w:eastAsia="fr-FR"/>
        </w:rPr>
        <w:t>6</w:t>
      </w:r>
      <w:r w:rsidRPr="00A6280B">
        <w:rPr>
          <w:rFonts w:ascii="Times New Roman" w:eastAsia="Times New Roman" w:hAnsi="Times New Roman" w:cs="Times New Roman"/>
          <w:b/>
          <w:bCs/>
          <w:color w:val="000000"/>
          <w:u w:val="single"/>
          <w:lang w:val="en-GB" w:eastAsia="fr-FR"/>
        </w:rPr>
        <w:t>:</w:t>
      </w:r>
      <w:r w:rsidRPr="00A6280B">
        <w:rPr>
          <w:rFonts w:ascii="Times New Roman" w:eastAsia="Times New Roman" w:hAnsi="Times New Roman" w:cs="Times New Roman"/>
          <w:color w:val="000000"/>
          <w:lang w:val="en-GB" w:eastAsia="fr-FR"/>
        </w:rPr>
        <w:t xml:space="preserve">  Redundancy analysis (RDA) performed on </w:t>
      </w:r>
      <w:r w:rsidR="00A3140F">
        <w:rPr>
          <w:rFonts w:ascii="Times New Roman" w:eastAsia="Times New Roman" w:hAnsi="Times New Roman" w:cs="Times New Roman"/>
          <w:color w:val="000000"/>
          <w:lang w:val="en-GB" w:eastAsia="fr-FR"/>
        </w:rPr>
        <w:t xml:space="preserve">the </w:t>
      </w:r>
      <w:r w:rsidRPr="00A6280B">
        <w:rPr>
          <w:rFonts w:ascii="Times New Roman" w:eastAsia="Times New Roman" w:hAnsi="Times New Roman" w:cs="Times New Roman"/>
          <w:color w:val="000000"/>
          <w:lang w:val="en-GB" w:eastAsia="fr-FR"/>
        </w:rPr>
        <w:t>methylation data</w:t>
      </w:r>
      <w:r w:rsidR="00F11089">
        <w:rPr>
          <w:rFonts w:ascii="Times New Roman" w:eastAsia="Times New Roman" w:hAnsi="Times New Roman" w:cs="Times New Roman"/>
          <w:color w:val="000000"/>
          <w:lang w:val="en-GB" w:eastAsia="fr-FR"/>
        </w:rPr>
        <w:t xml:space="preserve"> </w:t>
      </w:r>
      <w:r w:rsidRPr="00A6280B">
        <w:rPr>
          <w:rFonts w:ascii="Times New Roman" w:eastAsia="Times New Roman" w:hAnsi="Times New Roman" w:cs="Times New Roman"/>
          <w:color w:val="000000"/>
          <w:lang w:val="en-GB" w:eastAsia="fr-FR"/>
        </w:rPr>
        <w:t>including</w:t>
      </w:r>
      <w:r w:rsidR="00A3140F">
        <w:rPr>
          <w:rFonts w:ascii="Times New Roman" w:eastAsia="Times New Roman" w:hAnsi="Times New Roman" w:cs="Times New Roman"/>
          <w:color w:val="000000"/>
          <w:lang w:val="en-GB" w:eastAsia="fr-FR"/>
        </w:rPr>
        <w:t xml:space="preserve"> the</w:t>
      </w:r>
      <w:r w:rsidRPr="00A6280B">
        <w:rPr>
          <w:rFonts w:ascii="Times New Roman" w:eastAsia="Times New Roman" w:hAnsi="Times New Roman" w:cs="Times New Roman"/>
          <w:color w:val="000000"/>
          <w:lang w:val="en-GB" w:eastAsia="fr-FR"/>
        </w:rPr>
        <w:t xml:space="preserve"> Z chromosome.</w:t>
      </w:r>
    </w:p>
    <w:p w14:paraId="7604FBB9" w14:textId="77777777" w:rsidR="00D92D22" w:rsidRDefault="00D92D22" w:rsidP="00A6280B">
      <w:pPr>
        <w:spacing w:after="0" w:line="240" w:lineRule="auto"/>
        <w:rPr>
          <w:rFonts w:ascii="Times New Roman" w:eastAsia="Times New Roman" w:hAnsi="Times New Roman" w:cs="Times New Roman"/>
          <w:color w:val="000000"/>
          <w:lang w:val="en-GB" w:eastAsia="fr-FR"/>
        </w:rPr>
      </w:pPr>
    </w:p>
    <w:p w14:paraId="15942798" w14:textId="02677E9B" w:rsidR="00D92D22" w:rsidRPr="00A6280B" w:rsidRDefault="00D92D22" w:rsidP="00A6280B">
      <w:pPr>
        <w:spacing w:after="0" w:line="240" w:lineRule="auto"/>
        <w:rPr>
          <w:rFonts w:ascii="Times New Roman" w:eastAsia="Times New Roman" w:hAnsi="Times New Roman" w:cs="Times New Roman"/>
          <w:sz w:val="24"/>
          <w:szCs w:val="24"/>
          <w:lang w:val="en-GB" w:eastAsia="fr-FR"/>
        </w:rPr>
      </w:pPr>
      <w:r w:rsidRPr="00D92D22">
        <w:rPr>
          <w:rFonts w:ascii="Times New Roman" w:eastAsia="Times New Roman" w:hAnsi="Times New Roman" w:cs="Times New Roman"/>
          <w:sz w:val="24"/>
          <w:szCs w:val="24"/>
          <w:lang w:val="en-GB" w:eastAsia="fr-FR"/>
        </w:rPr>
        <w:drawing>
          <wp:inline distT="0" distB="0" distL="0" distR="0" wp14:anchorId="5770BAFA" wp14:editId="4C0EB4A7">
            <wp:extent cx="5760720" cy="3593465"/>
            <wp:effectExtent l="0" t="0" r="508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593465"/>
                    </a:xfrm>
                    <a:prstGeom prst="rect">
                      <a:avLst/>
                    </a:prstGeom>
                  </pic:spPr>
                </pic:pic>
              </a:graphicData>
            </a:graphic>
          </wp:inline>
        </w:drawing>
      </w:r>
    </w:p>
    <w:p w14:paraId="4586E85A" w14:textId="3839DCB9" w:rsidR="00A3140F" w:rsidRDefault="0037764D" w:rsidP="0037764D">
      <w:pPr>
        <w:spacing w:after="240" w:line="240" w:lineRule="auto"/>
        <w:rPr>
          <w:rFonts w:ascii="Times New Roman" w:eastAsia="Times New Roman" w:hAnsi="Times New Roman" w:cs="Times New Roman"/>
          <w:b/>
          <w:bCs/>
          <w:color w:val="000000"/>
          <w:u w:val="single"/>
          <w:lang w:val="en-GB" w:eastAsia="fr-FR"/>
        </w:rPr>
      </w:pPr>
      <w:r>
        <w:rPr>
          <w:rFonts w:ascii="Times New Roman" w:eastAsia="Times New Roman" w:hAnsi="Times New Roman" w:cs="Times New Roman"/>
          <w:sz w:val="24"/>
          <w:szCs w:val="24"/>
          <w:lang w:val="en-GB" w:eastAsia="fr-FR"/>
        </w:rPr>
        <w:br/>
      </w:r>
    </w:p>
    <w:p w14:paraId="23772D48" w14:textId="77777777" w:rsidR="00A3140F" w:rsidRDefault="00A3140F">
      <w:pPr>
        <w:rPr>
          <w:rFonts w:ascii="Times New Roman" w:eastAsia="Times New Roman" w:hAnsi="Times New Roman" w:cs="Times New Roman"/>
          <w:b/>
          <w:bCs/>
          <w:color w:val="000000"/>
          <w:u w:val="single"/>
          <w:lang w:val="en-GB" w:eastAsia="fr-FR"/>
        </w:rPr>
      </w:pPr>
      <w:r>
        <w:rPr>
          <w:rFonts w:ascii="Times New Roman" w:eastAsia="Times New Roman" w:hAnsi="Times New Roman" w:cs="Times New Roman"/>
          <w:b/>
          <w:bCs/>
          <w:color w:val="000000"/>
          <w:u w:val="single"/>
          <w:lang w:val="en-GB" w:eastAsia="fr-FR"/>
        </w:rPr>
        <w:br w:type="page"/>
      </w:r>
    </w:p>
    <w:p w14:paraId="7D28C485" w14:textId="7A562C0B" w:rsidR="00292E9C" w:rsidRDefault="00A6280B" w:rsidP="00292E9C">
      <w:pPr>
        <w:spacing w:after="240" w:line="240" w:lineRule="auto"/>
        <w:rPr>
          <w:rFonts w:ascii="Times New Roman" w:eastAsia="Times New Roman" w:hAnsi="Times New Roman" w:cs="Times New Roman"/>
          <w:sz w:val="24"/>
          <w:szCs w:val="24"/>
          <w:lang w:val="en-GB" w:eastAsia="fr-FR"/>
        </w:rPr>
      </w:pPr>
      <w:r w:rsidRPr="00A6280B">
        <w:rPr>
          <w:rFonts w:ascii="Times New Roman" w:eastAsia="Times New Roman" w:hAnsi="Times New Roman" w:cs="Times New Roman"/>
          <w:b/>
          <w:bCs/>
          <w:color w:val="000000"/>
          <w:u w:val="single"/>
          <w:lang w:val="en-GB" w:eastAsia="fr-FR"/>
        </w:rPr>
        <w:lastRenderedPageBreak/>
        <w:t>Table S</w:t>
      </w:r>
      <w:r w:rsidR="00B054C6">
        <w:rPr>
          <w:rFonts w:ascii="Times New Roman" w:eastAsia="Times New Roman" w:hAnsi="Times New Roman" w:cs="Times New Roman"/>
          <w:b/>
          <w:bCs/>
          <w:color w:val="000000"/>
          <w:u w:val="single"/>
          <w:lang w:val="en-GB" w:eastAsia="fr-FR"/>
        </w:rPr>
        <w:t>7</w:t>
      </w:r>
      <w:r w:rsidRPr="00A6280B">
        <w:rPr>
          <w:rFonts w:ascii="Times New Roman" w:eastAsia="Times New Roman" w:hAnsi="Times New Roman" w:cs="Times New Roman"/>
          <w:b/>
          <w:bCs/>
          <w:color w:val="000000"/>
          <w:u w:val="single"/>
          <w:lang w:val="en-GB" w:eastAsia="fr-FR"/>
        </w:rPr>
        <w:t>:</w:t>
      </w:r>
      <w:r w:rsidRPr="00A6280B">
        <w:rPr>
          <w:rFonts w:ascii="Times New Roman" w:eastAsia="Times New Roman" w:hAnsi="Times New Roman" w:cs="Times New Roman"/>
          <w:color w:val="000000"/>
          <w:lang w:val="en-GB" w:eastAsia="fr-FR"/>
        </w:rPr>
        <w:t xml:space="preserve">  Redundancy analysis (RDA) performed on </w:t>
      </w:r>
      <w:r w:rsidR="00A3140F">
        <w:rPr>
          <w:rFonts w:ascii="Times New Roman" w:eastAsia="Times New Roman" w:hAnsi="Times New Roman" w:cs="Times New Roman"/>
          <w:color w:val="000000"/>
          <w:lang w:val="en-GB" w:eastAsia="fr-FR"/>
        </w:rPr>
        <w:t xml:space="preserve">the </w:t>
      </w:r>
      <w:r w:rsidRPr="00A6280B">
        <w:rPr>
          <w:rFonts w:ascii="Times New Roman" w:eastAsia="Times New Roman" w:hAnsi="Times New Roman" w:cs="Times New Roman"/>
          <w:color w:val="000000"/>
          <w:lang w:val="en-GB" w:eastAsia="fr-FR"/>
        </w:rPr>
        <w:t>methylation data without Z chromosome.</w:t>
      </w:r>
      <w:r w:rsidR="00292E9C" w:rsidRPr="00A6280B" w:rsidDel="00292E9C">
        <w:rPr>
          <w:rFonts w:ascii="Times New Roman" w:eastAsia="Times New Roman" w:hAnsi="Times New Roman" w:cs="Times New Roman"/>
          <w:sz w:val="24"/>
          <w:szCs w:val="24"/>
          <w:lang w:val="en-GB" w:eastAsia="fr-FR"/>
        </w:rPr>
        <w:t xml:space="preserve"> </w:t>
      </w:r>
    </w:p>
    <w:p w14:paraId="56E49F33" w14:textId="5B9C5715" w:rsidR="00316705" w:rsidRPr="00A6280B" w:rsidRDefault="00316705" w:rsidP="00292E9C">
      <w:pPr>
        <w:spacing w:after="240" w:line="240" w:lineRule="auto"/>
        <w:rPr>
          <w:rFonts w:ascii="Times New Roman" w:eastAsia="Times New Roman" w:hAnsi="Times New Roman" w:cs="Times New Roman"/>
          <w:sz w:val="24"/>
          <w:szCs w:val="24"/>
          <w:lang w:val="en-GB" w:eastAsia="fr-FR"/>
        </w:rPr>
      </w:pPr>
      <w:r w:rsidRPr="00316705">
        <w:rPr>
          <w:rFonts w:ascii="Times New Roman" w:eastAsia="Times New Roman" w:hAnsi="Times New Roman" w:cs="Times New Roman"/>
          <w:sz w:val="24"/>
          <w:szCs w:val="24"/>
          <w:lang w:val="en-GB" w:eastAsia="fr-FR"/>
        </w:rPr>
        <w:drawing>
          <wp:inline distT="0" distB="0" distL="0" distR="0" wp14:anchorId="17C59DEB" wp14:editId="05B465A5">
            <wp:extent cx="5760720" cy="3438525"/>
            <wp:effectExtent l="0" t="0" r="5080" b="317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438525"/>
                    </a:xfrm>
                    <a:prstGeom prst="rect">
                      <a:avLst/>
                    </a:prstGeom>
                  </pic:spPr>
                </pic:pic>
              </a:graphicData>
            </a:graphic>
          </wp:inline>
        </w:drawing>
      </w:r>
    </w:p>
    <w:p w14:paraId="6ACCF43A" w14:textId="74AC1BCB" w:rsidR="00E97C26" w:rsidRDefault="00E97C26" w:rsidP="00A6280B">
      <w:pPr>
        <w:spacing w:after="0" w:line="240" w:lineRule="auto"/>
        <w:rPr>
          <w:rFonts w:ascii="Times New Roman" w:eastAsia="Times New Roman" w:hAnsi="Times New Roman" w:cs="Times New Roman"/>
          <w:sz w:val="24"/>
          <w:szCs w:val="24"/>
          <w:lang w:val="en-GB" w:eastAsia="fr-FR"/>
        </w:rPr>
      </w:pPr>
    </w:p>
    <w:p w14:paraId="53C2452A" w14:textId="38A1F3CA" w:rsidR="00A6280B" w:rsidRPr="00316705" w:rsidRDefault="00A6280B" w:rsidP="00316705">
      <w:pPr>
        <w:rPr>
          <w:rFonts w:ascii="Times New Roman" w:eastAsia="Times New Roman" w:hAnsi="Times New Roman" w:cs="Times New Roman"/>
          <w:b/>
          <w:bCs/>
          <w:color w:val="000000"/>
          <w:u w:val="single"/>
          <w:lang w:val="en-GB" w:eastAsia="fr-FR"/>
        </w:rPr>
      </w:pPr>
      <w:r w:rsidRPr="00A6280B">
        <w:rPr>
          <w:rFonts w:ascii="Times New Roman" w:eastAsia="Times New Roman" w:hAnsi="Times New Roman" w:cs="Times New Roman"/>
          <w:b/>
          <w:bCs/>
          <w:color w:val="000000"/>
          <w:u w:val="single"/>
          <w:lang w:val="en-GB" w:eastAsia="fr-FR"/>
        </w:rPr>
        <w:t>Table S</w:t>
      </w:r>
      <w:r w:rsidR="00B054C6">
        <w:rPr>
          <w:rFonts w:ascii="Times New Roman" w:eastAsia="Times New Roman" w:hAnsi="Times New Roman" w:cs="Times New Roman"/>
          <w:b/>
          <w:bCs/>
          <w:color w:val="000000"/>
          <w:u w:val="single"/>
          <w:lang w:val="en-GB" w:eastAsia="fr-FR"/>
        </w:rPr>
        <w:t>8</w:t>
      </w:r>
      <w:r w:rsidRPr="00A6280B">
        <w:rPr>
          <w:rFonts w:ascii="Times New Roman" w:eastAsia="Times New Roman" w:hAnsi="Times New Roman" w:cs="Times New Roman"/>
          <w:b/>
          <w:bCs/>
          <w:color w:val="000000"/>
          <w:u w:val="single"/>
          <w:lang w:val="en-GB" w:eastAsia="fr-FR"/>
        </w:rPr>
        <w:t>:</w:t>
      </w:r>
      <w:r w:rsidRPr="00A6280B">
        <w:rPr>
          <w:rFonts w:ascii="Times New Roman" w:eastAsia="Times New Roman" w:hAnsi="Times New Roman" w:cs="Times New Roman"/>
          <w:b/>
          <w:bCs/>
          <w:color w:val="000000"/>
          <w:lang w:val="en-GB" w:eastAsia="fr-FR"/>
        </w:rPr>
        <w:t xml:space="preserve"> </w:t>
      </w:r>
      <w:r w:rsidR="00471E6C">
        <w:rPr>
          <w:rFonts w:ascii="Times New Roman" w:eastAsia="Times New Roman" w:hAnsi="Times New Roman" w:cs="Times New Roman"/>
          <w:color w:val="000000"/>
          <w:lang w:val="en-GB" w:eastAsia="fr-FR"/>
        </w:rPr>
        <w:t>R</w:t>
      </w:r>
      <w:r w:rsidRPr="00A6280B">
        <w:rPr>
          <w:rFonts w:ascii="Times New Roman" w:eastAsia="Times New Roman" w:hAnsi="Times New Roman" w:cs="Times New Roman"/>
          <w:color w:val="000000"/>
          <w:lang w:val="en-GB" w:eastAsia="fr-FR"/>
        </w:rPr>
        <w:t>esults of Type I ANOVA performed o</w:t>
      </w:r>
      <w:r w:rsidR="00471E6C">
        <w:rPr>
          <w:rFonts w:ascii="Times New Roman" w:eastAsia="Times New Roman" w:hAnsi="Times New Roman" w:cs="Times New Roman"/>
          <w:color w:val="000000"/>
          <w:lang w:val="en-GB" w:eastAsia="fr-FR"/>
        </w:rPr>
        <w:t>n</w:t>
      </w:r>
      <w:r w:rsidRPr="00A6280B">
        <w:rPr>
          <w:rFonts w:ascii="Times New Roman" w:eastAsia="Times New Roman" w:hAnsi="Times New Roman" w:cs="Times New Roman"/>
          <w:color w:val="000000"/>
          <w:lang w:val="en-GB" w:eastAsia="fr-FR"/>
        </w:rPr>
        <w:t xml:space="preserve"> mean methylation level of cytosines in a CpG context per individual, including: habitat (rural vs urban), city (Barcelona, Montpellier and Warsaw) and sex as explanatory variables. The first part of the table </w:t>
      </w:r>
      <w:r w:rsidR="00411301">
        <w:rPr>
          <w:rFonts w:ascii="Times New Roman" w:eastAsia="Times New Roman" w:hAnsi="Times New Roman" w:cs="Times New Roman"/>
          <w:color w:val="000000"/>
          <w:lang w:val="en-GB" w:eastAsia="fr-FR"/>
        </w:rPr>
        <w:t>shows results of</w:t>
      </w:r>
      <w:r w:rsidR="00411301" w:rsidRPr="00A6280B">
        <w:rPr>
          <w:rFonts w:ascii="Times New Roman" w:eastAsia="Times New Roman" w:hAnsi="Times New Roman" w:cs="Times New Roman"/>
          <w:color w:val="000000"/>
          <w:lang w:val="en-GB" w:eastAsia="fr-FR"/>
        </w:rPr>
        <w:t xml:space="preserve"> </w:t>
      </w:r>
      <w:r w:rsidR="004B706A">
        <w:rPr>
          <w:rFonts w:ascii="Times New Roman" w:eastAsia="Times New Roman" w:hAnsi="Times New Roman" w:cs="Times New Roman"/>
          <w:color w:val="000000"/>
          <w:lang w:val="en-GB" w:eastAsia="fr-FR"/>
        </w:rPr>
        <w:t xml:space="preserve">the </w:t>
      </w:r>
      <w:r w:rsidRPr="00A6280B">
        <w:rPr>
          <w:rFonts w:ascii="Times New Roman" w:eastAsia="Times New Roman" w:hAnsi="Times New Roman" w:cs="Times New Roman"/>
          <w:color w:val="000000"/>
          <w:lang w:val="en-GB" w:eastAsia="fr-FR"/>
        </w:rPr>
        <w:t xml:space="preserve">analysis on autosomes and the second part </w:t>
      </w:r>
      <w:r w:rsidR="00411301">
        <w:rPr>
          <w:rFonts w:ascii="Times New Roman" w:eastAsia="Times New Roman" w:hAnsi="Times New Roman" w:cs="Times New Roman"/>
          <w:color w:val="000000"/>
          <w:lang w:val="en-GB" w:eastAsia="fr-FR"/>
        </w:rPr>
        <w:t>shows results of</w:t>
      </w:r>
      <w:r w:rsidR="00411301" w:rsidRPr="00A6280B">
        <w:rPr>
          <w:rFonts w:ascii="Times New Roman" w:eastAsia="Times New Roman" w:hAnsi="Times New Roman" w:cs="Times New Roman"/>
          <w:color w:val="000000"/>
          <w:lang w:val="en-GB" w:eastAsia="fr-FR"/>
        </w:rPr>
        <w:t xml:space="preserve"> </w:t>
      </w:r>
      <w:r w:rsidR="004B706A">
        <w:rPr>
          <w:rFonts w:ascii="Times New Roman" w:eastAsia="Times New Roman" w:hAnsi="Times New Roman" w:cs="Times New Roman"/>
          <w:color w:val="000000"/>
          <w:lang w:val="en-GB" w:eastAsia="fr-FR"/>
        </w:rPr>
        <w:t xml:space="preserve">the </w:t>
      </w:r>
      <w:r w:rsidRPr="00A6280B">
        <w:rPr>
          <w:rFonts w:ascii="Times New Roman" w:eastAsia="Times New Roman" w:hAnsi="Times New Roman" w:cs="Times New Roman"/>
          <w:color w:val="000000"/>
          <w:lang w:val="en-GB" w:eastAsia="fr-FR"/>
        </w:rPr>
        <w:t>analysis on</w:t>
      </w:r>
      <w:r w:rsidR="00A413EA">
        <w:rPr>
          <w:rFonts w:ascii="Times New Roman" w:eastAsia="Times New Roman" w:hAnsi="Times New Roman" w:cs="Times New Roman"/>
          <w:color w:val="000000"/>
          <w:lang w:val="en-GB" w:eastAsia="fr-FR"/>
        </w:rPr>
        <w:t xml:space="preserve"> the</w:t>
      </w:r>
      <w:r w:rsidRPr="00A6280B">
        <w:rPr>
          <w:rFonts w:ascii="Times New Roman" w:eastAsia="Times New Roman" w:hAnsi="Times New Roman" w:cs="Times New Roman"/>
          <w:color w:val="000000"/>
          <w:lang w:val="en-GB" w:eastAsia="fr-FR"/>
        </w:rPr>
        <w:t xml:space="preserve"> Z chromosome only.</w:t>
      </w:r>
    </w:p>
    <w:p w14:paraId="5EE42BE8" w14:textId="77777777" w:rsidR="00E97C26" w:rsidRDefault="00E97C26" w:rsidP="00A6280B">
      <w:pPr>
        <w:spacing w:after="0" w:line="240" w:lineRule="auto"/>
        <w:rPr>
          <w:rFonts w:ascii="Times New Roman" w:eastAsia="Times New Roman" w:hAnsi="Times New Roman" w:cs="Times New Roman"/>
          <w:color w:val="000000"/>
          <w:lang w:val="en-GB" w:eastAsia="fr-FR"/>
        </w:rPr>
      </w:pPr>
      <w:r w:rsidRPr="00E97C26">
        <w:rPr>
          <w:noProof/>
          <w:lang w:eastAsia="fr-FR"/>
        </w:rPr>
        <w:drawing>
          <wp:anchor distT="0" distB="0" distL="114300" distR="114300" simplePos="0" relativeHeight="251663360" behindDoc="0" locked="0" layoutInCell="1" allowOverlap="1" wp14:anchorId="25304D9C" wp14:editId="491E13AB">
            <wp:simplePos x="0" y="0"/>
            <wp:positionH relativeFrom="margin">
              <wp:align>center</wp:align>
            </wp:positionH>
            <wp:positionV relativeFrom="paragraph">
              <wp:posOffset>162560</wp:posOffset>
            </wp:positionV>
            <wp:extent cx="4867275" cy="2867025"/>
            <wp:effectExtent l="0" t="0" r="9525" b="9525"/>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7275" cy="2867025"/>
                    </a:xfrm>
                    <a:prstGeom prst="rect">
                      <a:avLst/>
                    </a:prstGeom>
                    <a:noFill/>
                    <a:ln>
                      <a:noFill/>
                    </a:ln>
                  </pic:spPr>
                </pic:pic>
              </a:graphicData>
            </a:graphic>
          </wp:anchor>
        </w:drawing>
      </w:r>
    </w:p>
    <w:p w14:paraId="72754057" w14:textId="77777777" w:rsidR="00E97C26" w:rsidRDefault="00E97C26" w:rsidP="00A6280B">
      <w:pPr>
        <w:spacing w:after="0" w:line="240" w:lineRule="auto"/>
        <w:rPr>
          <w:rFonts w:ascii="Times New Roman" w:eastAsia="Times New Roman" w:hAnsi="Times New Roman" w:cs="Times New Roman"/>
          <w:color w:val="000000"/>
          <w:lang w:val="en-GB" w:eastAsia="fr-FR"/>
        </w:rPr>
      </w:pPr>
    </w:p>
    <w:p w14:paraId="17323A60" w14:textId="77777777" w:rsidR="00E97C26" w:rsidRDefault="00E97C26" w:rsidP="00A6280B">
      <w:pPr>
        <w:spacing w:after="0" w:line="240" w:lineRule="auto"/>
        <w:rPr>
          <w:rFonts w:ascii="Times New Roman" w:eastAsia="Times New Roman" w:hAnsi="Times New Roman" w:cs="Times New Roman"/>
          <w:color w:val="000000"/>
          <w:lang w:val="en-GB" w:eastAsia="fr-FR"/>
        </w:rPr>
      </w:pPr>
    </w:p>
    <w:p w14:paraId="7CF63695" w14:textId="77777777" w:rsidR="00E97C26" w:rsidRPr="00A6280B" w:rsidRDefault="00E97C26" w:rsidP="00A6280B">
      <w:pPr>
        <w:spacing w:after="0" w:line="240" w:lineRule="auto"/>
        <w:rPr>
          <w:rFonts w:ascii="Times New Roman" w:eastAsia="Times New Roman" w:hAnsi="Times New Roman" w:cs="Times New Roman"/>
          <w:sz w:val="24"/>
          <w:szCs w:val="24"/>
          <w:lang w:val="en-GB" w:eastAsia="fr-FR"/>
        </w:rPr>
      </w:pPr>
    </w:p>
    <w:p w14:paraId="0C98FDCC" w14:textId="77777777" w:rsidR="00E97C26" w:rsidRPr="00C27E09" w:rsidRDefault="00E97C26" w:rsidP="00A6280B">
      <w:pPr>
        <w:spacing w:after="0" w:line="240" w:lineRule="auto"/>
        <w:rPr>
          <w:rFonts w:ascii="Times New Roman" w:eastAsia="Times New Roman" w:hAnsi="Times New Roman" w:cs="Times New Roman"/>
          <w:sz w:val="24"/>
          <w:szCs w:val="24"/>
          <w:lang w:val="en-GB" w:eastAsia="fr-FR"/>
        </w:rPr>
      </w:pPr>
    </w:p>
    <w:p w14:paraId="644D44C3" w14:textId="77777777" w:rsidR="00E97C26" w:rsidRPr="00C27E09" w:rsidRDefault="00E97C26" w:rsidP="00A6280B">
      <w:pPr>
        <w:spacing w:after="0" w:line="240" w:lineRule="auto"/>
        <w:rPr>
          <w:rFonts w:ascii="Times New Roman" w:eastAsia="Times New Roman" w:hAnsi="Times New Roman" w:cs="Times New Roman"/>
          <w:sz w:val="24"/>
          <w:szCs w:val="24"/>
          <w:lang w:val="en-GB" w:eastAsia="fr-FR"/>
        </w:rPr>
      </w:pPr>
    </w:p>
    <w:p w14:paraId="0353DBE3" w14:textId="77777777" w:rsidR="00E97C26" w:rsidRPr="00C27E09" w:rsidRDefault="00E97C26" w:rsidP="00A6280B">
      <w:pPr>
        <w:spacing w:after="0" w:line="240" w:lineRule="auto"/>
        <w:rPr>
          <w:rFonts w:ascii="Times New Roman" w:eastAsia="Times New Roman" w:hAnsi="Times New Roman" w:cs="Times New Roman"/>
          <w:sz w:val="24"/>
          <w:szCs w:val="24"/>
          <w:lang w:val="en-GB" w:eastAsia="fr-FR"/>
        </w:rPr>
      </w:pPr>
    </w:p>
    <w:p w14:paraId="43274E49" w14:textId="77777777" w:rsidR="00E97C26" w:rsidRPr="00C27E09" w:rsidRDefault="00E97C26" w:rsidP="00A6280B">
      <w:pPr>
        <w:spacing w:after="0" w:line="240" w:lineRule="auto"/>
        <w:rPr>
          <w:rFonts w:ascii="Times New Roman" w:eastAsia="Times New Roman" w:hAnsi="Times New Roman" w:cs="Times New Roman"/>
          <w:sz w:val="24"/>
          <w:szCs w:val="24"/>
          <w:lang w:val="en-GB" w:eastAsia="fr-FR"/>
        </w:rPr>
      </w:pPr>
    </w:p>
    <w:p w14:paraId="55F3108D" w14:textId="77777777" w:rsidR="00E97C26" w:rsidRPr="00C27E09" w:rsidRDefault="00E97C26" w:rsidP="00A6280B">
      <w:pPr>
        <w:spacing w:after="0" w:line="240" w:lineRule="auto"/>
        <w:rPr>
          <w:rFonts w:ascii="Times New Roman" w:eastAsia="Times New Roman" w:hAnsi="Times New Roman" w:cs="Times New Roman"/>
          <w:sz w:val="24"/>
          <w:szCs w:val="24"/>
          <w:lang w:val="en-GB" w:eastAsia="fr-FR"/>
        </w:rPr>
      </w:pPr>
    </w:p>
    <w:p w14:paraId="68CECD62" w14:textId="77777777" w:rsidR="00E97C26" w:rsidRPr="00C27E09" w:rsidRDefault="00E97C26" w:rsidP="00A6280B">
      <w:pPr>
        <w:spacing w:after="0" w:line="240" w:lineRule="auto"/>
        <w:rPr>
          <w:rFonts w:ascii="Times New Roman" w:eastAsia="Times New Roman" w:hAnsi="Times New Roman" w:cs="Times New Roman"/>
          <w:sz w:val="24"/>
          <w:szCs w:val="24"/>
          <w:lang w:val="en-GB" w:eastAsia="fr-FR"/>
        </w:rPr>
      </w:pPr>
    </w:p>
    <w:p w14:paraId="60AA1279" w14:textId="77777777" w:rsidR="00E97C26" w:rsidRPr="00C27E09" w:rsidRDefault="00E97C26" w:rsidP="00A6280B">
      <w:pPr>
        <w:spacing w:after="0" w:line="240" w:lineRule="auto"/>
        <w:rPr>
          <w:rFonts w:ascii="Times New Roman" w:eastAsia="Times New Roman" w:hAnsi="Times New Roman" w:cs="Times New Roman"/>
          <w:sz w:val="24"/>
          <w:szCs w:val="24"/>
          <w:lang w:val="en-GB" w:eastAsia="fr-FR"/>
        </w:rPr>
      </w:pPr>
    </w:p>
    <w:p w14:paraId="77939F0B" w14:textId="77777777" w:rsidR="00E97C26" w:rsidRPr="00C27E09" w:rsidRDefault="00E97C26" w:rsidP="00A6280B">
      <w:pPr>
        <w:spacing w:after="0" w:line="240" w:lineRule="auto"/>
        <w:rPr>
          <w:rFonts w:ascii="Times New Roman" w:eastAsia="Times New Roman" w:hAnsi="Times New Roman" w:cs="Times New Roman"/>
          <w:sz w:val="24"/>
          <w:szCs w:val="24"/>
          <w:lang w:val="en-GB" w:eastAsia="fr-FR"/>
        </w:rPr>
      </w:pPr>
    </w:p>
    <w:p w14:paraId="75496932" w14:textId="77777777" w:rsidR="00E97C26" w:rsidRPr="00C27E09" w:rsidRDefault="00E97C26" w:rsidP="00A6280B">
      <w:pPr>
        <w:spacing w:after="0" w:line="240" w:lineRule="auto"/>
        <w:rPr>
          <w:rFonts w:ascii="Times New Roman" w:eastAsia="Times New Roman" w:hAnsi="Times New Roman" w:cs="Times New Roman"/>
          <w:sz w:val="24"/>
          <w:szCs w:val="24"/>
          <w:lang w:val="en-GB" w:eastAsia="fr-FR"/>
        </w:rPr>
      </w:pPr>
    </w:p>
    <w:p w14:paraId="1C559B47" w14:textId="77777777" w:rsidR="00E97C26" w:rsidRPr="00C27E09" w:rsidRDefault="00E97C26" w:rsidP="00A6280B">
      <w:pPr>
        <w:spacing w:after="0" w:line="240" w:lineRule="auto"/>
        <w:rPr>
          <w:rFonts w:ascii="Times New Roman" w:eastAsia="Times New Roman" w:hAnsi="Times New Roman" w:cs="Times New Roman"/>
          <w:sz w:val="24"/>
          <w:szCs w:val="24"/>
          <w:lang w:val="en-GB" w:eastAsia="fr-FR"/>
        </w:rPr>
      </w:pPr>
    </w:p>
    <w:p w14:paraId="1B32ACDD" w14:textId="77777777" w:rsidR="00E97C26" w:rsidRPr="00C27E09" w:rsidRDefault="00E97C26" w:rsidP="00A6280B">
      <w:pPr>
        <w:spacing w:after="0" w:line="240" w:lineRule="auto"/>
        <w:rPr>
          <w:rFonts w:ascii="Times New Roman" w:eastAsia="Times New Roman" w:hAnsi="Times New Roman" w:cs="Times New Roman"/>
          <w:sz w:val="24"/>
          <w:szCs w:val="24"/>
          <w:lang w:val="en-GB" w:eastAsia="fr-FR"/>
        </w:rPr>
      </w:pPr>
    </w:p>
    <w:p w14:paraId="021E6B5D" w14:textId="77777777" w:rsidR="00E97C26" w:rsidRPr="00C27E09" w:rsidRDefault="00E97C26" w:rsidP="00A6280B">
      <w:pPr>
        <w:spacing w:after="0" w:line="240" w:lineRule="auto"/>
        <w:rPr>
          <w:rFonts w:ascii="Times New Roman" w:eastAsia="Times New Roman" w:hAnsi="Times New Roman" w:cs="Times New Roman"/>
          <w:sz w:val="24"/>
          <w:szCs w:val="24"/>
          <w:lang w:val="en-GB" w:eastAsia="fr-FR"/>
        </w:rPr>
      </w:pPr>
    </w:p>
    <w:p w14:paraId="6409706D" w14:textId="77777777" w:rsidR="00E97C26" w:rsidRPr="00C27E09" w:rsidRDefault="00E97C26" w:rsidP="00A6280B">
      <w:pPr>
        <w:spacing w:after="0" w:line="240" w:lineRule="auto"/>
        <w:rPr>
          <w:rFonts w:ascii="Times New Roman" w:eastAsia="Times New Roman" w:hAnsi="Times New Roman" w:cs="Times New Roman"/>
          <w:sz w:val="24"/>
          <w:szCs w:val="24"/>
          <w:lang w:val="en-GB" w:eastAsia="fr-FR"/>
        </w:rPr>
      </w:pPr>
    </w:p>
    <w:p w14:paraId="592AF4CB" w14:textId="77777777" w:rsidR="00E97C26" w:rsidRPr="00C27E09" w:rsidRDefault="00E97C26" w:rsidP="00A6280B">
      <w:pPr>
        <w:spacing w:after="0" w:line="240" w:lineRule="auto"/>
        <w:rPr>
          <w:rFonts w:ascii="Times New Roman" w:eastAsia="Times New Roman" w:hAnsi="Times New Roman" w:cs="Times New Roman"/>
          <w:sz w:val="24"/>
          <w:szCs w:val="24"/>
          <w:lang w:val="en-GB" w:eastAsia="fr-FR"/>
        </w:rPr>
      </w:pPr>
    </w:p>
    <w:p w14:paraId="5FFDEF81" w14:textId="77777777" w:rsidR="00E97C26" w:rsidRPr="00C27E09" w:rsidRDefault="00E97C26" w:rsidP="00A6280B">
      <w:pPr>
        <w:spacing w:after="0" w:line="240" w:lineRule="auto"/>
        <w:rPr>
          <w:rFonts w:ascii="Times New Roman" w:eastAsia="Times New Roman" w:hAnsi="Times New Roman" w:cs="Times New Roman"/>
          <w:sz w:val="24"/>
          <w:szCs w:val="24"/>
          <w:lang w:val="en-GB" w:eastAsia="fr-FR"/>
        </w:rPr>
      </w:pPr>
    </w:p>
    <w:p w14:paraId="2BDA06F3" w14:textId="77777777" w:rsidR="00E97C26" w:rsidRPr="00C27E09" w:rsidRDefault="00E97C26" w:rsidP="00A6280B">
      <w:pPr>
        <w:spacing w:after="0" w:line="240" w:lineRule="auto"/>
        <w:rPr>
          <w:rFonts w:ascii="Times New Roman" w:eastAsia="Times New Roman" w:hAnsi="Times New Roman" w:cs="Times New Roman"/>
          <w:sz w:val="24"/>
          <w:szCs w:val="24"/>
          <w:lang w:val="en-GB" w:eastAsia="fr-FR"/>
        </w:rPr>
      </w:pPr>
    </w:p>
    <w:p w14:paraId="66495F02" w14:textId="77777777" w:rsidR="00E97C26" w:rsidRPr="00C27E09" w:rsidRDefault="00E97C26" w:rsidP="00A6280B">
      <w:pPr>
        <w:spacing w:after="0" w:line="240" w:lineRule="auto"/>
        <w:rPr>
          <w:rFonts w:ascii="Times New Roman" w:eastAsia="Times New Roman" w:hAnsi="Times New Roman" w:cs="Times New Roman"/>
          <w:sz w:val="24"/>
          <w:szCs w:val="24"/>
          <w:lang w:val="en-GB" w:eastAsia="fr-FR"/>
        </w:rPr>
      </w:pPr>
    </w:p>
    <w:p w14:paraId="27CEBB8D" w14:textId="77777777" w:rsidR="00E97C26" w:rsidRPr="00C27E09" w:rsidRDefault="00E97C26" w:rsidP="00A6280B">
      <w:pPr>
        <w:spacing w:after="0" w:line="240" w:lineRule="auto"/>
        <w:rPr>
          <w:rFonts w:ascii="Times New Roman" w:eastAsia="Times New Roman" w:hAnsi="Times New Roman" w:cs="Times New Roman"/>
          <w:sz w:val="24"/>
          <w:szCs w:val="24"/>
          <w:lang w:val="en-GB" w:eastAsia="fr-FR"/>
        </w:rPr>
      </w:pPr>
    </w:p>
    <w:p w14:paraId="4C744129" w14:textId="3A45A374" w:rsidR="00E97C26" w:rsidRPr="00C27E09" w:rsidRDefault="00E97C26" w:rsidP="00A6280B">
      <w:pPr>
        <w:spacing w:after="0" w:line="240" w:lineRule="auto"/>
        <w:rPr>
          <w:rFonts w:ascii="Times New Roman" w:eastAsia="Times New Roman" w:hAnsi="Times New Roman" w:cs="Times New Roman"/>
          <w:sz w:val="24"/>
          <w:szCs w:val="24"/>
          <w:lang w:val="en-GB" w:eastAsia="fr-FR"/>
        </w:rPr>
      </w:pPr>
    </w:p>
    <w:p w14:paraId="2982B538" w14:textId="24F33971" w:rsidR="00E97C26" w:rsidRPr="000D4BF2" w:rsidRDefault="00A42935" w:rsidP="000D4BF2">
      <w:pPr>
        <w:spacing w:after="0" w:line="240" w:lineRule="auto"/>
        <w:jc w:val="both"/>
        <w:rPr>
          <w:rFonts w:ascii="Times New Roman" w:eastAsia="Times New Roman" w:hAnsi="Times New Roman" w:cs="Times New Roman"/>
          <w:szCs w:val="24"/>
          <w:lang w:val="en-GB" w:eastAsia="fr-FR"/>
        </w:rPr>
      </w:pPr>
      <w:r w:rsidRPr="00F76375">
        <w:rPr>
          <w:noProof/>
          <w:sz w:val="20"/>
          <w:lang w:eastAsia="fr-FR"/>
        </w:rPr>
        <w:lastRenderedPageBreak/>
        <w:drawing>
          <wp:anchor distT="0" distB="0" distL="114300" distR="114300" simplePos="0" relativeHeight="251664384" behindDoc="0" locked="0" layoutInCell="1" allowOverlap="1" wp14:anchorId="0DCDE271" wp14:editId="2E74C1EC">
            <wp:simplePos x="0" y="0"/>
            <wp:positionH relativeFrom="margin">
              <wp:align>left</wp:align>
            </wp:positionH>
            <wp:positionV relativeFrom="paragraph">
              <wp:posOffset>405204</wp:posOffset>
            </wp:positionV>
            <wp:extent cx="5594614" cy="8484586"/>
            <wp:effectExtent l="0" t="0" r="6350"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4614" cy="84845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4FC0" w:rsidRPr="00F76375">
        <w:rPr>
          <w:rFonts w:ascii="Times New Roman" w:eastAsia="Times New Roman" w:hAnsi="Times New Roman" w:cs="Times New Roman"/>
          <w:b/>
          <w:szCs w:val="24"/>
          <w:u w:val="single"/>
          <w:lang w:val="en-GB" w:eastAsia="fr-FR"/>
        </w:rPr>
        <w:t xml:space="preserve">Table </w:t>
      </w:r>
      <w:r w:rsidR="0004755C" w:rsidRPr="00F76375">
        <w:rPr>
          <w:rFonts w:ascii="Times New Roman" w:eastAsia="Times New Roman" w:hAnsi="Times New Roman" w:cs="Times New Roman"/>
          <w:b/>
          <w:szCs w:val="24"/>
          <w:u w:val="single"/>
          <w:lang w:val="en-GB" w:eastAsia="fr-FR"/>
        </w:rPr>
        <w:t>S</w:t>
      </w:r>
      <w:r w:rsidR="00B054C6">
        <w:rPr>
          <w:rFonts w:ascii="Times New Roman" w:eastAsia="Times New Roman" w:hAnsi="Times New Roman" w:cs="Times New Roman"/>
          <w:b/>
          <w:szCs w:val="24"/>
          <w:u w:val="single"/>
          <w:lang w:val="en-GB" w:eastAsia="fr-FR"/>
        </w:rPr>
        <w:t>9</w:t>
      </w:r>
      <w:r w:rsidR="00954FC0" w:rsidRPr="00F76375">
        <w:rPr>
          <w:rFonts w:ascii="Times New Roman" w:eastAsia="Times New Roman" w:hAnsi="Times New Roman" w:cs="Times New Roman"/>
          <w:b/>
          <w:szCs w:val="24"/>
          <w:u w:val="single"/>
          <w:lang w:val="en-GB" w:eastAsia="fr-FR"/>
        </w:rPr>
        <w:t>:</w:t>
      </w:r>
      <w:r w:rsidR="00954FC0" w:rsidRPr="00F76375">
        <w:rPr>
          <w:rFonts w:ascii="Times New Roman" w:eastAsia="Times New Roman" w:hAnsi="Times New Roman" w:cs="Times New Roman"/>
          <w:szCs w:val="24"/>
          <w:lang w:val="en-GB" w:eastAsia="fr-FR"/>
        </w:rPr>
        <w:t xml:space="preserve"> </w:t>
      </w:r>
      <w:r w:rsidR="00E97C26" w:rsidRPr="00F76375">
        <w:rPr>
          <w:rFonts w:ascii="Times New Roman" w:eastAsia="Times New Roman" w:hAnsi="Times New Roman" w:cs="Times New Roman"/>
          <w:szCs w:val="24"/>
          <w:lang w:val="en-GB" w:eastAsia="fr-FR"/>
        </w:rPr>
        <w:t xml:space="preserve">Significantly enriched GO </w:t>
      </w:r>
      <w:r w:rsidRPr="00F76375">
        <w:rPr>
          <w:rFonts w:ascii="Times New Roman" w:eastAsia="Times New Roman" w:hAnsi="Times New Roman" w:cs="Times New Roman"/>
          <w:szCs w:val="24"/>
          <w:lang w:val="en-GB" w:eastAsia="fr-FR"/>
        </w:rPr>
        <w:t>associated with genes overlapping 5kb windows around genomic outliers</w:t>
      </w:r>
      <w:r w:rsidR="00624C5C">
        <w:rPr>
          <w:rFonts w:ascii="Times New Roman" w:eastAsia="Times New Roman" w:hAnsi="Times New Roman" w:cs="Times New Roman"/>
          <w:szCs w:val="24"/>
          <w:lang w:val="en-GB" w:eastAsia="fr-FR"/>
        </w:rPr>
        <w:t xml:space="preserve"> between forest and urban habitats</w:t>
      </w:r>
      <w:r w:rsidRPr="00F76375">
        <w:rPr>
          <w:rFonts w:ascii="Times New Roman" w:eastAsia="Times New Roman" w:hAnsi="Times New Roman" w:cs="Times New Roman"/>
          <w:szCs w:val="24"/>
          <w:lang w:val="en-GB" w:eastAsia="fr-FR"/>
        </w:rPr>
        <w:t>.</w:t>
      </w:r>
      <w:r w:rsidR="000E240A">
        <w:rPr>
          <w:rFonts w:ascii="Times New Roman" w:eastAsia="Times New Roman" w:hAnsi="Times New Roman" w:cs="Times New Roman"/>
          <w:b/>
          <w:bCs/>
          <w:color w:val="000000"/>
          <w:u w:val="single"/>
          <w:lang w:val="en-GB" w:eastAsia="fr-FR"/>
        </w:rPr>
        <w:br w:type="page"/>
      </w:r>
    </w:p>
    <w:p w14:paraId="166EEC14" w14:textId="77777777" w:rsidR="00A6280B" w:rsidRDefault="00A6280B" w:rsidP="00A6280B">
      <w:pPr>
        <w:spacing w:after="0" w:line="240" w:lineRule="auto"/>
        <w:jc w:val="center"/>
        <w:rPr>
          <w:rFonts w:ascii="Times New Roman" w:eastAsia="Times New Roman" w:hAnsi="Times New Roman" w:cs="Times New Roman"/>
          <w:b/>
          <w:bCs/>
          <w:color w:val="000000"/>
          <w:u w:val="single"/>
          <w:lang w:val="en-GB" w:eastAsia="fr-FR"/>
        </w:rPr>
      </w:pPr>
      <w:r w:rsidRPr="00A6280B">
        <w:rPr>
          <w:rFonts w:ascii="Times New Roman" w:eastAsia="Times New Roman" w:hAnsi="Times New Roman" w:cs="Times New Roman"/>
          <w:b/>
          <w:bCs/>
          <w:color w:val="000000"/>
          <w:u w:val="single"/>
          <w:lang w:val="en-GB" w:eastAsia="fr-FR"/>
        </w:rPr>
        <w:lastRenderedPageBreak/>
        <w:t>SUPPLEMENTARY FIGURES </w:t>
      </w:r>
    </w:p>
    <w:p w14:paraId="386380BA" w14:textId="77777777" w:rsidR="000E240A" w:rsidRDefault="000E240A" w:rsidP="00A6280B">
      <w:pPr>
        <w:spacing w:after="0" w:line="240" w:lineRule="auto"/>
        <w:jc w:val="center"/>
        <w:rPr>
          <w:rFonts w:ascii="Times New Roman" w:eastAsia="Times New Roman" w:hAnsi="Times New Roman" w:cs="Times New Roman"/>
          <w:b/>
          <w:bCs/>
          <w:color w:val="000000"/>
          <w:u w:val="single"/>
          <w:lang w:val="en-GB" w:eastAsia="fr-FR"/>
        </w:rPr>
      </w:pPr>
    </w:p>
    <w:p w14:paraId="5C4E21A8" w14:textId="77777777" w:rsidR="000E240A" w:rsidRDefault="000E240A" w:rsidP="00A6280B">
      <w:pPr>
        <w:spacing w:after="0" w:line="240" w:lineRule="auto"/>
        <w:jc w:val="center"/>
        <w:rPr>
          <w:rFonts w:ascii="Times New Roman" w:eastAsia="Times New Roman" w:hAnsi="Times New Roman" w:cs="Times New Roman"/>
          <w:b/>
          <w:bCs/>
          <w:color w:val="000000"/>
          <w:u w:val="single"/>
          <w:lang w:val="en-GB" w:eastAsia="fr-FR"/>
        </w:rPr>
      </w:pPr>
    </w:p>
    <w:p w14:paraId="3C6E0BD0" w14:textId="77777777" w:rsidR="000E240A" w:rsidRPr="00A6280B" w:rsidRDefault="000E240A" w:rsidP="00A6280B">
      <w:pPr>
        <w:spacing w:after="0" w:line="240" w:lineRule="auto"/>
        <w:jc w:val="center"/>
        <w:rPr>
          <w:rFonts w:ascii="Times New Roman" w:eastAsia="Times New Roman" w:hAnsi="Times New Roman" w:cs="Times New Roman"/>
          <w:sz w:val="24"/>
          <w:szCs w:val="24"/>
          <w:lang w:val="en-GB" w:eastAsia="fr-FR"/>
        </w:rPr>
      </w:pPr>
    </w:p>
    <w:p w14:paraId="64C805F9" w14:textId="77777777" w:rsidR="00A6280B" w:rsidRPr="00A6280B" w:rsidRDefault="00A6280B" w:rsidP="000E240A">
      <w:pPr>
        <w:spacing w:after="240" w:line="240" w:lineRule="auto"/>
        <w:jc w:val="center"/>
        <w:rPr>
          <w:rFonts w:ascii="Times New Roman" w:eastAsia="Times New Roman" w:hAnsi="Times New Roman" w:cs="Times New Roman"/>
          <w:sz w:val="24"/>
          <w:szCs w:val="24"/>
          <w:lang w:val="en-GB" w:eastAsia="fr-FR"/>
        </w:rPr>
      </w:pPr>
      <w:r w:rsidRPr="00A6280B">
        <w:rPr>
          <w:rFonts w:ascii="Times New Roman" w:eastAsia="Times New Roman" w:hAnsi="Times New Roman" w:cs="Times New Roman"/>
          <w:sz w:val="24"/>
          <w:szCs w:val="24"/>
          <w:lang w:val="en-GB" w:eastAsia="fr-FR"/>
        </w:rPr>
        <w:br/>
      </w:r>
      <w:r w:rsidR="000E240A" w:rsidRPr="000E240A">
        <w:rPr>
          <w:rFonts w:ascii="Times New Roman" w:eastAsia="Times New Roman" w:hAnsi="Times New Roman" w:cs="Times New Roman"/>
          <w:noProof/>
          <w:sz w:val="24"/>
          <w:szCs w:val="24"/>
          <w:lang w:eastAsia="fr-FR"/>
        </w:rPr>
        <w:drawing>
          <wp:inline distT="0" distB="0" distL="0" distR="0" wp14:anchorId="2EDE0FFE" wp14:editId="181855FF">
            <wp:extent cx="4142629" cy="5329526"/>
            <wp:effectExtent l="0" t="0" r="0" b="5080"/>
            <wp:docPr id="28" name="Image 28" descr="G:\figures_et_supmat_epig\plot_qval_fst_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figures_et_supmat_epig\plot_qval_fst_lo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50647" cy="5339841"/>
                    </a:xfrm>
                    <a:prstGeom prst="rect">
                      <a:avLst/>
                    </a:prstGeom>
                    <a:noFill/>
                    <a:ln>
                      <a:noFill/>
                    </a:ln>
                  </pic:spPr>
                </pic:pic>
              </a:graphicData>
            </a:graphic>
          </wp:inline>
        </w:drawing>
      </w:r>
    </w:p>
    <w:p w14:paraId="689A125F" w14:textId="77777777" w:rsidR="00954FC0" w:rsidRDefault="00954FC0" w:rsidP="00A6280B">
      <w:pPr>
        <w:spacing w:after="0" w:line="240" w:lineRule="auto"/>
        <w:jc w:val="both"/>
        <w:rPr>
          <w:rFonts w:ascii="Times New Roman" w:eastAsia="Times New Roman" w:hAnsi="Times New Roman" w:cs="Times New Roman"/>
          <w:b/>
          <w:bCs/>
          <w:color w:val="000000"/>
          <w:u w:val="single"/>
          <w:lang w:val="en-GB" w:eastAsia="fr-FR"/>
        </w:rPr>
      </w:pPr>
    </w:p>
    <w:p w14:paraId="79BFBC72" w14:textId="0FC94E2B" w:rsidR="00A6280B" w:rsidRPr="00A6280B" w:rsidRDefault="00A6280B" w:rsidP="00A6280B">
      <w:pPr>
        <w:spacing w:after="0" w:line="240" w:lineRule="auto"/>
        <w:jc w:val="both"/>
        <w:rPr>
          <w:rFonts w:ascii="Times New Roman" w:eastAsia="Times New Roman" w:hAnsi="Times New Roman" w:cs="Times New Roman"/>
          <w:sz w:val="24"/>
          <w:szCs w:val="24"/>
          <w:lang w:val="en-GB" w:eastAsia="fr-FR"/>
        </w:rPr>
      </w:pPr>
      <w:r w:rsidRPr="00A6280B">
        <w:rPr>
          <w:rFonts w:ascii="Times New Roman" w:eastAsia="Times New Roman" w:hAnsi="Times New Roman" w:cs="Times New Roman"/>
          <w:b/>
          <w:bCs/>
          <w:color w:val="000000"/>
          <w:u w:val="single"/>
          <w:lang w:val="en-GB" w:eastAsia="fr-FR"/>
        </w:rPr>
        <w:t>Figure S1:</w:t>
      </w:r>
      <w:r w:rsidRPr="00A6280B">
        <w:rPr>
          <w:rFonts w:ascii="Times New Roman" w:eastAsia="Times New Roman" w:hAnsi="Times New Roman" w:cs="Times New Roman"/>
          <w:color w:val="000000"/>
          <w:lang w:val="en-GB" w:eastAsia="fr-FR"/>
        </w:rPr>
        <w:t xml:space="preserve"> </w:t>
      </w:r>
      <w:r w:rsidR="001E16AE">
        <w:rPr>
          <w:rFonts w:ascii="Times New Roman" w:eastAsia="Times New Roman" w:hAnsi="Times New Roman" w:cs="Times New Roman"/>
          <w:color w:val="000000"/>
          <w:lang w:val="en-GB" w:eastAsia="fr-FR"/>
        </w:rPr>
        <w:t xml:space="preserve">Results of the </w:t>
      </w:r>
      <w:proofErr w:type="spellStart"/>
      <w:r w:rsidR="00C571EB">
        <w:rPr>
          <w:rFonts w:ascii="Times New Roman" w:eastAsia="Times New Roman" w:hAnsi="Times New Roman" w:cs="Times New Roman"/>
          <w:color w:val="000000"/>
          <w:lang w:val="en-GB" w:eastAsia="fr-FR"/>
        </w:rPr>
        <w:t>Bayescan</w:t>
      </w:r>
      <w:proofErr w:type="spellEnd"/>
      <w:r w:rsidR="00C571EB">
        <w:rPr>
          <w:rFonts w:ascii="Times New Roman" w:eastAsia="Times New Roman" w:hAnsi="Times New Roman" w:cs="Times New Roman"/>
          <w:color w:val="000000"/>
          <w:lang w:val="en-GB" w:eastAsia="fr-FR"/>
        </w:rPr>
        <w:t xml:space="preserve"> </w:t>
      </w:r>
      <w:r w:rsidR="00BB2DD5">
        <w:rPr>
          <w:rFonts w:ascii="Times New Roman" w:eastAsia="Times New Roman" w:hAnsi="Times New Roman" w:cs="Times New Roman"/>
          <w:color w:val="000000"/>
          <w:lang w:val="en-GB" w:eastAsia="fr-FR"/>
        </w:rPr>
        <w:t>test</w:t>
      </w:r>
      <w:r w:rsidR="00893496">
        <w:rPr>
          <w:rFonts w:ascii="Times New Roman" w:eastAsia="Times New Roman" w:hAnsi="Times New Roman" w:cs="Times New Roman"/>
          <w:color w:val="000000"/>
          <w:lang w:val="en-GB" w:eastAsia="fr-FR"/>
        </w:rPr>
        <w:t>s</w:t>
      </w:r>
      <w:r w:rsidR="00BB2DD5">
        <w:rPr>
          <w:rFonts w:ascii="Times New Roman" w:eastAsia="Times New Roman" w:hAnsi="Times New Roman" w:cs="Times New Roman"/>
          <w:color w:val="000000"/>
          <w:lang w:val="en-GB" w:eastAsia="fr-FR"/>
        </w:rPr>
        <w:t xml:space="preserve"> </w:t>
      </w:r>
      <w:r w:rsidR="00C571EB">
        <w:rPr>
          <w:rFonts w:ascii="Times New Roman" w:eastAsia="Times New Roman" w:hAnsi="Times New Roman" w:cs="Times New Roman"/>
          <w:color w:val="000000"/>
          <w:lang w:val="en-GB" w:eastAsia="fr-FR"/>
        </w:rPr>
        <w:t>between forest and urban great tits</w:t>
      </w:r>
      <w:r w:rsidR="00DE0437">
        <w:rPr>
          <w:rFonts w:ascii="Times New Roman" w:eastAsia="Times New Roman" w:hAnsi="Times New Roman" w:cs="Times New Roman"/>
          <w:color w:val="000000"/>
          <w:lang w:val="en-GB" w:eastAsia="fr-FR"/>
        </w:rPr>
        <w:t>, for each of the three urban-forest pair</w:t>
      </w:r>
      <w:r w:rsidR="006A0B07">
        <w:rPr>
          <w:rFonts w:ascii="Times New Roman" w:eastAsia="Times New Roman" w:hAnsi="Times New Roman" w:cs="Times New Roman"/>
          <w:color w:val="000000"/>
          <w:lang w:val="en-GB" w:eastAsia="fr-FR"/>
        </w:rPr>
        <w:t>s</w:t>
      </w:r>
      <w:r w:rsidR="00C571EB">
        <w:rPr>
          <w:rFonts w:ascii="Times New Roman" w:eastAsia="Times New Roman" w:hAnsi="Times New Roman" w:cs="Times New Roman"/>
          <w:color w:val="000000"/>
          <w:lang w:val="en-GB" w:eastAsia="fr-FR"/>
        </w:rPr>
        <w:t xml:space="preserve">. </w:t>
      </w:r>
      <w:r w:rsidRPr="00A6280B">
        <w:rPr>
          <w:rFonts w:ascii="Times New Roman" w:eastAsia="Times New Roman" w:hAnsi="Times New Roman" w:cs="Times New Roman"/>
          <w:color w:val="000000"/>
          <w:lang w:val="en-GB" w:eastAsia="fr-FR"/>
        </w:rPr>
        <w:t>(A) Distribution of F</w:t>
      </w:r>
      <w:r w:rsidR="003129FC" w:rsidRPr="003129FC">
        <w:rPr>
          <w:rFonts w:ascii="Times New Roman" w:eastAsia="Times New Roman" w:hAnsi="Times New Roman" w:cs="Times New Roman"/>
          <w:color w:val="000000"/>
          <w:vertAlign w:val="subscript"/>
          <w:lang w:val="en-GB" w:eastAsia="fr-FR"/>
        </w:rPr>
        <w:t>ST</w:t>
      </w:r>
      <w:r w:rsidRPr="00A6280B">
        <w:rPr>
          <w:rFonts w:ascii="Times New Roman" w:eastAsia="Times New Roman" w:hAnsi="Times New Roman" w:cs="Times New Roman"/>
          <w:color w:val="000000"/>
          <w:lang w:val="en-GB" w:eastAsia="fr-FR"/>
        </w:rPr>
        <w:t xml:space="preserve"> values per position in function of q-value. (B) Distribution of q-value in function of </w:t>
      </w:r>
      <w:proofErr w:type="gramStart"/>
      <w:r w:rsidRPr="00A6280B">
        <w:rPr>
          <w:rFonts w:ascii="Times New Roman" w:eastAsia="Times New Roman" w:hAnsi="Times New Roman" w:cs="Times New Roman"/>
          <w:color w:val="000000"/>
          <w:lang w:val="en-GB" w:eastAsia="fr-FR"/>
        </w:rPr>
        <w:t>log(</w:t>
      </w:r>
      <w:proofErr w:type="gramEnd"/>
      <w:r w:rsidRPr="00A6280B">
        <w:rPr>
          <w:rFonts w:ascii="Times New Roman" w:eastAsia="Times New Roman" w:hAnsi="Times New Roman" w:cs="Times New Roman"/>
          <w:color w:val="000000"/>
          <w:lang w:val="en-GB" w:eastAsia="fr-FR"/>
        </w:rPr>
        <w:t>PO).</w:t>
      </w:r>
    </w:p>
    <w:p w14:paraId="4BAD5DDF" w14:textId="77777777" w:rsidR="00A6280B" w:rsidRPr="00A6280B" w:rsidRDefault="00A6280B" w:rsidP="00A6280B">
      <w:pPr>
        <w:spacing w:after="0" w:line="240" w:lineRule="auto"/>
        <w:rPr>
          <w:rFonts w:ascii="Times New Roman" w:eastAsia="Times New Roman" w:hAnsi="Times New Roman" w:cs="Times New Roman"/>
          <w:sz w:val="24"/>
          <w:szCs w:val="24"/>
          <w:lang w:val="en-GB" w:eastAsia="fr-FR"/>
        </w:rPr>
      </w:pPr>
    </w:p>
    <w:p w14:paraId="54F7029C" w14:textId="77777777" w:rsidR="00A6280B" w:rsidRPr="00A6280B" w:rsidRDefault="006D57A2" w:rsidP="00A6280B">
      <w:pPr>
        <w:spacing w:after="0" w:line="240" w:lineRule="auto"/>
        <w:jc w:val="center"/>
        <w:rPr>
          <w:rFonts w:ascii="Times New Roman" w:eastAsia="Times New Roman" w:hAnsi="Times New Roman" w:cs="Times New Roman"/>
          <w:sz w:val="24"/>
          <w:szCs w:val="24"/>
          <w:lang w:eastAsia="fr-FR"/>
        </w:rPr>
      </w:pPr>
      <w:r w:rsidRPr="006D57A2">
        <w:rPr>
          <w:rFonts w:ascii="Times New Roman" w:eastAsia="Times New Roman" w:hAnsi="Times New Roman" w:cs="Times New Roman"/>
          <w:noProof/>
          <w:sz w:val="24"/>
          <w:szCs w:val="24"/>
          <w:lang w:eastAsia="fr-FR"/>
        </w:rPr>
        <w:lastRenderedPageBreak/>
        <w:drawing>
          <wp:inline distT="0" distB="0" distL="0" distR="0" wp14:anchorId="24F56A6A" wp14:editId="76002E9C">
            <wp:extent cx="5760720" cy="6354405"/>
            <wp:effectExtent l="0" t="0" r="0" b="8890"/>
            <wp:docPr id="33" name="Image 33" descr="G:\figures_et_supmat_epig\figure_distrib_outliers_rda_supp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figures_et_supmat_epig\figure_distrib_outliers_rda_suppmat.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6354405"/>
                    </a:xfrm>
                    <a:prstGeom prst="rect">
                      <a:avLst/>
                    </a:prstGeom>
                    <a:noFill/>
                    <a:ln>
                      <a:noFill/>
                    </a:ln>
                  </pic:spPr>
                </pic:pic>
              </a:graphicData>
            </a:graphic>
          </wp:inline>
        </w:drawing>
      </w:r>
    </w:p>
    <w:p w14:paraId="232C0945" w14:textId="20309D2C" w:rsidR="00A6280B" w:rsidRPr="00A6280B" w:rsidRDefault="00A6280B" w:rsidP="009562E9">
      <w:pPr>
        <w:spacing w:after="0" w:line="240" w:lineRule="auto"/>
        <w:jc w:val="both"/>
        <w:rPr>
          <w:rFonts w:ascii="Times New Roman" w:eastAsia="Times New Roman" w:hAnsi="Times New Roman" w:cs="Times New Roman"/>
          <w:sz w:val="24"/>
          <w:szCs w:val="24"/>
          <w:lang w:val="en-GB" w:eastAsia="fr-FR"/>
        </w:rPr>
      </w:pPr>
      <w:r w:rsidRPr="00A6280B">
        <w:rPr>
          <w:rFonts w:ascii="Times New Roman" w:eastAsia="Times New Roman" w:hAnsi="Times New Roman" w:cs="Times New Roman"/>
          <w:b/>
          <w:bCs/>
          <w:color w:val="000000"/>
          <w:u w:val="single"/>
          <w:lang w:val="en-GB" w:eastAsia="fr-FR"/>
        </w:rPr>
        <w:t>Figure S2:</w:t>
      </w:r>
      <w:r w:rsidRPr="00A6280B">
        <w:rPr>
          <w:rFonts w:ascii="Times New Roman" w:eastAsia="Times New Roman" w:hAnsi="Times New Roman" w:cs="Times New Roman"/>
          <w:color w:val="000000"/>
          <w:lang w:val="en-GB" w:eastAsia="fr-FR"/>
        </w:rPr>
        <w:t xml:space="preserve"> Distribution of genomic RDA loadings</w:t>
      </w:r>
      <w:r w:rsidR="007B67F4">
        <w:rPr>
          <w:rFonts w:ascii="Times New Roman" w:eastAsia="Times New Roman" w:hAnsi="Times New Roman" w:cs="Times New Roman"/>
          <w:color w:val="000000"/>
          <w:lang w:val="en-GB" w:eastAsia="fr-FR"/>
        </w:rPr>
        <w:t xml:space="preserve"> of each locus</w:t>
      </w:r>
      <w:r w:rsidR="008C4E51">
        <w:rPr>
          <w:rFonts w:ascii="Times New Roman" w:eastAsia="Times New Roman" w:hAnsi="Times New Roman" w:cs="Times New Roman"/>
          <w:color w:val="000000"/>
          <w:lang w:val="en-GB" w:eastAsia="fr-FR"/>
        </w:rPr>
        <w:t xml:space="preserve"> (above)</w:t>
      </w:r>
      <w:r w:rsidR="001D3522">
        <w:rPr>
          <w:rFonts w:ascii="Times New Roman" w:eastAsia="Times New Roman" w:hAnsi="Times New Roman" w:cs="Times New Roman"/>
          <w:color w:val="000000"/>
          <w:lang w:val="en-GB" w:eastAsia="fr-FR"/>
        </w:rPr>
        <w:t>,</w:t>
      </w:r>
      <w:r w:rsidRPr="00A6280B">
        <w:rPr>
          <w:rFonts w:ascii="Times New Roman" w:eastAsia="Times New Roman" w:hAnsi="Times New Roman" w:cs="Times New Roman"/>
          <w:color w:val="000000"/>
          <w:lang w:val="en-GB" w:eastAsia="fr-FR"/>
        </w:rPr>
        <w:t xml:space="preserve"> and outlier</w:t>
      </w:r>
      <w:r w:rsidR="00EC18E2">
        <w:rPr>
          <w:rFonts w:ascii="Times New Roman" w:eastAsia="Times New Roman" w:hAnsi="Times New Roman" w:cs="Times New Roman"/>
          <w:color w:val="000000"/>
          <w:lang w:val="en-GB" w:eastAsia="fr-FR"/>
        </w:rPr>
        <w:t>s</w:t>
      </w:r>
      <w:r w:rsidR="001E4AE7">
        <w:rPr>
          <w:rFonts w:ascii="Times New Roman" w:eastAsia="Times New Roman" w:hAnsi="Times New Roman" w:cs="Times New Roman"/>
          <w:color w:val="000000"/>
          <w:lang w:val="en-GB" w:eastAsia="fr-FR"/>
        </w:rPr>
        <w:t xml:space="preserve"> (below)</w:t>
      </w:r>
      <w:r w:rsidRPr="00A6280B">
        <w:rPr>
          <w:rFonts w:ascii="Times New Roman" w:eastAsia="Times New Roman" w:hAnsi="Times New Roman" w:cs="Times New Roman"/>
          <w:color w:val="000000"/>
          <w:lang w:val="en-GB" w:eastAsia="fr-FR"/>
        </w:rPr>
        <w:t>. Vertical red lines represent the thresholds used to select outliers</w:t>
      </w:r>
      <w:r w:rsidR="00C20468">
        <w:rPr>
          <w:rFonts w:ascii="Times New Roman" w:eastAsia="Times New Roman" w:hAnsi="Times New Roman" w:cs="Times New Roman"/>
          <w:color w:val="000000"/>
          <w:lang w:val="en-GB" w:eastAsia="fr-FR"/>
        </w:rPr>
        <w:t xml:space="preserve"> (</w:t>
      </w:r>
      <w:r w:rsidR="00136D5B">
        <w:rPr>
          <w:rFonts w:ascii="Times New Roman" w:eastAsia="Times New Roman" w:hAnsi="Times New Roman" w:cs="Times New Roman"/>
          <w:color w:val="000000"/>
          <w:lang w:val="en-GB" w:eastAsia="fr-FR"/>
        </w:rPr>
        <w:t xml:space="preserve">please </w:t>
      </w:r>
      <w:r w:rsidR="00C20468">
        <w:rPr>
          <w:rFonts w:ascii="Times New Roman" w:eastAsia="Times New Roman" w:hAnsi="Times New Roman" w:cs="Times New Roman"/>
          <w:color w:val="000000"/>
          <w:lang w:val="en-GB" w:eastAsia="fr-FR"/>
        </w:rPr>
        <w:t>see methods</w:t>
      </w:r>
      <w:r w:rsidR="00CD1BAB">
        <w:rPr>
          <w:rFonts w:ascii="Times New Roman" w:eastAsia="Times New Roman" w:hAnsi="Times New Roman" w:cs="Times New Roman"/>
          <w:color w:val="000000"/>
          <w:lang w:val="en-GB" w:eastAsia="fr-FR"/>
        </w:rPr>
        <w:t xml:space="preserve"> for more details</w:t>
      </w:r>
      <w:r w:rsidR="00C20468">
        <w:rPr>
          <w:rFonts w:ascii="Times New Roman" w:eastAsia="Times New Roman" w:hAnsi="Times New Roman" w:cs="Times New Roman"/>
          <w:color w:val="000000"/>
          <w:lang w:val="en-GB" w:eastAsia="fr-FR"/>
        </w:rPr>
        <w:t>)</w:t>
      </w:r>
      <w:r w:rsidRPr="00A6280B">
        <w:rPr>
          <w:rFonts w:ascii="Times New Roman" w:eastAsia="Times New Roman" w:hAnsi="Times New Roman" w:cs="Times New Roman"/>
          <w:color w:val="000000"/>
          <w:lang w:val="en-GB" w:eastAsia="fr-FR"/>
        </w:rPr>
        <w:t>.</w:t>
      </w:r>
    </w:p>
    <w:p w14:paraId="6B6C5370" w14:textId="77777777" w:rsidR="00B42DEE" w:rsidRDefault="00A6280B" w:rsidP="000E240A">
      <w:pPr>
        <w:spacing w:after="240" w:line="240" w:lineRule="auto"/>
        <w:jc w:val="center"/>
        <w:rPr>
          <w:rFonts w:ascii="Times New Roman" w:eastAsia="Times New Roman" w:hAnsi="Times New Roman" w:cs="Times New Roman"/>
          <w:sz w:val="24"/>
          <w:szCs w:val="24"/>
          <w:lang w:val="en-GB" w:eastAsia="fr-FR"/>
        </w:rPr>
      </w:pPr>
      <w:r w:rsidRPr="00A6280B">
        <w:rPr>
          <w:rFonts w:ascii="Times New Roman" w:eastAsia="Times New Roman" w:hAnsi="Times New Roman" w:cs="Times New Roman"/>
          <w:sz w:val="24"/>
          <w:szCs w:val="24"/>
          <w:lang w:val="en-GB" w:eastAsia="fr-FR"/>
        </w:rPr>
        <w:lastRenderedPageBreak/>
        <w:br/>
      </w:r>
      <w:r w:rsidR="000E240A" w:rsidRPr="000E240A">
        <w:rPr>
          <w:rFonts w:ascii="Times New Roman" w:eastAsia="Times New Roman" w:hAnsi="Times New Roman" w:cs="Times New Roman"/>
          <w:noProof/>
          <w:sz w:val="24"/>
          <w:szCs w:val="24"/>
          <w:lang w:eastAsia="fr-FR"/>
        </w:rPr>
        <w:drawing>
          <wp:inline distT="0" distB="0" distL="0" distR="0" wp14:anchorId="0009092B" wp14:editId="75B158B6">
            <wp:extent cx="5760720" cy="5789366"/>
            <wp:effectExtent l="0" t="0" r="0" b="1905"/>
            <wp:docPr id="31" name="Image 31" descr="G:\figures_et_supmat_epig\figure_GO_gen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figures_et_supmat_epig\figure_GO_geno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5789366"/>
                    </a:xfrm>
                    <a:prstGeom prst="rect">
                      <a:avLst/>
                    </a:prstGeom>
                    <a:noFill/>
                    <a:ln>
                      <a:noFill/>
                    </a:ln>
                  </pic:spPr>
                </pic:pic>
              </a:graphicData>
            </a:graphic>
          </wp:inline>
        </w:drawing>
      </w:r>
    </w:p>
    <w:p w14:paraId="1A9B227A" w14:textId="47B1CCD9" w:rsidR="000E240A" w:rsidRPr="000E240A" w:rsidRDefault="00B42DEE" w:rsidP="003451EC">
      <w:pPr>
        <w:spacing w:after="240" w:line="240" w:lineRule="auto"/>
        <w:jc w:val="both"/>
        <w:rPr>
          <w:rFonts w:ascii="Times New Roman" w:eastAsia="Times New Roman" w:hAnsi="Times New Roman" w:cs="Times New Roman"/>
          <w:sz w:val="24"/>
          <w:szCs w:val="24"/>
          <w:lang w:val="en-GB" w:eastAsia="fr-FR"/>
        </w:rPr>
      </w:pPr>
      <w:r w:rsidRPr="00A6280B">
        <w:rPr>
          <w:rFonts w:ascii="Times New Roman" w:eastAsia="Times New Roman" w:hAnsi="Times New Roman" w:cs="Times New Roman"/>
          <w:b/>
          <w:bCs/>
          <w:color w:val="000000"/>
          <w:u w:val="single"/>
          <w:lang w:val="en-GB" w:eastAsia="fr-FR"/>
        </w:rPr>
        <w:t>Figure S</w:t>
      </w:r>
      <w:r>
        <w:rPr>
          <w:rFonts w:ascii="Times New Roman" w:eastAsia="Times New Roman" w:hAnsi="Times New Roman" w:cs="Times New Roman"/>
          <w:b/>
          <w:bCs/>
          <w:color w:val="000000"/>
          <w:u w:val="single"/>
          <w:lang w:val="en-GB" w:eastAsia="fr-FR"/>
        </w:rPr>
        <w:t>3</w:t>
      </w:r>
      <w:r w:rsidRPr="00A6280B">
        <w:rPr>
          <w:rFonts w:ascii="Times New Roman" w:eastAsia="Times New Roman" w:hAnsi="Times New Roman" w:cs="Times New Roman"/>
          <w:b/>
          <w:bCs/>
          <w:color w:val="000000"/>
          <w:u w:val="single"/>
          <w:lang w:val="en-GB" w:eastAsia="fr-FR"/>
        </w:rPr>
        <w:t>:</w:t>
      </w:r>
      <w:r w:rsidRPr="00A6280B">
        <w:rPr>
          <w:rFonts w:ascii="Times New Roman" w:eastAsia="Times New Roman" w:hAnsi="Times New Roman" w:cs="Times New Roman"/>
          <w:color w:val="000000"/>
          <w:lang w:val="en-GB" w:eastAsia="fr-FR"/>
        </w:rPr>
        <w:t xml:space="preserve"> </w:t>
      </w:r>
      <w:r w:rsidR="00D3482D">
        <w:rPr>
          <w:rFonts w:ascii="Times New Roman" w:eastAsia="Times New Roman" w:hAnsi="Times New Roman" w:cs="Times New Roman"/>
          <w:color w:val="000000"/>
          <w:lang w:val="en-GB" w:eastAsia="fr-FR"/>
        </w:rPr>
        <w:t>Semantic space</w:t>
      </w:r>
      <w:r w:rsidR="00D3482D" w:rsidRPr="00A6280B">
        <w:rPr>
          <w:rFonts w:ascii="Times New Roman" w:eastAsia="Times New Roman" w:hAnsi="Times New Roman" w:cs="Times New Roman"/>
          <w:color w:val="000000"/>
          <w:lang w:val="en-GB" w:eastAsia="fr-FR"/>
        </w:rPr>
        <w:t xml:space="preserve"> </w:t>
      </w:r>
      <w:r w:rsidRPr="00A6280B">
        <w:rPr>
          <w:rFonts w:ascii="Times New Roman" w:eastAsia="Times New Roman" w:hAnsi="Times New Roman" w:cs="Times New Roman"/>
          <w:color w:val="000000"/>
          <w:lang w:val="en-GB" w:eastAsia="fr-FR"/>
        </w:rPr>
        <w:t xml:space="preserve">representation </w:t>
      </w:r>
      <w:r w:rsidR="00D3482D">
        <w:rPr>
          <w:rFonts w:ascii="Times New Roman" w:eastAsia="Times New Roman" w:hAnsi="Times New Roman" w:cs="Times New Roman"/>
          <w:color w:val="000000"/>
          <w:lang w:val="en-GB" w:eastAsia="fr-FR"/>
        </w:rPr>
        <w:t>for</w:t>
      </w:r>
      <w:r w:rsidR="00D3482D" w:rsidRPr="00A6280B">
        <w:rPr>
          <w:rFonts w:ascii="Times New Roman" w:eastAsia="Times New Roman" w:hAnsi="Times New Roman" w:cs="Times New Roman"/>
          <w:color w:val="000000"/>
          <w:lang w:val="en-GB" w:eastAsia="fr-FR"/>
        </w:rPr>
        <w:t xml:space="preserve"> </w:t>
      </w:r>
      <w:r w:rsidRPr="00A6280B">
        <w:rPr>
          <w:rFonts w:ascii="Times New Roman" w:eastAsia="Times New Roman" w:hAnsi="Times New Roman" w:cs="Times New Roman"/>
          <w:color w:val="000000"/>
          <w:lang w:val="en-GB" w:eastAsia="fr-FR"/>
        </w:rPr>
        <w:t>enriched GO terms from genes associated with genetic outlier</w:t>
      </w:r>
      <w:r w:rsidR="004058B8">
        <w:rPr>
          <w:rFonts w:ascii="Times New Roman" w:eastAsia="Times New Roman" w:hAnsi="Times New Roman" w:cs="Times New Roman"/>
          <w:color w:val="000000"/>
          <w:lang w:val="en-GB" w:eastAsia="fr-FR"/>
        </w:rPr>
        <w:t xml:space="preserve"> (the outliers of the </w:t>
      </w:r>
      <w:r w:rsidR="00292E9C">
        <w:rPr>
          <w:rFonts w:ascii="Times New Roman" w:eastAsia="Times New Roman" w:hAnsi="Times New Roman" w:cs="Times New Roman"/>
          <w:color w:val="000000"/>
          <w:lang w:val="en-GB" w:eastAsia="fr-FR"/>
        </w:rPr>
        <w:t>RDA analyses</w:t>
      </w:r>
      <w:r w:rsidR="004058B8">
        <w:rPr>
          <w:rFonts w:ascii="Times New Roman" w:eastAsia="Times New Roman" w:hAnsi="Times New Roman" w:cs="Times New Roman"/>
          <w:color w:val="000000"/>
          <w:lang w:val="en-GB" w:eastAsia="fr-FR"/>
        </w:rPr>
        <w:t>)</w:t>
      </w:r>
      <w:r w:rsidRPr="00A6280B">
        <w:rPr>
          <w:rFonts w:ascii="Times New Roman" w:eastAsia="Times New Roman" w:hAnsi="Times New Roman" w:cs="Times New Roman"/>
          <w:color w:val="000000"/>
          <w:lang w:val="en-GB" w:eastAsia="fr-FR"/>
        </w:rPr>
        <w:t xml:space="preserve">. </w:t>
      </w:r>
      <w:r w:rsidR="00740857" w:rsidRPr="00740857">
        <w:rPr>
          <w:rFonts w:ascii="Times New Roman" w:eastAsia="Times New Roman" w:hAnsi="Times New Roman" w:cs="Times New Roman"/>
          <w:color w:val="000000"/>
          <w:lang w:val="en-GB" w:eastAsia="fr-FR"/>
        </w:rPr>
        <w:t xml:space="preserve">Semantic space coordinates </w:t>
      </w:r>
      <w:r w:rsidR="00D3482D">
        <w:rPr>
          <w:rFonts w:ascii="Times New Roman" w:eastAsia="Times New Roman" w:hAnsi="Times New Roman" w:cs="Times New Roman"/>
          <w:color w:val="000000"/>
          <w:lang w:val="en-GB" w:eastAsia="fr-FR"/>
        </w:rPr>
        <w:t>have been</w:t>
      </w:r>
      <w:r w:rsidR="00D3482D" w:rsidRPr="00740857">
        <w:rPr>
          <w:rFonts w:ascii="Times New Roman" w:eastAsia="Times New Roman" w:hAnsi="Times New Roman" w:cs="Times New Roman"/>
          <w:color w:val="000000"/>
          <w:lang w:val="en-GB" w:eastAsia="fr-FR"/>
        </w:rPr>
        <w:t xml:space="preserve"> </w:t>
      </w:r>
      <w:r w:rsidR="00740857" w:rsidRPr="00740857">
        <w:rPr>
          <w:rFonts w:ascii="Times New Roman" w:eastAsia="Times New Roman" w:hAnsi="Times New Roman" w:cs="Times New Roman"/>
          <w:color w:val="000000"/>
          <w:lang w:val="en-GB" w:eastAsia="fr-FR"/>
        </w:rPr>
        <w:t>calculated based on similarity</w:t>
      </w:r>
      <w:r w:rsidR="00740857">
        <w:rPr>
          <w:rFonts w:ascii="Times New Roman" w:eastAsia="Times New Roman" w:hAnsi="Times New Roman" w:cs="Times New Roman"/>
          <w:color w:val="000000"/>
          <w:lang w:val="en-GB" w:eastAsia="fr-FR"/>
        </w:rPr>
        <w:t xml:space="preserve"> of GO term word composition </w:t>
      </w:r>
      <w:r w:rsidR="00D3482D">
        <w:rPr>
          <w:rFonts w:ascii="Times New Roman" w:eastAsia="Times New Roman" w:hAnsi="Times New Roman" w:cs="Times New Roman"/>
          <w:color w:val="000000"/>
          <w:lang w:val="en-GB" w:eastAsia="fr-FR"/>
        </w:rPr>
        <w:t xml:space="preserve">using </w:t>
      </w:r>
      <w:r w:rsidR="00D3482D" w:rsidRPr="00740857">
        <w:rPr>
          <w:rFonts w:ascii="Times New Roman" w:eastAsia="Times New Roman" w:hAnsi="Times New Roman" w:cs="Times New Roman"/>
          <w:color w:val="000000"/>
          <w:lang w:val="en-GB" w:eastAsia="fr-FR"/>
        </w:rPr>
        <w:t>REVIGO</w:t>
      </w:r>
      <w:r w:rsidR="00740857" w:rsidRPr="00740857">
        <w:rPr>
          <w:rFonts w:ascii="Times New Roman" w:eastAsia="Times New Roman" w:hAnsi="Times New Roman" w:cs="Times New Roman"/>
          <w:color w:val="000000"/>
          <w:lang w:val="en-GB" w:eastAsia="fr-FR"/>
        </w:rPr>
        <w:t xml:space="preserve">. </w:t>
      </w:r>
      <w:r w:rsidR="00EC20AC">
        <w:rPr>
          <w:rFonts w:ascii="Times New Roman" w:eastAsia="Times New Roman" w:hAnsi="Times New Roman" w:cs="Times New Roman"/>
          <w:color w:val="000000"/>
          <w:lang w:val="en-GB" w:eastAsia="fr-FR"/>
        </w:rPr>
        <w:t xml:space="preserve">The </w:t>
      </w:r>
      <w:proofErr w:type="spellStart"/>
      <w:r w:rsidR="00EC20AC">
        <w:rPr>
          <w:rFonts w:ascii="Times New Roman" w:eastAsia="Times New Roman" w:hAnsi="Times New Roman" w:cs="Times New Roman"/>
          <w:color w:val="000000"/>
          <w:lang w:val="en-GB" w:eastAsia="fr-FR"/>
        </w:rPr>
        <w:t>c</w:t>
      </w:r>
      <w:r w:rsidR="00740857" w:rsidRPr="00740857">
        <w:rPr>
          <w:rFonts w:ascii="Times New Roman" w:eastAsia="Times New Roman" w:hAnsi="Times New Roman" w:cs="Times New Roman"/>
          <w:color w:val="000000"/>
          <w:lang w:val="en-GB" w:eastAsia="fr-FR"/>
        </w:rPr>
        <w:t>olor</w:t>
      </w:r>
      <w:proofErr w:type="spellEnd"/>
      <w:r w:rsidR="00740857" w:rsidRPr="00740857">
        <w:rPr>
          <w:rFonts w:ascii="Times New Roman" w:eastAsia="Times New Roman" w:hAnsi="Times New Roman" w:cs="Times New Roman"/>
          <w:color w:val="000000"/>
          <w:lang w:val="en-GB" w:eastAsia="fr-FR"/>
        </w:rPr>
        <w:t xml:space="preserve"> gradient </w:t>
      </w:r>
      <w:r w:rsidR="00EC20AC">
        <w:rPr>
          <w:rFonts w:ascii="Times New Roman" w:eastAsia="Times New Roman" w:hAnsi="Times New Roman" w:cs="Times New Roman"/>
          <w:color w:val="000000"/>
          <w:lang w:val="en-GB" w:eastAsia="fr-FR"/>
        </w:rPr>
        <w:t>indicates</w:t>
      </w:r>
      <w:r w:rsidR="00EC20AC" w:rsidRPr="00740857">
        <w:rPr>
          <w:rFonts w:ascii="Times New Roman" w:eastAsia="Times New Roman" w:hAnsi="Times New Roman" w:cs="Times New Roman"/>
          <w:color w:val="000000"/>
          <w:lang w:val="en-GB" w:eastAsia="fr-FR"/>
        </w:rPr>
        <w:t xml:space="preserve"> </w:t>
      </w:r>
      <w:r w:rsidR="00740857" w:rsidRPr="00740857">
        <w:rPr>
          <w:rFonts w:ascii="Times New Roman" w:eastAsia="Times New Roman" w:hAnsi="Times New Roman" w:cs="Times New Roman"/>
          <w:color w:val="000000"/>
          <w:lang w:val="en-GB" w:eastAsia="fr-FR"/>
        </w:rPr>
        <w:t>the number of genes involved in each GO term.</w:t>
      </w:r>
      <w:r w:rsidR="000E240A">
        <w:rPr>
          <w:rFonts w:ascii="Times New Roman" w:eastAsia="Times New Roman" w:hAnsi="Times New Roman" w:cs="Times New Roman"/>
          <w:color w:val="000000"/>
          <w:lang w:val="en-GB" w:eastAsia="fr-FR"/>
        </w:rPr>
        <w:t xml:space="preserve"> </w:t>
      </w:r>
    </w:p>
    <w:p w14:paraId="635DAE34" w14:textId="77777777" w:rsidR="003451EC" w:rsidRDefault="003451EC" w:rsidP="009562E9">
      <w:pPr>
        <w:spacing w:after="0" w:line="240" w:lineRule="auto"/>
        <w:jc w:val="both"/>
        <w:rPr>
          <w:rFonts w:ascii="Times New Roman" w:eastAsia="Times New Roman" w:hAnsi="Times New Roman" w:cs="Times New Roman"/>
          <w:b/>
          <w:bCs/>
          <w:color w:val="000000"/>
          <w:u w:val="single"/>
          <w:lang w:val="en-GB" w:eastAsia="fr-FR"/>
        </w:rPr>
      </w:pPr>
    </w:p>
    <w:p w14:paraId="05DB1D61" w14:textId="77777777" w:rsidR="003451EC" w:rsidRDefault="003451EC" w:rsidP="009562E9">
      <w:pPr>
        <w:spacing w:after="0" w:line="240" w:lineRule="auto"/>
        <w:jc w:val="both"/>
        <w:rPr>
          <w:rFonts w:ascii="Times New Roman" w:eastAsia="Times New Roman" w:hAnsi="Times New Roman" w:cs="Times New Roman"/>
          <w:b/>
          <w:bCs/>
          <w:color w:val="000000"/>
          <w:u w:val="single"/>
          <w:lang w:val="en-GB" w:eastAsia="fr-FR"/>
        </w:rPr>
      </w:pPr>
    </w:p>
    <w:p w14:paraId="00D7BE9A" w14:textId="77777777" w:rsidR="003451EC" w:rsidRDefault="003451EC" w:rsidP="009562E9">
      <w:pPr>
        <w:spacing w:after="0" w:line="240" w:lineRule="auto"/>
        <w:jc w:val="both"/>
        <w:rPr>
          <w:rFonts w:ascii="Times New Roman" w:eastAsia="Times New Roman" w:hAnsi="Times New Roman" w:cs="Times New Roman"/>
          <w:b/>
          <w:bCs/>
          <w:color w:val="000000"/>
          <w:u w:val="single"/>
          <w:lang w:val="en-GB" w:eastAsia="fr-FR"/>
        </w:rPr>
      </w:pPr>
    </w:p>
    <w:p w14:paraId="7AAF2A20" w14:textId="77777777" w:rsidR="003451EC" w:rsidRDefault="003451EC" w:rsidP="009562E9">
      <w:pPr>
        <w:spacing w:after="0" w:line="240" w:lineRule="auto"/>
        <w:jc w:val="both"/>
        <w:rPr>
          <w:rFonts w:ascii="Times New Roman" w:eastAsia="Times New Roman" w:hAnsi="Times New Roman" w:cs="Times New Roman"/>
          <w:b/>
          <w:bCs/>
          <w:color w:val="000000"/>
          <w:u w:val="single"/>
          <w:lang w:val="en-GB" w:eastAsia="fr-FR"/>
        </w:rPr>
      </w:pPr>
    </w:p>
    <w:p w14:paraId="4C866B9A" w14:textId="53F45A40" w:rsidR="00B42DEE" w:rsidRPr="003451EC" w:rsidRDefault="003451EC" w:rsidP="009562E9">
      <w:pPr>
        <w:spacing w:after="0" w:line="240" w:lineRule="auto"/>
        <w:jc w:val="both"/>
        <w:rPr>
          <w:rFonts w:ascii="Times New Roman" w:eastAsia="Times New Roman" w:hAnsi="Times New Roman" w:cs="Times New Roman"/>
          <w:bCs/>
          <w:color w:val="000000"/>
          <w:lang w:val="en-GB" w:eastAsia="fr-FR"/>
        </w:rPr>
      </w:pPr>
      <w:r w:rsidRPr="003451EC">
        <w:rPr>
          <w:rFonts w:ascii="Times New Roman" w:eastAsia="Times New Roman" w:hAnsi="Times New Roman" w:cs="Times New Roman"/>
          <w:noProof/>
          <w:sz w:val="24"/>
          <w:szCs w:val="24"/>
          <w:lang w:eastAsia="fr-FR"/>
        </w:rPr>
        <w:lastRenderedPageBreak/>
        <w:drawing>
          <wp:anchor distT="0" distB="0" distL="114300" distR="114300" simplePos="0" relativeHeight="251665408" behindDoc="0" locked="0" layoutInCell="1" allowOverlap="1" wp14:anchorId="703DA46D" wp14:editId="42EDB85B">
            <wp:simplePos x="0" y="0"/>
            <wp:positionH relativeFrom="margin">
              <wp:align>center</wp:align>
            </wp:positionH>
            <wp:positionV relativeFrom="paragraph">
              <wp:posOffset>517</wp:posOffset>
            </wp:positionV>
            <wp:extent cx="6034405" cy="3547745"/>
            <wp:effectExtent l="0" t="0" r="4445" b="0"/>
            <wp:wrapSquare wrapText="bothSides"/>
            <wp:docPr id="8" name="Image 8" descr="C:\Users\CAIZERGUES\Dropbox\Epigenomics Urban Tit\Epigenomics Great tit\Manuscrit\figures\figures_et_supmat_epig\upsetR\upsetR_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IZERGUES\Dropbox\Epigenomics Urban Tit\Epigenomics Great tit\Manuscrit\figures\figures_et_supmat_epig\upsetR\upsetR_ok.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34405" cy="3547745"/>
                    </a:xfrm>
                    <a:prstGeom prst="rect">
                      <a:avLst/>
                    </a:prstGeom>
                    <a:noFill/>
                    <a:ln>
                      <a:noFill/>
                    </a:ln>
                  </pic:spPr>
                </pic:pic>
              </a:graphicData>
            </a:graphic>
          </wp:anchor>
        </w:drawing>
      </w:r>
      <w:r w:rsidR="00954FC0">
        <w:rPr>
          <w:rFonts w:ascii="Times New Roman" w:eastAsia="Times New Roman" w:hAnsi="Times New Roman" w:cs="Times New Roman"/>
          <w:b/>
          <w:bCs/>
          <w:color w:val="000000"/>
          <w:u w:val="single"/>
          <w:lang w:val="en-GB" w:eastAsia="fr-FR"/>
        </w:rPr>
        <w:t>Figure S4</w:t>
      </w:r>
      <w:r w:rsidR="00B42DEE" w:rsidRPr="00B42DEE">
        <w:rPr>
          <w:rFonts w:ascii="Times New Roman" w:eastAsia="Times New Roman" w:hAnsi="Times New Roman" w:cs="Times New Roman"/>
          <w:b/>
          <w:bCs/>
          <w:color w:val="000000"/>
          <w:u w:val="single"/>
          <w:lang w:val="en-GB" w:eastAsia="fr-FR"/>
        </w:rPr>
        <w:t>:</w:t>
      </w:r>
      <w:r w:rsidR="00B42DEE" w:rsidRPr="00B42DEE">
        <w:rPr>
          <w:rFonts w:ascii="Times New Roman" w:eastAsia="Times New Roman" w:hAnsi="Times New Roman" w:cs="Times New Roman"/>
          <w:b/>
          <w:bCs/>
          <w:color w:val="000000"/>
          <w:lang w:val="en-GB" w:eastAsia="fr-FR"/>
        </w:rPr>
        <w:t xml:space="preserve"> </w:t>
      </w:r>
      <w:r w:rsidR="00B23FA3">
        <w:rPr>
          <w:rFonts w:ascii="Times New Roman" w:eastAsia="Times New Roman" w:hAnsi="Times New Roman" w:cs="Times New Roman"/>
          <w:bCs/>
          <w:color w:val="000000"/>
          <w:lang w:val="en-GB" w:eastAsia="fr-FR"/>
        </w:rPr>
        <w:t>Sharing</w:t>
      </w:r>
      <w:r w:rsidR="00EC20AC" w:rsidRPr="00B42DEE">
        <w:rPr>
          <w:rFonts w:ascii="Times New Roman" w:eastAsia="Times New Roman" w:hAnsi="Times New Roman" w:cs="Times New Roman"/>
          <w:bCs/>
          <w:color w:val="000000"/>
          <w:lang w:val="en-GB" w:eastAsia="fr-FR"/>
        </w:rPr>
        <w:t xml:space="preserve"> </w:t>
      </w:r>
      <w:r w:rsidR="00B23FA3">
        <w:rPr>
          <w:rFonts w:ascii="Times New Roman" w:eastAsia="Times New Roman" w:hAnsi="Times New Roman" w:cs="Times New Roman"/>
          <w:bCs/>
          <w:color w:val="000000"/>
          <w:lang w:val="en-GB" w:eastAsia="fr-FR"/>
        </w:rPr>
        <w:t xml:space="preserve">among </w:t>
      </w:r>
      <w:r w:rsidR="00B23FA3" w:rsidRPr="00B42DEE">
        <w:rPr>
          <w:rFonts w:ascii="Times New Roman" w:eastAsia="Times New Roman" w:hAnsi="Times New Roman" w:cs="Times New Roman"/>
          <w:bCs/>
          <w:color w:val="000000"/>
          <w:lang w:val="en-GB" w:eastAsia="fr-FR"/>
        </w:rPr>
        <w:t xml:space="preserve">each location </w:t>
      </w:r>
      <w:r w:rsidR="00137FBF" w:rsidRPr="00B42DEE">
        <w:rPr>
          <w:rFonts w:ascii="Times New Roman" w:eastAsia="Times New Roman" w:hAnsi="Times New Roman" w:cs="Times New Roman"/>
          <w:bCs/>
          <w:color w:val="000000"/>
          <w:lang w:val="en-GB" w:eastAsia="fr-FR"/>
        </w:rPr>
        <w:t xml:space="preserve">of </w:t>
      </w:r>
      <w:r w:rsidR="00137FBF">
        <w:rPr>
          <w:rFonts w:ascii="Times New Roman" w:eastAsia="Times New Roman" w:hAnsi="Times New Roman" w:cs="Times New Roman"/>
          <w:bCs/>
          <w:color w:val="000000"/>
          <w:lang w:val="en-GB" w:eastAsia="fr-FR"/>
        </w:rPr>
        <w:t xml:space="preserve">the </w:t>
      </w:r>
      <w:r w:rsidR="00137FBF" w:rsidRPr="00B42DEE">
        <w:rPr>
          <w:rFonts w:ascii="Times New Roman" w:eastAsia="Times New Roman" w:hAnsi="Times New Roman" w:cs="Times New Roman"/>
          <w:bCs/>
          <w:color w:val="000000"/>
          <w:lang w:val="en-GB" w:eastAsia="fr-FR"/>
        </w:rPr>
        <w:t>significant DMRs</w:t>
      </w:r>
      <w:r w:rsidR="00137FBF">
        <w:rPr>
          <w:rFonts w:ascii="Times New Roman" w:eastAsia="Times New Roman" w:hAnsi="Times New Roman" w:cs="Times New Roman"/>
          <w:bCs/>
          <w:color w:val="000000"/>
          <w:lang w:val="en-GB" w:eastAsia="fr-FR"/>
        </w:rPr>
        <w:t xml:space="preserve"> </w:t>
      </w:r>
      <w:r w:rsidR="0058712E">
        <w:rPr>
          <w:rFonts w:ascii="Times New Roman" w:eastAsia="Times New Roman" w:hAnsi="Times New Roman" w:cs="Times New Roman"/>
          <w:bCs/>
          <w:color w:val="000000"/>
          <w:lang w:val="en-GB" w:eastAsia="fr-FR"/>
        </w:rPr>
        <w:t xml:space="preserve">found </w:t>
      </w:r>
      <w:r w:rsidR="005508C8" w:rsidRPr="00B42DEE">
        <w:rPr>
          <w:rFonts w:ascii="Times New Roman" w:eastAsia="Times New Roman" w:hAnsi="Times New Roman" w:cs="Times New Roman"/>
          <w:bCs/>
          <w:color w:val="000000"/>
          <w:lang w:val="en-GB" w:eastAsia="fr-FR"/>
        </w:rPr>
        <w:t xml:space="preserve">between </w:t>
      </w:r>
      <w:r w:rsidR="00B42DEE" w:rsidRPr="00B42DEE">
        <w:rPr>
          <w:rFonts w:ascii="Times New Roman" w:eastAsia="Times New Roman" w:hAnsi="Times New Roman" w:cs="Times New Roman"/>
          <w:bCs/>
          <w:color w:val="000000"/>
          <w:lang w:val="en-GB" w:eastAsia="fr-FR"/>
        </w:rPr>
        <w:t>A) forest and urban</w:t>
      </w:r>
      <w:r w:rsidR="00EC20AC">
        <w:rPr>
          <w:rFonts w:ascii="Times New Roman" w:eastAsia="Times New Roman" w:hAnsi="Times New Roman" w:cs="Times New Roman"/>
          <w:bCs/>
          <w:color w:val="000000"/>
          <w:lang w:val="en-GB" w:eastAsia="fr-FR"/>
        </w:rPr>
        <w:t xml:space="preserve"> habitats</w:t>
      </w:r>
      <w:r w:rsidR="00DB2AC9">
        <w:rPr>
          <w:rFonts w:ascii="Times New Roman" w:eastAsia="Times New Roman" w:hAnsi="Times New Roman" w:cs="Times New Roman"/>
          <w:bCs/>
          <w:color w:val="000000"/>
          <w:lang w:val="en-GB" w:eastAsia="fr-FR"/>
        </w:rPr>
        <w:t>,</w:t>
      </w:r>
      <w:r w:rsidR="00B42DEE" w:rsidRPr="00B42DEE">
        <w:rPr>
          <w:rFonts w:ascii="Times New Roman" w:eastAsia="Times New Roman" w:hAnsi="Times New Roman" w:cs="Times New Roman"/>
          <w:bCs/>
          <w:color w:val="000000"/>
          <w:lang w:val="en-GB" w:eastAsia="fr-FR"/>
        </w:rPr>
        <w:t xml:space="preserve"> </w:t>
      </w:r>
      <w:r w:rsidR="00EC20AC">
        <w:rPr>
          <w:rFonts w:ascii="Times New Roman" w:eastAsia="Times New Roman" w:hAnsi="Times New Roman" w:cs="Times New Roman"/>
          <w:bCs/>
          <w:color w:val="000000"/>
          <w:lang w:val="en-GB" w:eastAsia="fr-FR"/>
        </w:rPr>
        <w:t xml:space="preserve">and </w:t>
      </w:r>
      <w:r w:rsidR="00B42DEE" w:rsidRPr="00B42DEE">
        <w:rPr>
          <w:rFonts w:ascii="Times New Roman" w:eastAsia="Times New Roman" w:hAnsi="Times New Roman" w:cs="Times New Roman"/>
          <w:bCs/>
          <w:color w:val="000000"/>
          <w:lang w:val="en-GB" w:eastAsia="fr-FR"/>
        </w:rPr>
        <w:t>B) females and males great tits. Hypermethylated DMRs (</w:t>
      </w:r>
      <w:r w:rsidR="00B42DEE">
        <w:rPr>
          <w:rFonts w:ascii="Times New Roman" w:eastAsia="Times New Roman" w:hAnsi="Times New Roman" w:cs="Times New Roman"/>
          <w:bCs/>
          <w:color w:val="000000"/>
          <w:lang w:val="en-GB" w:eastAsia="fr-FR"/>
        </w:rPr>
        <w:t xml:space="preserve"> </w:t>
      </w:r>
      <w:r w:rsidR="00B42DEE" w:rsidRPr="00B42DEE">
        <w:rPr>
          <w:rFonts w:ascii="Times New Roman" w:eastAsia="Times New Roman" w:hAnsi="Times New Roman" w:cs="Times New Roman"/>
          <w:bCs/>
          <w:color w:val="000000"/>
          <w:lang w:val="en-GB" w:eastAsia="fr-FR"/>
        </w:rPr>
        <w:t>A)</w:t>
      </w:r>
      <w:r w:rsidR="00B42DEE">
        <w:rPr>
          <w:rFonts w:ascii="Times New Roman" w:eastAsia="Times New Roman" w:hAnsi="Times New Roman" w:cs="Times New Roman"/>
          <w:bCs/>
          <w:color w:val="000000"/>
          <w:lang w:val="en-GB" w:eastAsia="fr-FR"/>
        </w:rPr>
        <w:t xml:space="preserve"> </w:t>
      </w:r>
      <w:r w:rsidR="00B42DEE" w:rsidRPr="00B42DEE">
        <w:rPr>
          <w:rFonts w:ascii="Times New Roman" w:eastAsia="Times New Roman" w:hAnsi="Times New Roman" w:cs="Times New Roman"/>
          <w:bCs/>
          <w:color w:val="000000"/>
          <w:lang w:val="en-GB" w:eastAsia="fr-FR"/>
        </w:rPr>
        <w:t>in urban, B) in males) are shown in red, hypomethylated in blue and for shared DMRs, grey represent cases where a DMRs was found in multiple locations but for which the direction of methylation was opposite.</w:t>
      </w:r>
    </w:p>
    <w:p w14:paraId="5BDABF25" w14:textId="77777777" w:rsidR="00B42DEE" w:rsidRDefault="00B42DEE" w:rsidP="00A6280B">
      <w:pPr>
        <w:spacing w:after="0" w:line="240" w:lineRule="auto"/>
        <w:rPr>
          <w:rFonts w:ascii="Times New Roman" w:eastAsia="Times New Roman" w:hAnsi="Times New Roman" w:cs="Times New Roman"/>
          <w:b/>
          <w:bCs/>
          <w:color w:val="000000"/>
          <w:u w:val="single"/>
          <w:lang w:val="en-GB" w:eastAsia="fr-FR"/>
        </w:rPr>
      </w:pPr>
    </w:p>
    <w:p w14:paraId="71E3E43A" w14:textId="77777777" w:rsidR="00B42DEE" w:rsidRDefault="001F57A7" w:rsidP="00A6280B">
      <w:pPr>
        <w:spacing w:after="0" w:line="240" w:lineRule="auto"/>
        <w:rPr>
          <w:rFonts w:ascii="Times New Roman" w:eastAsia="Times New Roman" w:hAnsi="Times New Roman" w:cs="Times New Roman"/>
          <w:b/>
          <w:bCs/>
          <w:color w:val="000000"/>
          <w:u w:val="single"/>
          <w:lang w:val="en-GB" w:eastAsia="fr-FR"/>
        </w:rPr>
      </w:pPr>
      <w:r w:rsidRPr="001F57A7">
        <w:rPr>
          <w:rFonts w:ascii="Times New Roman" w:eastAsia="Times New Roman" w:hAnsi="Times New Roman" w:cs="Times New Roman"/>
          <w:b/>
          <w:bCs/>
          <w:noProof/>
          <w:color w:val="000000"/>
          <w:lang w:eastAsia="fr-FR"/>
        </w:rPr>
        <w:lastRenderedPageBreak/>
        <w:drawing>
          <wp:inline distT="0" distB="0" distL="0" distR="0" wp14:anchorId="78EDBCCD" wp14:editId="5370FC82">
            <wp:extent cx="5760720" cy="5823055"/>
            <wp:effectExtent l="0" t="0" r="0" b="6350"/>
            <wp:docPr id="32" name="Image 32" descr="G:\figures_et_supmat_epig\figure_GO_DMR_correc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figures_et_supmat_epig\figure_GO_DMR_correcte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5823055"/>
                    </a:xfrm>
                    <a:prstGeom prst="rect">
                      <a:avLst/>
                    </a:prstGeom>
                    <a:noFill/>
                    <a:ln>
                      <a:noFill/>
                    </a:ln>
                  </pic:spPr>
                </pic:pic>
              </a:graphicData>
            </a:graphic>
          </wp:inline>
        </w:drawing>
      </w:r>
    </w:p>
    <w:p w14:paraId="4EB77397" w14:textId="77777777" w:rsidR="00B42DEE" w:rsidRDefault="00B42DEE" w:rsidP="00A6280B">
      <w:pPr>
        <w:spacing w:after="0" w:line="240" w:lineRule="auto"/>
        <w:rPr>
          <w:rFonts w:ascii="Times New Roman" w:eastAsia="Times New Roman" w:hAnsi="Times New Roman" w:cs="Times New Roman"/>
          <w:b/>
          <w:bCs/>
          <w:color w:val="000000"/>
          <w:u w:val="single"/>
          <w:lang w:val="en-GB" w:eastAsia="fr-FR"/>
        </w:rPr>
      </w:pPr>
    </w:p>
    <w:p w14:paraId="6EDA3EB2" w14:textId="2A16B649" w:rsidR="00A6280B" w:rsidRPr="00F76375" w:rsidRDefault="00954FC0" w:rsidP="009562E9">
      <w:pPr>
        <w:spacing w:after="240" w:line="240" w:lineRule="auto"/>
        <w:jc w:val="both"/>
        <w:rPr>
          <w:rFonts w:ascii="Times New Roman" w:eastAsia="Times New Roman" w:hAnsi="Times New Roman" w:cs="Times New Roman"/>
          <w:color w:val="000000"/>
          <w:lang w:val="en-GB" w:eastAsia="fr-FR"/>
        </w:rPr>
      </w:pPr>
      <w:r w:rsidRPr="00F76375">
        <w:rPr>
          <w:rFonts w:ascii="Times New Roman" w:eastAsia="Times New Roman" w:hAnsi="Times New Roman" w:cs="Times New Roman"/>
          <w:b/>
          <w:bCs/>
          <w:color w:val="000000"/>
          <w:u w:val="single"/>
          <w:lang w:val="en-GB" w:eastAsia="fr-FR"/>
        </w:rPr>
        <w:t>Figure S</w:t>
      </w:r>
      <w:r w:rsidR="00740857" w:rsidRPr="00F76375">
        <w:rPr>
          <w:rFonts w:ascii="Times New Roman" w:eastAsia="Times New Roman" w:hAnsi="Times New Roman" w:cs="Times New Roman"/>
          <w:b/>
          <w:bCs/>
          <w:color w:val="000000"/>
          <w:u w:val="single"/>
          <w:lang w:val="en-GB" w:eastAsia="fr-FR"/>
        </w:rPr>
        <w:t>5</w:t>
      </w:r>
      <w:r w:rsidRPr="00F76375">
        <w:rPr>
          <w:rFonts w:ascii="Times New Roman" w:eastAsia="Times New Roman" w:hAnsi="Times New Roman" w:cs="Times New Roman"/>
          <w:b/>
          <w:bCs/>
          <w:color w:val="000000"/>
          <w:u w:val="single"/>
          <w:lang w:val="en-GB" w:eastAsia="fr-FR"/>
        </w:rPr>
        <w:t>:</w:t>
      </w:r>
      <w:r w:rsidRPr="00F76375">
        <w:rPr>
          <w:rFonts w:ascii="Times New Roman" w:eastAsia="Times New Roman" w:hAnsi="Times New Roman" w:cs="Times New Roman"/>
          <w:color w:val="000000"/>
          <w:lang w:val="en-GB" w:eastAsia="fr-FR"/>
        </w:rPr>
        <w:t xml:space="preserve"> </w:t>
      </w:r>
      <w:r w:rsidR="00186EEE" w:rsidRPr="00F76375">
        <w:rPr>
          <w:rFonts w:ascii="Times New Roman" w:eastAsia="Times New Roman" w:hAnsi="Times New Roman" w:cs="Times New Roman"/>
          <w:color w:val="000000"/>
          <w:lang w:val="en-GB" w:eastAsia="fr-FR"/>
        </w:rPr>
        <w:t>Semantic space</w:t>
      </w:r>
      <w:r w:rsidRPr="00F76375">
        <w:rPr>
          <w:rFonts w:ascii="Times New Roman" w:eastAsia="Times New Roman" w:hAnsi="Times New Roman" w:cs="Times New Roman"/>
          <w:color w:val="000000"/>
          <w:lang w:val="en-GB" w:eastAsia="fr-FR"/>
        </w:rPr>
        <w:t xml:space="preserve"> of enriched GO terms from genes associated with </w:t>
      </w:r>
      <w:r w:rsidR="00D43C9C" w:rsidRPr="00F76375">
        <w:rPr>
          <w:rFonts w:ascii="Times New Roman" w:eastAsia="Times New Roman" w:hAnsi="Times New Roman" w:cs="Times New Roman"/>
          <w:color w:val="000000"/>
          <w:lang w:val="en-GB" w:eastAsia="fr-FR"/>
        </w:rPr>
        <w:t xml:space="preserve">urbanization-linked </w:t>
      </w:r>
      <w:r w:rsidR="003E7634" w:rsidRPr="00F76375">
        <w:rPr>
          <w:rFonts w:ascii="Times New Roman" w:eastAsia="Times New Roman" w:hAnsi="Times New Roman" w:cs="Times New Roman"/>
          <w:color w:val="000000"/>
          <w:lang w:val="en-GB" w:eastAsia="fr-FR"/>
        </w:rPr>
        <w:t>DMRs</w:t>
      </w:r>
      <w:r w:rsidRPr="00F76375">
        <w:rPr>
          <w:rFonts w:ascii="Times New Roman" w:eastAsia="Times New Roman" w:hAnsi="Times New Roman" w:cs="Times New Roman"/>
          <w:color w:val="000000"/>
          <w:lang w:val="en-GB" w:eastAsia="fr-FR"/>
        </w:rPr>
        <w:t xml:space="preserve">. </w:t>
      </w:r>
      <w:r w:rsidR="00740857" w:rsidRPr="00F76375">
        <w:rPr>
          <w:rFonts w:ascii="Times New Roman" w:eastAsia="Times New Roman" w:hAnsi="Times New Roman" w:cs="Times New Roman"/>
          <w:color w:val="000000"/>
          <w:lang w:val="en-GB" w:eastAsia="fr-FR"/>
        </w:rPr>
        <w:t xml:space="preserve">Semantic space coordinates </w:t>
      </w:r>
      <w:r w:rsidR="00213525">
        <w:rPr>
          <w:rFonts w:ascii="Times New Roman" w:eastAsia="Times New Roman" w:hAnsi="Times New Roman" w:cs="Times New Roman"/>
          <w:color w:val="000000"/>
          <w:lang w:val="en-GB" w:eastAsia="fr-FR"/>
        </w:rPr>
        <w:t>have been</w:t>
      </w:r>
      <w:r w:rsidR="00213525" w:rsidRPr="00F76375">
        <w:rPr>
          <w:rFonts w:ascii="Times New Roman" w:eastAsia="Times New Roman" w:hAnsi="Times New Roman" w:cs="Times New Roman"/>
          <w:color w:val="000000"/>
          <w:lang w:val="en-GB" w:eastAsia="fr-FR"/>
        </w:rPr>
        <w:t xml:space="preserve"> </w:t>
      </w:r>
      <w:r w:rsidR="00740857" w:rsidRPr="00F76375">
        <w:rPr>
          <w:rFonts w:ascii="Times New Roman" w:eastAsia="Times New Roman" w:hAnsi="Times New Roman" w:cs="Times New Roman"/>
          <w:color w:val="000000"/>
          <w:lang w:val="en-GB" w:eastAsia="fr-FR"/>
        </w:rPr>
        <w:t xml:space="preserve">calculated based on similarity of GO term word composition </w:t>
      </w:r>
      <w:r w:rsidR="000445FF">
        <w:rPr>
          <w:rFonts w:ascii="Times New Roman" w:eastAsia="Times New Roman" w:hAnsi="Times New Roman" w:cs="Times New Roman"/>
          <w:color w:val="000000"/>
          <w:lang w:val="en-GB" w:eastAsia="fr-FR"/>
        </w:rPr>
        <w:t>using</w:t>
      </w:r>
      <w:r w:rsidR="000445FF" w:rsidRPr="00F76375">
        <w:rPr>
          <w:rFonts w:ascii="Times New Roman" w:eastAsia="Times New Roman" w:hAnsi="Times New Roman" w:cs="Times New Roman"/>
          <w:color w:val="000000"/>
          <w:lang w:val="en-GB" w:eastAsia="fr-FR"/>
        </w:rPr>
        <w:t xml:space="preserve"> </w:t>
      </w:r>
      <w:r w:rsidR="00740857" w:rsidRPr="00F76375">
        <w:rPr>
          <w:rFonts w:ascii="Times New Roman" w:eastAsia="Times New Roman" w:hAnsi="Times New Roman" w:cs="Times New Roman"/>
          <w:color w:val="000000"/>
          <w:lang w:val="en-GB" w:eastAsia="fr-FR"/>
        </w:rPr>
        <w:t xml:space="preserve">REVIGO. </w:t>
      </w:r>
      <w:r w:rsidR="00292E9C">
        <w:rPr>
          <w:rFonts w:ascii="Times New Roman" w:eastAsia="Times New Roman" w:hAnsi="Times New Roman" w:cs="Times New Roman"/>
          <w:color w:val="000000"/>
          <w:lang w:val="en-GB" w:eastAsia="fr-FR"/>
        </w:rPr>
        <w:t xml:space="preserve">The </w:t>
      </w:r>
      <w:proofErr w:type="spellStart"/>
      <w:r w:rsidR="00292E9C">
        <w:rPr>
          <w:rFonts w:ascii="Times New Roman" w:eastAsia="Times New Roman" w:hAnsi="Times New Roman" w:cs="Times New Roman"/>
          <w:color w:val="000000"/>
          <w:lang w:val="en-GB" w:eastAsia="fr-FR"/>
        </w:rPr>
        <w:t>c</w:t>
      </w:r>
      <w:r w:rsidR="00740857" w:rsidRPr="00F76375">
        <w:rPr>
          <w:rFonts w:ascii="Times New Roman" w:eastAsia="Times New Roman" w:hAnsi="Times New Roman" w:cs="Times New Roman"/>
          <w:color w:val="000000"/>
          <w:lang w:val="en-GB" w:eastAsia="fr-FR"/>
        </w:rPr>
        <w:t>olor</w:t>
      </w:r>
      <w:proofErr w:type="spellEnd"/>
      <w:r w:rsidR="00740857" w:rsidRPr="00F76375">
        <w:rPr>
          <w:rFonts w:ascii="Times New Roman" w:eastAsia="Times New Roman" w:hAnsi="Times New Roman" w:cs="Times New Roman"/>
          <w:color w:val="000000"/>
          <w:lang w:val="en-GB" w:eastAsia="fr-FR"/>
        </w:rPr>
        <w:t xml:space="preserve"> gradient </w:t>
      </w:r>
      <w:r w:rsidR="00292E9C">
        <w:rPr>
          <w:rFonts w:ascii="Times New Roman" w:eastAsia="Times New Roman" w:hAnsi="Times New Roman" w:cs="Times New Roman"/>
          <w:color w:val="000000"/>
          <w:lang w:val="en-GB" w:eastAsia="fr-FR"/>
        </w:rPr>
        <w:t>indicates</w:t>
      </w:r>
      <w:r w:rsidR="00292E9C" w:rsidRPr="00F76375">
        <w:rPr>
          <w:rFonts w:ascii="Times New Roman" w:eastAsia="Times New Roman" w:hAnsi="Times New Roman" w:cs="Times New Roman"/>
          <w:color w:val="000000"/>
          <w:lang w:val="en-GB" w:eastAsia="fr-FR"/>
        </w:rPr>
        <w:t xml:space="preserve"> </w:t>
      </w:r>
      <w:r w:rsidR="00740857" w:rsidRPr="00F76375">
        <w:rPr>
          <w:rFonts w:ascii="Times New Roman" w:eastAsia="Times New Roman" w:hAnsi="Times New Roman" w:cs="Times New Roman"/>
          <w:color w:val="000000"/>
          <w:lang w:val="en-GB" w:eastAsia="fr-FR"/>
        </w:rPr>
        <w:t>the number of</w:t>
      </w:r>
      <w:r w:rsidR="003E7634" w:rsidRPr="00F76375">
        <w:rPr>
          <w:rFonts w:ascii="Times New Roman" w:eastAsia="Times New Roman" w:hAnsi="Times New Roman" w:cs="Times New Roman"/>
          <w:color w:val="000000"/>
          <w:lang w:val="en-GB" w:eastAsia="fr-FR"/>
        </w:rPr>
        <w:t xml:space="preserve"> genes involved in each GO term and circle size </w:t>
      </w:r>
      <w:r w:rsidR="000445FF">
        <w:rPr>
          <w:rFonts w:ascii="Times New Roman" w:eastAsia="Times New Roman" w:hAnsi="Times New Roman" w:cs="Times New Roman"/>
          <w:color w:val="000000"/>
          <w:lang w:val="en-GB" w:eastAsia="fr-FR"/>
        </w:rPr>
        <w:t xml:space="preserve">indicates </w:t>
      </w:r>
      <w:r w:rsidR="003E7634" w:rsidRPr="00F76375">
        <w:rPr>
          <w:rFonts w:ascii="Times New Roman" w:eastAsia="Times New Roman" w:hAnsi="Times New Roman" w:cs="Times New Roman"/>
          <w:color w:val="000000"/>
          <w:lang w:val="en-GB" w:eastAsia="fr-FR"/>
        </w:rPr>
        <w:t>the number of city contributing to each category.</w:t>
      </w:r>
    </w:p>
    <w:p w14:paraId="45A42082" w14:textId="19F7D5A7" w:rsidR="00A104B8" w:rsidRDefault="00A104B8" w:rsidP="00A6280B">
      <w:pPr>
        <w:spacing w:after="240" w:line="240" w:lineRule="auto"/>
        <w:rPr>
          <w:rFonts w:ascii="Times New Roman" w:eastAsia="Times New Roman" w:hAnsi="Times New Roman" w:cs="Times New Roman"/>
          <w:lang w:val="en-GB" w:eastAsia="fr-FR"/>
        </w:rPr>
      </w:pPr>
    </w:p>
    <w:p w14:paraId="53CC1EF7" w14:textId="58CCC584" w:rsidR="00A4260E" w:rsidRDefault="00A4260E" w:rsidP="00A6280B">
      <w:pPr>
        <w:spacing w:after="240" w:line="240" w:lineRule="auto"/>
        <w:rPr>
          <w:rFonts w:ascii="Times New Roman" w:eastAsia="Times New Roman" w:hAnsi="Times New Roman" w:cs="Times New Roman"/>
          <w:lang w:val="en-GB" w:eastAsia="fr-FR"/>
        </w:rPr>
      </w:pPr>
    </w:p>
    <w:p w14:paraId="42C24659" w14:textId="3211A5AA" w:rsidR="00A4260E" w:rsidRDefault="00A4260E" w:rsidP="00A6280B">
      <w:pPr>
        <w:spacing w:after="240" w:line="240" w:lineRule="auto"/>
        <w:rPr>
          <w:rFonts w:ascii="Times New Roman" w:eastAsia="Times New Roman" w:hAnsi="Times New Roman" w:cs="Times New Roman"/>
          <w:lang w:val="en-GB" w:eastAsia="fr-FR"/>
        </w:rPr>
      </w:pPr>
    </w:p>
    <w:p w14:paraId="6A0D42B9" w14:textId="19C5967D" w:rsidR="00A4260E" w:rsidRDefault="00A4260E" w:rsidP="00A6280B">
      <w:pPr>
        <w:spacing w:after="240" w:line="240" w:lineRule="auto"/>
        <w:rPr>
          <w:rFonts w:ascii="Times New Roman" w:eastAsia="Times New Roman" w:hAnsi="Times New Roman" w:cs="Times New Roman"/>
          <w:lang w:val="en-GB" w:eastAsia="fr-FR"/>
        </w:rPr>
      </w:pPr>
    </w:p>
    <w:p w14:paraId="4C2B06BC" w14:textId="29AE4585" w:rsidR="00A4260E" w:rsidRDefault="00A4260E" w:rsidP="00A6280B">
      <w:pPr>
        <w:spacing w:after="240" w:line="240" w:lineRule="auto"/>
        <w:rPr>
          <w:rFonts w:ascii="Times New Roman" w:eastAsia="Times New Roman" w:hAnsi="Times New Roman" w:cs="Times New Roman"/>
          <w:lang w:val="en-GB" w:eastAsia="fr-FR"/>
        </w:rPr>
      </w:pPr>
    </w:p>
    <w:p w14:paraId="1DADD663" w14:textId="310649FD" w:rsidR="00A4260E" w:rsidRDefault="00A4260E" w:rsidP="00A6280B">
      <w:pPr>
        <w:spacing w:after="240" w:line="240" w:lineRule="auto"/>
        <w:rPr>
          <w:rFonts w:ascii="Times New Roman" w:eastAsia="Times New Roman" w:hAnsi="Times New Roman" w:cs="Times New Roman"/>
          <w:lang w:val="en-GB" w:eastAsia="fr-FR"/>
        </w:rPr>
      </w:pPr>
    </w:p>
    <w:p w14:paraId="59514753" w14:textId="77777777" w:rsidR="00A4260E" w:rsidRPr="00F76375" w:rsidRDefault="00A4260E" w:rsidP="00A6280B">
      <w:pPr>
        <w:spacing w:after="240" w:line="240" w:lineRule="auto"/>
        <w:rPr>
          <w:rFonts w:ascii="Times New Roman" w:eastAsia="Times New Roman" w:hAnsi="Times New Roman" w:cs="Times New Roman"/>
          <w:lang w:val="en-GB" w:eastAsia="fr-FR"/>
        </w:rPr>
      </w:pPr>
    </w:p>
    <w:p w14:paraId="44800028" w14:textId="19D88C63" w:rsidR="00A104B8" w:rsidRPr="00A4260E" w:rsidRDefault="00A6280B" w:rsidP="00A6280B">
      <w:pPr>
        <w:spacing w:after="240" w:line="240" w:lineRule="auto"/>
        <w:rPr>
          <w:rFonts w:ascii="Times New Roman" w:eastAsia="Times New Roman" w:hAnsi="Times New Roman" w:cs="Times New Roman"/>
          <w:sz w:val="24"/>
          <w:szCs w:val="24"/>
          <w:lang w:val="en-GB" w:eastAsia="fr-FR"/>
        </w:rPr>
      </w:pPr>
      <w:r w:rsidRPr="00F76375">
        <w:rPr>
          <w:rFonts w:ascii="Times New Roman" w:eastAsia="Times New Roman" w:hAnsi="Times New Roman" w:cs="Times New Roman"/>
          <w:lang w:val="en-GB" w:eastAsia="fr-FR"/>
        </w:rPr>
        <w:lastRenderedPageBreak/>
        <w:br/>
      </w:r>
      <w:r w:rsidRPr="00A6280B">
        <w:rPr>
          <w:rFonts w:ascii="Times New Roman" w:eastAsia="Times New Roman" w:hAnsi="Times New Roman" w:cs="Times New Roman"/>
          <w:sz w:val="24"/>
          <w:szCs w:val="24"/>
          <w:lang w:val="en-GB" w:eastAsia="fr-FR"/>
        </w:rPr>
        <w:br/>
      </w:r>
      <w:r w:rsidR="00D43C9C" w:rsidRPr="00D43C9C">
        <w:rPr>
          <w:rFonts w:ascii="Times New Roman" w:eastAsia="Times New Roman" w:hAnsi="Times New Roman" w:cs="Times New Roman"/>
          <w:noProof/>
          <w:sz w:val="24"/>
          <w:szCs w:val="24"/>
          <w:lang w:eastAsia="fr-FR"/>
        </w:rPr>
        <w:drawing>
          <wp:inline distT="0" distB="0" distL="0" distR="0" wp14:anchorId="2EAF28A9" wp14:editId="10B7A820">
            <wp:extent cx="5760720" cy="5760720"/>
            <wp:effectExtent l="0" t="0" r="0" b="0"/>
            <wp:docPr id="34" name="Image 34" descr="G:\figures_et_supmat_epig\SEX DMR\figure_GO_sex_DM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figures_et_supmat_epig\SEX DMR\figure_GO_sex_DMR.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r w:rsidRPr="00A6280B">
        <w:rPr>
          <w:rFonts w:ascii="Times New Roman" w:eastAsia="Times New Roman" w:hAnsi="Times New Roman" w:cs="Times New Roman"/>
          <w:sz w:val="24"/>
          <w:szCs w:val="24"/>
          <w:lang w:val="en-GB" w:eastAsia="fr-FR"/>
        </w:rPr>
        <w:br/>
      </w:r>
    </w:p>
    <w:p w14:paraId="6E2E6BC1" w14:textId="4E720506" w:rsidR="00A4260E" w:rsidRDefault="00D43C9C" w:rsidP="009562E9">
      <w:pPr>
        <w:jc w:val="both"/>
        <w:rPr>
          <w:rFonts w:ascii="Times New Roman" w:eastAsia="Times New Roman" w:hAnsi="Times New Roman" w:cs="Times New Roman"/>
          <w:color w:val="000000"/>
          <w:lang w:val="en-GB" w:eastAsia="fr-FR"/>
        </w:rPr>
      </w:pPr>
      <w:r w:rsidRPr="00F76375">
        <w:rPr>
          <w:rFonts w:ascii="Times New Roman" w:eastAsia="Times New Roman" w:hAnsi="Times New Roman" w:cs="Times New Roman"/>
          <w:b/>
          <w:u w:val="single"/>
          <w:lang w:val="en-GB" w:eastAsia="fr-FR"/>
        </w:rPr>
        <w:t>Figure S</w:t>
      </w:r>
      <w:r w:rsidR="00C6322F">
        <w:rPr>
          <w:rFonts w:ascii="Times New Roman" w:eastAsia="Times New Roman" w:hAnsi="Times New Roman" w:cs="Times New Roman"/>
          <w:b/>
          <w:u w:val="single"/>
          <w:lang w:val="en-GB" w:eastAsia="fr-FR"/>
        </w:rPr>
        <w:t>6</w:t>
      </w:r>
      <w:r w:rsidRPr="00F76375">
        <w:rPr>
          <w:rFonts w:ascii="Times New Roman" w:eastAsia="Times New Roman" w:hAnsi="Times New Roman" w:cs="Times New Roman"/>
          <w:b/>
          <w:u w:val="single"/>
          <w:lang w:val="en-GB" w:eastAsia="fr-FR"/>
        </w:rPr>
        <w:t>:</w:t>
      </w:r>
      <w:r w:rsidRPr="00F76375">
        <w:rPr>
          <w:rFonts w:ascii="Times New Roman" w:eastAsia="Times New Roman" w:hAnsi="Times New Roman" w:cs="Times New Roman"/>
          <w:lang w:val="en-GB" w:eastAsia="fr-FR"/>
        </w:rPr>
        <w:t xml:space="preserve"> </w:t>
      </w:r>
      <w:r w:rsidR="00FB434B" w:rsidRPr="00F76375">
        <w:rPr>
          <w:rFonts w:ascii="Times New Roman" w:eastAsia="Times New Roman" w:hAnsi="Times New Roman" w:cs="Times New Roman"/>
          <w:color w:val="000000"/>
          <w:lang w:val="en-GB" w:eastAsia="fr-FR"/>
        </w:rPr>
        <w:t xml:space="preserve">Semantic space </w:t>
      </w:r>
      <w:r w:rsidRPr="00F76375">
        <w:rPr>
          <w:rFonts w:ascii="Times New Roman" w:eastAsia="Times New Roman" w:hAnsi="Times New Roman" w:cs="Times New Roman"/>
          <w:color w:val="000000"/>
          <w:lang w:val="en-GB" w:eastAsia="fr-FR"/>
        </w:rPr>
        <w:t xml:space="preserve">of enriched GO terms from genes associated with sex-linked DMRs. Semantic space coordinates are calculated based on similarity of GO term word composition </w:t>
      </w:r>
      <w:r w:rsidR="00574C79">
        <w:rPr>
          <w:rFonts w:ascii="Times New Roman" w:eastAsia="Times New Roman" w:hAnsi="Times New Roman" w:cs="Times New Roman"/>
          <w:color w:val="000000"/>
          <w:lang w:val="en-GB" w:eastAsia="fr-FR"/>
        </w:rPr>
        <w:t>using</w:t>
      </w:r>
      <w:r w:rsidR="00574C79" w:rsidRPr="00F76375">
        <w:rPr>
          <w:rFonts w:ascii="Times New Roman" w:eastAsia="Times New Roman" w:hAnsi="Times New Roman" w:cs="Times New Roman"/>
          <w:color w:val="000000"/>
          <w:lang w:val="en-GB" w:eastAsia="fr-FR"/>
        </w:rPr>
        <w:t xml:space="preserve"> </w:t>
      </w:r>
      <w:r w:rsidRPr="00F76375">
        <w:rPr>
          <w:rFonts w:ascii="Times New Roman" w:eastAsia="Times New Roman" w:hAnsi="Times New Roman" w:cs="Times New Roman"/>
          <w:color w:val="000000"/>
          <w:lang w:val="en-GB" w:eastAsia="fr-FR"/>
        </w:rPr>
        <w:t xml:space="preserve">REVIGO. </w:t>
      </w:r>
      <w:r w:rsidR="00292E9C">
        <w:rPr>
          <w:rFonts w:ascii="Times New Roman" w:eastAsia="Times New Roman" w:hAnsi="Times New Roman" w:cs="Times New Roman"/>
          <w:color w:val="000000"/>
          <w:lang w:val="en-GB" w:eastAsia="fr-FR"/>
        </w:rPr>
        <w:t xml:space="preserve">The </w:t>
      </w:r>
      <w:proofErr w:type="spellStart"/>
      <w:r w:rsidR="00292E9C">
        <w:rPr>
          <w:rFonts w:ascii="Times New Roman" w:eastAsia="Times New Roman" w:hAnsi="Times New Roman" w:cs="Times New Roman"/>
          <w:color w:val="000000"/>
          <w:lang w:val="en-GB" w:eastAsia="fr-FR"/>
        </w:rPr>
        <w:t>c</w:t>
      </w:r>
      <w:r w:rsidR="00C27E09" w:rsidRPr="00F76375">
        <w:rPr>
          <w:rFonts w:ascii="Times New Roman" w:eastAsia="Times New Roman" w:hAnsi="Times New Roman" w:cs="Times New Roman"/>
          <w:color w:val="000000"/>
          <w:lang w:val="en-GB" w:eastAsia="fr-FR"/>
        </w:rPr>
        <w:t>olor</w:t>
      </w:r>
      <w:proofErr w:type="spellEnd"/>
      <w:r w:rsidRPr="00F76375">
        <w:rPr>
          <w:rFonts w:ascii="Times New Roman" w:eastAsia="Times New Roman" w:hAnsi="Times New Roman" w:cs="Times New Roman"/>
          <w:color w:val="000000"/>
          <w:lang w:val="en-GB" w:eastAsia="fr-FR"/>
        </w:rPr>
        <w:t xml:space="preserve"> gradient </w:t>
      </w:r>
      <w:r w:rsidR="00292E9C">
        <w:rPr>
          <w:rFonts w:ascii="Times New Roman" w:eastAsia="Times New Roman" w:hAnsi="Times New Roman" w:cs="Times New Roman"/>
          <w:color w:val="000000"/>
          <w:lang w:val="en-GB" w:eastAsia="fr-FR"/>
        </w:rPr>
        <w:t>indicates</w:t>
      </w:r>
      <w:r w:rsidR="00292E9C" w:rsidRPr="00F76375">
        <w:rPr>
          <w:rFonts w:ascii="Times New Roman" w:eastAsia="Times New Roman" w:hAnsi="Times New Roman" w:cs="Times New Roman"/>
          <w:color w:val="000000"/>
          <w:lang w:val="en-GB" w:eastAsia="fr-FR"/>
        </w:rPr>
        <w:t xml:space="preserve"> </w:t>
      </w:r>
      <w:r w:rsidRPr="00F76375">
        <w:rPr>
          <w:rFonts w:ascii="Times New Roman" w:eastAsia="Times New Roman" w:hAnsi="Times New Roman" w:cs="Times New Roman"/>
          <w:color w:val="000000"/>
          <w:lang w:val="en-GB" w:eastAsia="fr-FR"/>
        </w:rPr>
        <w:t>the number of genes involved in each GO term and circle size</w:t>
      </w:r>
      <w:r w:rsidR="00A1560C">
        <w:rPr>
          <w:rFonts w:ascii="Times New Roman" w:eastAsia="Times New Roman" w:hAnsi="Times New Roman" w:cs="Times New Roman"/>
          <w:color w:val="000000"/>
          <w:lang w:val="en-GB" w:eastAsia="fr-FR"/>
        </w:rPr>
        <w:t xml:space="preserve"> indicates</w:t>
      </w:r>
      <w:r w:rsidRPr="00F76375">
        <w:rPr>
          <w:rFonts w:ascii="Times New Roman" w:eastAsia="Times New Roman" w:hAnsi="Times New Roman" w:cs="Times New Roman"/>
          <w:color w:val="000000"/>
          <w:lang w:val="en-GB" w:eastAsia="fr-FR"/>
        </w:rPr>
        <w:t xml:space="preserve"> the number of city contributing to each category.</w:t>
      </w:r>
    </w:p>
    <w:p w14:paraId="49DECCDF" w14:textId="5CE86261" w:rsidR="00A4260E" w:rsidRDefault="00A4260E" w:rsidP="009562E9">
      <w:pPr>
        <w:jc w:val="both"/>
        <w:rPr>
          <w:rFonts w:ascii="Times New Roman" w:eastAsia="Times New Roman" w:hAnsi="Times New Roman" w:cs="Times New Roman"/>
          <w:color w:val="000000"/>
          <w:lang w:val="en-GB" w:eastAsia="fr-FR"/>
        </w:rPr>
      </w:pPr>
    </w:p>
    <w:p w14:paraId="5A130D7C" w14:textId="27F93D9E" w:rsidR="00A4260E" w:rsidRDefault="00A4260E" w:rsidP="009562E9">
      <w:pPr>
        <w:jc w:val="both"/>
        <w:rPr>
          <w:rFonts w:ascii="Times New Roman" w:eastAsia="Times New Roman" w:hAnsi="Times New Roman" w:cs="Times New Roman"/>
          <w:color w:val="000000"/>
          <w:lang w:val="en-GB" w:eastAsia="fr-FR"/>
        </w:rPr>
      </w:pPr>
    </w:p>
    <w:p w14:paraId="1FBD9BA2" w14:textId="48086965" w:rsidR="00A4260E" w:rsidRDefault="00A4260E" w:rsidP="009562E9">
      <w:pPr>
        <w:jc w:val="both"/>
        <w:rPr>
          <w:rFonts w:ascii="Times New Roman" w:eastAsia="Times New Roman" w:hAnsi="Times New Roman" w:cs="Times New Roman"/>
          <w:color w:val="000000"/>
          <w:lang w:val="en-GB" w:eastAsia="fr-FR"/>
        </w:rPr>
      </w:pPr>
    </w:p>
    <w:p w14:paraId="05C035D7" w14:textId="39DE2D08" w:rsidR="00A4260E" w:rsidRDefault="00A4260E" w:rsidP="009562E9">
      <w:pPr>
        <w:jc w:val="both"/>
        <w:rPr>
          <w:rFonts w:ascii="Times New Roman" w:eastAsia="Times New Roman" w:hAnsi="Times New Roman" w:cs="Times New Roman"/>
          <w:color w:val="000000"/>
          <w:lang w:val="en-GB" w:eastAsia="fr-FR"/>
        </w:rPr>
      </w:pPr>
    </w:p>
    <w:p w14:paraId="1B726107" w14:textId="77777777" w:rsidR="00A4260E" w:rsidRDefault="00A4260E" w:rsidP="009562E9">
      <w:pPr>
        <w:jc w:val="both"/>
        <w:rPr>
          <w:rFonts w:ascii="Times New Roman" w:eastAsia="Times New Roman" w:hAnsi="Times New Roman" w:cs="Times New Roman"/>
          <w:color w:val="000000"/>
          <w:lang w:val="en-GB" w:eastAsia="fr-FR"/>
        </w:rPr>
      </w:pPr>
    </w:p>
    <w:p w14:paraId="655FC8C9" w14:textId="77777777" w:rsidR="00731EA3" w:rsidRDefault="00731EA3" w:rsidP="009562E9">
      <w:pPr>
        <w:jc w:val="both"/>
        <w:rPr>
          <w:rFonts w:ascii="Times New Roman" w:eastAsia="Times New Roman" w:hAnsi="Times New Roman" w:cs="Times New Roman"/>
          <w:color w:val="000000"/>
          <w:lang w:val="en-GB" w:eastAsia="fr-FR"/>
        </w:rPr>
      </w:pPr>
    </w:p>
    <w:p w14:paraId="490544DA" w14:textId="20F7AC70" w:rsidR="00731EA3" w:rsidRDefault="00731EA3" w:rsidP="00731EA3">
      <w:pPr>
        <w:jc w:val="center"/>
        <w:rPr>
          <w:rFonts w:ascii="Times New Roman" w:eastAsia="Times New Roman" w:hAnsi="Times New Roman" w:cs="Times New Roman"/>
          <w:color w:val="000000"/>
          <w:lang w:val="en-GB" w:eastAsia="fr-FR"/>
        </w:rPr>
      </w:pPr>
      <w:r w:rsidRPr="00731EA3">
        <w:rPr>
          <w:rFonts w:ascii="Times New Roman" w:eastAsia="Times New Roman" w:hAnsi="Times New Roman" w:cs="Times New Roman"/>
          <w:noProof/>
          <w:color w:val="000000"/>
          <w:lang w:eastAsia="fr-FR"/>
        </w:rPr>
        <w:lastRenderedPageBreak/>
        <w:drawing>
          <wp:inline distT="0" distB="0" distL="0" distR="0" wp14:anchorId="112DB324" wp14:editId="0C95B85F">
            <wp:extent cx="5711423" cy="4844956"/>
            <wp:effectExtent l="0" t="0" r="3810" b="0"/>
            <wp:docPr id="2" name="Image 2" descr="C:\Users\CAIZERGUES\Dropbox\Epigenomics Urban Tit\Epigenomics Great tit\Manuscrit\figures\figures_et_supmat_epig\c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IZERGUES\Dropbox\Epigenomics Urban Tit\Epigenomics Great tit\Manuscrit\figures\figures_et_supmat_epig\clock.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0406" cy="4869542"/>
                    </a:xfrm>
                    <a:prstGeom prst="rect">
                      <a:avLst/>
                    </a:prstGeom>
                    <a:noFill/>
                    <a:ln>
                      <a:noFill/>
                    </a:ln>
                  </pic:spPr>
                </pic:pic>
              </a:graphicData>
            </a:graphic>
          </wp:inline>
        </w:drawing>
      </w:r>
    </w:p>
    <w:p w14:paraId="6FCC56F9" w14:textId="11D323C0" w:rsidR="00A4260E" w:rsidRDefault="00A4260E" w:rsidP="009562E9">
      <w:pPr>
        <w:jc w:val="both"/>
        <w:rPr>
          <w:rFonts w:ascii="Times New Roman" w:eastAsia="Times New Roman" w:hAnsi="Times New Roman" w:cs="Times New Roman"/>
          <w:color w:val="000000"/>
          <w:lang w:val="en-GB" w:eastAsia="fr-FR"/>
        </w:rPr>
      </w:pPr>
      <w:r w:rsidRPr="00731EA3">
        <w:rPr>
          <w:rFonts w:ascii="Times New Roman" w:eastAsia="Times New Roman" w:hAnsi="Times New Roman" w:cs="Times New Roman"/>
          <w:b/>
          <w:color w:val="000000"/>
          <w:u w:val="single"/>
          <w:lang w:val="en-GB" w:eastAsia="fr-FR"/>
        </w:rPr>
        <w:t>Figure S</w:t>
      </w:r>
      <w:r w:rsidR="00C6322F">
        <w:rPr>
          <w:rFonts w:ascii="Times New Roman" w:eastAsia="Times New Roman" w:hAnsi="Times New Roman" w:cs="Times New Roman"/>
          <w:b/>
          <w:color w:val="000000"/>
          <w:u w:val="single"/>
          <w:lang w:val="en-GB" w:eastAsia="fr-FR"/>
        </w:rPr>
        <w:t>7</w:t>
      </w:r>
      <w:r w:rsidRPr="00731EA3">
        <w:rPr>
          <w:rFonts w:ascii="Times New Roman" w:eastAsia="Times New Roman" w:hAnsi="Times New Roman" w:cs="Times New Roman"/>
          <w:b/>
          <w:color w:val="000000"/>
          <w:u w:val="single"/>
          <w:lang w:val="en-GB" w:eastAsia="fr-FR"/>
        </w:rPr>
        <w:t>:</w:t>
      </w:r>
      <w:r w:rsidR="00731EA3">
        <w:rPr>
          <w:rFonts w:ascii="Times New Roman" w:eastAsia="Times New Roman" w:hAnsi="Times New Roman" w:cs="Times New Roman"/>
          <w:color w:val="000000"/>
          <w:lang w:val="en-GB" w:eastAsia="fr-FR"/>
        </w:rPr>
        <w:t xml:space="preserve"> Mean methylation difference per base along the CLOCK gene. Vertical dashed lines materialised start and end of the gene.</w:t>
      </w:r>
    </w:p>
    <w:p w14:paraId="68243816" w14:textId="01667CE3" w:rsidR="00731EA3" w:rsidRDefault="00731EA3" w:rsidP="00731EA3">
      <w:pPr>
        <w:jc w:val="center"/>
        <w:rPr>
          <w:rFonts w:ascii="Times New Roman" w:eastAsia="Times New Roman" w:hAnsi="Times New Roman" w:cs="Times New Roman"/>
          <w:color w:val="000000"/>
          <w:lang w:val="en-GB" w:eastAsia="fr-FR"/>
        </w:rPr>
      </w:pPr>
      <w:r w:rsidRPr="00731EA3">
        <w:rPr>
          <w:rFonts w:ascii="Times New Roman" w:eastAsia="Times New Roman" w:hAnsi="Times New Roman" w:cs="Times New Roman"/>
          <w:noProof/>
          <w:color w:val="000000"/>
          <w:lang w:eastAsia="fr-FR"/>
        </w:rPr>
        <w:lastRenderedPageBreak/>
        <w:drawing>
          <wp:inline distT="0" distB="0" distL="0" distR="0" wp14:anchorId="762807FD" wp14:editId="068CE393">
            <wp:extent cx="5794387" cy="4926842"/>
            <wp:effectExtent l="0" t="0" r="0" b="7620"/>
            <wp:docPr id="3" name="Image 3" descr="C:\Users\CAIZERGUES\Dropbox\Epigenomics Urban Tit\Epigenomics Great tit\Manuscrit\figures\figures_et_supmat_epig\col4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IZERGUES\Dropbox\Epigenomics Urban Tit\Epigenomics Great tit\Manuscrit\figures\figures_et_supmat_epig\col4a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8058" cy="4963975"/>
                    </a:xfrm>
                    <a:prstGeom prst="rect">
                      <a:avLst/>
                    </a:prstGeom>
                    <a:noFill/>
                    <a:ln>
                      <a:noFill/>
                    </a:ln>
                  </pic:spPr>
                </pic:pic>
              </a:graphicData>
            </a:graphic>
          </wp:inline>
        </w:drawing>
      </w:r>
    </w:p>
    <w:p w14:paraId="3BEFA3E1" w14:textId="1C7DC0F8" w:rsidR="00731EA3" w:rsidRDefault="00731EA3" w:rsidP="00731EA3">
      <w:pPr>
        <w:jc w:val="both"/>
        <w:rPr>
          <w:rFonts w:ascii="Times New Roman" w:eastAsia="Times New Roman" w:hAnsi="Times New Roman" w:cs="Times New Roman"/>
          <w:color w:val="000000"/>
          <w:lang w:val="en-GB" w:eastAsia="fr-FR"/>
        </w:rPr>
      </w:pPr>
      <w:r w:rsidRPr="00731EA3">
        <w:rPr>
          <w:rFonts w:ascii="Times New Roman" w:eastAsia="Times New Roman" w:hAnsi="Times New Roman" w:cs="Times New Roman"/>
          <w:b/>
          <w:color w:val="000000"/>
          <w:u w:val="single"/>
          <w:lang w:val="en-GB" w:eastAsia="fr-FR"/>
        </w:rPr>
        <w:t>Figure S</w:t>
      </w:r>
      <w:r w:rsidR="00C6322F">
        <w:rPr>
          <w:rFonts w:ascii="Times New Roman" w:eastAsia="Times New Roman" w:hAnsi="Times New Roman" w:cs="Times New Roman"/>
          <w:b/>
          <w:color w:val="000000"/>
          <w:u w:val="single"/>
          <w:lang w:val="en-GB" w:eastAsia="fr-FR"/>
        </w:rPr>
        <w:t>8</w:t>
      </w:r>
      <w:r w:rsidRPr="00731EA3">
        <w:rPr>
          <w:rFonts w:ascii="Times New Roman" w:eastAsia="Times New Roman" w:hAnsi="Times New Roman" w:cs="Times New Roman"/>
          <w:b/>
          <w:color w:val="000000"/>
          <w:u w:val="single"/>
          <w:lang w:val="en-GB" w:eastAsia="fr-FR"/>
        </w:rPr>
        <w:t>:</w:t>
      </w:r>
      <w:r>
        <w:rPr>
          <w:rFonts w:ascii="Times New Roman" w:eastAsia="Times New Roman" w:hAnsi="Times New Roman" w:cs="Times New Roman"/>
          <w:color w:val="000000"/>
          <w:lang w:val="en-GB" w:eastAsia="fr-FR"/>
        </w:rPr>
        <w:t xml:space="preserve"> Mean methylation difference per base along the COL4A5 gene. Vertical dashed lines materialised start and end of the gene.</w:t>
      </w:r>
    </w:p>
    <w:p w14:paraId="27E4E2F7" w14:textId="7B013664" w:rsidR="00344EB2" w:rsidRDefault="00344EB2" w:rsidP="00731EA3">
      <w:pPr>
        <w:jc w:val="both"/>
        <w:rPr>
          <w:rFonts w:ascii="Times New Roman" w:eastAsia="Times New Roman" w:hAnsi="Times New Roman" w:cs="Times New Roman"/>
          <w:color w:val="000000"/>
          <w:lang w:val="en-GB" w:eastAsia="fr-FR"/>
        </w:rPr>
      </w:pPr>
      <w:r w:rsidRPr="00344EB2">
        <w:rPr>
          <w:rFonts w:ascii="Times New Roman" w:eastAsia="Times New Roman" w:hAnsi="Times New Roman" w:cs="Times New Roman"/>
          <w:noProof/>
          <w:color w:val="000000"/>
          <w:lang w:eastAsia="fr-FR"/>
        </w:rPr>
        <w:lastRenderedPageBreak/>
        <w:drawing>
          <wp:inline distT="0" distB="0" distL="0" distR="0" wp14:anchorId="069FD472" wp14:editId="11F16B63">
            <wp:extent cx="5715000" cy="4858236"/>
            <wp:effectExtent l="0" t="0" r="0" b="0"/>
            <wp:docPr id="4" name="Image 4" descr="C:\Users\CAIZERGUES\Dropbox\Epigenomics Urban Tit\Epigenomics Great tit\Manuscrit\figures\figures_et_supmat_epig\DR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IZERGUES\Dropbox\Epigenomics Urban Tit\Epigenomics Great tit\Manuscrit\figures\figures_et_supmat_epig\DRD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7301" cy="4877194"/>
                    </a:xfrm>
                    <a:prstGeom prst="rect">
                      <a:avLst/>
                    </a:prstGeom>
                    <a:noFill/>
                    <a:ln>
                      <a:noFill/>
                    </a:ln>
                  </pic:spPr>
                </pic:pic>
              </a:graphicData>
            </a:graphic>
          </wp:inline>
        </w:drawing>
      </w:r>
    </w:p>
    <w:p w14:paraId="59CEAE03" w14:textId="5D2A066D" w:rsidR="00731EA3" w:rsidRDefault="00731EA3" w:rsidP="00731EA3">
      <w:pPr>
        <w:jc w:val="both"/>
        <w:rPr>
          <w:rFonts w:ascii="Times New Roman" w:eastAsia="Times New Roman" w:hAnsi="Times New Roman" w:cs="Times New Roman"/>
          <w:color w:val="000000"/>
          <w:lang w:val="en-GB" w:eastAsia="fr-FR"/>
        </w:rPr>
      </w:pPr>
      <w:r w:rsidRPr="00731EA3">
        <w:rPr>
          <w:rFonts w:ascii="Times New Roman" w:eastAsia="Times New Roman" w:hAnsi="Times New Roman" w:cs="Times New Roman"/>
          <w:b/>
          <w:color w:val="000000"/>
          <w:u w:val="single"/>
          <w:lang w:val="en-GB" w:eastAsia="fr-FR"/>
        </w:rPr>
        <w:t>Figure S</w:t>
      </w:r>
      <w:r w:rsidR="00C6322F">
        <w:rPr>
          <w:rFonts w:ascii="Times New Roman" w:eastAsia="Times New Roman" w:hAnsi="Times New Roman" w:cs="Times New Roman"/>
          <w:b/>
          <w:color w:val="000000"/>
          <w:u w:val="single"/>
          <w:lang w:val="en-GB" w:eastAsia="fr-FR"/>
        </w:rPr>
        <w:t>9</w:t>
      </w:r>
      <w:r w:rsidRPr="00731EA3">
        <w:rPr>
          <w:rFonts w:ascii="Times New Roman" w:eastAsia="Times New Roman" w:hAnsi="Times New Roman" w:cs="Times New Roman"/>
          <w:b/>
          <w:color w:val="000000"/>
          <w:u w:val="single"/>
          <w:lang w:val="en-GB" w:eastAsia="fr-FR"/>
        </w:rPr>
        <w:t>:</w:t>
      </w:r>
      <w:r>
        <w:rPr>
          <w:rFonts w:ascii="Times New Roman" w:eastAsia="Times New Roman" w:hAnsi="Times New Roman" w:cs="Times New Roman"/>
          <w:color w:val="000000"/>
          <w:lang w:val="en-GB" w:eastAsia="fr-FR"/>
        </w:rPr>
        <w:t xml:space="preserve"> Mean methylation difference per base along the DRD4 gene. Vertical dashed lines materialised start and end of the gene.</w:t>
      </w:r>
    </w:p>
    <w:p w14:paraId="3997D49C" w14:textId="10C43227" w:rsidR="006826A2" w:rsidRDefault="006826A2" w:rsidP="00731EA3">
      <w:pPr>
        <w:jc w:val="both"/>
        <w:rPr>
          <w:rFonts w:ascii="Times New Roman" w:eastAsia="Times New Roman" w:hAnsi="Times New Roman" w:cs="Times New Roman"/>
          <w:color w:val="000000"/>
          <w:lang w:val="en-GB" w:eastAsia="fr-FR"/>
        </w:rPr>
      </w:pPr>
    </w:p>
    <w:p w14:paraId="51C4AE9A" w14:textId="0A03E6D1" w:rsidR="006826A2" w:rsidRDefault="006826A2" w:rsidP="00731EA3">
      <w:pPr>
        <w:jc w:val="both"/>
        <w:rPr>
          <w:rFonts w:ascii="Times New Roman" w:eastAsia="Times New Roman" w:hAnsi="Times New Roman" w:cs="Times New Roman"/>
          <w:color w:val="000000"/>
          <w:lang w:val="en-GB" w:eastAsia="fr-FR"/>
        </w:rPr>
      </w:pPr>
      <w:r w:rsidRPr="006826A2">
        <w:rPr>
          <w:rFonts w:ascii="Times New Roman" w:eastAsia="Times New Roman" w:hAnsi="Times New Roman" w:cs="Times New Roman"/>
          <w:noProof/>
          <w:color w:val="000000"/>
          <w:lang w:eastAsia="fr-FR"/>
        </w:rPr>
        <w:lastRenderedPageBreak/>
        <w:drawing>
          <wp:inline distT="0" distB="0" distL="0" distR="0" wp14:anchorId="59E73CC3" wp14:editId="4706FBB4">
            <wp:extent cx="5745708" cy="4876549"/>
            <wp:effectExtent l="0" t="0" r="7620" b="635"/>
            <wp:docPr id="5" name="Image 5" descr="C:\Users\CAIZERGUES\Dropbox\Epigenomics Urban Tit\Epigenomics Great tit\Manuscrit\figures\figures_et_supmat_epig\ER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IZERGUES\Dropbox\Epigenomics Urban Tit\Epigenomics Great tit\Manuscrit\figures\figures_et_supmat_epig\ERG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8588" cy="4878993"/>
                    </a:xfrm>
                    <a:prstGeom prst="rect">
                      <a:avLst/>
                    </a:prstGeom>
                    <a:noFill/>
                    <a:ln>
                      <a:noFill/>
                    </a:ln>
                  </pic:spPr>
                </pic:pic>
              </a:graphicData>
            </a:graphic>
          </wp:inline>
        </w:drawing>
      </w:r>
    </w:p>
    <w:p w14:paraId="41A74EC0" w14:textId="01E69205" w:rsidR="00344EB2" w:rsidRDefault="00344EB2" w:rsidP="00344EB2">
      <w:pPr>
        <w:jc w:val="both"/>
        <w:rPr>
          <w:rFonts w:ascii="Times New Roman" w:eastAsia="Times New Roman" w:hAnsi="Times New Roman" w:cs="Times New Roman"/>
          <w:color w:val="000000"/>
          <w:lang w:val="en-GB" w:eastAsia="fr-FR"/>
        </w:rPr>
      </w:pPr>
      <w:r w:rsidRPr="00731EA3">
        <w:rPr>
          <w:rFonts w:ascii="Times New Roman" w:eastAsia="Times New Roman" w:hAnsi="Times New Roman" w:cs="Times New Roman"/>
          <w:b/>
          <w:color w:val="000000"/>
          <w:u w:val="single"/>
          <w:lang w:val="en-GB" w:eastAsia="fr-FR"/>
        </w:rPr>
        <w:t>Figure S</w:t>
      </w:r>
      <w:r w:rsidR="00C6322F">
        <w:rPr>
          <w:rFonts w:ascii="Times New Roman" w:eastAsia="Times New Roman" w:hAnsi="Times New Roman" w:cs="Times New Roman"/>
          <w:b/>
          <w:color w:val="000000"/>
          <w:u w:val="single"/>
          <w:lang w:val="en-GB" w:eastAsia="fr-FR"/>
        </w:rPr>
        <w:t>10</w:t>
      </w:r>
      <w:r w:rsidRPr="00731EA3">
        <w:rPr>
          <w:rFonts w:ascii="Times New Roman" w:eastAsia="Times New Roman" w:hAnsi="Times New Roman" w:cs="Times New Roman"/>
          <w:b/>
          <w:color w:val="000000"/>
          <w:u w:val="single"/>
          <w:lang w:val="en-GB" w:eastAsia="fr-FR"/>
        </w:rPr>
        <w:t>:</w:t>
      </w:r>
      <w:r>
        <w:rPr>
          <w:rFonts w:ascii="Times New Roman" w:eastAsia="Times New Roman" w:hAnsi="Times New Roman" w:cs="Times New Roman"/>
          <w:color w:val="000000"/>
          <w:lang w:val="en-GB" w:eastAsia="fr-FR"/>
        </w:rPr>
        <w:t xml:space="preserve"> Mean methylation difference per base along the EG</w:t>
      </w:r>
      <w:r w:rsidR="003462E8">
        <w:rPr>
          <w:rFonts w:ascii="Times New Roman" w:eastAsia="Times New Roman" w:hAnsi="Times New Roman" w:cs="Times New Roman"/>
          <w:color w:val="000000"/>
          <w:lang w:val="en-GB" w:eastAsia="fr-FR"/>
        </w:rPr>
        <w:t>R</w:t>
      </w:r>
      <w:r>
        <w:rPr>
          <w:rFonts w:ascii="Times New Roman" w:eastAsia="Times New Roman" w:hAnsi="Times New Roman" w:cs="Times New Roman"/>
          <w:color w:val="000000"/>
          <w:lang w:val="en-GB" w:eastAsia="fr-FR"/>
        </w:rPr>
        <w:t>1 gene. Vertical dashed lines materialised start and end of the gene.</w:t>
      </w:r>
    </w:p>
    <w:p w14:paraId="2835B026" w14:textId="11D8390A" w:rsidR="006826A2" w:rsidRDefault="006826A2" w:rsidP="00344EB2">
      <w:pPr>
        <w:jc w:val="both"/>
        <w:rPr>
          <w:rFonts w:ascii="Times New Roman" w:eastAsia="Times New Roman" w:hAnsi="Times New Roman" w:cs="Times New Roman"/>
          <w:color w:val="000000"/>
          <w:lang w:val="en-GB" w:eastAsia="fr-FR"/>
        </w:rPr>
      </w:pPr>
      <w:r w:rsidRPr="006826A2">
        <w:rPr>
          <w:rFonts w:ascii="Times New Roman" w:eastAsia="Times New Roman" w:hAnsi="Times New Roman" w:cs="Times New Roman"/>
          <w:noProof/>
          <w:color w:val="000000"/>
          <w:lang w:eastAsia="fr-FR"/>
        </w:rPr>
        <w:lastRenderedPageBreak/>
        <w:drawing>
          <wp:inline distT="0" distB="0" distL="0" distR="0" wp14:anchorId="4329E7F8" wp14:editId="6C30ED32">
            <wp:extent cx="5759355" cy="4888132"/>
            <wp:effectExtent l="0" t="0" r="0" b="8255"/>
            <wp:docPr id="6" name="Image 6" descr="C:\Users\CAIZERGUES\Dropbox\Epigenomics Urban Tit\Epigenomics Great tit\Manuscrit\figures\figures_et_supmat_epig\FOX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IZERGUES\Dropbox\Epigenomics Urban Tit\Epigenomics Great tit\Manuscrit\figures\figures_et_supmat_epig\FOXP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3351" cy="4891523"/>
                    </a:xfrm>
                    <a:prstGeom prst="rect">
                      <a:avLst/>
                    </a:prstGeom>
                    <a:noFill/>
                    <a:ln>
                      <a:noFill/>
                    </a:ln>
                  </pic:spPr>
                </pic:pic>
              </a:graphicData>
            </a:graphic>
          </wp:inline>
        </w:drawing>
      </w:r>
    </w:p>
    <w:p w14:paraId="138CCA69" w14:textId="068B2B17" w:rsidR="006826A2" w:rsidRDefault="006826A2" w:rsidP="006826A2">
      <w:pPr>
        <w:jc w:val="both"/>
        <w:rPr>
          <w:rFonts w:ascii="Times New Roman" w:eastAsia="Times New Roman" w:hAnsi="Times New Roman" w:cs="Times New Roman"/>
          <w:color w:val="000000"/>
          <w:lang w:val="en-GB" w:eastAsia="fr-FR"/>
        </w:rPr>
      </w:pPr>
      <w:r w:rsidRPr="00731EA3">
        <w:rPr>
          <w:rFonts w:ascii="Times New Roman" w:eastAsia="Times New Roman" w:hAnsi="Times New Roman" w:cs="Times New Roman"/>
          <w:b/>
          <w:color w:val="000000"/>
          <w:u w:val="single"/>
          <w:lang w:val="en-GB" w:eastAsia="fr-FR"/>
        </w:rPr>
        <w:t>Figure S</w:t>
      </w:r>
      <w:r>
        <w:rPr>
          <w:rFonts w:ascii="Times New Roman" w:eastAsia="Times New Roman" w:hAnsi="Times New Roman" w:cs="Times New Roman"/>
          <w:b/>
          <w:color w:val="000000"/>
          <w:u w:val="single"/>
          <w:lang w:val="en-GB" w:eastAsia="fr-FR"/>
        </w:rPr>
        <w:t>1</w:t>
      </w:r>
      <w:r w:rsidR="00C6322F">
        <w:rPr>
          <w:rFonts w:ascii="Times New Roman" w:eastAsia="Times New Roman" w:hAnsi="Times New Roman" w:cs="Times New Roman"/>
          <w:b/>
          <w:color w:val="000000"/>
          <w:u w:val="single"/>
          <w:lang w:val="en-GB" w:eastAsia="fr-FR"/>
        </w:rPr>
        <w:t>1</w:t>
      </w:r>
      <w:r w:rsidRPr="00731EA3">
        <w:rPr>
          <w:rFonts w:ascii="Times New Roman" w:eastAsia="Times New Roman" w:hAnsi="Times New Roman" w:cs="Times New Roman"/>
          <w:b/>
          <w:color w:val="000000"/>
          <w:u w:val="single"/>
          <w:lang w:val="en-GB" w:eastAsia="fr-FR"/>
        </w:rPr>
        <w:t>:</w:t>
      </w:r>
      <w:r>
        <w:rPr>
          <w:rFonts w:ascii="Times New Roman" w:eastAsia="Times New Roman" w:hAnsi="Times New Roman" w:cs="Times New Roman"/>
          <w:color w:val="000000"/>
          <w:lang w:val="en-GB" w:eastAsia="fr-FR"/>
        </w:rPr>
        <w:t xml:space="preserve"> Mean methylation difference per base along the FOXP2 gene. Vertical dashed lines materialised start and end of the gene.</w:t>
      </w:r>
    </w:p>
    <w:p w14:paraId="69FE0EE8" w14:textId="72450183" w:rsidR="00945B4F" w:rsidRDefault="00945B4F" w:rsidP="000D4BF2">
      <w:pPr>
        <w:jc w:val="both"/>
        <w:rPr>
          <w:rFonts w:ascii="Times New Roman" w:eastAsia="Times New Roman" w:hAnsi="Times New Roman" w:cs="Times New Roman"/>
          <w:color w:val="000000"/>
          <w:lang w:val="en-GB" w:eastAsia="fr-FR"/>
        </w:rPr>
      </w:pPr>
    </w:p>
    <w:p w14:paraId="5C57F68C" w14:textId="359A51B8" w:rsidR="006959FC" w:rsidRDefault="006959FC" w:rsidP="000D4BF2">
      <w:pPr>
        <w:jc w:val="both"/>
        <w:rPr>
          <w:rFonts w:ascii="Times New Roman" w:eastAsia="Times New Roman" w:hAnsi="Times New Roman" w:cs="Times New Roman"/>
          <w:color w:val="000000"/>
          <w:lang w:val="en-GB" w:eastAsia="fr-FR"/>
        </w:rPr>
      </w:pPr>
    </w:p>
    <w:p w14:paraId="7C3DD928" w14:textId="6BC0C126" w:rsidR="006959FC" w:rsidRDefault="006959FC" w:rsidP="000D4BF2">
      <w:pPr>
        <w:jc w:val="both"/>
        <w:rPr>
          <w:rFonts w:ascii="Times New Roman" w:eastAsia="Times New Roman" w:hAnsi="Times New Roman" w:cs="Times New Roman"/>
          <w:color w:val="000000"/>
          <w:lang w:val="en-GB" w:eastAsia="fr-FR"/>
        </w:rPr>
      </w:pPr>
    </w:p>
    <w:p w14:paraId="5CBEC51D" w14:textId="1D9CE28C" w:rsidR="006959FC" w:rsidRDefault="006959FC" w:rsidP="000D4BF2">
      <w:pPr>
        <w:jc w:val="both"/>
        <w:rPr>
          <w:rFonts w:ascii="Times New Roman" w:eastAsia="Times New Roman" w:hAnsi="Times New Roman" w:cs="Times New Roman"/>
          <w:color w:val="000000"/>
          <w:lang w:val="en-GB" w:eastAsia="fr-FR"/>
        </w:rPr>
      </w:pPr>
    </w:p>
    <w:p w14:paraId="26ABD5C0" w14:textId="2933E5C4" w:rsidR="006959FC" w:rsidRDefault="006959FC" w:rsidP="000D4BF2">
      <w:pPr>
        <w:jc w:val="both"/>
        <w:rPr>
          <w:rFonts w:ascii="Times New Roman" w:eastAsia="Times New Roman" w:hAnsi="Times New Roman" w:cs="Times New Roman"/>
          <w:color w:val="000000"/>
          <w:lang w:val="en-GB" w:eastAsia="fr-FR"/>
        </w:rPr>
      </w:pPr>
    </w:p>
    <w:p w14:paraId="470260D3" w14:textId="41496993" w:rsidR="006959FC" w:rsidRDefault="006959FC" w:rsidP="000D4BF2">
      <w:pPr>
        <w:jc w:val="both"/>
        <w:rPr>
          <w:rFonts w:ascii="Times New Roman" w:eastAsia="Times New Roman" w:hAnsi="Times New Roman" w:cs="Times New Roman"/>
          <w:color w:val="000000"/>
          <w:lang w:val="en-GB" w:eastAsia="fr-FR"/>
        </w:rPr>
      </w:pPr>
    </w:p>
    <w:p w14:paraId="38640DF6" w14:textId="71785CDF" w:rsidR="006959FC" w:rsidRDefault="006959FC" w:rsidP="000D4BF2">
      <w:pPr>
        <w:jc w:val="both"/>
        <w:rPr>
          <w:rFonts w:ascii="Times New Roman" w:eastAsia="Times New Roman" w:hAnsi="Times New Roman" w:cs="Times New Roman"/>
          <w:color w:val="000000"/>
          <w:lang w:val="en-GB" w:eastAsia="fr-FR"/>
        </w:rPr>
      </w:pPr>
    </w:p>
    <w:p w14:paraId="318FD44B" w14:textId="75D00FB1" w:rsidR="006959FC" w:rsidRDefault="006959FC" w:rsidP="000D4BF2">
      <w:pPr>
        <w:jc w:val="both"/>
        <w:rPr>
          <w:rFonts w:ascii="Times New Roman" w:eastAsia="Times New Roman" w:hAnsi="Times New Roman" w:cs="Times New Roman"/>
          <w:color w:val="000000"/>
          <w:lang w:val="en-GB" w:eastAsia="fr-FR"/>
        </w:rPr>
      </w:pPr>
    </w:p>
    <w:p w14:paraId="49F70052" w14:textId="23D42FEB" w:rsidR="006959FC" w:rsidRDefault="006959FC" w:rsidP="000D4BF2">
      <w:pPr>
        <w:jc w:val="both"/>
        <w:rPr>
          <w:rFonts w:ascii="Times New Roman" w:eastAsia="Times New Roman" w:hAnsi="Times New Roman" w:cs="Times New Roman"/>
          <w:color w:val="000000"/>
          <w:lang w:val="en-GB" w:eastAsia="fr-FR"/>
        </w:rPr>
      </w:pPr>
    </w:p>
    <w:p w14:paraId="1E3F13F4" w14:textId="74ED395A" w:rsidR="006959FC" w:rsidRDefault="006959FC" w:rsidP="000D4BF2">
      <w:pPr>
        <w:jc w:val="both"/>
        <w:rPr>
          <w:rFonts w:ascii="Times New Roman" w:eastAsia="Times New Roman" w:hAnsi="Times New Roman" w:cs="Times New Roman"/>
          <w:color w:val="000000"/>
          <w:lang w:val="en-GB" w:eastAsia="fr-FR"/>
        </w:rPr>
      </w:pPr>
    </w:p>
    <w:p w14:paraId="4BBE16FF" w14:textId="568524A7" w:rsidR="006959FC" w:rsidRDefault="006959FC" w:rsidP="000D4BF2">
      <w:pPr>
        <w:jc w:val="both"/>
        <w:rPr>
          <w:rFonts w:ascii="Times New Roman" w:eastAsia="Times New Roman" w:hAnsi="Times New Roman" w:cs="Times New Roman"/>
          <w:color w:val="000000"/>
          <w:lang w:val="en-GB" w:eastAsia="fr-FR"/>
        </w:rPr>
      </w:pPr>
    </w:p>
    <w:p w14:paraId="4CDC09B6" w14:textId="306D6C4D" w:rsidR="006959FC" w:rsidRDefault="006959FC" w:rsidP="000D4BF2">
      <w:pPr>
        <w:jc w:val="both"/>
        <w:rPr>
          <w:rFonts w:ascii="Times New Roman" w:eastAsia="Times New Roman" w:hAnsi="Times New Roman" w:cs="Times New Roman"/>
          <w:color w:val="000000"/>
          <w:lang w:val="en-GB" w:eastAsia="fr-FR"/>
        </w:rPr>
      </w:pPr>
    </w:p>
    <w:p w14:paraId="6923FA84" w14:textId="5B211814" w:rsidR="006959FC" w:rsidRPr="006959FC" w:rsidRDefault="006959FC" w:rsidP="006959FC">
      <w:pPr>
        <w:widowControl w:val="0"/>
        <w:autoSpaceDE w:val="0"/>
        <w:autoSpaceDN w:val="0"/>
        <w:adjustRightInd w:val="0"/>
        <w:spacing w:line="240" w:lineRule="auto"/>
        <w:ind w:left="480" w:hanging="480"/>
        <w:rPr>
          <w:rFonts w:ascii="Times New Roman" w:eastAsia="Times New Roman" w:hAnsi="Times New Roman" w:cs="Times New Roman"/>
          <w:b/>
          <w:bCs/>
          <w:color w:val="000000"/>
          <w:sz w:val="24"/>
          <w:szCs w:val="24"/>
          <w:lang w:val="en-GB" w:eastAsia="fr-FR"/>
        </w:rPr>
      </w:pPr>
      <w:r w:rsidRPr="006959FC">
        <w:rPr>
          <w:rFonts w:ascii="Times New Roman" w:eastAsia="Times New Roman" w:hAnsi="Times New Roman" w:cs="Times New Roman"/>
          <w:b/>
          <w:bCs/>
          <w:color w:val="000000"/>
          <w:sz w:val="24"/>
          <w:szCs w:val="24"/>
          <w:lang w:val="en-GB" w:eastAsia="fr-FR"/>
        </w:rPr>
        <w:lastRenderedPageBreak/>
        <w:t>SUPPLEMENTARY BIBLIOGRAPHY</w:t>
      </w:r>
    </w:p>
    <w:p w14:paraId="09D54FDF" w14:textId="5AB4E78D" w:rsidR="006959FC" w:rsidRPr="006959FC" w:rsidRDefault="006959FC" w:rsidP="006959FC">
      <w:pPr>
        <w:widowControl w:val="0"/>
        <w:autoSpaceDE w:val="0"/>
        <w:autoSpaceDN w:val="0"/>
        <w:adjustRightInd w:val="0"/>
        <w:spacing w:line="240" w:lineRule="auto"/>
        <w:ind w:left="480" w:hanging="480"/>
        <w:rPr>
          <w:rFonts w:ascii="Times New Roman" w:hAnsi="Times New Roman" w:cs="Times New Roman"/>
          <w:noProof/>
        </w:rPr>
      </w:pPr>
      <w:r>
        <w:rPr>
          <w:rFonts w:ascii="Times New Roman" w:eastAsia="Times New Roman" w:hAnsi="Times New Roman" w:cs="Times New Roman"/>
          <w:color w:val="000000"/>
          <w:lang w:val="en-GB" w:eastAsia="fr-FR"/>
        </w:rPr>
        <w:fldChar w:fldCharType="begin" w:fldLock="1"/>
      </w:r>
      <w:r>
        <w:rPr>
          <w:rFonts w:ascii="Times New Roman" w:eastAsia="Times New Roman" w:hAnsi="Times New Roman" w:cs="Times New Roman"/>
          <w:color w:val="000000"/>
          <w:lang w:val="en-GB" w:eastAsia="fr-FR"/>
        </w:rPr>
        <w:instrText xml:space="preserve">ADDIN Mendeley Bibliography CSL_BIBLIOGRAPHY </w:instrText>
      </w:r>
      <w:r>
        <w:rPr>
          <w:rFonts w:ascii="Times New Roman" w:eastAsia="Times New Roman" w:hAnsi="Times New Roman" w:cs="Times New Roman"/>
          <w:color w:val="000000"/>
          <w:lang w:val="en-GB" w:eastAsia="fr-FR"/>
        </w:rPr>
        <w:fldChar w:fldCharType="separate"/>
      </w:r>
      <w:r w:rsidRPr="00C211AD">
        <w:rPr>
          <w:rFonts w:ascii="Times New Roman" w:hAnsi="Times New Roman" w:cs="Times New Roman"/>
          <w:noProof/>
          <w:lang w:val="en-GB"/>
        </w:rPr>
        <w:t xml:space="preserve">Bosse, M., Spurgin, L. G., Laine, V. N., Cole, E. F., Firth, J. A., Gienapp, P., … Slate, J. (2017). </w:t>
      </w:r>
      <w:r w:rsidRPr="00C211AD">
        <w:rPr>
          <w:rFonts w:ascii="Times New Roman" w:hAnsi="Times New Roman" w:cs="Times New Roman"/>
          <w:noProof/>
          <w:lang w:val="en-US"/>
        </w:rPr>
        <w:t xml:space="preserve">Recent natural selection causes adaptive evolution of an avian polygenic trait. </w:t>
      </w:r>
      <w:r w:rsidRPr="006959FC">
        <w:rPr>
          <w:rFonts w:ascii="Times New Roman" w:hAnsi="Times New Roman" w:cs="Times New Roman"/>
          <w:i/>
          <w:iCs/>
          <w:noProof/>
        </w:rPr>
        <w:t>Science</w:t>
      </w:r>
      <w:r w:rsidRPr="006959FC">
        <w:rPr>
          <w:rFonts w:ascii="Times New Roman" w:hAnsi="Times New Roman" w:cs="Times New Roman"/>
          <w:noProof/>
        </w:rPr>
        <w:t xml:space="preserve">, </w:t>
      </w:r>
      <w:r w:rsidRPr="006959FC">
        <w:rPr>
          <w:rFonts w:ascii="Times New Roman" w:hAnsi="Times New Roman" w:cs="Times New Roman"/>
          <w:i/>
          <w:iCs/>
          <w:noProof/>
        </w:rPr>
        <w:t>358</w:t>
      </w:r>
      <w:r w:rsidRPr="006959FC">
        <w:rPr>
          <w:rFonts w:ascii="Times New Roman" w:hAnsi="Times New Roman" w:cs="Times New Roman"/>
          <w:noProof/>
        </w:rPr>
        <w:t>(6361), 365–368. https://doi.org/10.1126/SCIENCE.AAL3298/SUPPL_FILE/AAL3298_BOSSE_DATABASE-S1.XLSX</w:t>
      </w:r>
    </w:p>
    <w:p w14:paraId="5765C7AC" w14:textId="77777777" w:rsidR="006959FC" w:rsidRPr="006959FC" w:rsidRDefault="006959FC" w:rsidP="006959FC">
      <w:pPr>
        <w:widowControl w:val="0"/>
        <w:autoSpaceDE w:val="0"/>
        <w:autoSpaceDN w:val="0"/>
        <w:adjustRightInd w:val="0"/>
        <w:spacing w:line="240" w:lineRule="auto"/>
        <w:ind w:left="480" w:hanging="480"/>
        <w:rPr>
          <w:rFonts w:ascii="Times New Roman" w:hAnsi="Times New Roman" w:cs="Times New Roman"/>
          <w:noProof/>
        </w:rPr>
      </w:pPr>
      <w:r w:rsidRPr="00C211AD">
        <w:rPr>
          <w:rFonts w:ascii="Times New Roman" w:hAnsi="Times New Roman" w:cs="Times New Roman"/>
          <w:noProof/>
          <w:lang w:val="en-US"/>
        </w:rPr>
        <w:t xml:space="preserve">Laine, V. N., Gossmann, T. I., Schachtschneider, K. M., Garroway, C. J., Madsen, O., Verhoeven, K. J. F., … Groenen, M. A. M. (2016). Evolutionary signals of selection on cognition from the great tit genome and methylome. </w:t>
      </w:r>
      <w:r w:rsidRPr="006959FC">
        <w:rPr>
          <w:rFonts w:ascii="Times New Roman" w:hAnsi="Times New Roman" w:cs="Times New Roman"/>
          <w:i/>
          <w:iCs/>
          <w:noProof/>
        </w:rPr>
        <w:t>Nature Communications</w:t>
      </w:r>
      <w:r w:rsidRPr="006959FC">
        <w:rPr>
          <w:rFonts w:ascii="Times New Roman" w:hAnsi="Times New Roman" w:cs="Times New Roman"/>
          <w:noProof/>
        </w:rPr>
        <w:t xml:space="preserve">, </w:t>
      </w:r>
      <w:r w:rsidRPr="006959FC">
        <w:rPr>
          <w:rFonts w:ascii="Times New Roman" w:hAnsi="Times New Roman" w:cs="Times New Roman"/>
          <w:i/>
          <w:iCs/>
          <w:noProof/>
        </w:rPr>
        <w:t>7</w:t>
      </w:r>
      <w:r w:rsidRPr="006959FC">
        <w:rPr>
          <w:rFonts w:ascii="Times New Roman" w:hAnsi="Times New Roman" w:cs="Times New Roman"/>
          <w:noProof/>
        </w:rPr>
        <w:t>, 10474. https://doi.org/10.1038/ncomms10474</w:t>
      </w:r>
    </w:p>
    <w:p w14:paraId="76A9EB05" w14:textId="77777777" w:rsidR="006959FC" w:rsidRPr="00C211AD" w:rsidRDefault="006959FC" w:rsidP="006959FC">
      <w:pPr>
        <w:widowControl w:val="0"/>
        <w:autoSpaceDE w:val="0"/>
        <w:autoSpaceDN w:val="0"/>
        <w:adjustRightInd w:val="0"/>
        <w:spacing w:line="240" w:lineRule="auto"/>
        <w:ind w:left="480" w:hanging="480"/>
        <w:rPr>
          <w:rFonts w:ascii="Times New Roman" w:hAnsi="Times New Roman" w:cs="Times New Roman"/>
          <w:noProof/>
          <w:lang w:val="en-US"/>
        </w:rPr>
      </w:pPr>
      <w:r w:rsidRPr="006959FC">
        <w:rPr>
          <w:rFonts w:ascii="Times New Roman" w:hAnsi="Times New Roman" w:cs="Times New Roman"/>
          <w:noProof/>
        </w:rPr>
        <w:t xml:space="preserve">Lindner, M., Laine, V. N., Verhagen, I., Viitaniemi, H. M., Visser, M. E., van Oers, K., &amp; Husby, A. (2021). </w:t>
      </w:r>
      <w:r w:rsidRPr="00C211AD">
        <w:rPr>
          <w:rFonts w:ascii="Times New Roman" w:hAnsi="Times New Roman" w:cs="Times New Roman"/>
          <w:noProof/>
          <w:lang w:val="en-US"/>
        </w:rPr>
        <w:t xml:space="preserve">Rapid changes in DNA methylation associated with the initiation of reproduction in a small songbird. </w:t>
      </w:r>
      <w:r w:rsidRPr="00C211AD">
        <w:rPr>
          <w:rFonts w:ascii="Times New Roman" w:hAnsi="Times New Roman" w:cs="Times New Roman"/>
          <w:i/>
          <w:iCs/>
          <w:noProof/>
          <w:lang w:val="en-US"/>
        </w:rPr>
        <w:t>Molecular Ecology</w:t>
      </w:r>
      <w:r w:rsidRPr="00C211AD">
        <w:rPr>
          <w:rFonts w:ascii="Times New Roman" w:hAnsi="Times New Roman" w:cs="Times New Roman"/>
          <w:noProof/>
          <w:lang w:val="en-US"/>
        </w:rPr>
        <w:t>, mec.15803. https://doi.org/10.1111/mec.15803</w:t>
      </w:r>
    </w:p>
    <w:p w14:paraId="6FAA2157" w14:textId="77777777" w:rsidR="006959FC" w:rsidRPr="00C211AD" w:rsidRDefault="006959FC" w:rsidP="006959FC">
      <w:pPr>
        <w:widowControl w:val="0"/>
        <w:autoSpaceDE w:val="0"/>
        <w:autoSpaceDN w:val="0"/>
        <w:adjustRightInd w:val="0"/>
        <w:spacing w:line="240" w:lineRule="auto"/>
        <w:ind w:left="480" w:hanging="480"/>
        <w:rPr>
          <w:rFonts w:ascii="Times New Roman" w:hAnsi="Times New Roman" w:cs="Times New Roman"/>
          <w:noProof/>
          <w:lang w:val="en-US"/>
        </w:rPr>
      </w:pPr>
      <w:r w:rsidRPr="00C211AD">
        <w:rPr>
          <w:rFonts w:ascii="Times New Roman" w:hAnsi="Times New Roman" w:cs="Times New Roman"/>
          <w:noProof/>
          <w:lang w:val="en-US"/>
        </w:rPr>
        <w:t xml:space="preserve">Mueller, J. C., Partecke, J., Hatchwell, B. J., Gaston, K. J., &amp; Evans, K. L. (2013). Candidate gene polymorphisms for behavioural adaptations during urbanization in blackbirds. </w:t>
      </w:r>
      <w:r w:rsidRPr="00C211AD">
        <w:rPr>
          <w:rFonts w:ascii="Times New Roman" w:hAnsi="Times New Roman" w:cs="Times New Roman"/>
          <w:i/>
          <w:iCs/>
          <w:noProof/>
          <w:lang w:val="en-US"/>
        </w:rPr>
        <w:t>Molecular Ecology</w:t>
      </w:r>
      <w:r w:rsidRPr="00C211AD">
        <w:rPr>
          <w:rFonts w:ascii="Times New Roman" w:hAnsi="Times New Roman" w:cs="Times New Roman"/>
          <w:noProof/>
          <w:lang w:val="en-US"/>
        </w:rPr>
        <w:t xml:space="preserve">, </w:t>
      </w:r>
      <w:r w:rsidRPr="00C211AD">
        <w:rPr>
          <w:rFonts w:ascii="Times New Roman" w:hAnsi="Times New Roman" w:cs="Times New Roman"/>
          <w:i/>
          <w:iCs/>
          <w:noProof/>
          <w:lang w:val="en-US"/>
        </w:rPr>
        <w:t>22</w:t>
      </w:r>
      <w:r w:rsidRPr="00C211AD">
        <w:rPr>
          <w:rFonts w:ascii="Times New Roman" w:hAnsi="Times New Roman" w:cs="Times New Roman"/>
          <w:noProof/>
          <w:lang w:val="en-US"/>
        </w:rPr>
        <w:t>(13), 3629–3637. https://doi.org/10.1111/mec.12288</w:t>
      </w:r>
    </w:p>
    <w:p w14:paraId="6CCDF0A0" w14:textId="77777777" w:rsidR="006959FC" w:rsidRPr="00C211AD" w:rsidRDefault="006959FC" w:rsidP="006959FC">
      <w:pPr>
        <w:widowControl w:val="0"/>
        <w:autoSpaceDE w:val="0"/>
        <w:autoSpaceDN w:val="0"/>
        <w:adjustRightInd w:val="0"/>
        <w:spacing w:line="240" w:lineRule="auto"/>
        <w:ind w:left="480" w:hanging="480"/>
        <w:rPr>
          <w:rFonts w:ascii="Times New Roman" w:hAnsi="Times New Roman" w:cs="Times New Roman"/>
          <w:noProof/>
          <w:lang w:val="en-US"/>
        </w:rPr>
      </w:pPr>
      <w:r w:rsidRPr="00C211AD">
        <w:rPr>
          <w:rFonts w:ascii="Times New Roman" w:hAnsi="Times New Roman" w:cs="Times New Roman"/>
          <w:noProof/>
          <w:lang w:val="en-US"/>
        </w:rPr>
        <w:t xml:space="preserve">Riyahi, S., Sánchez-Delgado, M., Calafell, F., Monk, D., &amp; Senar, J. C. (2015). Combined epigenetic and intraspecific variation of the </w:t>
      </w:r>
      <w:r w:rsidRPr="00C211AD">
        <w:rPr>
          <w:rFonts w:ascii="Times New Roman" w:hAnsi="Times New Roman" w:cs="Times New Roman"/>
          <w:i/>
          <w:iCs/>
          <w:noProof/>
          <w:lang w:val="en-US"/>
        </w:rPr>
        <w:t>DRD4</w:t>
      </w:r>
      <w:r w:rsidRPr="00C211AD">
        <w:rPr>
          <w:rFonts w:ascii="Times New Roman" w:hAnsi="Times New Roman" w:cs="Times New Roman"/>
          <w:noProof/>
          <w:lang w:val="en-US"/>
        </w:rPr>
        <w:t xml:space="preserve"> and </w:t>
      </w:r>
      <w:r w:rsidRPr="00C211AD">
        <w:rPr>
          <w:rFonts w:ascii="Times New Roman" w:hAnsi="Times New Roman" w:cs="Times New Roman"/>
          <w:i/>
          <w:iCs/>
          <w:noProof/>
          <w:lang w:val="en-US"/>
        </w:rPr>
        <w:t>SERT</w:t>
      </w:r>
      <w:r w:rsidRPr="00C211AD">
        <w:rPr>
          <w:rFonts w:ascii="Times New Roman" w:hAnsi="Times New Roman" w:cs="Times New Roman"/>
          <w:noProof/>
          <w:lang w:val="en-US"/>
        </w:rPr>
        <w:t xml:space="preserve"> genes influence novelty seeking behavior in great tit </w:t>
      </w:r>
      <w:r w:rsidRPr="00C211AD">
        <w:rPr>
          <w:rFonts w:ascii="Times New Roman" w:hAnsi="Times New Roman" w:cs="Times New Roman"/>
          <w:i/>
          <w:iCs/>
          <w:noProof/>
          <w:lang w:val="en-US"/>
        </w:rPr>
        <w:t>Parus major</w:t>
      </w:r>
      <w:r w:rsidRPr="00C211AD">
        <w:rPr>
          <w:rFonts w:ascii="Times New Roman" w:hAnsi="Times New Roman" w:cs="Times New Roman"/>
          <w:noProof/>
          <w:lang w:val="en-US"/>
        </w:rPr>
        <w:t xml:space="preserve">. </w:t>
      </w:r>
      <w:r w:rsidRPr="00C211AD">
        <w:rPr>
          <w:rFonts w:ascii="Times New Roman" w:hAnsi="Times New Roman" w:cs="Times New Roman"/>
          <w:i/>
          <w:iCs/>
          <w:noProof/>
          <w:lang w:val="en-US"/>
        </w:rPr>
        <w:t>Epigenetics</w:t>
      </w:r>
      <w:r w:rsidRPr="00C211AD">
        <w:rPr>
          <w:rFonts w:ascii="Times New Roman" w:hAnsi="Times New Roman" w:cs="Times New Roman"/>
          <w:noProof/>
          <w:lang w:val="en-US"/>
        </w:rPr>
        <w:t xml:space="preserve">, </w:t>
      </w:r>
      <w:r w:rsidRPr="00C211AD">
        <w:rPr>
          <w:rFonts w:ascii="Times New Roman" w:hAnsi="Times New Roman" w:cs="Times New Roman"/>
          <w:i/>
          <w:iCs/>
          <w:noProof/>
          <w:lang w:val="en-US"/>
        </w:rPr>
        <w:t>10</w:t>
      </w:r>
      <w:r w:rsidRPr="00C211AD">
        <w:rPr>
          <w:rFonts w:ascii="Times New Roman" w:hAnsi="Times New Roman" w:cs="Times New Roman"/>
          <w:noProof/>
          <w:lang w:val="en-US"/>
        </w:rPr>
        <w:t>(6), 516–525. https://doi.org/10.1080/15592294.2015.1046027</w:t>
      </w:r>
    </w:p>
    <w:p w14:paraId="33952B3A" w14:textId="77777777" w:rsidR="006959FC" w:rsidRPr="006959FC" w:rsidRDefault="006959FC" w:rsidP="006959FC">
      <w:pPr>
        <w:widowControl w:val="0"/>
        <w:autoSpaceDE w:val="0"/>
        <w:autoSpaceDN w:val="0"/>
        <w:adjustRightInd w:val="0"/>
        <w:spacing w:line="240" w:lineRule="auto"/>
        <w:ind w:left="480" w:hanging="480"/>
        <w:rPr>
          <w:rFonts w:ascii="Times New Roman" w:hAnsi="Times New Roman" w:cs="Times New Roman"/>
          <w:noProof/>
        </w:rPr>
      </w:pPr>
      <w:r w:rsidRPr="00C211AD">
        <w:rPr>
          <w:rFonts w:ascii="Times New Roman" w:hAnsi="Times New Roman" w:cs="Times New Roman"/>
          <w:noProof/>
          <w:lang w:val="en-US"/>
        </w:rPr>
        <w:t xml:space="preserve">Steinmeyer, C., Mueller, J. C., &amp; Kempenaers, B. (2009). Search for informative polymorphisms in candidate genes: Clock genes and circadian behaviour in blue tits. </w:t>
      </w:r>
      <w:r w:rsidRPr="006959FC">
        <w:rPr>
          <w:rFonts w:ascii="Times New Roman" w:hAnsi="Times New Roman" w:cs="Times New Roman"/>
          <w:i/>
          <w:iCs/>
          <w:noProof/>
        </w:rPr>
        <w:t>Genetica</w:t>
      </w:r>
      <w:r w:rsidRPr="006959FC">
        <w:rPr>
          <w:rFonts w:ascii="Times New Roman" w:hAnsi="Times New Roman" w:cs="Times New Roman"/>
          <w:noProof/>
        </w:rPr>
        <w:t xml:space="preserve">, </w:t>
      </w:r>
      <w:r w:rsidRPr="006959FC">
        <w:rPr>
          <w:rFonts w:ascii="Times New Roman" w:hAnsi="Times New Roman" w:cs="Times New Roman"/>
          <w:i/>
          <w:iCs/>
          <w:noProof/>
        </w:rPr>
        <w:t>136</w:t>
      </w:r>
      <w:r w:rsidRPr="006959FC">
        <w:rPr>
          <w:rFonts w:ascii="Times New Roman" w:hAnsi="Times New Roman" w:cs="Times New Roman"/>
          <w:noProof/>
        </w:rPr>
        <w:t>(1), 109–117. https://doi.org/10.1007/S10709-008-9318-Y/TABLES/4</w:t>
      </w:r>
    </w:p>
    <w:p w14:paraId="70E09000" w14:textId="7CA828B5" w:rsidR="006959FC" w:rsidRPr="000D4BF2" w:rsidRDefault="006959FC" w:rsidP="000D4BF2">
      <w:pPr>
        <w:jc w:val="both"/>
        <w:rPr>
          <w:rFonts w:ascii="Times New Roman" w:eastAsia="Times New Roman" w:hAnsi="Times New Roman" w:cs="Times New Roman"/>
          <w:color w:val="000000"/>
          <w:lang w:val="en-GB" w:eastAsia="fr-FR"/>
        </w:rPr>
      </w:pPr>
      <w:r>
        <w:rPr>
          <w:rFonts w:ascii="Times New Roman" w:eastAsia="Times New Roman" w:hAnsi="Times New Roman" w:cs="Times New Roman"/>
          <w:color w:val="000000"/>
          <w:lang w:val="en-GB" w:eastAsia="fr-FR"/>
        </w:rPr>
        <w:fldChar w:fldCharType="end"/>
      </w:r>
    </w:p>
    <w:sectPr w:rsidR="006959FC" w:rsidRPr="000D4BF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B8FEA10C"/>
    <w:lvl w:ilvl="0">
      <w:start w:val="1"/>
      <w:numFmt w:val="decimal"/>
      <w:pStyle w:val="Listenumros2"/>
      <w:lvlText w:val="%1."/>
      <w:lvlJc w:val="left"/>
      <w:pPr>
        <w:tabs>
          <w:tab w:val="num" w:pos="643"/>
        </w:tabs>
        <w:ind w:left="643" w:hanging="360"/>
      </w:pPr>
    </w:lvl>
  </w:abstractNum>
  <w:abstractNum w:abstractNumId="1" w15:restartNumberingAfterBreak="0">
    <w:nsid w:val="FFFFFF88"/>
    <w:multiLevelType w:val="singleLevel"/>
    <w:tmpl w:val="3296F290"/>
    <w:lvl w:ilvl="0">
      <w:start w:val="1"/>
      <w:numFmt w:val="decimal"/>
      <w:pStyle w:val="Listenumros"/>
      <w:lvlText w:val="%1."/>
      <w:lvlJc w:val="left"/>
      <w:pPr>
        <w:tabs>
          <w:tab w:val="num" w:pos="360"/>
        </w:tabs>
        <w:ind w:left="360" w:hanging="360"/>
      </w:pPr>
    </w:lvl>
  </w:abstractNum>
  <w:abstractNum w:abstractNumId="2" w15:restartNumberingAfterBreak="0">
    <w:nsid w:val="1E444746"/>
    <w:multiLevelType w:val="multilevel"/>
    <w:tmpl w:val="3740F5D0"/>
    <w:lvl w:ilvl="0">
      <w:start w:val="1"/>
      <w:numFmt w:val="upperRoman"/>
      <w:pStyle w:val="Titre1"/>
      <w:lvlText w:val="%1."/>
      <w:lvlJc w:val="left"/>
      <w:pPr>
        <w:ind w:left="0" w:firstLine="0"/>
      </w:pPr>
    </w:lvl>
    <w:lvl w:ilvl="1">
      <w:start w:val="1"/>
      <w:numFmt w:val="upperLetter"/>
      <w:pStyle w:val="Titre2"/>
      <w:lvlText w:val="%2."/>
      <w:lvlJc w:val="left"/>
      <w:pPr>
        <w:ind w:left="720" w:firstLine="0"/>
      </w:pPr>
    </w:lvl>
    <w:lvl w:ilvl="2">
      <w:start w:val="1"/>
      <w:numFmt w:val="decimal"/>
      <w:pStyle w:val="Titre3"/>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 w15:restartNumberingAfterBreak="0">
    <w:nsid w:val="299B6AE7"/>
    <w:multiLevelType w:val="hybridMultilevel"/>
    <w:tmpl w:val="7A6267E4"/>
    <w:lvl w:ilvl="0" w:tplc="92A4427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2"/>
  </w:num>
  <w:num w:numId="5">
    <w:abstractNumId w:val="2"/>
  </w:num>
  <w:num w:numId="6">
    <w:abstractNumId w:val="2"/>
  </w:num>
  <w:num w:numId="7">
    <w:abstractNumId w:val="2"/>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1AF4"/>
    <w:rsid w:val="00011154"/>
    <w:rsid w:val="000445FF"/>
    <w:rsid w:val="0004755C"/>
    <w:rsid w:val="0008541B"/>
    <w:rsid w:val="000D4BF2"/>
    <w:rsid w:val="000D7F06"/>
    <w:rsid w:val="000E240A"/>
    <w:rsid w:val="00104837"/>
    <w:rsid w:val="00107DCB"/>
    <w:rsid w:val="00136D5B"/>
    <w:rsid w:val="00137FBF"/>
    <w:rsid w:val="00155C00"/>
    <w:rsid w:val="00164604"/>
    <w:rsid w:val="00184541"/>
    <w:rsid w:val="00186EEE"/>
    <w:rsid w:val="001C661D"/>
    <w:rsid w:val="001D3522"/>
    <w:rsid w:val="001E16AE"/>
    <w:rsid w:val="001E4AE7"/>
    <w:rsid w:val="001E7773"/>
    <w:rsid w:val="001F57A7"/>
    <w:rsid w:val="00201793"/>
    <w:rsid w:val="00213525"/>
    <w:rsid w:val="00257DFC"/>
    <w:rsid w:val="00271CA7"/>
    <w:rsid w:val="00277F65"/>
    <w:rsid w:val="00284015"/>
    <w:rsid w:val="00292E9C"/>
    <w:rsid w:val="002B3121"/>
    <w:rsid w:val="002D7C76"/>
    <w:rsid w:val="002F1DDE"/>
    <w:rsid w:val="00307A0A"/>
    <w:rsid w:val="00311A26"/>
    <w:rsid w:val="003129FC"/>
    <w:rsid w:val="00313E35"/>
    <w:rsid w:val="00316705"/>
    <w:rsid w:val="00317203"/>
    <w:rsid w:val="0032500E"/>
    <w:rsid w:val="00325489"/>
    <w:rsid w:val="0032687A"/>
    <w:rsid w:val="00340549"/>
    <w:rsid w:val="00344EB2"/>
    <w:rsid w:val="003451EC"/>
    <w:rsid w:val="003462E8"/>
    <w:rsid w:val="00364F8A"/>
    <w:rsid w:val="0037764D"/>
    <w:rsid w:val="00380178"/>
    <w:rsid w:val="003959FC"/>
    <w:rsid w:val="003E10C7"/>
    <w:rsid w:val="003E7634"/>
    <w:rsid w:val="003E7868"/>
    <w:rsid w:val="00403C40"/>
    <w:rsid w:val="00404FC0"/>
    <w:rsid w:val="004058B8"/>
    <w:rsid w:val="00411301"/>
    <w:rsid w:val="004206D4"/>
    <w:rsid w:val="00430712"/>
    <w:rsid w:val="0044602C"/>
    <w:rsid w:val="00450BC8"/>
    <w:rsid w:val="0046434B"/>
    <w:rsid w:val="00471E6C"/>
    <w:rsid w:val="00473928"/>
    <w:rsid w:val="004B706A"/>
    <w:rsid w:val="00531531"/>
    <w:rsid w:val="005508C8"/>
    <w:rsid w:val="00574C79"/>
    <w:rsid w:val="0058712E"/>
    <w:rsid w:val="005B3BF1"/>
    <w:rsid w:val="005D00EA"/>
    <w:rsid w:val="00613852"/>
    <w:rsid w:val="00624C5C"/>
    <w:rsid w:val="00630237"/>
    <w:rsid w:val="006373E8"/>
    <w:rsid w:val="006826A2"/>
    <w:rsid w:val="006842FE"/>
    <w:rsid w:val="006959FC"/>
    <w:rsid w:val="006A0B07"/>
    <w:rsid w:val="006C6D78"/>
    <w:rsid w:val="006D2021"/>
    <w:rsid w:val="006D57A2"/>
    <w:rsid w:val="00731EA3"/>
    <w:rsid w:val="007356CD"/>
    <w:rsid w:val="00740857"/>
    <w:rsid w:val="00741ABC"/>
    <w:rsid w:val="00763A16"/>
    <w:rsid w:val="007865B3"/>
    <w:rsid w:val="007B15FB"/>
    <w:rsid w:val="007B67F4"/>
    <w:rsid w:val="007C319D"/>
    <w:rsid w:val="007E7022"/>
    <w:rsid w:val="00810E9B"/>
    <w:rsid w:val="00821AF4"/>
    <w:rsid w:val="00883A08"/>
    <w:rsid w:val="00893496"/>
    <w:rsid w:val="008A599C"/>
    <w:rsid w:val="008C49BD"/>
    <w:rsid w:val="008C4E51"/>
    <w:rsid w:val="008C6E42"/>
    <w:rsid w:val="008E010B"/>
    <w:rsid w:val="00933AB1"/>
    <w:rsid w:val="00935A42"/>
    <w:rsid w:val="00942703"/>
    <w:rsid w:val="00945B4F"/>
    <w:rsid w:val="00954FC0"/>
    <w:rsid w:val="009562E9"/>
    <w:rsid w:val="00964512"/>
    <w:rsid w:val="0098069B"/>
    <w:rsid w:val="00993E9D"/>
    <w:rsid w:val="00A00A2C"/>
    <w:rsid w:val="00A104B8"/>
    <w:rsid w:val="00A1560C"/>
    <w:rsid w:val="00A26A62"/>
    <w:rsid w:val="00A3140F"/>
    <w:rsid w:val="00A413EA"/>
    <w:rsid w:val="00A4260E"/>
    <w:rsid w:val="00A42935"/>
    <w:rsid w:val="00A576CC"/>
    <w:rsid w:val="00A6280B"/>
    <w:rsid w:val="00A66A00"/>
    <w:rsid w:val="00AA4B6A"/>
    <w:rsid w:val="00AC6DFA"/>
    <w:rsid w:val="00B054C6"/>
    <w:rsid w:val="00B12FA3"/>
    <w:rsid w:val="00B23FA3"/>
    <w:rsid w:val="00B42DEE"/>
    <w:rsid w:val="00B44E0C"/>
    <w:rsid w:val="00B46361"/>
    <w:rsid w:val="00B50B1D"/>
    <w:rsid w:val="00B66F17"/>
    <w:rsid w:val="00BB2DD5"/>
    <w:rsid w:val="00BF0C5E"/>
    <w:rsid w:val="00BF1572"/>
    <w:rsid w:val="00BF7E9E"/>
    <w:rsid w:val="00C20468"/>
    <w:rsid w:val="00C211AD"/>
    <w:rsid w:val="00C22BB6"/>
    <w:rsid w:val="00C27E09"/>
    <w:rsid w:val="00C44CFB"/>
    <w:rsid w:val="00C558CA"/>
    <w:rsid w:val="00C571EB"/>
    <w:rsid w:val="00C6322F"/>
    <w:rsid w:val="00C673FC"/>
    <w:rsid w:val="00CB0A59"/>
    <w:rsid w:val="00CC2C56"/>
    <w:rsid w:val="00CD1B32"/>
    <w:rsid w:val="00CD1BAB"/>
    <w:rsid w:val="00CD328F"/>
    <w:rsid w:val="00CF4BC7"/>
    <w:rsid w:val="00D3482D"/>
    <w:rsid w:val="00D37ABD"/>
    <w:rsid w:val="00D41908"/>
    <w:rsid w:val="00D43C9C"/>
    <w:rsid w:val="00D67E70"/>
    <w:rsid w:val="00D76468"/>
    <w:rsid w:val="00D92D22"/>
    <w:rsid w:val="00DB2AC9"/>
    <w:rsid w:val="00DB7AB3"/>
    <w:rsid w:val="00DC0A79"/>
    <w:rsid w:val="00DD54A2"/>
    <w:rsid w:val="00DE0437"/>
    <w:rsid w:val="00E849E4"/>
    <w:rsid w:val="00E97C26"/>
    <w:rsid w:val="00EB463B"/>
    <w:rsid w:val="00EC18E2"/>
    <w:rsid w:val="00EC20AC"/>
    <w:rsid w:val="00ED1702"/>
    <w:rsid w:val="00EE5495"/>
    <w:rsid w:val="00F11089"/>
    <w:rsid w:val="00F3171C"/>
    <w:rsid w:val="00F76375"/>
    <w:rsid w:val="00F77F79"/>
    <w:rsid w:val="00F97D1E"/>
    <w:rsid w:val="00FA5CC3"/>
    <w:rsid w:val="00FB434B"/>
    <w:rsid w:val="00FC5873"/>
    <w:rsid w:val="00FC68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CEEDA"/>
  <w15:chartTrackingRefBased/>
  <w15:docId w15:val="{389F8F4A-A457-4B1A-9920-331EC1F99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Listenumros"/>
    <w:next w:val="Normal"/>
    <w:link w:val="Titre1Car"/>
    <w:autoRedefine/>
    <w:uiPriority w:val="9"/>
    <w:qFormat/>
    <w:rsid w:val="00311A26"/>
    <w:pPr>
      <w:keepNext/>
      <w:keepLines/>
      <w:numPr>
        <w:numId w:val="5"/>
      </w:numPr>
      <w:spacing w:before="240" w:after="0"/>
      <w:outlineLvl w:val="0"/>
    </w:pPr>
    <w:rPr>
      <w:rFonts w:asciiTheme="majorHAnsi" w:eastAsiaTheme="majorEastAsia" w:hAnsiTheme="majorHAnsi" w:cstheme="majorBidi"/>
      <w:b/>
      <w:color w:val="C45911" w:themeColor="accent2" w:themeShade="BF"/>
      <w:sz w:val="32"/>
      <w:szCs w:val="32"/>
    </w:rPr>
  </w:style>
  <w:style w:type="paragraph" w:styleId="Titre2">
    <w:name w:val="heading 2"/>
    <w:basedOn w:val="Listenumros2"/>
    <w:next w:val="Normal"/>
    <w:link w:val="Titre2Car"/>
    <w:uiPriority w:val="9"/>
    <w:unhideWhenUsed/>
    <w:qFormat/>
    <w:rsid w:val="00311A26"/>
    <w:pPr>
      <w:keepNext/>
      <w:keepLines/>
      <w:numPr>
        <w:ilvl w:val="1"/>
        <w:numId w:val="8"/>
      </w:numPr>
      <w:spacing w:before="40" w:after="0"/>
      <w:outlineLvl w:val="1"/>
    </w:pPr>
    <w:rPr>
      <w:rFonts w:asciiTheme="majorHAnsi" w:eastAsiaTheme="majorEastAsia" w:hAnsiTheme="majorHAnsi" w:cstheme="majorBidi"/>
      <w:color w:val="C45911" w:themeColor="accent2" w:themeShade="BF"/>
      <w:sz w:val="26"/>
      <w:szCs w:val="26"/>
    </w:rPr>
  </w:style>
  <w:style w:type="paragraph" w:styleId="Titre3">
    <w:name w:val="heading 3"/>
    <w:basedOn w:val="Normal"/>
    <w:next w:val="Normal"/>
    <w:link w:val="Titre3Car"/>
    <w:uiPriority w:val="9"/>
    <w:unhideWhenUsed/>
    <w:qFormat/>
    <w:rsid w:val="00311A26"/>
    <w:pPr>
      <w:keepNext/>
      <w:keepLines/>
      <w:numPr>
        <w:ilvl w:val="2"/>
        <w:numId w:val="8"/>
      </w:numPr>
      <w:spacing w:before="40" w:after="0"/>
      <w:outlineLvl w:val="2"/>
    </w:pPr>
    <w:rPr>
      <w:rFonts w:asciiTheme="majorHAnsi" w:eastAsiaTheme="majorEastAsia" w:hAnsiTheme="majorHAnsi" w:cstheme="majorBidi"/>
      <w:color w:val="F4B083" w:themeColor="accent2" w:themeTint="99"/>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11A26"/>
    <w:rPr>
      <w:rFonts w:asciiTheme="majorHAnsi" w:eastAsiaTheme="majorEastAsia" w:hAnsiTheme="majorHAnsi" w:cstheme="majorBidi"/>
      <w:b/>
      <w:color w:val="C45911" w:themeColor="accent2" w:themeShade="BF"/>
      <w:sz w:val="32"/>
      <w:szCs w:val="32"/>
    </w:rPr>
  </w:style>
  <w:style w:type="paragraph" w:styleId="Listenumros">
    <w:name w:val="List Number"/>
    <w:basedOn w:val="Normal"/>
    <w:uiPriority w:val="99"/>
    <w:semiHidden/>
    <w:unhideWhenUsed/>
    <w:rsid w:val="00311A26"/>
    <w:pPr>
      <w:numPr>
        <w:numId w:val="1"/>
      </w:numPr>
      <w:contextualSpacing/>
    </w:pPr>
  </w:style>
  <w:style w:type="character" w:customStyle="1" w:styleId="Titre2Car">
    <w:name w:val="Titre 2 Car"/>
    <w:basedOn w:val="Policepardfaut"/>
    <w:link w:val="Titre2"/>
    <w:uiPriority w:val="9"/>
    <w:rsid w:val="00311A26"/>
    <w:rPr>
      <w:rFonts w:asciiTheme="majorHAnsi" w:eastAsiaTheme="majorEastAsia" w:hAnsiTheme="majorHAnsi" w:cstheme="majorBidi"/>
      <w:color w:val="C45911" w:themeColor="accent2" w:themeShade="BF"/>
      <w:sz w:val="26"/>
      <w:szCs w:val="26"/>
    </w:rPr>
  </w:style>
  <w:style w:type="paragraph" w:styleId="Listenumros2">
    <w:name w:val="List Number 2"/>
    <w:basedOn w:val="Normal"/>
    <w:uiPriority w:val="99"/>
    <w:semiHidden/>
    <w:unhideWhenUsed/>
    <w:rsid w:val="00311A26"/>
    <w:pPr>
      <w:numPr>
        <w:numId w:val="3"/>
      </w:numPr>
      <w:contextualSpacing/>
    </w:pPr>
  </w:style>
  <w:style w:type="character" w:customStyle="1" w:styleId="Titre3Car">
    <w:name w:val="Titre 3 Car"/>
    <w:basedOn w:val="Policepardfaut"/>
    <w:link w:val="Titre3"/>
    <w:uiPriority w:val="9"/>
    <w:rsid w:val="00311A26"/>
    <w:rPr>
      <w:rFonts w:asciiTheme="majorHAnsi" w:eastAsiaTheme="majorEastAsia" w:hAnsiTheme="majorHAnsi" w:cstheme="majorBidi"/>
      <w:color w:val="F4B083" w:themeColor="accent2" w:themeTint="99"/>
      <w:sz w:val="24"/>
      <w:szCs w:val="24"/>
    </w:rPr>
  </w:style>
  <w:style w:type="paragraph" w:styleId="NormalWeb">
    <w:name w:val="Normal (Web)"/>
    <w:basedOn w:val="Normal"/>
    <w:uiPriority w:val="99"/>
    <w:semiHidden/>
    <w:unhideWhenUsed/>
    <w:rsid w:val="00A6280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arquedecommentaire">
    <w:name w:val="annotation reference"/>
    <w:basedOn w:val="Policepardfaut"/>
    <w:uiPriority w:val="99"/>
    <w:semiHidden/>
    <w:unhideWhenUsed/>
    <w:rsid w:val="009562E9"/>
    <w:rPr>
      <w:sz w:val="16"/>
      <w:szCs w:val="16"/>
    </w:rPr>
  </w:style>
  <w:style w:type="paragraph" w:styleId="Commentaire">
    <w:name w:val="annotation text"/>
    <w:basedOn w:val="Normal"/>
    <w:link w:val="CommentaireCar"/>
    <w:uiPriority w:val="99"/>
    <w:semiHidden/>
    <w:unhideWhenUsed/>
    <w:rsid w:val="009562E9"/>
    <w:pPr>
      <w:spacing w:line="240" w:lineRule="auto"/>
    </w:pPr>
    <w:rPr>
      <w:sz w:val="20"/>
      <w:szCs w:val="20"/>
    </w:rPr>
  </w:style>
  <w:style w:type="character" w:customStyle="1" w:styleId="CommentaireCar">
    <w:name w:val="Commentaire Car"/>
    <w:basedOn w:val="Policepardfaut"/>
    <w:link w:val="Commentaire"/>
    <w:uiPriority w:val="99"/>
    <w:semiHidden/>
    <w:rsid w:val="009562E9"/>
    <w:rPr>
      <w:sz w:val="20"/>
      <w:szCs w:val="20"/>
    </w:rPr>
  </w:style>
  <w:style w:type="paragraph" w:styleId="Objetducommentaire">
    <w:name w:val="annotation subject"/>
    <w:basedOn w:val="Commentaire"/>
    <w:next w:val="Commentaire"/>
    <w:link w:val="ObjetducommentaireCar"/>
    <w:uiPriority w:val="99"/>
    <w:semiHidden/>
    <w:unhideWhenUsed/>
    <w:rsid w:val="009562E9"/>
    <w:rPr>
      <w:b/>
      <w:bCs/>
    </w:rPr>
  </w:style>
  <w:style w:type="character" w:customStyle="1" w:styleId="ObjetducommentaireCar">
    <w:name w:val="Objet du commentaire Car"/>
    <w:basedOn w:val="CommentaireCar"/>
    <w:link w:val="Objetducommentaire"/>
    <w:uiPriority w:val="99"/>
    <w:semiHidden/>
    <w:rsid w:val="009562E9"/>
    <w:rPr>
      <w:b/>
      <w:bCs/>
      <w:sz w:val="20"/>
      <w:szCs w:val="20"/>
    </w:rPr>
  </w:style>
  <w:style w:type="paragraph" w:styleId="Textedebulles">
    <w:name w:val="Balloon Text"/>
    <w:basedOn w:val="Normal"/>
    <w:link w:val="TextedebullesCar"/>
    <w:uiPriority w:val="99"/>
    <w:semiHidden/>
    <w:unhideWhenUsed/>
    <w:rsid w:val="009562E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562E9"/>
    <w:rPr>
      <w:rFonts w:ascii="Segoe UI" w:hAnsi="Segoe UI" w:cs="Segoe UI"/>
      <w:sz w:val="18"/>
      <w:szCs w:val="18"/>
    </w:rPr>
  </w:style>
  <w:style w:type="paragraph" w:styleId="Paragraphedeliste">
    <w:name w:val="List Paragraph"/>
    <w:basedOn w:val="Normal"/>
    <w:uiPriority w:val="34"/>
    <w:qFormat/>
    <w:rsid w:val="006D20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00496">
      <w:bodyDiv w:val="1"/>
      <w:marLeft w:val="0"/>
      <w:marRight w:val="0"/>
      <w:marTop w:val="0"/>
      <w:marBottom w:val="0"/>
      <w:divBdr>
        <w:top w:val="none" w:sz="0" w:space="0" w:color="auto"/>
        <w:left w:val="none" w:sz="0" w:space="0" w:color="auto"/>
        <w:bottom w:val="none" w:sz="0" w:space="0" w:color="auto"/>
        <w:right w:val="none" w:sz="0" w:space="0" w:color="auto"/>
      </w:divBdr>
    </w:div>
    <w:div w:id="253247061">
      <w:bodyDiv w:val="1"/>
      <w:marLeft w:val="0"/>
      <w:marRight w:val="0"/>
      <w:marTop w:val="0"/>
      <w:marBottom w:val="0"/>
      <w:divBdr>
        <w:top w:val="none" w:sz="0" w:space="0" w:color="auto"/>
        <w:left w:val="none" w:sz="0" w:space="0" w:color="auto"/>
        <w:bottom w:val="none" w:sz="0" w:space="0" w:color="auto"/>
        <w:right w:val="none" w:sz="0" w:space="0" w:color="auto"/>
      </w:divBdr>
    </w:div>
    <w:div w:id="276790290">
      <w:bodyDiv w:val="1"/>
      <w:marLeft w:val="0"/>
      <w:marRight w:val="0"/>
      <w:marTop w:val="0"/>
      <w:marBottom w:val="0"/>
      <w:divBdr>
        <w:top w:val="none" w:sz="0" w:space="0" w:color="auto"/>
        <w:left w:val="none" w:sz="0" w:space="0" w:color="auto"/>
        <w:bottom w:val="none" w:sz="0" w:space="0" w:color="auto"/>
        <w:right w:val="none" w:sz="0" w:space="0" w:color="auto"/>
      </w:divBdr>
    </w:div>
    <w:div w:id="328559948">
      <w:bodyDiv w:val="1"/>
      <w:marLeft w:val="0"/>
      <w:marRight w:val="0"/>
      <w:marTop w:val="0"/>
      <w:marBottom w:val="0"/>
      <w:divBdr>
        <w:top w:val="none" w:sz="0" w:space="0" w:color="auto"/>
        <w:left w:val="none" w:sz="0" w:space="0" w:color="auto"/>
        <w:bottom w:val="none" w:sz="0" w:space="0" w:color="auto"/>
        <w:right w:val="none" w:sz="0" w:space="0" w:color="auto"/>
      </w:divBdr>
    </w:div>
    <w:div w:id="446697648">
      <w:bodyDiv w:val="1"/>
      <w:marLeft w:val="0"/>
      <w:marRight w:val="0"/>
      <w:marTop w:val="0"/>
      <w:marBottom w:val="0"/>
      <w:divBdr>
        <w:top w:val="none" w:sz="0" w:space="0" w:color="auto"/>
        <w:left w:val="none" w:sz="0" w:space="0" w:color="auto"/>
        <w:bottom w:val="none" w:sz="0" w:space="0" w:color="auto"/>
        <w:right w:val="none" w:sz="0" w:space="0" w:color="auto"/>
      </w:divBdr>
    </w:div>
    <w:div w:id="574096789">
      <w:bodyDiv w:val="1"/>
      <w:marLeft w:val="0"/>
      <w:marRight w:val="0"/>
      <w:marTop w:val="0"/>
      <w:marBottom w:val="0"/>
      <w:divBdr>
        <w:top w:val="none" w:sz="0" w:space="0" w:color="auto"/>
        <w:left w:val="none" w:sz="0" w:space="0" w:color="auto"/>
        <w:bottom w:val="none" w:sz="0" w:space="0" w:color="auto"/>
        <w:right w:val="none" w:sz="0" w:space="0" w:color="auto"/>
      </w:divBdr>
    </w:div>
    <w:div w:id="1347437743">
      <w:bodyDiv w:val="1"/>
      <w:marLeft w:val="0"/>
      <w:marRight w:val="0"/>
      <w:marTop w:val="0"/>
      <w:marBottom w:val="0"/>
      <w:divBdr>
        <w:top w:val="none" w:sz="0" w:space="0" w:color="auto"/>
        <w:left w:val="none" w:sz="0" w:space="0" w:color="auto"/>
        <w:bottom w:val="none" w:sz="0" w:space="0" w:color="auto"/>
        <w:right w:val="none" w:sz="0" w:space="0" w:color="auto"/>
      </w:divBdr>
    </w:div>
    <w:div w:id="1639455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emf"/><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977605-8887-6742-945E-0B849CA0E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1585</TotalTime>
  <Pages>19</Pages>
  <Words>5237</Words>
  <Characters>28809</Characters>
  <Application>Microsoft Office Word</Application>
  <DocSecurity>0</DocSecurity>
  <Lines>240</Lines>
  <Paragraphs>67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Aude CAIZERGUES</dc:creator>
  <cp:keywords/>
  <dc:description/>
  <cp:lastModifiedBy>Microsoft Office User</cp:lastModifiedBy>
  <cp:revision>22</cp:revision>
  <cp:lastPrinted>2021-02-10T12:57:00Z</cp:lastPrinted>
  <dcterms:created xsi:type="dcterms:W3CDTF">2021-02-09T15:56:00Z</dcterms:created>
  <dcterms:modified xsi:type="dcterms:W3CDTF">2021-12-06T15:52:00Z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http://www.zotero.org/styles/apa-6th-edition</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http://www.zotero.org/styles/current-biology</vt:lpwstr>
  </property>
  <property fmtid="{D5CDD505-2E9C-101B-9397-08002B2CF9AE}" pid="15" name="Mendeley Recent Style Name 6_1">
    <vt:lpwstr>Current Biology</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http://www.zotero.org/styles/journal-of-animal-ecology</vt:lpwstr>
  </property>
  <property fmtid="{D5CDD505-2E9C-101B-9397-08002B2CF9AE}" pid="19" name="Mendeley Recent Style Name 8_1">
    <vt:lpwstr>Journal of Animal Ecology</vt:lpwstr>
  </property>
  <property fmtid="{D5CDD505-2E9C-101B-9397-08002B2CF9AE}" pid="20" name="Mendeley Recent Style Id 9_1">
    <vt:lpwstr>http://www.zotero.org/styles/modern-humanities-research-association</vt:lpwstr>
  </property>
  <property fmtid="{D5CDD505-2E9C-101B-9397-08002B2CF9AE}" pid="21" name="Mendeley Recent Style Name 9_1">
    <vt:lpwstr>Modern Humanities Research Association 3rd edition (note with bibliography)</vt:lpwstr>
  </property>
  <property fmtid="{D5CDD505-2E9C-101B-9397-08002B2CF9AE}" pid="22" name="Mendeley Document_1">
    <vt:lpwstr>True</vt:lpwstr>
  </property>
  <property fmtid="{D5CDD505-2E9C-101B-9397-08002B2CF9AE}" pid="23" name="Mendeley Unique User Id_1">
    <vt:lpwstr>023b33f8-2e3b-32be-a96d-feb5a30a91f0</vt:lpwstr>
  </property>
  <property fmtid="{D5CDD505-2E9C-101B-9397-08002B2CF9AE}" pid="24" name="Mendeley Citation Style_1">
    <vt:lpwstr>http://www.zotero.org/styles/apa-6th-edition</vt:lpwstr>
  </property>
</Properties>
</file>