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E0BBE8" w14:textId="77777777" w:rsidR="001254D4" w:rsidRPr="00505790" w:rsidRDefault="001254D4" w:rsidP="001254D4">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AN EARLY 3D-MAP OF A TERRITORY? THE BRONZE AGE CARVED SLAB FROM SAINT-BÉLEC, LEUHAN (BRITTANY, FRANCE)</w:t>
      </w:r>
    </w:p>
    <w:p w14:paraId="3E959D15" w14:textId="77777777" w:rsidR="001254D4" w:rsidRPr="00505790" w:rsidRDefault="001254D4" w:rsidP="001254D4">
      <w:pPr>
        <w:spacing w:after="0" w:line="240" w:lineRule="auto"/>
        <w:jc w:val="both"/>
        <w:rPr>
          <w:rFonts w:ascii="Times New Roman" w:hAnsi="Times New Roman" w:cs="Times New Roman"/>
          <w:sz w:val="24"/>
          <w:szCs w:val="24"/>
          <w:lang w:val="en-GB"/>
        </w:rPr>
      </w:pPr>
    </w:p>
    <w:p w14:paraId="6864F065" w14:textId="77777777" w:rsidR="001254D4" w:rsidRPr="00505790" w:rsidRDefault="001254D4" w:rsidP="001254D4">
      <w:pPr>
        <w:spacing w:after="0" w:line="240" w:lineRule="auto"/>
        <w:jc w:val="both"/>
        <w:rPr>
          <w:rFonts w:ascii="Times New Roman" w:hAnsi="Times New Roman" w:cs="Times New Roman"/>
          <w:sz w:val="24"/>
          <w:szCs w:val="24"/>
        </w:rPr>
      </w:pPr>
      <w:r w:rsidRPr="00505790">
        <w:rPr>
          <w:rFonts w:ascii="Times New Roman" w:hAnsi="Times New Roman" w:cs="Times New Roman"/>
          <w:sz w:val="24"/>
          <w:szCs w:val="24"/>
        </w:rPr>
        <w:t xml:space="preserve">Clément Nicolas, Yvan Pailler, Pierre Stéphan, Julie Pierson, Laurent Aubry, Bernard Le Gall, Vincent Lacombe, Joël </w:t>
      </w:r>
      <w:proofErr w:type="spellStart"/>
      <w:r w:rsidRPr="00505790">
        <w:rPr>
          <w:rFonts w:ascii="Times New Roman" w:hAnsi="Times New Roman" w:cs="Times New Roman"/>
          <w:sz w:val="24"/>
          <w:szCs w:val="24"/>
        </w:rPr>
        <w:t>Rolet</w:t>
      </w:r>
      <w:proofErr w:type="spellEnd"/>
    </w:p>
    <w:p w14:paraId="1D4C3292" w14:textId="77777777" w:rsidR="001254D4" w:rsidRPr="00505790" w:rsidRDefault="001254D4" w:rsidP="002D4BAB">
      <w:pPr>
        <w:spacing w:after="0" w:line="240" w:lineRule="auto"/>
        <w:rPr>
          <w:rFonts w:ascii="Times New Roman" w:hAnsi="Times New Roman" w:cs="Times New Roman"/>
          <w:b/>
          <w:sz w:val="24"/>
          <w:szCs w:val="24"/>
        </w:rPr>
      </w:pPr>
    </w:p>
    <w:p w14:paraId="38F49D3A" w14:textId="3875E12C" w:rsidR="008047B7" w:rsidRPr="00505790" w:rsidRDefault="00934EEF" w:rsidP="001254D4">
      <w:pPr>
        <w:spacing w:after="0" w:line="240" w:lineRule="auto"/>
        <w:jc w:val="center"/>
        <w:rPr>
          <w:rFonts w:ascii="Times New Roman" w:hAnsi="Times New Roman" w:cs="Times New Roman"/>
          <w:bCs/>
          <w:sz w:val="24"/>
          <w:szCs w:val="24"/>
          <w:lang w:val="en-GB"/>
        </w:rPr>
      </w:pPr>
      <w:r w:rsidRPr="00505790">
        <w:rPr>
          <w:rFonts w:ascii="Times New Roman" w:hAnsi="Times New Roman" w:cs="Times New Roman"/>
          <w:bCs/>
          <w:sz w:val="24"/>
          <w:szCs w:val="24"/>
          <w:lang w:val="en-GB"/>
        </w:rPr>
        <w:t>SUPPORTING INFORMATION</w:t>
      </w:r>
    </w:p>
    <w:p w14:paraId="1B407FAE" w14:textId="0F0869A1" w:rsidR="008047B7" w:rsidRPr="00505790" w:rsidRDefault="008047B7" w:rsidP="002D4BAB">
      <w:pPr>
        <w:spacing w:after="0" w:line="240" w:lineRule="auto"/>
        <w:rPr>
          <w:rFonts w:ascii="Times New Roman" w:hAnsi="Times New Roman" w:cs="Times New Roman"/>
          <w:b/>
          <w:sz w:val="24"/>
          <w:szCs w:val="24"/>
          <w:lang w:val="en-GB"/>
        </w:rPr>
      </w:pPr>
    </w:p>
    <w:p w14:paraId="50C8EE40" w14:textId="4768DFE5" w:rsidR="004834F6" w:rsidRPr="00505790" w:rsidRDefault="004834F6" w:rsidP="002D4BAB">
      <w:pPr>
        <w:spacing w:after="0" w:line="240" w:lineRule="auto"/>
        <w:rPr>
          <w:rFonts w:ascii="Times New Roman" w:hAnsi="Times New Roman" w:cs="Times New Roman"/>
          <w:b/>
          <w:sz w:val="24"/>
          <w:szCs w:val="24"/>
          <w:lang w:val="en-GB"/>
        </w:rPr>
      </w:pPr>
    </w:p>
    <w:p w14:paraId="1D623B72" w14:textId="77777777" w:rsidR="004834F6" w:rsidRPr="00505790" w:rsidRDefault="004834F6" w:rsidP="002D4BAB">
      <w:pPr>
        <w:spacing w:after="0" w:line="240" w:lineRule="auto"/>
        <w:rPr>
          <w:rFonts w:ascii="Times New Roman" w:hAnsi="Times New Roman" w:cs="Times New Roman"/>
          <w:b/>
          <w:sz w:val="24"/>
          <w:szCs w:val="24"/>
          <w:lang w:val="en-GB"/>
        </w:rPr>
      </w:pPr>
    </w:p>
    <w:p w14:paraId="6421119F" w14:textId="6FD8F5DD" w:rsidR="001254D4" w:rsidRPr="00505790" w:rsidRDefault="008047B7">
      <w:pPr>
        <w:pStyle w:val="TOC1"/>
        <w:tabs>
          <w:tab w:val="right" w:leader="dot" w:pos="9062"/>
        </w:tabs>
        <w:rPr>
          <w:rFonts w:asciiTheme="minorHAnsi" w:eastAsiaTheme="minorEastAsia" w:hAnsiTheme="minorHAnsi" w:cstheme="minorBidi"/>
          <w:b w:val="0"/>
          <w:bCs w:val="0"/>
          <w:noProof/>
          <w:sz w:val="22"/>
          <w:szCs w:val="22"/>
          <w:lang w:val="en-GB" w:eastAsia="en-GB"/>
        </w:rPr>
      </w:pPr>
      <w:r w:rsidRPr="00505790">
        <w:rPr>
          <w:rFonts w:cs="Times New Roman"/>
          <w:b w:val="0"/>
          <w:bCs w:val="0"/>
          <w:szCs w:val="24"/>
          <w:lang w:val="en-GB"/>
        </w:rPr>
        <w:fldChar w:fldCharType="begin"/>
      </w:r>
      <w:r w:rsidRPr="00505790">
        <w:rPr>
          <w:rFonts w:cs="Times New Roman"/>
          <w:b w:val="0"/>
          <w:bCs w:val="0"/>
          <w:szCs w:val="24"/>
          <w:lang w:val="en-GB"/>
        </w:rPr>
        <w:instrText xml:space="preserve"> TOC \o "1-1" \h \z \u </w:instrText>
      </w:r>
      <w:r w:rsidRPr="00505790">
        <w:rPr>
          <w:rFonts w:cs="Times New Roman"/>
          <w:b w:val="0"/>
          <w:bCs w:val="0"/>
          <w:szCs w:val="24"/>
          <w:lang w:val="en-GB"/>
        </w:rPr>
        <w:fldChar w:fldCharType="separate"/>
      </w:r>
      <w:hyperlink w:anchor="_Toc69018452" w:history="1">
        <w:r w:rsidR="001254D4" w:rsidRPr="00505790">
          <w:rPr>
            <w:rStyle w:val="Hyperlink"/>
            <w:b w:val="0"/>
            <w:bCs w:val="0"/>
            <w:noProof/>
            <w:lang w:val="en-GB"/>
          </w:rPr>
          <w:t>SI1– METHODS</w:t>
        </w:r>
        <w:r w:rsidR="001254D4" w:rsidRPr="00505790">
          <w:rPr>
            <w:b w:val="0"/>
            <w:bCs w:val="0"/>
            <w:noProof/>
            <w:webHidden/>
          </w:rPr>
          <w:tab/>
        </w:r>
        <w:r w:rsidR="001254D4" w:rsidRPr="00505790">
          <w:rPr>
            <w:b w:val="0"/>
            <w:bCs w:val="0"/>
            <w:noProof/>
            <w:webHidden/>
          </w:rPr>
          <w:fldChar w:fldCharType="begin"/>
        </w:r>
        <w:r w:rsidR="001254D4" w:rsidRPr="00505790">
          <w:rPr>
            <w:b w:val="0"/>
            <w:bCs w:val="0"/>
            <w:noProof/>
            <w:webHidden/>
          </w:rPr>
          <w:instrText xml:space="preserve"> PAGEREF _Toc69018452 \h </w:instrText>
        </w:r>
        <w:r w:rsidR="001254D4" w:rsidRPr="00505790">
          <w:rPr>
            <w:b w:val="0"/>
            <w:bCs w:val="0"/>
            <w:noProof/>
            <w:webHidden/>
          </w:rPr>
        </w:r>
        <w:r w:rsidR="001254D4" w:rsidRPr="00505790">
          <w:rPr>
            <w:b w:val="0"/>
            <w:bCs w:val="0"/>
            <w:noProof/>
            <w:webHidden/>
          </w:rPr>
          <w:fldChar w:fldCharType="separate"/>
        </w:r>
        <w:r w:rsidR="001254D4" w:rsidRPr="00505790">
          <w:rPr>
            <w:b w:val="0"/>
            <w:bCs w:val="0"/>
            <w:noProof/>
            <w:webHidden/>
          </w:rPr>
          <w:t>2</w:t>
        </w:r>
        <w:r w:rsidR="001254D4" w:rsidRPr="00505790">
          <w:rPr>
            <w:b w:val="0"/>
            <w:bCs w:val="0"/>
            <w:noProof/>
            <w:webHidden/>
          </w:rPr>
          <w:fldChar w:fldCharType="end"/>
        </w:r>
      </w:hyperlink>
    </w:p>
    <w:p w14:paraId="63ADE7B6" w14:textId="3978F282" w:rsidR="001254D4" w:rsidRPr="00505790" w:rsidRDefault="00E94DB5">
      <w:pPr>
        <w:pStyle w:val="TOC1"/>
        <w:tabs>
          <w:tab w:val="right" w:leader="dot" w:pos="9062"/>
        </w:tabs>
        <w:rPr>
          <w:rFonts w:asciiTheme="minorHAnsi" w:eastAsiaTheme="minorEastAsia" w:hAnsiTheme="minorHAnsi" w:cstheme="minorBidi"/>
          <w:b w:val="0"/>
          <w:bCs w:val="0"/>
          <w:noProof/>
          <w:sz w:val="22"/>
          <w:szCs w:val="22"/>
          <w:lang w:val="en-GB" w:eastAsia="en-GB"/>
        </w:rPr>
      </w:pPr>
      <w:hyperlink w:anchor="_Toc69018453" w:history="1">
        <w:r w:rsidR="001254D4" w:rsidRPr="00505790">
          <w:rPr>
            <w:rStyle w:val="Hyperlink"/>
            <w:b w:val="0"/>
            <w:bCs w:val="0"/>
            <w:noProof/>
            <w:lang w:val="en-GB"/>
          </w:rPr>
          <w:t>SI2– NETWORK AND SHAPE ANALYSES AND GEOREFERENCING OF THE SLAB</w:t>
        </w:r>
        <w:r w:rsidR="001254D4" w:rsidRPr="00505790">
          <w:rPr>
            <w:b w:val="0"/>
            <w:bCs w:val="0"/>
            <w:noProof/>
            <w:webHidden/>
          </w:rPr>
          <w:tab/>
        </w:r>
        <w:r w:rsidR="001254D4" w:rsidRPr="00505790">
          <w:rPr>
            <w:b w:val="0"/>
            <w:bCs w:val="0"/>
            <w:noProof/>
            <w:webHidden/>
          </w:rPr>
          <w:fldChar w:fldCharType="begin"/>
        </w:r>
        <w:r w:rsidR="001254D4" w:rsidRPr="00505790">
          <w:rPr>
            <w:b w:val="0"/>
            <w:bCs w:val="0"/>
            <w:noProof/>
            <w:webHidden/>
          </w:rPr>
          <w:instrText xml:space="preserve"> PAGEREF _Toc69018453 \h </w:instrText>
        </w:r>
        <w:r w:rsidR="001254D4" w:rsidRPr="00505790">
          <w:rPr>
            <w:b w:val="0"/>
            <w:bCs w:val="0"/>
            <w:noProof/>
            <w:webHidden/>
          </w:rPr>
        </w:r>
        <w:r w:rsidR="001254D4" w:rsidRPr="00505790">
          <w:rPr>
            <w:b w:val="0"/>
            <w:bCs w:val="0"/>
            <w:noProof/>
            <w:webHidden/>
          </w:rPr>
          <w:fldChar w:fldCharType="separate"/>
        </w:r>
        <w:r w:rsidR="001254D4" w:rsidRPr="00505790">
          <w:rPr>
            <w:b w:val="0"/>
            <w:bCs w:val="0"/>
            <w:noProof/>
            <w:webHidden/>
          </w:rPr>
          <w:t>7</w:t>
        </w:r>
        <w:r w:rsidR="001254D4" w:rsidRPr="00505790">
          <w:rPr>
            <w:b w:val="0"/>
            <w:bCs w:val="0"/>
            <w:noProof/>
            <w:webHidden/>
          </w:rPr>
          <w:fldChar w:fldCharType="end"/>
        </w:r>
      </w:hyperlink>
    </w:p>
    <w:p w14:paraId="219F20FD" w14:textId="3F00E358" w:rsidR="001254D4" w:rsidRPr="00505790" w:rsidRDefault="00E94DB5">
      <w:pPr>
        <w:pStyle w:val="TOC1"/>
        <w:tabs>
          <w:tab w:val="right" w:leader="dot" w:pos="9062"/>
        </w:tabs>
        <w:rPr>
          <w:rFonts w:asciiTheme="minorHAnsi" w:eastAsiaTheme="minorEastAsia" w:hAnsiTheme="minorHAnsi" w:cstheme="minorBidi"/>
          <w:b w:val="0"/>
          <w:bCs w:val="0"/>
          <w:noProof/>
          <w:sz w:val="22"/>
          <w:szCs w:val="22"/>
          <w:lang w:val="en-GB" w:eastAsia="en-GB"/>
        </w:rPr>
      </w:pPr>
      <w:hyperlink w:anchor="_Toc69018454" w:history="1">
        <w:r w:rsidR="001254D4" w:rsidRPr="00505790">
          <w:rPr>
            <w:rStyle w:val="Hyperlink"/>
            <w:b w:val="0"/>
            <w:bCs w:val="0"/>
            <w:noProof/>
            <w:lang w:val="en-GB"/>
          </w:rPr>
          <w:t>SI3- THE EARLY BRONZE AGE IN ARMORICA</w:t>
        </w:r>
        <w:r w:rsidR="001254D4" w:rsidRPr="00505790">
          <w:rPr>
            <w:b w:val="0"/>
            <w:bCs w:val="0"/>
            <w:noProof/>
            <w:webHidden/>
          </w:rPr>
          <w:tab/>
        </w:r>
        <w:r w:rsidR="001254D4" w:rsidRPr="00505790">
          <w:rPr>
            <w:b w:val="0"/>
            <w:bCs w:val="0"/>
            <w:noProof/>
            <w:webHidden/>
          </w:rPr>
          <w:fldChar w:fldCharType="begin"/>
        </w:r>
        <w:r w:rsidR="001254D4" w:rsidRPr="00505790">
          <w:rPr>
            <w:b w:val="0"/>
            <w:bCs w:val="0"/>
            <w:noProof/>
            <w:webHidden/>
          </w:rPr>
          <w:instrText xml:space="preserve"> PAGEREF _Toc69018454 \h </w:instrText>
        </w:r>
        <w:r w:rsidR="001254D4" w:rsidRPr="00505790">
          <w:rPr>
            <w:b w:val="0"/>
            <w:bCs w:val="0"/>
            <w:noProof/>
            <w:webHidden/>
          </w:rPr>
        </w:r>
        <w:r w:rsidR="001254D4" w:rsidRPr="00505790">
          <w:rPr>
            <w:b w:val="0"/>
            <w:bCs w:val="0"/>
            <w:noProof/>
            <w:webHidden/>
          </w:rPr>
          <w:fldChar w:fldCharType="separate"/>
        </w:r>
        <w:r w:rsidR="001254D4" w:rsidRPr="00505790">
          <w:rPr>
            <w:b w:val="0"/>
            <w:bCs w:val="0"/>
            <w:noProof/>
            <w:webHidden/>
          </w:rPr>
          <w:t>9</w:t>
        </w:r>
        <w:r w:rsidR="001254D4" w:rsidRPr="00505790">
          <w:rPr>
            <w:b w:val="0"/>
            <w:bCs w:val="0"/>
            <w:noProof/>
            <w:webHidden/>
          </w:rPr>
          <w:fldChar w:fldCharType="end"/>
        </w:r>
      </w:hyperlink>
    </w:p>
    <w:p w14:paraId="70C144A7" w14:textId="35F30D79" w:rsidR="001254D4" w:rsidRPr="00505790" w:rsidRDefault="00E94DB5">
      <w:pPr>
        <w:pStyle w:val="TOC1"/>
        <w:tabs>
          <w:tab w:val="right" w:leader="dot" w:pos="9062"/>
        </w:tabs>
        <w:rPr>
          <w:rFonts w:asciiTheme="minorHAnsi" w:eastAsiaTheme="minorEastAsia" w:hAnsiTheme="minorHAnsi" w:cstheme="minorBidi"/>
          <w:b w:val="0"/>
          <w:bCs w:val="0"/>
          <w:noProof/>
          <w:sz w:val="22"/>
          <w:szCs w:val="22"/>
          <w:lang w:val="en-GB" w:eastAsia="en-GB"/>
        </w:rPr>
      </w:pPr>
      <w:hyperlink w:anchor="_Toc69018455" w:history="1">
        <w:r w:rsidR="001254D4" w:rsidRPr="00505790">
          <w:rPr>
            <w:rStyle w:val="Hyperlink"/>
            <w:b w:val="0"/>
            <w:bCs w:val="0"/>
            <w:noProof/>
          </w:rPr>
          <w:t>REFERENCES</w:t>
        </w:r>
        <w:r w:rsidR="001254D4" w:rsidRPr="00505790">
          <w:rPr>
            <w:b w:val="0"/>
            <w:bCs w:val="0"/>
            <w:noProof/>
            <w:webHidden/>
          </w:rPr>
          <w:tab/>
        </w:r>
        <w:r w:rsidR="001254D4" w:rsidRPr="00505790">
          <w:rPr>
            <w:b w:val="0"/>
            <w:bCs w:val="0"/>
            <w:noProof/>
            <w:webHidden/>
          </w:rPr>
          <w:fldChar w:fldCharType="begin"/>
        </w:r>
        <w:r w:rsidR="001254D4" w:rsidRPr="00505790">
          <w:rPr>
            <w:b w:val="0"/>
            <w:bCs w:val="0"/>
            <w:noProof/>
            <w:webHidden/>
          </w:rPr>
          <w:instrText xml:space="preserve"> PAGEREF _Toc69018455 \h </w:instrText>
        </w:r>
        <w:r w:rsidR="001254D4" w:rsidRPr="00505790">
          <w:rPr>
            <w:b w:val="0"/>
            <w:bCs w:val="0"/>
            <w:noProof/>
            <w:webHidden/>
          </w:rPr>
        </w:r>
        <w:r w:rsidR="001254D4" w:rsidRPr="00505790">
          <w:rPr>
            <w:b w:val="0"/>
            <w:bCs w:val="0"/>
            <w:noProof/>
            <w:webHidden/>
          </w:rPr>
          <w:fldChar w:fldCharType="separate"/>
        </w:r>
        <w:r w:rsidR="001254D4" w:rsidRPr="00505790">
          <w:rPr>
            <w:b w:val="0"/>
            <w:bCs w:val="0"/>
            <w:noProof/>
            <w:webHidden/>
          </w:rPr>
          <w:t>16</w:t>
        </w:r>
        <w:r w:rsidR="001254D4" w:rsidRPr="00505790">
          <w:rPr>
            <w:b w:val="0"/>
            <w:bCs w:val="0"/>
            <w:noProof/>
            <w:webHidden/>
          </w:rPr>
          <w:fldChar w:fldCharType="end"/>
        </w:r>
      </w:hyperlink>
    </w:p>
    <w:p w14:paraId="4173A418" w14:textId="700D1214" w:rsidR="001254D4" w:rsidRPr="00505790" w:rsidRDefault="00E94DB5">
      <w:pPr>
        <w:pStyle w:val="TOC1"/>
        <w:tabs>
          <w:tab w:val="right" w:leader="dot" w:pos="9062"/>
        </w:tabs>
        <w:rPr>
          <w:rFonts w:asciiTheme="minorHAnsi" w:eastAsiaTheme="minorEastAsia" w:hAnsiTheme="minorHAnsi" w:cstheme="minorBidi"/>
          <w:b w:val="0"/>
          <w:bCs w:val="0"/>
          <w:noProof/>
          <w:sz w:val="22"/>
          <w:szCs w:val="22"/>
          <w:lang w:val="en-GB" w:eastAsia="en-GB"/>
        </w:rPr>
      </w:pPr>
      <w:hyperlink w:anchor="_Toc69018456" w:history="1">
        <w:r w:rsidR="001254D4" w:rsidRPr="00505790">
          <w:rPr>
            <w:rStyle w:val="Hyperlink"/>
            <w:b w:val="0"/>
            <w:bCs w:val="0"/>
            <w:noProof/>
          </w:rPr>
          <w:t>SUPPLEMENTARY FIGURES</w:t>
        </w:r>
        <w:r w:rsidR="001254D4" w:rsidRPr="00505790">
          <w:rPr>
            <w:b w:val="0"/>
            <w:bCs w:val="0"/>
            <w:noProof/>
            <w:webHidden/>
          </w:rPr>
          <w:tab/>
        </w:r>
        <w:r w:rsidR="001254D4" w:rsidRPr="00505790">
          <w:rPr>
            <w:b w:val="0"/>
            <w:bCs w:val="0"/>
            <w:noProof/>
            <w:webHidden/>
          </w:rPr>
          <w:fldChar w:fldCharType="begin"/>
        </w:r>
        <w:r w:rsidR="001254D4" w:rsidRPr="00505790">
          <w:rPr>
            <w:b w:val="0"/>
            <w:bCs w:val="0"/>
            <w:noProof/>
            <w:webHidden/>
          </w:rPr>
          <w:instrText xml:space="preserve"> PAGEREF _Toc69018456 \h </w:instrText>
        </w:r>
        <w:r w:rsidR="001254D4" w:rsidRPr="00505790">
          <w:rPr>
            <w:b w:val="0"/>
            <w:bCs w:val="0"/>
            <w:noProof/>
            <w:webHidden/>
          </w:rPr>
        </w:r>
        <w:r w:rsidR="001254D4" w:rsidRPr="00505790">
          <w:rPr>
            <w:b w:val="0"/>
            <w:bCs w:val="0"/>
            <w:noProof/>
            <w:webHidden/>
          </w:rPr>
          <w:fldChar w:fldCharType="separate"/>
        </w:r>
        <w:r w:rsidR="001254D4" w:rsidRPr="00505790">
          <w:rPr>
            <w:b w:val="0"/>
            <w:bCs w:val="0"/>
            <w:noProof/>
            <w:webHidden/>
          </w:rPr>
          <w:t>21</w:t>
        </w:r>
        <w:r w:rsidR="001254D4" w:rsidRPr="00505790">
          <w:rPr>
            <w:b w:val="0"/>
            <w:bCs w:val="0"/>
            <w:noProof/>
            <w:webHidden/>
          </w:rPr>
          <w:fldChar w:fldCharType="end"/>
        </w:r>
      </w:hyperlink>
    </w:p>
    <w:p w14:paraId="278CA94C" w14:textId="0C6AF614" w:rsidR="008047B7" w:rsidRPr="00505790" w:rsidRDefault="008047B7" w:rsidP="002D4BAB">
      <w:pPr>
        <w:pStyle w:val="TOC1"/>
        <w:tabs>
          <w:tab w:val="right" w:leader="dot" w:pos="9062"/>
        </w:tabs>
        <w:spacing w:after="0" w:line="240" w:lineRule="auto"/>
        <w:rPr>
          <w:rFonts w:cs="Times New Roman"/>
          <w:b w:val="0"/>
          <w:bCs w:val="0"/>
          <w:szCs w:val="24"/>
          <w:lang w:val="en-GB"/>
        </w:rPr>
      </w:pPr>
      <w:r w:rsidRPr="00505790">
        <w:rPr>
          <w:rFonts w:cs="Times New Roman"/>
          <w:b w:val="0"/>
          <w:bCs w:val="0"/>
          <w:szCs w:val="24"/>
          <w:lang w:val="en-GB"/>
        </w:rPr>
        <w:fldChar w:fldCharType="end"/>
      </w:r>
      <w:r w:rsidRPr="00505790">
        <w:rPr>
          <w:rFonts w:cs="Times New Roman"/>
          <w:b w:val="0"/>
          <w:bCs w:val="0"/>
          <w:szCs w:val="24"/>
          <w:lang w:val="en-GB"/>
        </w:rPr>
        <w:br w:type="page"/>
      </w:r>
    </w:p>
    <w:p w14:paraId="5A4785F9" w14:textId="77777777" w:rsidR="008047B7" w:rsidRPr="00505790" w:rsidRDefault="002D4BAB" w:rsidP="002D4BAB">
      <w:pPr>
        <w:pStyle w:val="Heading1"/>
        <w:spacing w:line="240" w:lineRule="auto"/>
        <w:jc w:val="center"/>
        <w:rPr>
          <w:b w:val="0"/>
          <w:bCs w:val="0"/>
          <w:lang w:val="en-GB"/>
        </w:rPr>
      </w:pPr>
      <w:bookmarkStart w:id="0" w:name="_Toc69018452"/>
      <w:r w:rsidRPr="00505790">
        <w:rPr>
          <w:b w:val="0"/>
          <w:bCs w:val="0"/>
          <w:lang w:val="en-GB"/>
        </w:rPr>
        <w:lastRenderedPageBreak/>
        <w:t>SI1– METHODS</w:t>
      </w:r>
      <w:bookmarkEnd w:id="0"/>
    </w:p>
    <w:p w14:paraId="04EB9899"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5D49D1B7" w14:textId="77777777" w:rsidR="001F06D4" w:rsidRPr="00505790" w:rsidRDefault="001F06D4"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The study of the slab was conducted using several 3D survey methods to record the surface topography of the slab at different scales and to analyse the morphology, technology, and chronology of the engravings.</w:t>
      </w:r>
    </w:p>
    <w:p w14:paraId="73FF32CB"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204C835E" w14:textId="77777777" w:rsidR="001F06D4" w:rsidRPr="00505790" w:rsidRDefault="002D4BAB" w:rsidP="002D4BAB">
      <w:pPr>
        <w:spacing w:after="0" w:line="240" w:lineRule="auto"/>
        <w:rPr>
          <w:rFonts w:ascii="Times New Roman" w:hAnsi="Times New Roman" w:cs="Times New Roman"/>
          <w:bCs/>
          <w:i/>
          <w:iCs/>
          <w:sz w:val="24"/>
          <w:szCs w:val="24"/>
          <w:lang w:val="en-GB"/>
        </w:rPr>
      </w:pPr>
      <w:r w:rsidRPr="00505790">
        <w:rPr>
          <w:rFonts w:ascii="Times New Roman" w:hAnsi="Times New Roman" w:cs="Times New Roman"/>
          <w:bCs/>
          <w:i/>
          <w:iCs/>
          <w:sz w:val="24"/>
          <w:szCs w:val="24"/>
          <w:lang w:val="en-GB"/>
        </w:rPr>
        <w:t>Photography</w:t>
      </w:r>
    </w:p>
    <w:p w14:paraId="32587D19"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07C3FAA8" w14:textId="77777777" w:rsidR="002D4BAB" w:rsidRPr="00505790" w:rsidRDefault="002D4BAB"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Following the methodology developed by </w:t>
      </w:r>
      <w:proofErr w:type="spellStart"/>
      <w:r w:rsidRPr="00505790">
        <w:rPr>
          <w:rFonts w:ascii="Times New Roman" w:hAnsi="Times New Roman" w:cs="Times New Roman"/>
          <w:sz w:val="24"/>
          <w:szCs w:val="24"/>
          <w:lang w:val="en-GB"/>
        </w:rPr>
        <w:t>Cassen</w:t>
      </w:r>
      <w:proofErr w:type="spellEnd"/>
      <w:r w:rsidRPr="00505790">
        <w:rPr>
          <w:rFonts w:ascii="Times New Roman" w:hAnsi="Times New Roman" w:cs="Times New Roman"/>
          <w:sz w:val="24"/>
          <w:szCs w:val="24"/>
          <w:lang w:val="en-GB"/>
        </w:rPr>
        <w:t xml:space="preserve"> and Robin (2010) to study megalithic art, many photographs were taken from fixed stations with several oblique lights </w:t>
      </w:r>
      <w:proofErr w:type="gramStart"/>
      <w:r w:rsidRPr="00505790">
        <w:rPr>
          <w:rFonts w:ascii="Times New Roman" w:hAnsi="Times New Roman" w:cs="Times New Roman"/>
          <w:sz w:val="24"/>
          <w:szCs w:val="24"/>
          <w:lang w:val="en-GB"/>
        </w:rPr>
        <w:t>in order to</w:t>
      </w:r>
      <w:proofErr w:type="gramEnd"/>
      <w:r w:rsidRPr="00505790">
        <w:rPr>
          <w:rFonts w:ascii="Times New Roman" w:hAnsi="Times New Roman" w:cs="Times New Roman"/>
          <w:sz w:val="24"/>
          <w:szCs w:val="24"/>
          <w:lang w:val="en-GB"/>
        </w:rPr>
        <w:t xml:space="preserve"> highlight the outlines of the engravings and superimpose their drawing. The storage conditions (dark cellar with low ceiling, lying slab), quite </w:t>
      </w:r>
      <w:proofErr w:type="gramStart"/>
      <w:r w:rsidRPr="00505790">
        <w:rPr>
          <w:rFonts w:ascii="Times New Roman" w:hAnsi="Times New Roman" w:cs="Times New Roman"/>
          <w:sz w:val="24"/>
          <w:szCs w:val="24"/>
          <w:lang w:val="en-GB"/>
        </w:rPr>
        <w:t>similar to</w:t>
      </w:r>
      <w:proofErr w:type="gramEnd"/>
      <w:r w:rsidRPr="00505790">
        <w:rPr>
          <w:rFonts w:ascii="Times New Roman" w:hAnsi="Times New Roman" w:cs="Times New Roman"/>
          <w:sz w:val="24"/>
          <w:szCs w:val="24"/>
          <w:lang w:val="en-GB"/>
        </w:rPr>
        <w:t xml:space="preserve"> those of caves or megalithic graves, hindered good quality vertical shots of the whole object. We therefore favoured close-up shots, divided into eight distinct zones, using a Canon EF-S camera (18-55 mm f/3.5-5.6 IS) mounted on a tripod. Up to 98 shots were taken for each of the eight zones. As most patterns are deeply interrelated, the optical distortions between these sets of photographs proved too important to assemble the eight zones and draw the outlines of the engravings. However, all these photographic documents have proved essential for analysing the state of the surfaces or the details of the engravings.</w:t>
      </w:r>
    </w:p>
    <w:p w14:paraId="0473B8F4"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668B2BC6" w14:textId="77777777" w:rsidR="001F06D4" w:rsidRPr="00505790" w:rsidRDefault="002D4BAB" w:rsidP="002D4BAB">
      <w:pPr>
        <w:spacing w:after="0" w:line="240" w:lineRule="auto"/>
        <w:rPr>
          <w:rFonts w:ascii="Times New Roman" w:hAnsi="Times New Roman" w:cs="Times New Roman"/>
          <w:bCs/>
          <w:i/>
          <w:iCs/>
          <w:sz w:val="24"/>
          <w:szCs w:val="24"/>
          <w:lang w:val="en-GB"/>
        </w:rPr>
      </w:pPr>
      <w:r w:rsidRPr="00505790">
        <w:rPr>
          <w:rFonts w:ascii="Times New Roman" w:hAnsi="Times New Roman" w:cs="Times New Roman"/>
          <w:bCs/>
          <w:i/>
          <w:iCs/>
          <w:sz w:val="24"/>
          <w:szCs w:val="24"/>
          <w:lang w:val="en-GB"/>
        </w:rPr>
        <w:t>Photogrammetry</w:t>
      </w:r>
    </w:p>
    <w:p w14:paraId="041B418C"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24AE3994" w14:textId="77777777" w:rsidR="001F06D4" w:rsidRPr="00505790" w:rsidRDefault="001F06D4"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Photogrammetry was used for the whole slab and was quick to implement, something which was especially helpful when working on the back face of the slab as for this the whole piece had to be lifted.</w:t>
      </w:r>
    </w:p>
    <w:p w14:paraId="4AE3B290"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1C462950" w14:textId="6BD7F66F" w:rsidR="001F06D4" w:rsidRPr="00505790" w:rsidRDefault="001F06D4" w:rsidP="002D4BAB">
      <w:pPr>
        <w:spacing w:after="0" w:line="240" w:lineRule="auto"/>
        <w:jc w:val="both"/>
        <w:rPr>
          <w:rFonts w:ascii="Times New Roman" w:hAnsi="Times New Roman" w:cs="Times New Roman"/>
          <w:sz w:val="24"/>
          <w:szCs w:val="24"/>
          <w:lang w:val="en-GB"/>
        </w:rPr>
      </w:pPr>
      <w:proofErr w:type="gramStart"/>
      <w:r w:rsidRPr="00505790">
        <w:rPr>
          <w:rFonts w:ascii="Times New Roman" w:hAnsi="Times New Roman" w:cs="Times New Roman"/>
          <w:sz w:val="24"/>
          <w:szCs w:val="24"/>
          <w:lang w:val="en-GB"/>
        </w:rPr>
        <w:t>In order to</w:t>
      </w:r>
      <w:proofErr w:type="gramEnd"/>
      <w:r w:rsidRPr="00505790">
        <w:rPr>
          <w:rFonts w:ascii="Times New Roman" w:hAnsi="Times New Roman" w:cs="Times New Roman"/>
          <w:sz w:val="24"/>
          <w:szCs w:val="24"/>
          <w:lang w:val="en-GB"/>
        </w:rPr>
        <w:t xml:space="preserve"> create a 3D-model by photogrammetry it is necessary to photograph the object of study from different perspectives with large overlapping areas between shots. The photogrammetry software used the similarities between the images to reconstruct the three-dimensional geometry of the object. For the </w:t>
      </w:r>
      <w:r w:rsidR="002D463F" w:rsidRPr="00505790">
        <w:rPr>
          <w:rFonts w:ascii="Times New Roman" w:hAnsi="Times New Roman" w:cs="Times New Roman"/>
          <w:sz w:val="24"/>
          <w:szCs w:val="24"/>
          <w:lang w:val="en-GB"/>
        </w:rPr>
        <w:t>Saint-</w:t>
      </w:r>
      <w:proofErr w:type="spellStart"/>
      <w:r w:rsidR="002D463F" w:rsidRPr="00505790">
        <w:rPr>
          <w:rFonts w:ascii="Times New Roman" w:hAnsi="Times New Roman" w:cs="Times New Roman"/>
          <w:sz w:val="24"/>
          <w:szCs w:val="24"/>
          <w:lang w:val="en-GB"/>
        </w:rPr>
        <w:t>Bélec</w:t>
      </w:r>
      <w:proofErr w:type="spellEnd"/>
      <w:r w:rsidR="002D463F" w:rsidRPr="00505790">
        <w:rPr>
          <w:rFonts w:ascii="Times New Roman" w:hAnsi="Times New Roman" w:cs="Times New Roman"/>
          <w:sz w:val="24"/>
          <w:szCs w:val="24"/>
          <w:lang w:val="en-GB"/>
        </w:rPr>
        <w:t xml:space="preserve"> s</w:t>
      </w:r>
      <w:r w:rsidRPr="00505790">
        <w:rPr>
          <w:rFonts w:ascii="Times New Roman" w:hAnsi="Times New Roman" w:cs="Times New Roman"/>
          <w:sz w:val="24"/>
          <w:szCs w:val="24"/>
          <w:lang w:val="en-GB"/>
        </w:rPr>
        <w:t xml:space="preserve">lab, accessibility to the slab was the main difficulty. It was necessary to make the engraved face accessible to photogrammetry shots. </w:t>
      </w:r>
    </w:p>
    <w:p w14:paraId="4AABA439"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35C80775" w14:textId="77777777" w:rsidR="001F06D4" w:rsidRPr="00505790" w:rsidRDefault="001F06D4"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As the slab weighs approximately two tonnes the first mosaic of images was made on the rear face when it was lifted. Coverage of the engraved face was carried out when the slab was placed horizontally on pallets.</w:t>
      </w:r>
    </w:p>
    <w:p w14:paraId="55D2EACB"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17865F0A" w14:textId="77777777" w:rsidR="001F06D4" w:rsidRPr="00505790" w:rsidRDefault="001F06D4"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The photographic mosaic was made with two digital cameras (Canon EOS 70D at 20 </w:t>
      </w:r>
      <w:proofErr w:type="spellStart"/>
      <w:r w:rsidRPr="00505790">
        <w:rPr>
          <w:rFonts w:ascii="Times New Roman" w:hAnsi="Times New Roman" w:cs="Times New Roman"/>
          <w:sz w:val="24"/>
          <w:szCs w:val="24"/>
          <w:lang w:val="en-GB"/>
        </w:rPr>
        <w:t>Mpixels</w:t>
      </w:r>
      <w:proofErr w:type="spellEnd"/>
      <w:r w:rsidRPr="00505790">
        <w:rPr>
          <w:rFonts w:ascii="Times New Roman" w:hAnsi="Times New Roman" w:cs="Times New Roman"/>
          <w:sz w:val="24"/>
          <w:szCs w:val="24"/>
          <w:lang w:val="en-GB"/>
        </w:rPr>
        <w:t xml:space="preserve"> and a Nikon P520 at 18 </w:t>
      </w:r>
      <w:proofErr w:type="spellStart"/>
      <w:r w:rsidRPr="00505790">
        <w:rPr>
          <w:rFonts w:ascii="Times New Roman" w:hAnsi="Times New Roman" w:cs="Times New Roman"/>
          <w:sz w:val="24"/>
          <w:szCs w:val="24"/>
          <w:lang w:val="en-GB"/>
        </w:rPr>
        <w:t>Mpixels</w:t>
      </w:r>
      <w:proofErr w:type="spellEnd"/>
      <w:r w:rsidRPr="00505790">
        <w:rPr>
          <w:rFonts w:ascii="Times New Roman" w:hAnsi="Times New Roman" w:cs="Times New Roman"/>
          <w:sz w:val="24"/>
          <w:szCs w:val="24"/>
          <w:lang w:val="en-GB"/>
        </w:rPr>
        <w:t xml:space="preserve"> for vertical shots). The light was best controlled by diffused white light illumination via four light boxes. Finally, on a more experimental basis, three series of photographs were taken using three orientations of oblique lighting </w:t>
      </w:r>
      <w:proofErr w:type="gramStart"/>
      <w:r w:rsidRPr="00505790">
        <w:rPr>
          <w:rFonts w:ascii="Times New Roman" w:hAnsi="Times New Roman" w:cs="Times New Roman"/>
          <w:sz w:val="24"/>
          <w:szCs w:val="24"/>
          <w:lang w:val="en-GB"/>
        </w:rPr>
        <w:t>in order to</w:t>
      </w:r>
      <w:proofErr w:type="gramEnd"/>
      <w:r w:rsidRPr="00505790">
        <w:rPr>
          <w:rFonts w:ascii="Times New Roman" w:hAnsi="Times New Roman" w:cs="Times New Roman"/>
          <w:sz w:val="24"/>
          <w:szCs w:val="24"/>
          <w:lang w:val="en-GB"/>
        </w:rPr>
        <w:t xml:space="preserve"> exaggerate the relief of the engravings and to verify the impact of light oriented towards photogrammetric analysis (</w:t>
      </w:r>
      <w:r w:rsidR="00746254" w:rsidRPr="00505790">
        <w:rPr>
          <w:rFonts w:ascii="Times New Roman" w:hAnsi="Times New Roman" w:cs="Times New Roman"/>
          <w:color w:val="FF0000"/>
          <w:sz w:val="24"/>
          <w:szCs w:val="24"/>
          <w:lang w:val="en-GB"/>
        </w:rPr>
        <w:t>Fig. S1</w:t>
      </w:r>
      <w:r w:rsidRPr="00505790">
        <w:rPr>
          <w:rFonts w:ascii="Times New Roman" w:hAnsi="Times New Roman" w:cs="Times New Roman"/>
          <w:sz w:val="24"/>
          <w:szCs w:val="24"/>
          <w:lang w:val="en-GB"/>
        </w:rPr>
        <w:t>).</w:t>
      </w:r>
    </w:p>
    <w:p w14:paraId="18F8CEB0"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1C1DF76D" w14:textId="403C467C" w:rsidR="001F06D4" w:rsidRPr="00505790" w:rsidRDefault="001F06D4"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Photogrammetry consists in developing a 3D-model from photographic pictures. </w:t>
      </w:r>
      <w:r w:rsidR="00F54D30" w:rsidRPr="00505790">
        <w:rPr>
          <w:rFonts w:ascii="Times New Roman" w:hAnsi="Times New Roman" w:cs="Times New Roman"/>
          <w:sz w:val="24"/>
          <w:szCs w:val="24"/>
          <w:lang w:val="en-GB"/>
        </w:rPr>
        <w:t>Thus,</w:t>
      </w:r>
      <w:r w:rsidRPr="00505790">
        <w:rPr>
          <w:rFonts w:ascii="Times New Roman" w:hAnsi="Times New Roman" w:cs="Times New Roman"/>
          <w:sz w:val="24"/>
          <w:szCs w:val="24"/>
          <w:lang w:val="en-GB"/>
        </w:rPr>
        <w:t xml:space="preserve"> the model obtained reflects the geometry of the photographed object and not its dimensions. </w:t>
      </w:r>
      <w:proofErr w:type="gramStart"/>
      <w:r w:rsidRPr="00505790">
        <w:rPr>
          <w:rFonts w:ascii="Times New Roman" w:hAnsi="Times New Roman" w:cs="Times New Roman"/>
          <w:sz w:val="24"/>
          <w:szCs w:val="24"/>
          <w:lang w:val="en-GB"/>
        </w:rPr>
        <w:t>In order to</w:t>
      </w:r>
      <w:proofErr w:type="gramEnd"/>
      <w:r w:rsidRPr="00505790">
        <w:rPr>
          <w:rFonts w:ascii="Times New Roman" w:hAnsi="Times New Roman" w:cs="Times New Roman"/>
          <w:sz w:val="24"/>
          <w:szCs w:val="24"/>
          <w:lang w:val="en-GB"/>
        </w:rPr>
        <w:t xml:space="preserve"> overcome this problem, photogrammetric targets have been placed near the slab and allow the sizing of the generated models as well as measurements during the operation. During this phase, different data sets with 40–220 photographs each were acquired (</w:t>
      </w:r>
      <w:r w:rsidR="000B5F78" w:rsidRPr="00505790">
        <w:rPr>
          <w:rFonts w:ascii="Times New Roman" w:hAnsi="Times New Roman" w:cs="Times New Roman"/>
          <w:color w:val="FF0000"/>
          <w:sz w:val="24"/>
          <w:szCs w:val="24"/>
          <w:lang w:val="en-GB"/>
        </w:rPr>
        <w:t>Table S1</w:t>
      </w:r>
      <w:r w:rsidRPr="00505790">
        <w:rPr>
          <w:rFonts w:ascii="Times New Roman" w:hAnsi="Times New Roman" w:cs="Times New Roman"/>
          <w:sz w:val="24"/>
          <w:szCs w:val="24"/>
          <w:lang w:val="en-GB"/>
        </w:rPr>
        <w:t>).</w:t>
      </w:r>
    </w:p>
    <w:p w14:paraId="44A9E0FF" w14:textId="77777777" w:rsidR="002678ED" w:rsidRPr="00505790" w:rsidRDefault="002678ED" w:rsidP="002D4BAB">
      <w:pPr>
        <w:spacing w:after="0" w:line="240" w:lineRule="auto"/>
        <w:jc w:val="both"/>
        <w:rPr>
          <w:rFonts w:ascii="Times New Roman" w:hAnsi="Times New Roman" w:cs="Times New Roman"/>
          <w:sz w:val="24"/>
          <w:szCs w:val="24"/>
          <w:lang w:val="en-GB"/>
        </w:rPr>
      </w:pPr>
    </w:p>
    <w:tbl>
      <w:tblPr>
        <w:tblStyle w:val="TableGrid"/>
        <w:tblW w:w="5000" w:type="pct"/>
        <w:tblLook w:val="00A0" w:firstRow="1" w:lastRow="0" w:firstColumn="1" w:lastColumn="0" w:noHBand="0" w:noVBand="0"/>
      </w:tblPr>
      <w:tblGrid>
        <w:gridCol w:w="1294"/>
        <w:gridCol w:w="1675"/>
        <w:gridCol w:w="2127"/>
        <w:gridCol w:w="1267"/>
        <w:gridCol w:w="1158"/>
        <w:gridCol w:w="1541"/>
      </w:tblGrid>
      <w:tr w:rsidR="002678ED" w:rsidRPr="00505790" w14:paraId="2181DC49" w14:textId="77777777" w:rsidTr="000B5F78">
        <w:trPr>
          <w:trHeight w:val="300"/>
        </w:trPr>
        <w:tc>
          <w:tcPr>
            <w:tcW w:w="826" w:type="pct"/>
            <w:noWrap/>
          </w:tcPr>
          <w:p w14:paraId="44296CA8" w14:textId="77777777" w:rsidR="002678ED" w:rsidRPr="00505790" w:rsidRDefault="002678ED" w:rsidP="002D4BAB">
            <w:pPr>
              <w:rPr>
                <w:rFonts w:ascii="Times New Roman" w:hAnsi="Times New Roman"/>
                <w:bCs/>
                <w:sz w:val="20"/>
              </w:rPr>
            </w:pPr>
            <w:proofErr w:type="spellStart"/>
            <w:r w:rsidRPr="00505790">
              <w:rPr>
                <w:rFonts w:ascii="Times New Roman" w:hAnsi="Times New Roman"/>
                <w:bCs/>
                <w:sz w:val="20"/>
              </w:rPr>
              <w:t>Dataset</w:t>
            </w:r>
            <w:proofErr w:type="spellEnd"/>
          </w:p>
        </w:tc>
        <w:tc>
          <w:tcPr>
            <w:tcW w:w="1036" w:type="pct"/>
            <w:noWrap/>
          </w:tcPr>
          <w:p w14:paraId="043A3097" w14:textId="77777777" w:rsidR="002678ED" w:rsidRPr="00505790" w:rsidRDefault="002678ED" w:rsidP="002D4BAB">
            <w:pPr>
              <w:rPr>
                <w:rFonts w:ascii="Times New Roman" w:hAnsi="Times New Roman"/>
                <w:bCs/>
                <w:sz w:val="20"/>
              </w:rPr>
            </w:pPr>
            <w:r w:rsidRPr="00505790">
              <w:rPr>
                <w:rFonts w:ascii="Times New Roman" w:hAnsi="Times New Roman"/>
                <w:bCs/>
                <w:sz w:val="20"/>
              </w:rPr>
              <w:t>Camera</w:t>
            </w:r>
          </w:p>
        </w:tc>
        <w:tc>
          <w:tcPr>
            <w:tcW w:w="754" w:type="pct"/>
            <w:noWrap/>
          </w:tcPr>
          <w:p w14:paraId="4766D63D" w14:textId="77777777" w:rsidR="002678ED" w:rsidRPr="00505790" w:rsidRDefault="002678ED" w:rsidP="002D4BAB">
            <w:pPr>
              <w:rPr>
                <w:rFonts w:ascii="Times New Roman" w:hAnsi="Times New Roman"/>
                <w:bCs/>
                <w:sz w:val="20"/>
              </w:rPr>
            </w:pPr>
            <w:proofErr w:type="spellStart"/>
            <w:r w:rsidRPr="00505790">
              <w:rPr>
                <w:rFonts w:ascii="Times New Roman" w:hAnsi="Times New Roman"/>
                <w:bCs/>
                <w:sz w:val="20"/>
              </w:rPr>
              <w:t>Number</w:t>
            </w:r>
            <w:proofErr w:type="spellEnd"/>
            <w:r w:rsidRPr="00505790">
              <w:rPr>
                <w:rFonts w:ascii="Times New Roman" w:hAnsi="Times New Roman"/>
                <w:bCs/>
                <w:sz w:val="20"/>
              </w:rPr>
              <w:t xml:space="preserve"> of </w:t>
            </w:r>
            <w:proofErr w:type="spellStart"/>
            <w:r w:rsidRPr="00505790">
              <w:rPr>
                <w:rFonts w:ascii="Times New Roman" w:hAnsi="Times New Roman"/>
                <w:bCs/>
                <w:sz w:val="20"/>
              </w:rPr>
              <w:t>photographs</w:t>
            </w:r>
            <w:proofErr w:type="spellEnd"/>
          </w:p>
        </w:tc>
        <w:tc>
          <w:tcPr>
            <w:tcW w:w="671" w:type="pct"/>
            <w:noWrap/>
          </w:tcPr>
          <w:p w14:paraId="4F35C3A4" w14:textId="77777777" w:rsidR="002678ED" w:rsidRPr="00505790" w:rsidRDefault="002678ED" w:rsidP="002D4BAB">
            <w:pPr>
              <w:rPr>
                <w:rFonts w:ascii="Times New Roman" w:hAnsi="Times New Roman"/>
                <w:bCs/>
                <w:sz w:val="20"/>
              </w:rPr>
            </w:pPr>
            <w:r w:rsidRPr="00505790">
              <w:rPr>
                <w:rFonts w:ascii="Times New Roman" w:hAnsi="Times New Roman"/>
                <w:bCs/>
                <w:sz w:val="20"/>
              </w:rPr>
              <w:t>Slab position</w:t>
            </w:r>
          </w:p>
        </w:tc>
        <w:tc>
          <w:tcPr>
            <w:tcW w:w="751" w:type="pct"/>
            <w:noWrap/>
          </w:tcPr>
          <w:p w14:paraId="5C9F507B" w14:textId="77777777" w:rsidR="002678ED" w:rsidRPr="00505790" w:rsidRDefault="002678ED" w:rsidP="002D4BAB">
            <w:pPr>
              <w:rPr>
                <w:rFonts w:ascii="Times New Roman" w:hAnsi="Times New Roman"/>
                <w:bCs/>
                <w:sz w:val="20"/>
              </w:rPr>
            </w:pPr>
            <w:r w:rsidRPr="00505790">
              <w:rPr>
                <w:rFonts w:ascii="Times New Roman" w:hAnsi="Times New Roman"/>
                <w:bCs/>
                <w:sz w:val="20"/>
              </w:rPr>
              <w:t>Face</w:t>
            </w:r>
          </w:p>
        </w:tc>
        <w:tc>
          <w:tcPr>
            <w:tcW w:w="963" w:type="pct"/>
            <w:noWrap/>
          </w:tcPr>
          <w:p w14:paraId="66DF59B8" w14:textId="77777777" w:rsidR="002678ED" w:rsidRPr="00505790" w:rsidRDefault="002678ED" w:rsidP="002D4BAB">
            <w:pPr>
              <w:rPr>
                <w:rFonts w:ascii="Times New Roman" w:hAnsi="Times New Roman"/>
                <w:bCs/>
                <w:sz w:val="20"/>
              </w:rPr>
            </w:pPr>
            <w:proofErr w:type="spellStart"/>
            <w:r w:rsidRPr="00505790">
              <w:rPr>
                <w:rFonts w:ascii="Times New Roman" w:hAnsi="Times New Roman"/>
                <w:bCs/>
                <w:sz w:val="20"/>
              </w:rPr>
              <w:t>Lighting</w:t>
            </w:r>
            <w:proofErr w:type="spellEnd"/>
          </w:p>
        </w:tc>
      </w:tr>
      <w:tr w:rsidR="002678ED" w:rsidRPr="00505790" w14:paraId="1996DD77" w14:textId="77777777" w:rsidTr="000B5F78">
        <w:trPr>
          <w:trHeight w:val="300"/>
        </w:trPr>
        <w:tc>
          <w:tcPr>
            <w:tcW w:w="826" w:type="pct"/>
            <w:noWrap/>
          </w:tcPr>
          <w:p w14:paraId="0DEC9A57" w14:textId="77777777" w:rsidR="002678ED" w:rsidRPr="00505790" w:rsidRDefault="002678ED" w:rsidP="002D4BAB">
            <w:pPr>
              <w:rPr>
                <w:rFonts w:ascii="Times New Roman" w:hAnsi="Times New Roman"/>
                <w:sz w:val="20"/>
              </w:rPr>
            </w:pPr>
            <w:r w:rsidRPr="00505790">
              <w:rPr>
                <w:rFonts w:ascii="Times New Roman" w:hAnsi="Times New Roman"/>
                <w:sz w:val="20"/>
              </w:rPr>
              <w:lastRenderedPageBreak/>
              <w:t>D2V</w:t>
            </w:r>
          </w:p>
        </w:tc>
        <w:tc>
          <w:tcPr>
            <w:tcW w:w="1036" w:type="pct"/>
            <w:noWrap/>
          </w:tcPr>
          <w:p w14:paraId="48E9A976" w14:textId="77777777" w:rsidR="002678ED" w:rsidRPr="00505790" w:rsidRDefault="002678ED" w:rsidP="002D4BAB">
            <w:pPr>
              <w:rPr>
                <w:rFonts w:ascii="Times New Roman" w:hAnsi="Times New Roman"/>
                <w:sz w:val="20"/>
              </w:rPr>
            </w:pPr>
            <w:r w:rsidRPr="00505790">
              <w:rPr>
                <w:rFonts w:ascii="Times New Roman" w:hAnsi="Times New Roman"/>
                <w:sz w:val="20"/>
              </w:rPr>
              <w:t>Canon EOS 70D</w:t>
            </w:r>
          </w:p>
        </w:tc>
        <w:tc>
          <w:tcPr>
            <w:tcW w:w="754" w:type="pct"/>
            <w:noWrap/>
          </w:tcPr>
          <w:p w14:paraId="4716F400" w14:textId="77777777" w:rsidR="002678ED" w:rsidRPr="00505790" w:rsidRDefault="002678ED" w:rsidP="002D4BAB">
            <w:pPr>
              <w:jc w:val="center"/>
              <w:rPr>
                <w:rFonts w:ascii="Times New Roman" w:hAnsi="Times New Roman"/>
                <w:sz w:val="20"/>
              </w:rPr>
            </w:pPr>
            <w:r w:rsidRPr="00505790">
              <w:rPr>
                <w:rFonts w:ascii="Times New Roman" w:hAnsi="Times New Roman"/>
                <w:sz w:val="20"/>
              </w:rPr>
              <w:t>146</w:t>
            </w:r>
          </w:p>
        </w:tc>
        <w:tc>
          <w:tcPr>
            <w:tcW w:w="671" w:type="pct"/>
            <w:noWrap/>
          </w:tcPr>
          <w:p w14:paraId="569B7F90" w14:textId="77777777" w:rsidR="002678ED" w:rsidRPr="00505790" w:rsidRDefault="002678ED" w:rsidP="002D4BAB">
            <w:pPr>
              <w:rPr>
                <w:rFonts w:ascii="Times New Roman" w:hAnsi="Times New Roman"/>
                <w:sz w:val="20"/>
              </w:rPr>
            </w:pPr>
            <w:r w:rsidRPr="00505790">
              <w:rPr>
                <w:rFonts w:ascii="Times New Roman" w:hAnsi="Times New Roman"/>
                <w:sz w:val="20"/>
              </w:rPr>
              <w:t>Vertical</w:t>
            </w:r>
          </w:p>
        </w:tc>
        <w:tc>
          <w:tcPr>
            <w:tcW w:w="751" w:type="pct"/>
            <w:noWrap/>
          </w:tcPr>
          <w:p w14:paraId="26798FCE" w14:textId="77777777" w:rsidR="002678ED" w:rsidRPr="00505790" w:rsidRDefault="002678ED" w:rsidP="002D4BAB">
            <w:pPr>
              <w:rPr>
                <w:rFonts w:ascii="Times New Roman" w:hAnsi="Times New Roman"/>
                <w:sz w:val="20"/>
              </w:rPr>
            </w:pPr>
            <w:proofErr w:type="spellStart"/>
            <w:r w:rsidRPr="00505790">
              <w:rPr>
                <w:rFonts w:ascii="Times New Roman" w:hAnsi="Times New Roman"/>
                <w:sz w:val="20"/>
              </w:rPr>
              <w:t>Rear</w:t>
            </w:r>
            <w:proofErr w:type="spellEnd"/>
          </w:p>
        </w:tc>
        <w:tc>
          <w:tcPr>
            <w:tcW w:w="963" w:type="pct"/>
            <w:noWrap/>
          </w:tcPr>
          <w:p w14:paraId="208E992B" w14:textId="77777777" w:rsidR="002678ED" w:rsidRPr="00505790" w:rsidRDefault="002678ED" w:rsidP="002D4BAB">
            <w:pPr>
              <w:rPr>
                <w:rFonts w:ascii="Times New Roman" w:hAnsi="Times New Roman"/>
                <w:sz w:val="20"/>
              </w:rPr>
            </w:pPr>
            <w:r w:rsidRPr="00505790">
              <w:rPr>
                <w:rFonts w:ascii="Times New Roman" w:hAnsi="Times New Roman"/>
                <w:sz w:val="20"/>
              </w:rPr>
              <w:t>Diffuse</w:t>
            </w:r>
          </w:p>
        </w:tc>
      </w:tr>
      <w:tr w:rsidR="002678ED" w:rsidRPr="00505790" w14:paraId="6921FC29" w14:textId="77777777" w:rsidTr="000B5F78">
        <w:trPr>
          <w:trHeight w:val="300"/>
        </w:trPr>
        <w:tc>
          <w:tcPr>
            <w:tcW w:w="826" w:type="pct"/>
            <w:noWrap/>
          </w:tcPr>
          <w:p w14:paraId="4BBAE5B6" w14:textId="77777777" w:rsidR="002678ED" w:rsidRPr="00505790" w:rsidRDefault="002678ED" w:rsidP="002D4BAB">
            <w:pPr>
              <w:rPr>
                <w:rFonts w:ascii="Times New Roman" w:hAnsi="Times New Roman"/>
                <w:sz w:val="20"/>
              </w:rPr>
            </w:pPr>
            <w:r w:rsidRPr="00505790">
              <w:rPr>
                <w:rFonts w:ascii="Times New Roman" w:hAnsi="Times New Roman"/>
                <w:sz w:val="20"/>
              </w:rPr>
              <w:t>D2R</w:t>
            </w:r>
          </w:p>
        </w:tc>
        <w:tc>
          <w:tcPr>
            <w:tcW w:w="1036" w:type="pct"/>
            <w:noWrap/>
          </w:tcPr>
          <w:p w14:paraId="5C0B5BE5" w14:textId="77777777" w:rsidR="002678ED" w:rsidRPr="00505790" w:rsidRDefault="002678ED" w:rsidP="002D4BAB">
            <w:pPr>
              <w:rPr>
                <w:rFonts w:ascii="Times New Roman" w:hAnsi="Times New Roman"/>
                <w:sz w:val="20"/>
              </w:rPr>
            </w:pPr>
            <w:r w:rsidRPr="00505790">
              <w:rPr>
                <w:rFonts w:ascii="Times New Roman" w:hAnsi="Times New Roman"/>
                <w:sz w:val="20"/>
              </w:rPr>
              <w:t>Canon EOS 70D</w:t>
            </w:r>
          </w:p>
        </w:tc>
        <w:tc>
          <w:tcPr>
            <w:tcW w:w="754" w:type="pct"/>
            <w:noWrap/>
          </w:tcPr>
          <w:p w14:paraId="3AD145CB" w14:textId="77777777" w:rsidR="002678ED" w:rsidRPr="00505790" w:rsidRDefault="002678ED" w:rsidP="002D4BAB">
            <w:pPr>
              <w:jc w:val="center"/>
              <w:rPr>
                <w:rFonts w:ascii="Times New Roman" w:hAnsi="Times New Roman"/>
                <w:sz w:val="20"/>
              </w:rPr>
            </w:pPr>
            <w:r w:rsidRPr="00505790">
              <w:rPr>
                <w:rFonts w:ascii="Times New Roman" w:hAnsi="Times New Roman"/>
                <w:sz w:val="20"/>
              </w:rPr>
              <w:t>220</w:t>
            </w:r>
          </w:p>
        </w:tc>
        <w:tc>
          <w:tcPr>
            <w:tcW w:w="671" w:type="pct"/>
            <w:noWrap/>
          </w:tcPr>
          <w:p w14:paraId="096F6247" w14:textId="77777777" w:rsidR="002678ED" w:rsidRPr="00505790" w:rsidRDefault="002678ED" w:rsidP="002D4BAB">
            <w:pPr>
              <w:rPr>
                <w:rFonts w:ascii="Times New Roman" w:hAnsi="Times New Roman"/>
                <w:sz w:val="20"/>
              </w:rPr>
            </w:pPr>
            <w:r w:rsidRPr="00505790">
              <w:rPr>
                <w:rFonts w:ascii="Times New Roman" w:hAnsi="Times New Roman"/>
                <w:sz w:val="20"/>
              </w:rPr>
              <w:t>Horizontal</w:t>
            </w:r>
          </w:p>
        </w:tc>
        <w:tc>
          <w:tcPr>
            <w:tcW w:w="751" w:type="pct"/>
            <w:noWrap/>
          </w:tcPr>
          <w:p w14:paraId="1119F5FE" w14:textId="77777777" w:rsidR="002678ED" w:rsidRPr="00505790" w:rsidRDefault="002678ED" w:rsidP="002D4BAB">
            <w:pPr>
              <w:rPr>
                <w:rFonts w:ascii="Times New Roman" w:hAnsi="Times New Roman"/>
                <w:sz w:val="20"/>
              </w:rPr>
            </w:pPr>
            <w:r w:rsidRPr="00505790">
              <w:rPr>
                <w:rFonts w:ascii="Times New Roman" w:hAnsi="Times New Roman"/>
                <w:sz w:val="20"/>
              </w:rPr>
              <w:t>Front</w:t>
            </w:r>
          </w:p>
        </w:tc>
        <w:tc>
          <w:tcPr>
            <w:tcW w:w="963" w:type="pct"/>
            <w:noWrap/>
          </w:tcPr>
          <w:p w14:paraId="2BFECD98" w14:textId="77777777" w:rsidR="002678ED" w:rsidRPr="00505790" w:rsidRDefault="002678ED" w:rsidP="002D4BAB">
            <w:pPr>
              <w:rPr>
                <w:rFonts w:ascii="Times New Roman" w:hAnsi="Times New Roman"/>
                <w:sz w:val="20"/>
              </w:rPr>
            </w:pPr>
            <w:r w:rsidRPr="00505790">
              <w:rPr>
                <w:rFonts w:ascii="Times New Roman" w:hAnsi="Times New Roman"/>
                <w:sz w:val="20"/>
              </w:rPr>
              <w:t>Diffuse</w:t>
            </w:r>
          </w:p>
        </w:tc>
      </w:tr>
      <w:tr w:rsidR="002678ED" w:rsidRPr="00505790" w14:paraId="7424BD98" w14:textId="77777777" w:rsidTr="000B5F78">
        <w:trPr>
          <w:trHeight w:val="300"/>
        </w:trPr>
        <w:tc>
          <w:tcPr>
            <w:tcW w:w="826" w:type="pct"/>
            <w:noWrap/>
          </w:tcPr>
          <w:p w14:paraId="57D396B9" w14:textId="77777777" w:rsidR="002678ED" w:rsidRPr="00505790" w:rsidRDefault="002678ED" w:rsidP="002D4BAB">
            <w:pPr>
              <w:rPr>
                <w:rFonts w:ascii="Times New Roman" w:hAnsi="Times New Roman"/>
                <w:sz w:val="20"/>
              </w:rPr>
            </w:pPr>
            <w:r w:rsidRPr="00505790">
              <w:rPr>
                <w:rFonts w:ascii="Times New Roman" w:hAnsi="Times New Roman"/>
                <w:sz w:val="20"/>
              </w:rPr>
              <w:t>D2R</w:t>
            </w:r>
          </w:p>
        </w:tc>
        <w:tc>
          <w:tcPr>
            <w:tcW w:w="1036" w:type="pct"/>
            <w:noWrap/>
          </w:tcPr>
          <w:p w14:paraId="6B4A0B46" w14:textId="77777777" w:rsidR="002678ED" w:rsidRPr="00505790" w:rsidRDefault="002678ED" w:rsidP="002D4BAB">
            <w:pPr>
              <w:rPr>
                <w:rFonts w:ascii="Times New Roman" w:hAnsi="Times New Roman"/>
                <w:sz w:val="20"/>
              </w:rPr>
            </w:pPr>
            <w:r w:rsidRPr="00505790">
              <w:rPr>
                <w:rFonts w:ascii="Times New Roman" w:hAnsi="Times New Roman"/>
                <w:sz w:val="20"/>
              </w:rPr>
              <w:t>Coolpix p520</w:t>
            </w:r>
          </w:p>
        </w:tc>
        <w:tc>
          <w:tcPr>
            <w:tcW w:w="754" w:type="pct"/>
            <w:noWrap/>
          </w:tcPr>
          <w:p w14:paraId="129F74FE" w14:textId="77777777" w:rsidR="002678ED" w:rsidRPr="00505790" w:rsidRDefault="002678ED" w:rsidP="002D4BAB">
            <w:pPr>
              <w:jc w:val="center"/>
              <w:rPr>
                <w:rFonts w:ascii="Times New Roman" w:hAnsi="Times New Roman"/>
                <w:sz w:val="20"/>
              </w:rPr>
            </w:pPr>
            <w:r w:rsidRPr="00505790">
              <w:rPr>
                <w:rFonts w:ascii="Times New Roman" w:hAnsi="Times New Roman"/>
                <w:sz w:val="20"/>
              </w:rPr>
              <w:t>40</w:t>
            </w:r>
          </w:p>
        </w:tc>
        <w:tc>
          <w:tcPr>
            <w:tcW w:w="671" w:type="pct"/>
            <w:noWrap/>
          </w:tcPr>
          <w:p w14:paraId="0A57F1CB" w14:textId="77777777" w:rsidR="002678ED" w:rsidRPr="00505790" w:rsidRDefault="002678ED" w:rsidP="002D4BAB">
            <w:pPr>
              <w:rPr>
                <w:rFonts w:ascii="Times New Roman" w:hAnsi="Times New Roman"/>
                <w:sz w:val="20"/>
              </w:rPr>
            </w:pPr>
            <w:r w:rsidRPr="00505790">
              <w:rPr>
                <w:rFonts w:ascii="Times New Roman" w:hAnsi="Times New Roman"/>
                <w:sz w:val="20"/>
              </w:rPr>
              <w:t>Horizontal</w:t>
            </w:r>
          </w:p>
        </w:tc>
        <w:tc>
          <w:tcPr>
            <w:tcW w:w="751" w:type="pct"/>
            <w:noWrap/>
          </w:tcPr>
          <w:p w14:paraId="6AE3B117" w14:textId="77777777" w:rsidR="002678ED" w:rsidRPr="00505790" w:rsidRDefault="002678ED" w:rsidP="002D4BAB">
            <w:pPr>
              <w:rPr>
                <w:rFonts w:ascii="Times New Roman" w:hAnsi="Times New Roman"/>
                <w:sz w:val="20"/>
              </w:rPr>
            </w:pPr>
            <w:r w:rsidRPr="00505790">
              <w:rPr>
                <w:rFonts w:ascii="Times New Roman" w:hAnsi="Times New Roman"/>
                <w:sz w:val="20"/>
              </w:rPr>
              <w:t>Front</w:t>
            </w:r>
          </w:p>
        </w:tc>
        <w:tc>
          <w:tcPr>
            <w:tcW w:w="963" w:type="pct"/>
            <w:noWrap/>
          </w:tcPr>
          <w:p w14:paraId="3C0DAFF9" w14:textId="77777777" w:rsidR="002678ED" w:rsidRPr="00505790" w:rsidRDefault="002678ED" w:rsidP="002D4BAB">
            <w:pPr>
              <w:rPr>
                <w:rFonts w:ascii="Times New Roman" w:hAnsi="Times New Roman"/>
                <w:sz w:val="20"/>
              </w:rPr>
            </w:pPr>
            <w:r w:rsidRPr="00505790">
              <w:rPr>
                <w:rFonts w:ascii="Times New Roman" w:hAnsi="Times New Roman"/>
                <w:sz w:val="20"/>
              </w:rPr>
              <w:t>Diffuse</w:t>
            </w:r>
          </w:p>
        </w:tc>
      </w:tr>
      <w:tr w:rsidR="002678ED" w:rsidRPr="00505790" w14:paraId="34AFCC0A" w14:textId="77777777" w:rsidTr="000B5F78">
        <w:trPr>
          <w:trHeight w:val="300"/>
        </w:trPr>
        <w:tc>
          <w:tcPr>
            <w:tcW w:w="826" w:type="pct"/>
            <w:noWrap/>
          </w:tcPr>
          <w:p w14:paraId="408A5DC4" w14:textId="77777777" w:rsidR="002678ED" w:rsidRPr="00505790" w:rsidRDefault="002678ED" w:rsidP="002D4BAB">
            <w:pPr>
              <w:rPr>
                <w:rFonts w:ascii="Times New Roman" w:hAnsi="Times New Roman"/>
                <w:sz w:val="20"/>
              </w:rPr>
            </w:pPr>
            <w:r w:rsidRPr="00505790">
              <w:rPr>
                <w:rFonts w:ascii="Times New Roman" w:hAnsi="Times New Roman"/>
                <w:sz w:val="20"/>
              </w:rPr>
              <w:t>D2R_ER1</w:t>
            </w:r>
          </w:p>
        </w:tc>
        <w:tc>
          <w:tcPr>
            <w:tcW w:w="1036" w:type="pct"/>
            <w:noWrap/>
          </w:tcPr>
          <w:p w14:paraId="173BF143" w14:textId="77777777" w:rsidR="002678ED" w:rsidRPr="00505790" w:rsidRDefault="002678ED" w:rsidP="002D4BAB">
            <w:pPr>
              <w:rPr>
                <w:rFonts w:ascii="Times New Roman" w:hAnsi="Times New Roman"/>
                <w:sz w:val="20"/>
              </w:rPr>
            </w:pPr>
            <w:r w:rsidRPr="00505790">
              <w:rPr>
                <w:rFonts w:ascii="Times New Roman" w:hAnsi="Times New Roman"/>
                <w:sz w:val="20"/>
              </w:rPr>
              <w:t>Canon EOS 70D</w:t>
            </w:r>
          </w:p>
        </w:tc>
        <w:tc>
          <w:tcPr>
            <w:tcW w:w="754" w:type="pct"/>
            <w:noWrap/>
          </w:tcPr>
          <w:p w14:paraId="71A34EA2" w14:textId="77777777" w:rsidR="002678ED" w:rsidRPr="00505790" w:rsidRDefault="002678ED" w:rsidP="002D4BAB">
            <w:pPr>
              <w:jc w:val="center"/>
              <w:rPr>
                <w:rFonts w:ascii="Times New Roman" w:hAnsi="Times New Roman"/>
                <w:sz w:val="20"/>
              </w:rPr>
            </w:pPr>
            <w:r w:rsidRPr="00505790">
              <w:rPr>
                <w:rFonts w:ascii="Times New Roman" w:hAnsi="Times New Roman"/>
                <w:sz w:val="20"/>
              </w:rPr>
              <w:t>67</w:t>
            </w:r>
          </w:p>
        </w:tc>
        <w:tc>
          <w:tcPr>
            <w:tcW w:w="671" w:type="pct"/>
            <w:noWrap/>
          </w:tcPr>
          <w:p w14:paraId="210C9F01" w14:textId="77777777" w:rsidR="002678ED" w:rsidRPr="00505790" w:rsidRDefault="002678ED" w:rsidP="002D4BAB">
            <w:pPr>
              <w:rPr>
                <w:rFonts w:ascii="Times New Roman" w:hAnsi="Times New Roman"/>
                <w:sz w:val="20"/>
              </w:rPr>
            </w:pPr>
            <w:r w:rsidRPr="00505790">
              <w:rPr>
                <w:rFonts w:ascii="Times New Roman" w:hAnsi="Times New Roman"/>
                <w:sz w:val="20"/>
              </w:rPr>
              <w:t>Horizontal</w:t>
            </w:r>
          </w:p>
        </w:tc>
        <w:tc>
          <w:tcPr>
            <w:tcW w:w="751" w:type="pct"/>
            <w:noWrap/>
          </w:tcPr>
          <w:p w14:paraId="7C3CB078" w14:textId="77777777" w:rsidR="002678ED" w:rsidRPr="00505790" w:rsidRDefault="002678ED" w:rsidP="002D4BAB">
            <w:pPr>
              <w:rPr>
                <w:rFonts w:ascii="Times New Roman" w:hAnsi="Times New Roman"/>
                <w:sz w:val="20"/>
              </w:rPr>
            </w:pPr>
            <w:r w:rsidRPr="00505790">
              <w:rPr>
                <w:rFonts w:ascii="Times New Roman" w:hAnsi="Times New Roman"/>
                <w:sz w:val="20"/>
              </w:rPr>
              <w:t>Front</w:t>
            </w:r>
          </w:p>
        </w:tc>
        <w:tc>
          <w:tcPr>
            <w:tcW w:w="963" w:type="pct"/>
            <w:noWrap/>
          </w:tcPr>
          <w:p w14:paraId="3F4AD3E5" w14:textId="77777777" w:rsidR="002678ED" w:rsidRPr="00505790" w:rsidRDefault="002678ED" w:rsidP="002D4BAB">
            <w:pPr>
              <w:rPr>
                <w:rFonts w:ascii="Times New Roman" w:hAnsi="Times New Roman"/>
                <w:sz w:val="20"/>
              </w:rPr>
            </w:pPr>
            <w:r w:rsidRPr="00505790">
              <w:rPr>
                <w:rFonts w:ascii="Times New Roman" w:hAnsi="Times New Roman"/>
                <w:sz w:val="20"/>
              </w:rPr>
              <w:t>Oblique</w:t>
            </w:r>
          </w:p>
        </w:tc>
      </w:tr>
      <w:tr w:rsidR="002678ED" w:rsidRPr="00505790" w14:paraId="4546D64A" w14:textId="77777777" w:rsidTr="000B5F78">
        <w:trPr>
          <w:trHeight w:val="300"/>
        </w:trPr>
        <w:tc>
          <w:tcPr>
            <w:tcW w:w="826" w:type="pct"/>
            <w:noWrap/>
          </w:tcPr>
          <w:p w14:paraId="573358EC" w14:textId="77777777" w:rsidR="002678ED" w:rsidRPr="00505790" w:rsidRDefault="002678ED" w:rsidP="002D4BAB">
            <w:pPr>
              <w:rPr>
                <w:rFonts w:ascii="Times New Roman" w:hAnsi="Times New Roman"/>
                <w:sz w:val="20"/>
              </w:rPr>
            </w:pPr>
            <w:r w:rsidRPr="00505790">
              <w:rPr>
                <w:rFonts w:ascii="Times New Roman" w:hAnsi="Times New Roman"/>
                <w:sz w:val="20"/>
              </w:rPr>
              <w:t>D2R_ER2</w:t>
            </w:r>
          </w:p>
        </w:tc>
        <w:tc>
          <w:tcPr>
            <w:tcW w:w="1036" w:type="pct"/>
            <w:noWrap/>
          </w:tcPr>
          <w:p w14:paraId="67E745E6" w14:textId="77777777" w:rsidR="002678ED" w:rsidRPr="00505790" w:rsidRDefault="002678ED" w:rsidP="002D4BAB">
            <w:pPr>
              <w:rPr>
                <w:rFonts w:ascii="Times New Roman" w:hAnsi="Times New Roman"/>
                <w:sz w:val="20"/>
              </w:rPr>
            </w:pPr>
            <w:r w:rsidRPr="00505790">
              <w:rPr>
                <w:rFonts w:ascii="Times New Roman" w:hAnsi="Times New Roman"/>
                <w:sz w:val="20"/>
              </w:rPr>
              <w:t>Canon EOS 70D</w:t>
            </w:r>
          </w:p>
        </w:tc>
        <w:tc>
          <w:tcPr>
            <w:tcW w:w="754" w:type="pct"/>
            <w:noWrap/>
          </w:tcPr>
          <w:p w14:paraId="2E718589" w14:textId="77777777" w:rsidR="002678ED" w:rsidRPr="00505790" w:rsidRDefault="002678ED" w:rsidP="002D4BAB">
            <w:pPr>
              <w:jc w:val="center"/>
              <w:rPr>
                <w:rFonts w:ascii="Times New Roman" w:hAnsi="Times New Roman"/>
                <w:sz w:val="20"/>
              </w:rPr>
            </w:pPr>
            <w:r w:rsidRPr="00505790">
              <w:rPr>
                <w:rFonts w:ascii="Times New Roman" w:hAnsi="Times New Roman"/>
                <w:sz w:val="20"/>
              </w:rPr>
              <w:t>84</w:t>
            </w:r>
          </w:p>
        </w:tc>
        <w:tc>
          <w:tcPr>
            <w:tcW w:w="671" w:type="pct"/>
            <w:noWrap/>
          </w:tcPr>
          <w:p w14:paraId="541CB1B5" w14:textId="77777777" w:rsidR="002678ED" w:rsidRPr="00505790" w:rsidRDefault="002678ED" w:rsidP="002D4BAB">
            <w:pPr>
              <w:rPr>
                <w:rFonts w:ascii="Times New Roman" w:hAnsi="Times New Roman"/>
                <w:sz w:val="20"/>
              </w:rPr>
            </w:pPr>
            <w:r w:rsidRPr="00505790">
              <w:rPr>
                <w:rFonts w:ascii="Times New Roman" w:hAnsi="Times New Roman"/>
                <w:sz w:val="20"/>
              </w:rPr>
              <w:t>Horizontal</w:t>
            </w:r>
          </w:p>
        </w:tc>
        <w:tc>
          <w:tcPr>
            <w:tcW w:w="751" w:type="pct"/>
            <w:noWrap/>
          </w:tcPr>
          <w:p w14:paraId="6BDA5DE5" w14:textId="77777777" w:rsidR="002678ED" w:rsidRPr="00505790" w:rsidRDefault="002678ED" w:rsidP="002D4BAB">
            <w:pPr>
              <w:rPr>
                <w:rFonts w:ascii="Times New Roman" w:hAnsi="Times New Roman"/>
                <w:sz w:val="20"/>
              </w:rPr>
            </w:pPr>
            <w:r w:rsidRPr="00505790">
              <w:rPr>
                <w:rFonts w:ascii="Times New Roman" w:hAnsi="Times New Roman"/>
                <w:sz w:val="20"/>
              </w:rPr>
              <w:t>Front</w:t>
            </w:r>
          </w:p>
        </w:tc>
        <w:tc>
          <w:tcPr>
            <w:tcW w:w="963" w:type="pct"/>
            <w:noWrap/>
          </w:tcPr>
          <w:p w14:paraId="3350FEAC" w14:textId="77777777" w:rsidR="002678ED" w:rsidRPr="00505790" w:rsidRDefault="002678ED" w:rsidP="002D4BAB">
            <w:pPr>
              <w:rPr>
                <w:rFonts w:ascii="Times New Roman" w:hAnsi="Times New Roman"/>
                <w:sz w:val="20"/>
              </w:rPr>
            </w:pPr>
            <w:r w:rsidRPr="00505790">
              <w:rPr>
                <w:rFonts w:ascii="Times New Roman" w:hAnsi="Times New Roman"/>
                <w:sz w:val="20"/>
              </w:rPr>
              <w:t>Oblique</w:t>
            </w:r>
          </w:p>
        </w:tc>
      </w:tr>
      <w:tr w:rsidR="002678ED" w:rsidRPr="00505790" w14:paraId="1F3A21AC" w14:textId="77777777" w:rsidTr="000B5F78">
        <w:trPr>
          <w:trHeight w:val="300"/>
        </w:trPr>
        <w:tc>
          <w:tcPr>
            <w:tcW w:w="826" w:type="pct"/>
            <w:noWrap/>
          </w:tcPr>
          <w:p w14:paraId="4997AB80" w14:textId="77777777" w:rsidR="002678ED" w:rsidRPr="00505790" w:rsidRDefault="002678ED" w:rsidP="002D4BAB">
            <w:pPr>
              <w:rPr>
                <w:rFonts w:ascii="Times New Roman" w:hAnsi="Times New Roman"/>
                <w:sz w:val="20"/>
              </w:rPr>
            </w:pPr>
            <w:r w:rsidRPr="00505790">
              <w:rPr>
                <w:rFonts w:ascii="Times New Roman" w:hAnsi="Times New Roman"/>
                <w:sz w:val="20"/>
              </w:rPr>
              <w:t>D2R_ER3</w:t>
            </w:r>
          </w:p>
        </w:tc>
        <w:tc>
          <w:tcPr>
            <w:tcW w:w="1036" w:type="pct"/>
            <w:noWrap/>
          </w:tcPr>
          <w:p w14:paraId="5A9B2670" w14:textId="77777777" w:rsidR="002678ED" w:rsidRPr="00505790" w:rsidRDefault="002678ED" w:rsidP="002D4BAB">
            <w:pPr>
              <w:rPr>
                <w:rFonts w:ascii="Times New Roman" w:hAnsi="Times New Roman"/>
                <w:sz w:val="20"/>
              </w:rPr>
            </w:pPr>
            <w:r w:rsidRPr="00505790">
              <w:rPr>
                <w:rFonts w:ascii="Times New Roman" w:hAnsi="Times New Roman"/>
                <w:sz w:val="20"/>
              </w:rPr>
              <w:t>Canon EOS 70D</w:t>
            </w:r>
          </w:p>
        </w:tc>
        <w:tc>
          <w:tcPr>
            <w:tcW w:w="754" w:type="pct"/>
            <w:noWrap/>
          </w:tcPr>
          <w:p w14:paraId="0D1E87D5" w14:textId="77777777" w:rsidR="002678ED" w:rsidRPr="00505790" w:rsidRDefault="002678ED" w:rsidP="002D4BAB">
            <w:pPr>
              <w:jc w:val="center"/>
              <w:rPr>
                <w:rFonts w:ascii="Times New Roman" w:hAnsi="Times New Roman"/>
                <w:sz w:val="20"/>
              </w:rPr>
            </w:pPr>
            <w:r w:rsidRPr="00505790">
              <w:rPr>
                <w:rFonts w:ascii="Times New Roman" w:hAnsi="Times New Roman"/>
                <w:sz w:val="20"/>
              </w:rPr>
              <w:t>141</w:t>
            </w:r>
          </w:p>
        </w:tc>
        <w:tc>
          <w:tcPr>
            <w:tcW w:w="671" w:type="pct"/>
            <w:noWrap/>
          </w:tcPr>
          <w:p w14:paraId="674DB47E" w14:textId="77777777" w:rsidR="002678ED" w:rsidRPr="00505790" w:rsidRDefault="002678ED" w:rsidP="002D4BAB">
            <w:pPr>
              <w:rPr>
                <w:rFonts w:ascii="Times New Roman" w:hAnsi="Times New Roman"/>
                <w:sz w:val="20"/>
              </w:rPr>
            </w:pPr>
            <w:r w:rsidRPr="00505790">
              <w:rPr>
                <w:rFonts w:ascii="Times New Roman" w:hAnsi="Times New Roman"/>
                <w:sz w:val="20"/>
              </w:rPr>
              <w:t>Horizontal</w:t>
            </w:r>
          </w:p>
        </w:tc>
        <w:tc>
          <w:tcPr>
            <w:tcW w:w="751" w:type="pct"/>
            <w:noWrap/>
          </w:tcPr>
          <w:p w14:paraId="2B1235DE" w14:textId="77777777" w:rsidR="002678ED" w:rsidRPr="00505790" w:rsidRDefault="002678ED" w:rsidP="002D4BAB">
            <w:pPr>
              <w:rPr>
                <w:rFonts w:ascii="Times New Roman" w:hAnsi="Times New Roman"/>
                <w:sz w:val="20"/>
              </w:rPr>
            </w:pPr>
            <w:r w:rsidRPr="00505790">
              <w:rPr>
                <w:rFonts w:ascii="Times New Roman" w:hAnsi="Times New Roman"/>
                <w:sz w:val="20"/>
              </w:rPr>
              <w:t>Front</w:t>
            </w:r>
          </w:p>
        </w:tc>
        <w:tc>
          <w:tcPr>
            <w:tcW w:w="963" w:type="pct"/>
            <w:noWrap/>
          </w:tcPr>
          <w:p w14:paraId="74A9554B" w14:textId="77777777" w:rsidR="002678ED" w:rsidRPr="00505790" w:rsidRDefault="002678ED" w:rsidP="002D4BAB">
            <w:pPr>
              <w:rPr>
                <w:rFonts w:ascii="Times New Roman" w:hAnsi="Times New Roman"/>
                <w:sz w:val="20"/>
              </w:rPr>
            </w:pPr>
            <w:r w:rsidRPr="00505790">
              <w:rPr>
                <w:rFonts w:ascii="Times New Roman" w:hAnsi="Times New Roman"/>
                <w:sz w:val="20"/>
              </w:rPr>
              <w:t>Oblique</w:t>
            </w:r>
          </w:p>
        </w:tc>
      </w:tr>
    </w:tbl>
    <w:p w14:paraId="142A8E0B" w14:textId="3D03C797" w:rsidR="002678ED" w:rsidRPr="00505790" w:rsidRDefault="002678ED" w:rsidP="002D4BAB">
      <w:pPr>
        <w:spacing w:after="0" w:line="240" w:lineRule="auto"/>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Table S1. List of the photogrammetric dataset of the </w:t>
      </w:r>
      <w:r w:rsidR="002D463F" w:rsidRPr="00505790">
        <w:rPr>
          <w:rFonts w:ascii="Times New Roman" w:hAnsi="Times New Roman" w:cs="Times New Roman"/>
          <w:sz w:val="24"/>
          <w:szCs w:val="24"/>
          <w:lang w:val="en-GB"/>
        </w:rPr>
        <w:t>Saint-</w:t>
      </w:r>
      <w:proofErr w:type="spellStart"/>
      <w:r w:rsidR="002D463F" w:rsidRPr="00505790">
        <w:rPr>
          <w:rFonts w:ascii="Times New Roman" w:hAnsi="Times New Roman" w:cs="Times New Roman"/>
          <w:sz w:val="24"/>
          <w:szCs w:val="24"/>
          <w:lang w:val="en-GB"/>
        </w:rPr>
        <w:t>Bélec</w:t>
      </w:r>
      <w:proofErr w:type="spellEnd"/>
      <w:r w:rsidR="002D463F" w:rsidRPr="00505790">
        <w:rPr>
          <w:rFonts w:ascii="Times New Roman" w:hAnsi="Times New Roman" w:cs="Times New Roman"/>
          <w:sz w:val="24"/>
          <w:szCs w:val="24"/>
          <w:lang w:val="en-GB"/>
        </w:rPr>
        <w:t xml:space="preserve"> s</w:t>
      </w:r>
      <w:r w:rsidR="000B5F78" w:rsidRPr="00505790">
        <w:rPr>
          <w:rFonts w:ascii="Times New Roman" w:hAnsi="Times New Roman" w:cs="Times New Roman"/>
          <w:sz w:val="24"/>
          <w:szCs w:val="24"/>
          <w:lang w:val="en-GB"/>
        </w:rPr>
        <w:t>lab</w:t>
      </w:r>
      <w:r w:rsidRPr="00505790">
        <w:rPr>
          <w:rFonts w:ascii="Times New Roman" w:hAnsi="Times New Roman" w:cs="Times New Roman"/>
          <w:sz w:val="24"/>
          <w:szCs w:val="24"/>
          <w:lang w:val="en-GB"/>
        </w:rPr>
        <w:t>.</w:t>
      </w:r>
    </w:p>
    <w:p w14:paraId="3F97E535"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4140F859" w14:textId="77777777" w:rsidR="001F06D4" w:rsidRPr="00505790" w:rsidRDefault="001F06D4"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The data were processed using </w:t>
      </w:r>
      <w:proofErr w:type="spellStart"/>
      <w:r w:rsidRPr="00505790">
        <w:rPr>
          <w:rFonts w:ascii="Times New Roman" w:hAnsi="Times New Roman" w:cs="Times New Roman"/>
          <w:sz w:val="24"/>
          <w:szCs w:val="24"/>
          <w:lang w:val="en-GB"/>
        </w:rPr>
        <w:t>Photoscan</w:t>
      </w:r>
      <w:proofErr w:type="spellEnd"/>
      <w:r w:rsidRPr="00505790">
        <w:rPr>
          <w:rFonts w:ascii="Times New Roman" w:hAnsi="Times New Roman" w:cs="Times New Roman"/>
          <w:sz w:val="24"/>
          <w:szCs w:val="24"/>
          <w:lang w:val="en-GB"/>
        </w:rPr>
        <w:t xml:space="preserve"> Pro software (</w:t>
      </w:r>
      <w:proofErr w:type="spellStart"/>
      <w:r w:rsidRPr="00505790">
        <w:rPr>
          <w:rFonts w:ascii="Times New Roman" w:hAnsi="Times New Roman" w:cs="Times New Roman"/>
          <w:sz w:val="24"/>
          <w:szCs w:val="24"/>
          <w:lang w:val="en-GB"/>
        </w:rPr>
        <w:t>Agisoft</w:t>
      </w:r>
      <w:proofErr w:type="spellEnd"/>
      <w:r w:rsidRPr="00505790">
        <w:rPr>
          <w:rFonts w:ascii="Times New Roman" w:hAnsi="Times New Roman" w:cs="Times New Roman"/>
          <w:sz w:val="24"/>
          <w:szCs w:val="24"/>
          <w:lang w:val="en-GB"/>
        </w:rPr>
        <w:t>) at the UMR 8215 (Nanterre, France) photogrammetric computing stations into as many models as data sets. The models have a dimensioning accuracy ranging from</w:t>
      </w:r>
      <w:r w:rsidR="00A64DE4" w:rsidRPr="00505790">
        <w:rPr>
          <w:rFonts w:ascii="Times New Roman" w:hAnsi="Times New Roman" w:cs="Times New Roman"/>
          <w:sz w:val="24"/>
          <w:szCs w:val="24"/>
          <w:lang w:val="en-GB"/>
        </w:rPr>
        <w:t xml:space="preserve"> 30m</w:t>
      </w:r>
      <w:r w:rsidRPr="00505790">
        <w:rPr>
          <w:rFonts w:ascii="Times New Roman" w:hAnsi="Times New Roman" w:cs="Times New Roman"/>
          <w:sz w:val="24"/>
          <w:szCs w:val="24"/>
          <w:lang w:val="en-GB"/>
        </w:rPr>
        <w:t>m (for the less precise) down to a few mm (for the more precise). The model of the carved front face was obtained with the dataset acquired with Canon EOS 70D under diffuse lightning conditions. The photogrammetric model was calculated from the 220 photos of the dataset and is composed of almost 6 million faces for 3 million vertexes.</w:t>
      </w:r>
    </w:p>
    <w:p w14:paraId="74843CDB"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101F8530" w14:textId="77777777" w:rsidR="001F06D4" w:rsidRPr="00505790" w:rsidRDefault="002D4BAB" w:rsidP="002D4BAB">
      <w:pPr>
        <w:spacing w:after="0" w:line="240" w:lineRule="auto"/>
        <w:rPr>
          <w:rFonts w:ascii="Times New Roman" w:hAnsi="Times New Roman" w:cs="Times New Roman"/>
          <w:bCs/>
          <w:i/>
          <w:iCs/>
          <w:sz w:val="24"/>
          <w:szCs w:val="24"/>
          <w:lang w:val="en-GB"/>
        </w:rPr>
      </w:pPr>
      <w:r w:rsidRPr="00505790">
        <w:rPr>
          <w:rFonts w:ascii="Times New Roman" w:hAnsi="Times New Roman" w:cs="Times New Roman"/>
          <w:bCs/>
          <w:i/>
          <w:iCs/>
          <w:sz w:val="24"/>
          <w:szCs w:val="24"/>
          <w:lang w:val="en-GB"/>
        </w:rPr>
        <w:t>General 3D-scanning</w:t>
      </w:r>
    </w:p>
    <w:p w14:paraId="24453E02"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0F6895B7" w14:textId="272D4B07" w:rsidR="001F06D4" w:rsidRPr="00505790" w:rsidRDefault="001F06D4"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To complement the photogrammetry, the research laboratory </w:t>
      </w:r>
      <w:proofErr w:type="spellStart"/>
      <w:r w:rsidRPr="00505790">
        <w:rPr>
          <w:rFonts w:ascii="Times New Roman" w:hAnsi="Times New Roman" w:cs="Times New Roman"/>
          <w:sz w:val="24"/>
          <w:szCs w:val="24"/>
          <w:lang w:val="en-GB"/>
        </w:rPr>
        <w:t>Trajectoires</w:t>
      </w:r>
      <w:proofErr w:type="spellEnd"/>
      <w:r w:rsidRPr="00505790">
        <w:rPr>
          <w:rFonts w:ascii="Times New Roman" w:hAnsi="Times New Roman" w:cs="Times New Roman"/>
          <w:sz w:val="24"/>
          <w:szCs w:val="24"/>
          <w:lang w:val="en-GB"/>
        </w:rPr>
        <w:t xml:space="preserve"> (CNRS, UMR 8215) used a 3D-scan device EVA from ARTEC</w:t>
      </w:r>
      <w:r w:rsidR="00B019CA" w:rsidRPr="00505790">
        <w:rPr>
          <w:rFonts w:ascii="Times New Roman" w:hAnsi="Times New Roman" w:cs="Times New Roman"/>
          <w:sz w:val="24"/>
          <w:szCs w:val="24"/>
          <w:lang w:val="en-GB"/>
        </w:rPr>
        <w:t xml:space="preserve">, owned by the </w:t>
      </w:r>
      <w:proofErr w:type="spellStart"/>
      <w:r w:rsidR="00B019CA" w:rsidRPr="00505790">
        <w:rPr>
          <w:rFonts w:ascii="Times New Roman" w:hAnsi="Times New Roman" w:cs="Times New Roman"/>
          <w:sz w:val="24"/>
          <w:szCs w:val="24"/>
          <w:lang w:val="en-GB"/>
        </w:rPr>
        <w:t>Labex</w:t>
      </w:r>
      <w:proofErr w:type="spellEnd"/>
      <w:r w:rsidR="00B019CA" w:rsidRPr="00505790">
        <w:rPr>
          <w:rFonts w:ascii="Times New Roman" w:hAnsi="Times New Roman" w:cs="Times New Roman"/>
          <w:sz w:val="24"/>
          <w:szCs w:val="24"/>
          <w:lang w:val="en-GB"/>
        </w:rPr>
        <w:t xml:space="preserve"> Dynamite</w:t>
      </w:r>
      <w:r w:rsidRPr="00505790">
        <w:rPr>
          <w:rFonts w:ascii="Times New Roman" w:hAnsi="Times New Roman" w:cs="Times New Roman"/>
          <w:sz w:val="24"/>
          <w:szCs w:val="24"/>
          <w:lang w:val="en-GB"/>
        </w:rPr>
        <w:t xml:space="preserve">. This portable scanner has structured light projection to predefine patterns on the object with a white </w:t>
      </w:r>
      <w:proofErr w:type="gramStart"/>
      <w:r w:rsidRPr="00505790">
        <w:rPr>
          <w:rFonts w:ascii="Times New Roman" w:hAnsi="Times New Roman" w:cs="Times New Roman"/>
          <w:sz w:val="24"/>
          <w:szCs w:val="24"/>
          <w:lang w:val="en-GB"/>
        </w:rPr>
        <w:t>flash light</w:t>
      </w:r>
      <w:proofErr w:type="gramEnd"/>
      <w:r w:rsidRPr="00505790">
        <w:rPr>
          <w:rFonts w:ascii="Times New Roman" w:hAnsi="Times New Roman" w:cs="Times New Roman"/>
          <w:sz w:val="24"/>
          <w:szCs w:val="24"/>
          <w:lang w:val="en-GB"/>
        </w:rPr>
        <w:t xml:space="preserve">. With two cameras, the device measures the deformation of light produced by the shape of the object and models it. In contrast to the photogrammetry process, this device sizes the object of study directly, so a topographical protocol is not necessary to avoid errors. </w:t>
      </w:r>
      <w:r w:rsidR="00F54D30" w:rsidRPr="00505790">
        <w:rPr>
          <w:rFonts w:ascii="Times New Roman" w:hAnsi="Times New Roman" w:cs="Times New Roman"/>
          <w:sz w:val="24"/>
          <w:szCs w:val="24"/>
          <w:lang w:val="en-GB"/>
        </w:rPr>
        <w:t>Furthermore,</w:t>
      </w:r>
      <w:r w:rsidRPr="00505790">
        <w:rPr>
          <w:rFonts w:ascii="Times New Roman" w:hAnsi="Times New Roman" w:cs="Times New Roman"/>
          <w:sz w:val="24"/>
          <w:szCs w:val="24"/>
          <w:lang w:val="en-GB"/>
        </w:rPr>
        <w:t xml:space="preserve"> this device has its own source light so there is no need of external light to obtain the texture of the object.</w:t>
      </w:r>
    </w:p>
    <w:p w14:paraId="3A444FCB"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69B5EF11" w14:textId="33EFAEE5" w:rsidR="001F06D4" w:rsidRPr="00505790" w:rsidRDefault="001F06D4"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In the 3D data recording of the </w:t>
      </w:r>
      <w:r w:rsidR="002D463F" w:rsidRPr="00505790">
        <w:rPr>
          <w:rFonts w:ascii="Times New Roman" w:hAnsi="Times New Roman" w:cs="Times New Roman"/>
          <w:sz w:val="24"/>
          <w:szCs w:val="24"/>
          <w:lang w:val="en-GB"/>
        </w:rPr>
        <w:t>Saint-</w:t>
      </w:r>
      <w:proofErr w:type="spellStart"/>
      <w:r w:rsidR="002D463F" w:rsidRPr="00505790">
        <w:rPr>
          <w:rFonts w:ascii="Times New Roman" w:hAnsi="Times New Roman" w:cs="Times New Roman"/>
          <w:sz w:val="24"/>
          <w:szCs w:val="24"/>
          <w:lang w:val="en-GB"/>
        </w:rPr>
        <w:t>Bélec</w:t>
      </w:r>
      <w:proofErr w:type="spellEnd"/>
      <w:r w:rsidR="002D463F" w:rsidRPr="00505790">
        <w:rPr>
          <w:rFonts w:ascii="Times New Roman" w:hAnsi="Times New Roman" w:cs="Times New Roman"/>
          <w:sz w:val="24"/>
          <w:szCs w:val="24"/>
          <w:lang w:val="en-GB"/>
        </w:rPr>
        <w:t xml:space="preserve"> s</w:t>
      </w:r>
      <w:r w:rsidRPr="00505790">
        <w:rPr>
          <w:rFonts w:ascii="Times New Roman" w:hAnsi="Times New Roman" w:cs="Times New Roman"/>
          <w:sz w:val="24"/>
          <w:szCs w:val="24"/>
          <w:lang w:val="en-GB"/>
        </w:rPr>
        <w:t xml:space="preserve">lab, the operator manually passes the device across the surface at </w:t>
      </w:r>
      <w:proofErr w:type="gramStart"/>
      <w:r w:rsidRPr="00505790">
        <w:rPr>
          <w:rFonts w:ascii="Times New Roman" w:hAnsi="Times New Roman" w:cs="Times New Roman"/>
          <w:sz w:val="24"/>
          <w:szCs w:val="24"/>
          <w:lang w:val="en-GB"/>
        </w:rPr>
        <w:t>a distance of about</w:t>
      </w:r>
      <w:proofErr w:type="gramEnd"/>
      <w:r w:rsidRPr="00505790">
        <w:rPr>
          <w:rFonts w:ascii="Times New Roman" w:hAnsi="Times New Roman" w:cs="Times New Roman"/>
          <w:sz w:val="24"/>
          <w:szCs w:val="24"/>
          <w:lang w:val="en-GB"/>
        </w:rPr>
        <w:t xml:space="preserve"> </w:t>
      </w:r>
      <w:r w:rsidR="00A64DE4" w:rsidRPr="00505790">
        <w:rPr>
          <w:rFonts w:ascii="Times New Roman" w:hAnsi="Times New Roman" w:cs="Times New Roman"/>
          <w:sz w:val="24"/>
          <w:szCs w:val="24"/>
          <w:lang w:val="en-GB"/>
        </w:rPr>
        <w:t>0.5</w:t>
      </w:r>
      <w:r w:rsidRPr="00505790">
        <w:rPr>
          <w:rFonts w:ascii="Times New Roman" w:hAnsi="Times New Roman" w:cs="Times New Roman"/>
          <w:sz w:val="24"/>
          <w:szCs w:val="24"/>
          <w:lang w:val="en-GB"/>
        </w:rPr>
        <w:t>m. The device acquires data at 16 frames per second and the operator verifies on the control screen the scanned zone to minimize the blind areas. Regarding the dimensions of the slab and the movement constraints, ten dataset</w:t>
      </w:r>
      <w:r w:rsidR="00F54D30" w:rsidRPr="00505790">
        <w:rPr>
          <w:rFonts w:ascii="Times New Roman" w:hAnsi="Times New Roman" w:cs="Times New Roman"/>
          <w:sz w:val="24"/>
          <w:szCs w:val="24"/>
          <w:lang w:val="en-GB"/>
        </w:rPr>
        <w:t>s</w:t>
      </w:r>
      <w:r w:rsidRPr="00505790">
        <w:rPr>
          <w:rFonts w:ascii="Times New Roman" w:hAnsi="Times New Roman" w:cs="Times New Roman"/>
          <w:sz w:val="24"/>
          <w:szCs w:val="24"/>
          <w:lang w:val="en-GB"/>
        </w:rPr>
        <w:t xml:space="preserve"> were acquired to achieve a global registration without blank areas. </w:t>
      </w:r>
    </w:p>
    <w:p w14:paraId="03A15498"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5F36F088" w14:textId="28976C1B" w:rsidR="001F06D4" w:rsidRPr="00505790" w:rsidRDefault="001F06D4"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Post-processing consists mainly in erasing outlier points and noise from the </w:t>
      </w:r>
      <w:r w:rsidR="00F54D30" w:rsidRPr="00505790">
        <w:rPr>
          <w:rFonts w:ascii="Times New Roman" w:hAnsi="Times New Roman" w:cs="Times New Roman"/>
          <w:sz w:val="24"/>
          <w:szCs w:val="24"/>
          <w:lang w:val="en-GB"/>
        </w:rPr>
        <w:t>datasets and</w:t>
      </w:r>
      <w:r w:rsidRPr="00505790">
        <w:rPr>
          <w:rFonts w:ascii="Times New Roman" w:hAnsi="Times New Roman" w:cs="Times New Roman"/>
          <w:sz w:val="24"/>
          <w:szCs w:val="24"/>
          <w:lang w:val="en-GB"/>
        </w:rPr>
        <w:t xml:space="preserve"> combining all of them by semi-automatic </w:t>
      </w:r>
      <w:r w:rsidR="00B019CA" w:rsidRPr="00505790">
        <w:rPr>
          <w:rFonts w:ascii="Times New Roman" w:hAnsi="Times New Roman" w:cs="Times New Roman"/>
          <w:sz w:val="24"/>
          <w:szCs w:val="24"/>
          <w:lang w:val="en-GB"/>
        </w:rPr>
        <w:t xml:space="preserve">shape recognition </w:t>
      </w:r>
      <w:r w:rsidRPr="00505790">
        <w:rPr>
          <w:rFonts w:ascii="Times New Roman" w:hAnsi="Times New Roman" w:cs="Times New Roman"/>
          <w:sz w:val="24"/>
          <w:szCs w:val="24"/>
          <w:lang w:val="en-GB"/>
        </w:rPr>
        <w:t>process to produce the final model. In this case the model p</w:t>
      </w:r>
      <w:r w:rsidR="00A64DE4" w:rsidRPr="00505790">
        <w:rPr>
          <w:rFonts w:ascii="Times New Roman" w:hAnsi="Times New Roman" w:cs="Times New Roman"/>
          <w:sz w:val="24"/>
          <w:szCs w:val="24"/>
          <w:lang w:val="en-GB"/>
        </w:rPr>
        <w:t>roduced has a resolution of 0.5</w:t>
      </w:r>
      <w:r w:rsidRPr="00505790">
        <w:rPr>
          <w:rFonts w:ascii="Times New Roman" w:hAnsi="Times New Roman" w:cs="Times New Roman"/>
          <w:sz w:val="24"/>
          <w:szCs w:val="24"/>
          <w:lang w:val="en-GB"/>
        </w:rPr>
        <w:t>mm with given precision of 0.1</w:t>
      </w:r>
      <w:r w:rsidR="00A64DE4" w:rsidRPr="00505790">
        <w:rPr>
          <w:rFonts w:ascii="Times New Roman" w:hAnsi="Times New Roman" w:cs="Times New Roman"/>
          <w:sz w:val="24"/>
          <w:szCs w:val="24"/>
          <w:lang w:val="en-GB"/>
        </w:rPr>
        <w:t>mm (about 4</w:t>
      </w:r>
      <w:r w:rsidRPr="00505790">
        <w:rPr>
          <w:rFonts w:ascii="Times New Roman" w:hAnsi="Times New Roman" w:cs="Times New Roman"/>
          <w:sz w:val="24"/>
          <w:szCs w:val="24"/>
          <w:lang w:val="en-GB"/>
        </w:rPr>
        <w:t>pts/</w:t>
      </w:r>
      <w:r w:rsidR="00A64DE4" w:rsidRPr="00505790">
        <w:rPr>
          <w:rFonts w:ascii="Times New Roman" w:hAnsi="Times New Roman" w:cs="Times New Roman"/>
          <w:sz w:val="24"/>
          <w:szCs w:val="24"/>
          <w:lang w:val="en-GB"/>
        </w:rPr>
        <w:t>m</w:t>
      </w:r>
      <w:r w:rsidRPr="00505790">
        <w:rPr>
          <w:rFonts w:ascii="Times New Roman" w:hAnsi="Times New Roman" w:cs="Times New Roman"/>
          <w:sz w:val="24"/>
          <w:szCs w:val="24"/>
          <w:lang w:val="en-GB"/>
        </w:rPr>
        <w:t>m</w:t>
      </w:r>
      <w:r w:rsidRPr="00505790">
        <w:rPr>
          <w:rFonts w:ascii="Times New Roman" w:hAnsi="Times New Roman" w:cs="Times New Roman"/>
          <w:sz w:val="24"/>
          <w:szCs w:val="24"/>
          <w:vertAlign w:val="superscript"/>
          <w:lang w:val="en-GB"/>
        </w:rPr>
        <w:t>2</w:t>
      </w:r>
      <w:r w:rsidRPr="00505790">
        <w:rPr>
          <w:rFonts w:ascii="Times New Roman" w:hAnsi="Times New Roman" w:cs="Times New Roman"/>
          <w:sz w:val="24"/>
          <w:szCs w:val="24"/>
          <w:lang w:val="en-GB"/>
        </w:rPr>
        <w:t>).</w:t>
      </w:r>
    </w:p>
    <w:p w14:paraId="59B67CC7"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48DDC34C" w14:textId="77777777" w:rsidR="001F06D4" w:rsidRPr="00505790" w:rsidRDefault="002D4BAB" w:rsidP="002D4BAB">
      <w:pPr>
        <w:spacing w:after="0" w:line="240" w:lineRule="auto"/>
        <w:rPr>
          <w:rFonts w:ascii="Times New Roman" w:hAnsi="Times New Roman" w:cs="Times New Roman"/>
          <w:bCs/>
          <w:i/>
          <w:iCs/>
          <w:sz w:val="24"/>
          <w:szCs w:val="24"/>
          <w:lang w:val="en-GB"/>
        </w:rPr>
      </w:pPr>
      <w:r w:rsidRPr="00505790">
        <w:rPr>
          <w:rFonts w:ascii="Times New Roman" w:hAnsi="Times New Roman" w:cs="Times New Roman"/>
          <w:bCs/>
          <w:i/>
          <w:iCs/>
          <w:sz w:val="24"/>
          <w:szCs w:val="24"/>
          <w:lang w:val="en-GB"/>
        </w:rPr>
        <w:t>High definition 3D-scanning</w:t>
      </w:r>
    </w:p>
    <w:p w14:paraId="7E9A0EC0"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7734DB46" w14:textId="77777777" w:rsidR="001F06D4" w:rsidRPr="00505790" w:rsidRDefault="001F06D4"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A second and much finer 3D-scanning process was carried out by one of the author (V.L., DIGISCAN3D) using 3D Metrologic Industrial measuring equipment such as GOM ATOS Compact Scan 5M (shape recording) to provide the best results currently available on the 3D measurement and control market (</w:t>
      </w:r>
      <w:r w:rsidR="00746254" w:rsidRPr="00505790">
        <w:rPr>
          <w:rFonts w:ascii="Times New Roman" w:hAnsi="Times New Roman" w:cs="Times New Roman"/>
          <w:color w:val="FF0000"/>
          <w:sz w:val="24"/>
          <w:szCs w:val="24"/>
          <w:lang w:val="en-GB"/>
        </w:rPr>
        <w:t>Fig. S2</w:t>
      </w:r>
      <w:r w:rsidRPr="00505790">
        <w:rPr>
          <w:rFonts w:ascii="Times New Roman" w:hAnsi="Times New Roman" w:cs="Times New Roman"/>
          <w:sz w:val="24"/>
          <w:szCs w:val="24"/>
          <w:lang w:val="en-GB"/>
        </w:rPr>
        <w:t>).</w:t>
      </w:r>
    </w:p>
    <w:p w14:paraId="41CD12A0"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73506A40" w14:textId="77777777" w:rsidR="001F06D4" w:rsidRPr="00505790" w:rsidRDefault="001F06D4"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Based on stereographic images and phase-shift analysis, this device allows the accurate full-field, high-density, recording and measurement of all the points that make up the surface of a given structure. The ATOS Compact Scan scanner allows all the surfaces of an intricate 3D-structure to be measured in the field without any contact. By simply changing the measurement </w:t>
      </w:r>
      <w:r w:rsidRPr="00505790">
        <w:rPr>
          <w:rFonts w:ascii="Times New Roman" w:hAnsi="Times New Roman" w:cs="Times New Roman"/>
          <w:sz w:val="24"/>
          <w:szCs w:val="24"/>
          <w:lang w:val="en-GB"/>
        </w:rPr>
        <w:lastRenderedPageBreak/>
        <w:t xml:space="preserve">volume, the sensor can measure surface differences </w:t>
      </w:r>
      <w:r w:rsidR="00A64DE4" w:rsidRPr="00505790">
        <w:rPr>
          <w:rFonts w:ascii="Times New Roman" w:hAnsi="Times New Roman" w:cs="Times New Roman"/>
          <w:sz w:val="24"/>
          <w:szCs w:val="24"/>
          <w:lang w:val="en-GB"/>
        </w:rPr>
        <w:t>up to 0.05</w:t>
      </w:r>
      <w:r w:rsidRPr="00505790">
        <w:rPr>
          <w:rFonts w:ascii="Times New Roman" w:hAnsi="Times New Roman" w:cs="Times New Roman"/>
          <w:sz w:val="24"/>
          <w:szCs w:val="24"/>
          <w:lang w:val="en-GB"/>
        </w:rPr>
        <w:t>mm. Depending on the chosen measurement volume, this sensor allows the acquisition of clouds of dense points (5pts/mm²) to very dense points (3400pts/mm²). This level of detail allows most planar structures (including schistosity fabrics) to be recorded, while morphological features as well as the chronology of the engravings are also accurately depicted (</w:t>
      </w:r>
      <w:r w:rsidRPr="00505790">
        <w:rPr>
          <w:rFonts w:ascii="Times New Roman" w:hAnsi="Times New Roman" w:cs="Times New Roman"/>
          <w:color w:val="FF0000"/>
          <w:sz w:val="24"/>
          <w:szCs w:val="24"/>
          <w:lang w:val="en-GB"/>
        </w:rPr>
        <w:t xml:space="preserve">Fig. </w:t>
      </w:r>
      <w:r w:rsidR="00746254" w:rsidRPr="00505790">
        <w:rPr>
          <w:rFonts w:ascii="Times New Roman" w:hAnsi="Times New Roman" w:cs="Times New Roman"/>
          <w:color w:val="FF0000"/>
          <w:sz w:val="24"/>
          <w:szCs w:val="24"/>
          <w:lang w:val="en-GB"/>
        </w:rPr>
        <w:t>S2</w:t>
      </w:r>
      <w:r w:rsidRPr="00505790">
        <w:rPr>
          <w:rFonts w:ascii="Times New Roman" w:hAnsi="Times New Roman" w:cs="Times New Roman"/>
          <w:color w:val="FF0000"/>
          <w:sz w:val="24"/>
          <w:szCs w:val="24"/>
          <w:lang w:val="en-GB"/>
        </w:rPr>
        <w:t>b–d</w:t>
      </w:r>
      <w:r w:rsidRPr="00505790">
        <w:rPr>
          <w:rFonts w:ascii="Times New Roman" w:hAnsi="Times New Roman" w:cs="Times New Roman"/>
          <w:sz w:val="24"/>
          <w:szCs w:val="24"/>
          <w:lang w:val="en-GB"/>
        </w:rPr>
        <w:t>).</w:t>
      </w:r>
    </w:p>
    <w:p w14:paraId="6F090931"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48B28507" w14:textId="77777777" w:rsidR="001F06D4" w:rsidRPr="00505790" w:rsidRDefault="001F06D4" w:rsidP="002D4BAB">
      <w:pPr>
        <w:spacing w:after="0" w:line="240" w:lineRule="auto"/>
        <w:jc w:val="both"/>
        <w:rPr>
          <w:rFonts w:ascii="Times New Roman" w:hAnsi="Times New Roman" w:cs="Times New Roman"/>
          <w:sz w:val="24"/>
          <w:szCs w:val="24"/>
          <w:lang w:val="en-GB"/>
        </w:rPr>
      </w:pPr>
      <w:proofErr w:type="gramStart"/>
      <w:r w:rsidRPr="00505790">
        <w:rPr>
          <w:rFonts w:ascii="Times New Roman" w:hAnsi="Times New Roman" w:cs="Times New Roman"/>
          <w:sz w:val="24"/>
          <w:szCs w:val="24"/>
          <w:lang w:val="en-GB"/>
        </w:rPr>
        <w:t>In order to</w:t>
      </w:r>
      <w:proofErr w:type="gramEnd"/>
      <w:r w:rsidRPr="00505790">
        <w:rPr>
          <w:rFonts w:ascii="Times New Roman" w:hAnsi="Times New Roman" w:cs="Times New Roman"/>
          <w:sz w:val="24"/>
          <w:szCs w:val="24"/>
          <w:lang w:val="en-GB"/>
        </w:rPr>
        <w:t xml:space="preserve"> ensure the quality of the measurements, a calibration of the instruments was carried out at each step of the process, determining the intrinsic and extrinsic geometric characteristics of the devices and ensuring that deviations are known, constrained and minimal. Calibration of measuring systems, which is monitored in real time, allows accurate, </w:t>
      </w:r>
      <w:proofErr w:type="gramStart"/>
      <w:r w:rsidRPr="00505790">
        <w:rPr>
          <w:rFonts w:ascii="Times New Roman" w:hAnsi="Times New Roman" w:cs="Times New Roman"/>
          <w:sz w:val="24"/>
          <w:szCs w:val="24"/>
          <w:lang w:val="en-GB"/>
        </w:rPr>
        <w:t>precise</w:t>
      </w:r>
      <w:proofErr w:type="gramEnd"/>
      <w:r w:rsidRPr="00505790">
        <w:rPr>
          <w:rFonts w:ascii="Times New Roman" w:hAnsi="Times New Roman" w:cs="Times New Roman"/>
          <w:sz w:val="24"/>
          <w:szCs w:val="24"/>
          <w:lang w:val="en-GB"/>
        </w:rPr>
        <w:t xml:space="preserve"> and exhaustive measurements. The quality of the data is known during the acquisition operations, as well as the overall measurement uncertainty.</w:t>
      </w:r>
    </w:p>
    <w:p w14:paraId="03A62A80"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18B91285" w14:textId="77777777" w:rsidR="001F06D4" w:rsidRPr="00505790" w:rsidRDefault="001F06D4"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In the course of 3D-scanning, the device was calibrated in </w:t>
      </w:r>
      <w:r w:rsidRPr="00505790">
        <w:rPr>
          <w:rFonts w:ascii="Times New Roman" w:hAnsi="Times New Roman" w:cs="Times New Roman"/>
          <w:i/>
          <w:sz w:val="24"/>
          <w:szCs w:val="24"/>
          <w:lang w:val="en-GB"/>
        </w:rPr>
        <w:t>c.</w:t>
      </w:r>
      <w:r w:rsidR="00180C60" w:rsidRPr="00505790">
        <w:rPr>
          <w:rFonts w:ascii="Times New Roman" w:hAnsi="Times New Roman" w:cs="Times New Roman"/>
          <w:sz w:val="24"/>
          <w:szCs w:val="24"/>
          <w:lang w:val="en-GB"/>
        </w:rPr>
        <w:t>0.3</w:t>
      </w:r>
      <w:r w:rsidRPr="00505790">
        <w:rPr>
          <w:rFonts w:ascii="Times New Roman" w:hAnsi="Times New Roman" w:cs="Times New Roman"/>
          <w:sz w:val="24"/>
          <w:szCs w:val="24"/>
          <w:lang w:val="en-GB"/>
        </w:rPr>
        <w:t>×</w:t>
      </w:r>
      <w:r w:rsidR="00180C60" w:rsidRPr="00505790">
        <w:rPr>
          <w:rFonts w:ascii="Times New Roman" w:hAnsi="Times New Roman" w:cs="Times New Roman"/>
          <w:sz w:val="24"/>
          <w:szCs w:val="24"/>
          <w:lang w:val="en-GB"/>
        </w:rPr>
        <w:t>0.3</w:t>
      </w:r>
      <w:r w:rsidRPr="00505790">
        <w:rPr>
          <w:rFonts w:ascii="Times New Roman" w:hAnsi="Times New Roman" w:cs="Times New Roman"/>
          <w:sz w:val="24"/>
          <w:szCs w:val="24"/>
          <w:lang w:val="en-GB"/>
        </w:rPr>
        <w:t>m measur</w:t>
      </w:r>
      <w:r w:rsidR="00A64DE4" w:rsidRPr="00505790">
        <w:rPr>
          <w:rFonts w:ascii="Times New Roman" w:hAnsi="Times New Roman" w:cs="Times New Roman"/>
          <w:sz w:val="24"/>
          <w:szCs w:val="24"/>
          <w:lang w:val="en-GB"/>
        </w:rPr>
        <w:t>ing volume, which allows a 75p</w:t>
      </w:r>
      <w:r w:rsidRPr="00505790">
        <w:rPr>
          <w:rFonts w:ascii="Times New Roman" w:hAnsi="Times New Roman" w:cs="Times New Roman"/>
          <w:sz w:val="24"/>
          <w:szCs w:val="24"/>
          <w:lang w:val="en-GB"/>
        </w:rPr>
        <w:t>ts/mm² density (up to 8 million points have been recorded). The system was then faced to the surface to measure and was moved as many times as necessary to scan the whole slab (</w:t>
      </w:r>
      <w:r w:rsidRPr="00505790">
        <w:rPr>
          <w:rFonts w:ascii="Times New Roman" w:hAnsi="Times New Roman" w:cs="Times New Roman"/>
          <w:color w:val="FF0000"/>
          <w:sz w:val="24"/>
          <w:szCs w:val="24"/>
          <w:lang w:val="en-GB"/>
        </w:rPr>
        <w:t xml:space="preserve">Fig. </w:t>
      </w:r>
      <w:r w:rsidR="00746254" w:rsidRPr="00505790">
        <w:rPr>
          <w:rFonts w:ascii="Times New Roman" w:hAnsi="Times New Roman" w:cs="Times New Roman"/>
          <w:color w:val="FF0000"/>
          <w:sz w:val="24"/>
          <w:szCs w:val="24"/>
          <w:lang w:val="en-GB"/>
        </w:rPr>
        <w:t>S2</w:t>
      </w:r>
      <w:r w:rsidRPr="00505790">
        <w:rPr>
          <w:rFonts w:ascii="Times New Roman" w:hAnsi="Times New Roman" w:cs="Times New Roman"/>
          <w:color w:val="FF0000"/>
          <w:sz w:val="24"/>
          <w:szCs w:val="24"/>
          <w:lang w:val="en-GB"/>
        </w:rPr>
        <w:t>a</w:t>
      </w:r>
      <w:r w:rsidRPr="00505790">
        <w:rPr>
          <w:rFonts w:ascii="Times New Roman" w:hAnsi="Times New Roman" w:cs="Times New Roman"/>
          <w:sz w:val="24"/>
          <w:szCs w:val="24"/>
          <w:lang w:val="en-GB"/>
        </w:rPr>
        <w:t>). Each acquisition required to have a sufficient overlap surface with the previous position. So, it can be realigned within the global 3D bundle thanks to the homologous surfaces recognition algorithm of the system measurement, while the software, GOM ATOS Professional, instantly generates a 3D preview mesh.</w:t>
      </w:r>
    </w:p>
    <w:p w14:paraId="0F083DA1"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4A30FDA3" w14:textId="77777777" w:rsidR="001F06D4" w:rsidRPr="00505790" w:rsidRDefault="001F06D4"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Unfortunately, some parts of the slab could not be integrated into the 3D-model as they were too flat (weathered or broken surfaces) and didn’t provide sufficient information, like engravings or bumps, for analysing overlaps and recognising homologous surfaces. Thus, all the engravings have been 3D-scanned but some peripheral areas (upper break, right bottom corner) were not. A larger measuring volume would have provided more space for recognising homologous surfaces and scanning the whole slab. However, the 3D-model would have lost in resolution and point density and, therefore, hindered the study of engravings.</w:t>
      </w:r>
    </w:p>
    <w:p w14:paraId="547F403D"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30D03ED3" w14:textId="77777777" w:rsidR="001F06D4" w:rsidRPr="00505790" w:rsidRDefault="002D4BAB" w:rsidP="002D4BAB">
      <w:pPr>
        <w:spacing w:after="0" w:line="240" w:lineRule="auto"/>
        <w:rPr>
          <w:rFonts w:ascii="Times New Roman" w:hAnsi="Times New Roman" w:cs="Times New Roman"/>
          <w:bCs/>
          <w:i/>
          <w:iCs/>
          <w:sz w:val="24"/>
          <w:szCs w:val="24"/>
          <w:lang w:val="en-GB"/>
        </w:rPr>
      </w:pPr>
      <w:r w:rsidRPr="00505790">
        <w:rPr>
          <w:rFonts w:ascii="Times New Roman" w:hAnsi="Times New Roman" w:cs="Times New Roman"/>
          <w:bCs/>
          <w:i/>
          <w:iCs/>
          <w:sz w:val="24"/>
          <w:szCs w:val="24"/>
          <w:lang w:val="en-GB"/>
        </w:rPr>
        <w:t>Digital Elevation Map and visualization techniques</w:t>
      </w:r>
    </w:p>
    <w:p w14:paraId="4006F640"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6621C7AB" w14:textId="77777777" w:rsidR="001F06D4" w:rsidRPr="00505790" w:rsidRDefault="001F06D4"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Point cloud produced from </w:t>
      </w:r>
      <w:proofErr w:type="gramStart"/>
      <w:r w:rsidRPr="00505790">
        <w:rPr>
          <w:rFonts w:ascii="Times New Roman" w:hAnsi="Times New Roman" w:cs="Times New Roman"/>
          <w:sz w:val="24"/>
          <w:szCs w:val="24"/>
          <w:lang w:val="en-GB"/>
        </w:rPr>
        <w:t>high definition</w:t>
      </w:r>
      <w:proofErr w:type="gramEnd"/>
      <w:r w:rsidRPr="00505790">
        <w:rPr>
          <w:rFonts w:ascii="Times New Roman" w:hAnsi="Times New Roman" w:cs="Times New Roman"/>
          <w:sz w:val="24"/>
          <w:szCs w:val="24"/>
          <w:lang w:val="en-GB"/>
        </w:rPr>
        <w:t xml:space="preserve"> 3D-scanning (in *.</w:t>
      </w:r>
      <w:proofErr w:type="spellStart"/>
      <w:r w:rsidRPr="00505790">
        <w:rPr>
          <w:rFonts w:ascii="Times New Roman" w:hAnsi="Times New Roman" w:cs="Times New Roman"/>
          <w:sz w:val="24"/>
          <w:szCs w:val="24"/>
          <w:lang w:val="en-GB"/>
        </w:rPr>
        <w:t>xyz</w:t>
      </w:r>
      <w:proofErr w:type="spellEnd"/>
      <w:r w:rsidRPr="00505790">
        <w:rPr>
          <w:rFonts w:ascii="Times New Roman" w:hAnsi="Times New Roman" w:cs="Times New Roman"/>
          <w:sz w:val="24"/>
          <w:szCs w:val="24"/>
          <w:lang w:val="en-GB"/>
        </w:rPr>
        <w:t xml:space="preserve"> format) totalize a number of 35.106 points corresponding to a mean spatial density of 13.9p</w:t>
      </w:r>
      <w:r w:rsidR="00180C60" w:rsidRPr="00505790">
        <w:rPr>
          <w:rFonts w:ascii="Times New Roman" w:hAnsi="Times New Roman" w:cs="Times New Roman"/>
          <w:sz w:val="24"/>
          <w:szCs w:val="24"/>
          <w:lang w:val="en-GB"/>
        </w:rPr>
        <w:t>t</w:t>
      </w:r>
      <w:r w:rsidRPr="00505790">
        <w:rPr>
          <w:rFonts w:ascii="Times New Roman" w:hAnsi="Times New Roman" w:cs="Times New Roman"/>
          <w:sz w:val="24"/>
          <w:szCs w:val="24"/>
          <w:lang w:val="en-GB"/>
        </w:rPr>
        <w:t xml:space="preserve">s/mm² homogenously distributed over the slab. </w:t>
      </w:r>
      <w:proofErr w:type="gramStart"/>
      <w:r w:rsidRPr="00505790">
        <w:rPr>
          <w:rFonts w:ascii="Times New Roman" w:hAnsi="Times New Roman" w:cs="Times New Roman"/>
          <w:sz w:val="24"/>
          <w:szCs w:val="24"/>
          <w:lang w:val="en-GB"/>
        </w:rPr>
        <w:t>In order to</w:t>
      </w:r>
      <w:proofErr w:type="gramEnd"/>
      <w:r w:rsidRPr="00505790">
        <w:rPr>
          <w:rFonts w:ascii="Times New Roman" w:hAnsi="Times New Roman" w:cs="Times New Roman"/>
          <w:sz w:val="24"/>
          <w:szCs w:val="24"/>
          <w:lang w:val="en-GB"/>
        </w:rPr>
        <w:t xml:space="preserve"> optimize the processing time, the data volume and the use of visualization tools, the point cloud was integrated into a single spatial model by rasterizing the (x, y, z) data. Surfer 9.0 software was used to import and process the (x, y, z) data. The generation of a 3D Digital Elevation Map (DEM) was the basis for subsequent interpretation and analysis. The kriging interpolation method was use</w:t>
      </w:r>
      <w:r w:rsidR="00180C60" w:rsidRPr="00505790">
        <w:rPr>
          <w:rFonts w:ascii="Times New Roman" w:hAnsi="Times New Roman" w:cs="Times New Roman"/>
          <w:sz w:val="24"/>
          <w:szCs w:val="24"/>
          <w:lang w:val="en-GB"/>
        </w:rPr>
        <w:t>d to generate a regular 0.5×0.5</w:t>
      </w:r>
      <w:r w:rsidRPr="00505790">
        <w:rPr>
          <w:rFonts w:ascii="Times New Roman" w:hAnsi="Times New Roman" w:cs="Times New Roman"/>
          <w:sz w:val="24"/>
          <w:szCs w:val="24"/>
          <w:lang w:val="en-GB"/>
        </w:rPr>
        <w:t>mm grid. The grid resolution was adapted to the density of the point cloud to avoid aggregation (or upscaling) and/or disaggregation (downscaling) of the micro-topographical information</w:t>
      </w:r>
      <w:r w:rsidR="00871E2C" w:rsidRPr="00505790">
        <w:rPr>
          <w:rFonts w:ascii="Times New Roman" w:hAnsi="Times New Roman" w:cs="Times New Roman"/>
          <w:sz w:val="24"/>
          <w:szCs w:val="24"/>
          <w:lang w:val="en-GB"/>
        </w:rPr>
        <w:t xml:space="preserve"> (</w:t>
      </w:r>
      <w:proofErr w:type="spellStart"/>
      <w:r w:rsidR="00871E2C" w:rsidRPr="00505790">
        <w:rPr>
          <w:rFonts w:ascii="Times New Roman" w:hAnsi="Times New Roman" w:cs="Times New Roman"/>
          <w:sz w:val="24"/>
          <w:szCs w:val="24"/>
          <w:lang w:val="en-GB"/>
        </w:rPr>
        <w:t>Hengl</w:t>
      </w:r>
      <w:proofErr w:type="spellEnd"/>
      <w:r w:rsidR="00871E2C" w:rsidRPr="00505790">
        <w:rPr>
          <w:rFonts w:ascii="Times New Roman" w:hAnsi="Times New Roman" w:cs="Times New Roman"/>
          <w:sz w:val="24"/>
          <w:szCs w:val="24"/>
          <w:lang w:val="en-GB"/>
        </w:rPr>
        <w:t xml:space="preserve"> 2006)</w:t>
      </w:r>
      <w:r w:rsidRPr="00505790">
        <w:rPr>
          <w:rFonts w:ascii="Times New Roman" w:hAnsi="Times New Roman" w:cs="Times New Roman"/>
          <w:sz w:val="24"/>
          <w:szCs w:val="24"/>
          <w:lang w:val="en-GB"/>
        </w:rPr>
        <w:t xml:space="preserve">. The pixel size is considered as suitable enough to capture the micromorphological details by the output DEM. </w:t>
      </w:r>
    </w:p>
    <w:p w14:paraId="38F5E3D5"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4C322DC2" w14:textId="77777777" w:rsidR="001F06D4" w:rsidRPr="00505790" w:rsidRDefault="001F06D4"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Five visualization techniques based on DEM manipulation methods were used from RVT Software</w:t>
      </w:r>
      <w:r w:rsidR="00871E2C" w:rsidRPr="00505790">
        <w:rPr>
          <w:rFonts w:ascii="Times New Roman" w:hAnsi="Times New Roman" w:cs="Times New Roman"/>
          <w:sz w:val="24"/>
          <w:szCs w:val="24"/>
          <w:lang w:val="en-GB"/>
        </w:rPr>
        <w:t xml:space="preserve"> (</w:t>
      </w:r>
      <w:proofErr w:type="spellStart"/>
      <w:r w:rsidR="00871E2C" w:rsidRPr="00505790">
        <w:rPr>
          <w:rFonts w:ascii="Times New Roman" w:hAnsi="Times New Roman" w:cs="Times New Roman"/>
          <w:sz w:val="24"/>
          <w:szCs w:val="24"/>
          <w:lang w:val="en-GB"/>
        </w:rPr>
        <w:t>Kokalj</w:t>
      </w:r>
      <w:proofErr w:type="spellEnd"/>
      <w:r w:rsidR="00871E2C" w:rsidRPr="00505790">
        <w:rPr>
          <w:rFonts w:ascii="Times New Roman" w:hAnsi="Times New Roman" w:cs="Times New Roman"/>
          <w:sz w:val="24"/>
          <w:szCs w:val="24"/>
          <w:lang w:val="en-GB"/>
        </w:rPr>
        <w:t xml:space="preserve"> </w:t>
      </w:r>
      <w:r w:rsidR="00871E2C" w:rsidRPr="00505790">
        <w:rPr>
          <w:rFonts w:ascii="Times New Roman" w:hAnsi="Times New Roman" w:cs="Times New Roman"/>
          <w:i/>
          <w:sz w:val="24"/>
          <w:szCs w:val="24"/>
          <w:lang w:val="en-GB"/>
        </w:rPr>
        <w:t>et al.</w:t>
      </w:r>
      <w:r w:rsidR="00871E2C" w:rsidRPr="00505790">
        <w:rPr>
          <w:rFonts w:ascii="Times New Roman" w:hAnsi="Times New Roman" w:cs="Times New Roman"/>
          <w:sz w:val="24"/>
          <w:szCs w:val="24"/>
          <w:lang w:val="en-GB"/>
        </w:rPr>
        <w:t xml:space="preserve"> 2011; </w:t>
      </w:r>
      <w:proofErr w:type="spellStart"/>
      <w:r w:rsidR="00871E2C" w:rsidRPr="00505790">
        <w:rPr>
          <w:rFonts w:ascii="Times New Roman" w:hAnsi="Times New Roman" w:cs="Times New Roman"/>
          <w:sz w:val="24"/>
          <w:szCs w:val="24"/>
          <w:lang w:val="en-GB"/>
        </w:rPr>
        <w:t>Zakšek</w:t>
      </w:r>
      <w:proofErr w:type="spellEnd"/>
      <w:r w:rsidR="00871E2C" w:rsidRPr="00505790">
        <w:rPr>
          <w:rFonts w:ascii="Times New Roman" w:hAnsi="Times New Roman" w:cs="Times New Roman"/>
          <w:sz w:val="24"/>
          <w:szCs w:val="24"/>
          <w:lang w:val="en-GB"/>
        </w:rPr>
        <w:t xml:space="preserve"> </w:t>
      </w:r>
      <w:r w:rsidR="00871E2C" w:rsidRPr="00505790">
        <w:rPr>
          <w:rFonts w:ascii="Times New Roman" w:hAnsi="Times New Roman" w:cs="Times New Roman"/>
          <w:i/>
          <w:sz w:val="24"/>
          <w:szCs w:val="24"/>
          <w:lang w:val="en-GB"/>
        </w:rPr>
        <w:t>et al.</w:t>
      </w:r>
      <w:r w:rsidR="00871E2C" w:rsidRPr="00505790">
        <w:rPr>
          <w:rFonts w:ascii="Times New Roman" w:hAnsi="Times New Roman" w:cs="Times New Roman"/>
          <w:sz w:val="24"/>
          <w:szCs w:val="24"/>
          <w:lang w:val="en-GB"/>
        </w:rPr>
        <w:t xml:space="preserve"> 2011)</w:t>
      </w:r>
      <w:r w:rsidRPr="00505790">
        <w:rPr>
          <w:rFonts w:ascii="Times New Roman" w:hAnsi="Times New Roman" w:cs="Times New Roman"/>
          <w:sz w:val="24"/>
          <w:szCs w:val="24"/>
          <w:lang w:val="en-GB"/>
        </w:rPr>
        <w:t xml:space="preserve"> to ensure the detection of the overall engravings on the slab: </w:t>
      </w:r>
    </w:p>
    <w:p w14:paraId="3C123AFA"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226D57F2" w14:textId="31A29FFD" w:rsidR="001F06D4" w:rsidRPr="00505790" w:rsidRDefault="001F06D4"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1. Slope gradient image was calculated from the DEM and represents the maximum rate of change between each cell and its </w:t>
      </w:r>
      <w:r w:rsidR="0055243B" w:rsidRPr="00505790">
        <w:rPr>
          <w:rFonts w:ascii="Times New Roman" w:hAnsi="Times New Roman" w:cs="Times New Roman"/>
          <w:sz w:val="24"/>
          <w:szCs w:val="24"/>
          <w:lang w:val="en-GB"/>
        </w:rPr>
        <w:t>neighbours</w:t>
      </w:r>
      <w:r w:rsidR="00871E2C" w:rsidRPr="00505790">
        <w:rPr>
          <w:rFonts w:ascii="Times New Roman" w:hAnsi="Times New Roman" w:cs="Times New Roman"/>
          <w:sz w:val="24"/>
          <w:szCs w:val="24"/>
          <w:lang w:val="en-GB"/>
        </w:rPr>
        <w:t xml:space="preserve"> (</w:t>
      </w:r>
      <w:proofErr w:type="spellStart"/>
      <w:r w:rsidR="00871E2C" w:rsidRPr="00505790">
        <w:rPr>
          <w:rFonts w:ascii="Times New Roman" w:hAnsi="Times New Roman" w:cs="Times New Roman"/>
          <w:sz w:val="24"/>
          <w:szCs w:val="24"/>
          <w:lang w:val="en-GB"/>
        </w:rPr>
        <w:t>Kokalj</w:t>
      </w:r>
      <w:proofErr w:type="spellEnd"/>
      <w:r w:rsidR="00871E2C" w:rsidRPr="00505790">
        <w:rPr>
          <w:rFonts w:ascii="Times New Roman" w:hAnsi="Times New Roman" w:cs="Times New Roman"/>
          <w:sz w:val="24"/>
          <w:szCs w:val="24"/>
          <w:lang w:val="en-GB"/>
        </w:rPr>
        <w:t xml:space="preserve"> </w:t>
      </w:r>
      <w:r w:rsidR="00871E2C" w:rsidRPr="00505790">
        <w:rPr>
          <w:rFonts w:ascii="Times New Roman" w:hAnsi="Times New Roman" w:cs="Times New Roman"/>
          <w:i/>
          <w:sz w:val="24"/>
          <w:szCs w:val="24"/>
          <w:lang w:val="en-GB"/>
        </w:rPr>
        <w:t>et al.</w:t>
      </w:r>
      <w:r w:rsidR="00871E2C" w:rsidRPr="00505790">
        <w:rPr>
          <w:rFonts w:ascii="Times New Roman" w:hAnsi="Times New Roman" w:cs="Times New Roman"/>
          <w:sz w:val="24"/>
          <w:szCs w:val="24"/>
          <w:lang w:val="en-GB"/>
        </w:rPr>
        <w:t xml:space="preserve"> 2011; </w:t>
      </w:r>
      <w:proofErr w:type="spellStart"/>
      <w:r w:rsidR="00871E2C" w:rsidRPr="00505790">
        <w:rPr>
          <w:rFonts w:ascii="Times New Roman" w:hAnsi="Times New Roman" w:cs="Times New Roman"/>
          <w:sz w:val="24"/>
          <w:szCs w:val="24"/>
          <w:lang w:val="en-GB"/>
        </w:rPr>
        <w:t>Zakšek</w:t>
      </w:r>
      <w:proofErr w:type="spellEnd"/>
      <w:r w:rsidR="00871E2C" w:rsidRPr="00505790">
        <w:rPr>
          <w:rFonts w:ascii="Times New Roman" w:hAnsi="Times New Roman" w:cs="Times New Roman"/>
          <w:sz w:val="24"/>
          <w:szCs w:val="24"/>
          <w:lang w:val="en-GB"/>
        </w:rPr>
        <w:t xml:space="preserve"> </w:t>
      </w:r>
      <w:r w:rsidR="00871E2C" w:rsidRPr="00505790">
        <w:rPr>
          <w:rFonts w:ascii="Times New Roman" w:hAnsi="Times New Roman" w:cs="Times New Roman"/>
          <w:i/>
          <w:sz w:val="24"/>
          <w:szCs w:val="24"/>
          <w:lang w:val="en-GB"/>
        </w:rPr>
        <w:t>et al.</w:t>
      </w:r>
      <w:r w:rsidR="00871E2C" w:rsidRPr="00505790">
        <w:rPr>
          <w:rFonts w:ascii="Times New Roman" w:hAnsi="Times New Roman" w:cs="Times New Roman"/>
          <w:sz w:val="24"/>
          <w:szCs w:val="24"/>
          <w:lang w:val="en-GB"/>
        </w:rPr>
        <w:t xml:space="preserve"> 2011)</w:t>
      </w:r>
      <w:r w:rsidRPr="00505790">
        <w:rPr>
          <w:rFonts w:ascii="Times New Roman" w:hAnsi="Times New Roman" w:cs="Times New Roman"/>
          <w:sz w:val="24"/>
          <w:szCs w:val="24"/>
          <w:lang w:val="en-GB"/>
        </w:rPr>
        <w:t xml:space="preserve">. Cell values are expressed in percentage of slope (from 0 to 1). The representation of the relief is </w:t>
      </w:r>
      <w:r w:rsidRPr="00505790">
        <w:rPr>
          <w:rFonts w:ascii="Times New Roman" w:hAnsi="Times New Roman" w:cs="Times New Roman"/>
          <w:sz w:val="24"/>
          <w:szCs w:val="24"/>
          <w:lang w:val="en-GB"/>
        </w:rPr>
        <w:lastRenderedPageBreak/>
        <w:t>given by applying an inverted greyscale scheme (steep slopes are darker). Additional information is generally needed to distinguish between convex (e.g. bumps) and concave (e.g. engravings) features. Consequently, slope gradient was combined with the other images by applying a transparency degree (</w:t>
      </w:r>
      <w:r w:rsidR="00746254" w:rsidRPr="00505790">
        <w:rPr>
          <w:rFonts w:ascii="Times New Roman" w:hAnsi="Times New Roman" w:cs="Times New Roman"/>
          <w:color w:val="FF0000"/>
          <w:sz w:val="24"/>
          <w:szCs w:val="24"/>
          <w:lang w:val="en-GB"/>
        </w:rPr>
        <w:t>Fig. S3</w:t>
      </w:r>
      <w:r w:rsidRPr="00505790">
        <w:rPr>
          <w:rFonts w:ascii="Times New Roman" w:hAnsi="Times New Roman" w:cs="Times New Roman"/>
          <w:color w:val="FF0000"/>
          <w:sz w:val="24"/>
          <w:szCs w:val="24"/>
          <w:lang w:val="en-GB"/>
        </w:rPr>
        <w:t>a</w:t>
      </w:r>
      <w:r w:rsidRPr="00505790">
        <w:rPr>
          <w:rFonts w:ascii="Times New Roman" w:hAnsi="Times New Roman" w:cs="Times New Roman"/>
          <w:sz w:val="24"/>
          <w:szCs w:val="24"/>
          <w:lang w:val="en-GB"/>
        </w:rPr>
        <w:t>).</w:t>
      </w:r>
    </w:p>
    <w:p w14:paraId="57D3B18F"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6F4FA233" w14:textId="77777777" w:rsidR="001F06D4" w:rsidRPr="00505790" w:rsidRDefault="001F06D4"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2. Multi-</w:t>
      </w:r>
      <w:proofErr w:type="spellStart"/>
      <w:r w:rsidRPr="00505790">
        <w:rPr>
          <w:rFonts w:ascii="Times New Roman" w:hAnsi="Times New Roman" w:cs="Times New Roman"/>
          <w:sz w:val="24"/>
          <w:szCs w:val="24"/>
          <w:lang w:val="en-GB"/>
        </w:rPr>
        <w:t>hillshading</w:t>
      </w:r>
      <w:proofErr w:type="spellEnd"/>
      <w:r w:rsidRPr="00505790">
        <w:rPr>
          <w:rFonts w:ascii="Times New Roman" w:hAnsi="Times New Roman" w:cs="Times New Roman"/>
          <w:sz w:val="24"/>
          <w:szCs w:val="24"/>
          <w:lang w:val="en-GB"/>
        </w:rPr>
        <w:t xml:space="preserve"> (MHS) image was based on a relief shading method emphasizing features that are obliquely illuminated in several directions. The multi-</w:t>
      </w:r>
      <w:proofErr w:type="spellStart"/>
      <w:r w:rsidRPr="00505790">
        <w:rPr>
          <w:rFonts w:ascii="Times New Roman" w:hAnsi="Times New Roman" w:cs="Times New Roman"/>
          <w:sz w:val="24"/>
          <w:szCs w:val="24"/>
          <w:lang w:val="en-GB"/>
        </w:rPr>
        <w:t>hillshading</w:t>
      </w:r>
      <w:proofErr w:type="spellEnd"/>
      <w:r w:rsidRPr="00505790">
        <w:rPr>
          <w:rFonts w:ascii="Times New Roman" w:hAnsi="Times New Roman" w:cs="Times New Roman"/>
          <w:sz w:val="24"/>
          <w:szCs w:val="24"/>
          <w:lang w:val="en-GB"/>
        </w:rPr>
        <w:t xml:space="preserve"> method was preferred to the single </w:t>
      </w:r>
      <w:proofErr w:type="spellStart"/>
      <w:r w:rsidRPr="00505790">
        <w:rPr>
          <w:rFonts w:ascii="Times New Roman" w:hAnsi="Times New Roman" w:cs="Times New Roman"/>
          <w:sz w:val="24"/>
          <w:szCs w:val="24"/>
          <w:lang w:val="en-GB"/>
        </w:rPr>
        <w:t>hillshading</w:t>
      </w:r>
      <w:proofErr w:type="spellEnd"/>
      <w:r w:rsidRPr="00505790">
        <w:rPr>
          <w:rFonts w:ascii="Times New Roman" w:hAnsi="Times New Roman" w:cs="Times New Roman"/>
          <w:sz w:val="24"/>
          <w:szCs w:val="24"/>
          <w:lang w:val="en-GB"/>
        </w:rPr>
        <w:t xml:space="preserve"> method which tends to hide features that are illuminated along the perpendicular axis. The MHS image used in this study combines a set of 16 images produced from 16 different directions of the illumination source (from 0° to 360°). The sun elevation angle used is 35° (</w:t>
      </w:r>
      <w:r w:rsidR="00746254" w:rsidRPr="00505790">
        <w:rPr>
          <w:rFonts w:ascii="Times New Roman" w:hAnsi="Times New Roman" w:cs="Times New Roman"/>
          <w:color w:val="FF0000"/>
          <w:sz w:val="24"/>
          <w:szCs w:val="24"/>
          <w:lang w:val="en-GB"/>
        </w:rPr>
        <w:t>Fig. S3</w:t>
      </w:r>
      <w:r w:rsidRPr="00505790">
        <w:rPr>
          <w:rFonts w:ascii="Times New Roman" w:hAnsi="Times New Roman" w:cs="Times New Roman"/>
          <w:color w:val="FF0000"/>
          <w:sz w:val="24"/>
          <w:szCs w:val="24"/>
          <w:lang w:val="en-GB"/>
        </w:rPr>
        <w:t>b</w:t>
      </w:r>
      <w:r w:rsidRPr="00505790">
        <w:rPr>
          <w:rFonts w:ascii="Times New Roman" w:hAnsi="Times New Roman" w:cs="Times New Roman"/>
          <w:sz w:val="24"/>
          <w:szCs w:val="24"/>
          <w:lang w:val="en-GB"/>
        </w:rPr>
        <w:t xml:space="preserve">). </w:t>
      </w:r>
    </w:p>
    <w:p w14:paraId="5D0E63E7"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0C1B8BFC" w14:textId="16A6CA80" w:rsidR="001F06D4" w:rsidRPr="00505790" w:rsidRDefault="001F06D4"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3. Principal Components Analysis </w:t>
      </w:r>
      <w:proofErr w:type="spellStart"/>
      <w:r w:rsidRPr="00505790">
        <w:rPr>
          <w:rFonts w:ascii="Times New Roman" w:hAnsi="Times New Roman" w:cs="Times New Roman"/>
          <w:sz w:val="24"/>
          <w:szCs w:val="24"/>
          <w:lang w:val="en-GB"/>
        </w:rPr>
        <w:t>Hillshading</w:t>
      </w:r>
      <w:proofErr w:type="spellEnd"/>
      <w:r w:rsidRPr="00505790">
        <w:rPr>
          <w:rFonts w:ascii="Times New Roman" w:hAnsi="Times New Roman" w:cs="Times New Roman"/>
          <w:sz w:val="24"/>
          <w:szCs w:val="24"/>
          <w:lang w:val="en-GB"/>
        </w:rPr>
        <w:t xml:space="preserve"> (PCA-HS) image statistically summarizes the information of 16 relief images, shaded with evenly distributed illumination sources which are correlated between them using a PCA. The sun elevation angle used is 35°. A false </w:t>
      </w:r>
      <w:r w:rsidR="0055243B" w:rsidRPr="00505790">
        <w:rPr>
          <w:rFonts w:ascii="Times New Roman" w:hAnsi="Times New Roman" w:cs="Times New Roman"/>
          <w:sz w:val="24"/>
          <w:szCs w:val="24"/>
          <w:lang w:val="en-GB"/>
        </w:rPr>
        <w:t>colour</w:t>
      </w:r>
      <w:r w:rsidRPr="00505790">
        <w:rPr>
          <w:rFonts w:ascii="Times New Roman" w:hAnsi="Times New Roman" w:cs="Times New Roman"/>
          <w:sz w:val="24"/>
          <w:szCs w:val="24"/>
          <w:lang w:val="en-GB"/>
        </w:rPr>
        <w:t xml:space="preserve"> composite image in RGB is produced from the first three components of the PCA analysis (</w:t>
      </w:r>
      <w:r w:rsidR="00180C60" w:rsidRPr="00505790">
        <w:rPr>
          <w:rFonts w:ascii="Times New Roman" w:hAnsi="Times New Roman" w:cs="Times New Roman"/>
          <w:sz w:val="24"/>
          <w:szCs w:val="24"/>
          <w:lang w:val="en-GB"/>
        </w:rPr>
        <w:t>first component in the red band-R, second</w:t>
      </w:r>
      <w:r w:rsidRPr="00505790">
        <w:rPr>
          <w:rFonts w:ascii="Times New Roman" w:hAnsi="Times New Roman" w:cs="Times New Roman"/>
          <w:sz w:val="24"/>
          <w:szCs w:val="24"/>
          <w:lang w:val="en-GB"/>
        </w:rPr>
        <w:t xml:space="preserve"> component in the green band-G, </w:t>
      </w:r>
      <w:r w:rsidR="00180C60" w:rsidRPr="00505790">
        <w:rPr>
          <w:rFonts w:ascii="Times New Roman" w:hAnsi="Times New Roman" w:cs="Times New Roman"/>
          <w:sz w:val="24"/>
          <w:szCs w:val="24"/>
          <w:lang w:val="en-GB"/>
        </w:rPr>
        <w:t>third</w:t>
      </w:r>
      <w:r w:rsidRPr="00505790">
        <w:rPr>
          <w:rFonts w:ascii="Times New Roman" w:hAnsi="Times New Roman" w:cs="Times New Roman"/>
          <w:sz w:val="24"/>
          <w:szCs w:val="24"/>
          <w:lang w:val="en-GB"/>
        </w:rPr>
        <w:t xml:space="preserve"> component in the blue band-B). This shading method simplifies the interpretation of multiple shading data (</w:t>
      </w:r>
      <w:r w:rsidR="00871E2C" w:rsidRPr="00505790">
        <w:rPr>
          <w:rFonts w:ascii="Times New Roman" w:hAnsi="Times New Roman" w:cs="Times New Roman"/>
          <w:sz w:val="24"/>
          <w:szCs w:val="24"/>
          <w:lang w:val="en-GB"/>
        </w:rPr>
        <w:t xml:space="preserve">Devereux </w:t>
      </w:r>
      <w:r w:rsidR="00871E2C" w:rsidRPr="00505790">
        <w:rPr>
          <w:rFonts w:ascii="Times New Roman" w:hAnsi="Times New Roman" w:cs="Times New Roman"/>
          <w:i/>
          <w:sz w:val="24"/>
          <w:szCs w:val="24"/>
          <w:lang w:val="en-GB"/>
        </w:rPr>
        <w:t>et al.</w:t>
      </w:r>
      <w:r w:rsidR="00871E2C" w:rsidRPr="00505790">
        <w:rPr>
          <w:rFonts w:ascii="Times New Roman" w:hAnsi="Times New Roman" w:cs="Times New Roman"/>
          <w:sz w:val="24"/>
          <w:szCs w:val="24"/>
          <w:lang w:val="en-GB"/>
        </w:rPr>
        <w:t xml:space="preserve"> 2008; </w:t>
      </w:r>
      <w:r w:rsidR="00746254" w:rsidRPr="00505790">
        <w:rPr>
          <w:rFonts w:ascii="Times New Roman" w:hAnsi="Times New Roman" w:cs="Times New Roman"/>
          <w:color w:val="FF0000"/>
          <w:sz w:val="24"/>
          <w:szCs w:val="24"/>
          <w:lang w:val="en-GB"/>
        </w:rPr>
        <w:t>Fig. S3</w:t>
      </w:r>
      <w:r w:rsidRPr="00505790">
        <w:rPr>
          <w:rFonts w:ascii="Times New Roman" w:hAnsi="Times New Roman" w:cs="Times New Roman"/>
          <w:color w:val="FF0000"/>
          <w:sz w:val="24"/>
          <w:szCs w:val="24"/>
          <w:lang w:val="en-GB"/>
        </w:rPr>
        <w:t>c</w:t>
      </w:r>
      <w:r w:rsidRPr="00505790">
        <w:rPr>
          <w:rFonts w:ascii="Times New Roman" w:hAnsi="Times New Roman" w:cs="Times New Roman"/>
          <w:sz w:val="24"/>
          <w:szCs w:val="24"/>
          <w:lang w:val="en-GB"/>
        </w:rPr>
        <w:t>).</w:t>
      </w:r>
    </w:p>
    <w:p w14:paraId="17D5E7B7"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04270E8F" w14:textId="77777777" w:rsidR="001F06D4" w:rsidRPr="00505790" w:rsidRDefault="001F06D4"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4. Anisotropic Sky-View Factor (SVF-A) image corresponds to a supplementary analytical hill-shading method used to address the shortcomings of relief shading (directional illumination source) by diffuse illumination relief shading models</w:t>
      </w:r>
      <w:r w:rsidR="00871E2C" w:rsidRPr="00505790">
        <w:rPr>
          <w:rFonts w:ascii="Times New Roman" w:hAnsi="Times New Roman" w:cs="Times New Roman"/>
          <w:sz w:val="24"/>
          <w:szCs w:val="24"/>
          <w:lang w:val="en-GB"/>
        </w:rPr>
        <w:t xml:space="preserve"> (</w:t>
      </w:r>
      <w:proofErr w:type="spellStart"/>
      <w:r w:rsidR="00871E2C" w:rsidRPr="00505790">
        <w:rPr>
          <w:rFonts w:ascii="Times New Roman" w:hAnsi="Times New Roman" w:cs="Times New Roman"/>
          <w:sz w:val="24"/>
          <w:szCs w:val="24"/>
          <w:lang w:val="en-GB"/>
        </w:rPr>
        <w:t>Zakšek</w:t>
      </w:r>
      <w:proofErr w:type="spellEnd"/>
      <w:r w:rsidR="00871E2C" w:rsidRPr="00505790">
        <w:rPr>
          <w:rFonts w:ascii="Times New Roman" w:hAnsi="Times New Roman" w:cs="Times New Roman"/>
          <w:sz w:val="24"/>
          <w:szCs w:val="24"/>
          <w:lang w:val="en-GB"/>
        </w:rPr>
        <w:t xml:space="preserve"> </w:t>
      </w:r>
      <w:r w:rsidR="00871E2C" w:rsidRPr="00505790">
        <w:rPr>
          <w:rFonts w:ascii="Times New Roman" w:hAnsi="Times New Roman" w:cs="Times New Roman"/>
          <w:i/>
          <w:sz w:val="24"/>
          <w:szCs w:val="24"/>
          <w:lang w:val="en-GB"/>
        </w:rPr>
        <w:t>et al.</w:t>
      </w:r>
      <w:r w:rsidR="00871E2C" w:rsidRPr="00505790">
        <w:rPr>
          <w:rFonts w:ascii="Times New Roman" w:hAnsi="Times New Roman" w:cs="Times New Roman"/>
          <w:sz w:val="24"/>
          <w:szCs w:val="24"/>
          <w:lang w:val="en-GB"/>
        </w:rPr>
        <w:t xml:space="preserve"> 2011).</w:t>
      </w:r>
      <w:r w:rsidRPr="00505790">
        <w:rPr>
          <w:rFonts w:ascii="Times New Roman" w:hAnsi="Times New Roman" w:cs="Times New Roman"/>
          <w:sz w:val="24"/>
          <w:szCs w:val="24"/>
          <w:lang w:val="en-GB"/>
        </w:rPr>
        <w:t xml:space="preserve"> Sky-View Factor is a measure for the portion of the sky visible from a certain point. The portion of the visible sky limited by the relief horizon corresponds to the relief illumination (e.g. a bump is more illuminated than the bottom of a steep engraving). Anisotropic Sky-View Factor assumes that the sky is brighter in some directions than in others. Three parameters need to be set</w:t>
      </w:r>
      <w:r w:rsidR="00871E2C" w:rsidRPr="00505790">
        <w:rPr>
          <w:rFonts w:ascii="Times New Roman" w:hAnsi="Times New Roman" w:cs="Times New Roman"/>
          <w:sz w:val="24"/>
          <w:szCs w:val="24"/>
          <w:lang w:val="en-GB"/>
        </w:rPr>
        <w:t xml:space="preserve"> (</w:t>
      </w:r>
      <w:proofErr w:type="spellStart"/>
      <w:r w:rsidR="00871E2C" w:rsidRPr="00505790">
        <w:rPr>
          <w:rFonts w:ascii="Times New Roman" w:hAnsi="Times New Roman" w:cs="Times New Roman"/>
          <w:sz w:val="24"/>
          <w:szCs w:val="24"/>
          <w:lang w:val="en-GB"/>
        </w:rPr>
        <w:t>Kokalj</w:t>
      </w:r>
      <w:proofErr w:type="spellEnd"/>
      <w:r w:rsidR="00871E2C" w:rsidRPr="00505790">
        <w:rPr>
          <w:rFonts w:ascii="Times New Roman" w:hAnsi="Times New Roman" w:cs="Times New Roman"/>
          <w:sz w:val="24"/>
          <w:szCs w:val="24"/>
          <w:lang w:val="en-GB"/>
        </w:rPr>
        <w:t xml:space="preserve"> </w:t>
      </w:r>
      <w:r w:rsidR="00871E2C" w:rsidRPr="00505790">
        <w:rPr>
          <w:rFonts w:ascii="Times New Roman" w:hAnsi="Times New Roman" w:cs="Times New Roman"/>
          <w:i/>
          <w:sz w:val="24"/>
          <w:szCs w:val="24"/>
          <w:lang w:val="en-GB"/>
        </w:rPr>
        <w:t>et al.</w:t>
      </w:r>
      <w:r w:rsidR="00871E2C" w:rsidRPr="00505790">
        <w:rPr>
          <w:rFonts w:ascii="Times New Roman" w:hAnsi="Times New Roman" w:cs="Times New Roman"/>
          <w:sz w:val="24"/>
          <w:szCs w:val="24"/>
          <w:lang w:val="en-GB"/>
        </w:rPr>
        <w:t xml:space="preserve"> 2011; </w:t>
      </w:r>
      <w:proofErr w:type="spellStart"/>
      <w:r w:rsidR="00871E2C" w:rsidRPr="00505790">
        <w:rPr>
          <w:rFonts w:ascii="Times New Roman" w:hAnsi="Times New Roman" w:cs="Times New Roman"/>
          <w:sz w:val="24"/>
          <w:szCs w:val="24"/>
          <w:lang w:val="en-GB"/>
        </w:rPr>
        <w:t>Zakšek</w:t>
      </w:r>
      <w:proofErr w:type="spellEnd"/>
      <w:r w:rsidR="00871E2C" w:rsidRPr="00505790">
        <w:rPr>
          <w:rFonts w:ascii="Times New Roman" w:hAnsi="Times New Roman" w:cs="Times New Roman"/>
          <w:sz w:val="24"/>
          <w:szCs w:val="24"/>
          <w:lang w:val="en-GB"/>
        </w:rPr>
        <w:t xml:space="preserve"> </w:t>
      </w:r>
      <w:r w:rsidR="00871E2C" w:rsidRPr="00505790">
        <w:rPr>
          <w:rFonts w:ascii="Times New Roman" w:hAnsi="Times New Roman" w:cs="Times New Roman"/>
          <w:i/>
          <w:sz w:val="24"/>
          <w:szCs w:val="24"/>
          <w:lang w:val="en-GB"/>
        </w:rPr>
        <w:t>et al.</w:t>
      </w:r>
      <w:r w:rsidR="00871E2C" w:rsidRPr="00505790">
        <w:rPr>
          <w:rFonts w:ascii="Times New Roman" w:hAnsi="Times New Roman" w:cs="Times New Roman"/>
          <w:sz w:val="24"/>
          <w:szCs w:val="24"/>
          <w:lang w:val="en-GB"/>
        </w:rPr>
        <w:t xml:space="preserve"> 2011)</w:t>
      </w:r>
      <w:r w:rsidRPr="00505790">
        <w:rPr>
          <w:rFonts w:ascii="Times New Roman" w:hAnsi="Times New Roman" w:cs="Times New Roman"/>
          <w:sz w:val="24"/>
          <w:szCs w:val="24"/>
          <w:lang w:val="en-GB"/>
        </w:rPr>
        <w:t>: the azimuth of the highest weight, the exponent defining the gradient from maximal to minimal weight (level of anisotropy), and the minimal possible weight. The weights are based on the cosine function of half angle</w:t>
      </w:r>
      <w:r w:rsidR="00871E2C" w:rsidRPr="00505790">
        <w:rPr>
          <w:rFonts w:ascii="Times New Roman" w:hAnsi="Times New Roman" w:cs="Times New Roman"/>
          <w:sz w:val="24"/>
          <w:szCs w:val="24"/>
          <w:lang w:val="en-GB"/>
        </w:rPr>
        <w:t xml:space="preserve"> (</w:t>
      </w:r>
      <w:proofErr w:type="spellStart"/>
      <w:r w:rsidR="00871E2C" w:rsidRPr="00505790">
        <w:rPr>
          <w:rFonts w:ascii="Times New Roman" w:hAnsi="Times New Roman" w:cs="Times New Roman"/>
          <w:sz w:val="24"/>
          <w:szCs w:val="24"/>
          <w:lang w:val="en-GB"/>
        </w:rPr>
        <w:t>Zakšek</w:t>
      </w:r>
      <w:proofErr w:type="spellEnd"/>
      <w:r w:rsidR="00871E2C" w:rsidRPr="00505790">
        <w:rPr>
          <w:rFonts w:ascii="Times New Roman" w:hAnsi="Times New Roman" w:cs="Times New Roman"/>
          <w:sz w:val="24"/>
          <w:szCs w:val="24"/>
          <w:lang w:val="en-GB"/>
        </w:rPr>
        <w:t xml:space="preserve"> </w:t>
      </w:r>
      <w:r w:rsidR="00871E2C" w:rsidRPr="00505790">
        <w:rPr>
          <w:rFonts w:ascii="Times New Roman" w:hAnsi="Times New Roman" w:cs="Times New Roman"/>
          <w:i/>
          <w:sz w:val="24"/>
          <w:szCs w:val="24"/>
          <w:lang w:val="en-GB"/>
        </w:rPr>
        <w:t>et al.</w:t>
      </w:r>
      <w:r w:rsidR="00871E2C" w:rsidRPr="00505790">
        <w:rPr>
          <w:rFonts w:ascii="Times New Roman" w:hAnsi="Times New Roman" w:cs="Times New Roman"/>
          <w:sz w:val="24"/>
          <w:szCs w:val="24"/>
          <w:lang w:val="en-GB"/>
        </w:rPr>
        <w:t xml:space="preserve"> 2011).</w:t>
      </w:r>
      <w:r w:rsidRPr="00505790">
        <w:rPr>
          <w:rFonts w:ascii="Times New Roman" w:hAnsi="Times New Roman" w:cs="Times New Roman"/>
          <w:sz w:val="24"/>
          <w:szCs w:val="24"/>
          <w:lang w:val="en-GB"/>
        </w:rPr>
        <w:t xml:space="preserve"> The SVF-A image produced in this study used a low anisotropy level with a minimal weight of 0.4 and an exponent of 4. For each cell of the raster image, the Anisotropic Sky-View Factor was calculated using a search radius of 10 pixels and </w:t>
      </w:r>
      <w:proofErr w:type="gramStart"/>
      <w:r w:rsidRPr="00505790">
        <w:rPr>
          <w:rFonts w:ascii="Times New Roman" w:hAnsi="Times New Roman" w:cs="Times New Roman"/>
          <w:sz w:val="24"/>
          <w:szCs w:val="24"/>
          <w:lang w:val="en-GB"/>
        </w:rPr>
        <w:t>a number of</w:t>
      </w:r>
      <w:proofErr w:type="gramEnd"/>
      <w:r w:rsidRPr="00505790">
        <w:rPr>
          <w:rFonts w:ascii="Times New Roman" w:hAnsi="Times New Roman" w:cs="Times New Roman"/>
          <w:sz w:val="24"/>
          <w:szCs w:val="24"/>
          <w:lang w:val="en-GB"/>
        </w:rPr>
        <w:t xml:space="preserve"> search directions of 16. The main direction of anisotropy was 315°N. Cell values of the SVF-A image ranges from 0 to 1. Values close to 1 mean that almost the entire hemisphere is visible, which is the case in exposed features (planes and peaks), while values close to 0 present lower parts of deep engravings from where almost no sky is visible (</w:t>
      </w:r>
      <w:r w:rsidR="00746254" w:rsidRPr="00505790">
        <w:rPr>
          <w:rFonts w:ascii="Times New Roman" w:hAnsi="Times New Roman" w:cs="Times New Roman"/>
          <w:color w:val="FF0000"/>
          <w:sz w:val="24"/>
          <w:szCs w:val="24"/>
          <w:lang w:val="en-GB"/>
        </w:rPr>
        <w:t>Fig. S3</w:t>
      </w:r>
      <w:r w:rsidRPr="00505790">
        <w:rPr>
          <w:rFonts w:ascii="Times New Roman" w:hAnsi="Times New Roman" w:cs="Times New Roman"/>
          <w:color w:val="FF0000"/>
          <w:sz w:val="24"/>
          <w:szCs w:val="24"/>
          <w:lang w:val="en-GB"/>
        </w:rPr>
        <w:t>d</w:t>
      </w:r>
      <w:r w:rsidRPr="00505790">
        <w:rPr>
          <w:rFonts w:ascii="Times New Roman" w:hAnsi="Times New Roman" w:cs="Times New Roman"/>
          <w:sz w:val="24"/>
          <w:szCs w:val="24"/>
          <w:lang w:val="en-GB"/>
        </w:rPr>
        <w:t xml:space="preserve">). </w:t>
      </w:r>
    </w:p>
    <w:p w14:paraId="69662477"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0E91E2FE" w14:textId="77777777" w:rsidR="001F06D4" w:rsidRPr="00505790" w:rsidRDefault="001F06D4"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5. Simple Local Relief Model (SLRM) images (also called ‘deviation map’</w:t>
      </w:r>
      <w:r w:rsidR="00871E2C" w:rsidRPr="00505790">
        <w:rPr>
          <w:rFonts w:ascii="Times New Roman" w:hAnsi="Times New Roman" w:cs="Times New Roman"/>
          <w:sz w:val="24"/>
          <w:szCs w:val="24"/>
          <w:lang w:val="en-GB"/>
        </w:rPr>
        <w:t xml:space="preserve">; </w:t>
      </w:r>
      <w:proofErr w:type="spellStart"/>
      <w:r w:rsidR="00871E2C" w:rsidRPr="00505790">
        <w:rPr>
          <w:rFonts w:ascii="Times New Roman" w:hAnsi="Times New Roman" w:cs="Times New Roman"/>
          <w:sz w:val="24"/>
          <w:szCs w:val="24"/>
          <w:lang w:val="en-GB"/>
        </w:rPr>
        <w:t>Cassen</w:t>
      </w:r>
      <w:proofErr w:type="spellEnd"/>
      <w:r w:rsidR="00871E2C" w:rsidRPr="00505790">
        <w:rPr>
          <w:rFonts w:ascii="Times New Roman" w:hAnsi="Times New Roman" w:cs="Times New Roman"/>
          <w:sz w:val="24"/>
          <w:szCs w:val="24"/>
          <w:lang w:val="en-GB"/>
        </w:rPr>
        <w:t xml:space="preserve"> </w:t>
      </w:r>
      <w:r w:rsidR="00871E2C" w:rsidRPr="00505790">
        <w:rPr>
          <w:rFonts w:ascii="Times New Roman" w:hAnsi="Times New Roman" w:cs="Times New Roman"/>
          <w:i/>
          <w:sz w:val="24"/>
          <w:szCs w:val="24"/>
          <w:lang w:val="en-GB"/>
        </w:rPr>
        <w:t>et al.</w:t>
      </w:r>
      <w:r w:rsidR="00871E2C" w:rsidRPr="00505790">
        <w:rPr>
          <w:rFonts w:ascii="Times New Roman" w:hAnsi="Times New Roman" w:cs="Times New Roman"/>
          <w:sz w:val="24"/>
          <w:szCs w:val="24"/>
          <w:lang w:val="en-GB"/>
        </w:rPr>
        <w:t xml:space="preserve"> 2014) </w:t>
      </w:r>
      <w:r w:rsidRPr="00505790">
        <w:rPr>
          <w:rFonts w:ascii="Times New Roman" w:hAnsi="Times New Roman" w:cs="Times New Roman"/>
          <w:sz w:val="24"/>
          <w:szCs w:val="24"/>
          <w:lang w:val="en-GB"/>
        </w:rPr>
        <w:t>were produced by a trend removal procedure that separates local small-scale topographic features from large-scale forms. The procedure first calculates a trend DEM (also called ‘smoothed elevation model’) by resampling to a lower resolution and then subtracts it from the original DEM, producing a local relief model (LRM). The process of DEM generalization used by the RVT Software is based on a low pass convolution filter calculating the mean (z) value within a pre-defined radius</w:t>
      </w:r>
      <w:r w:rsidR="00871E2C" w:rsidRPr="00505790">
        <w:rPr>
          <w:rFonts w:ascii="Times New Roman" w:hAnsi="Times New Roman" w:cs="Times New Roman"/>
          <w:sz w:val="24"/>
          <w:szCs w:val="24"/>
          <w:lang w:val="en-GB"/>
        </w:rPr>
        <w:t xml:space="preserve"> (</w:t>
      </w:r>
      <w:proofErr w:type="spellStart"/>
      <w:r w:rsidR="00871E2C" w:rsidRPr="00505790">
        <w:rPr>
          <w:rFonts w:ascii="Times New Roman" w:hAnsi="Times New Roman" w:cs="Times New Roman"/>
          <w:sz w:val="24"/>
          <w:szCs w:val="24"/>
          <w:lang w:val="en-GB"/>
        </w:rPr>
        <w:t>Kokalj</w:t>
      </w:r>
      <w:proofErr w:type="spellEnd"/>
      <w:r w:rsidR="00871E2C" w:rsidRPr="00505790">
        <w:rPr>
          <w:rFonts w:ascii="Times New Roman" w:hAnsi="Times New Roman" w:cs="Times New Roman"/>
          <w:sz w:val="24"/>
          <w:szCs w:val="24"/>
          <w:lang w:val="en-GB"/>
        </w:rPr>
        <w:t xml:space="preserve"> </w:t>
      </w:r>
      <w:r w:rsidR="00871E2C" w:rsidRPr="00505790">
        <w:rPr>
          <w:rFonts w:ascii="Times New Roman" w:hAnsi="Times New Roman" w:cs="Times New Roman"/>
          <w:i/>
          <w:sz w:val="24"/>
          <w:szCs w:val="24"/>
          <w:lang w:val="en-GB"/>
        </w:rPr>
        <w:t>et al.</w:t>
      </w:r>
      <w:r w:rsidR="00871E2C" w:rsidRPr="00505790">
        <w:rPr>
          <w:rFonts w:ascii="Times New Roman" w:hAnsi="Times New Roman" w:cs="Times New Roman"/>
          <w:sz w:val="24"/>
          <w:szCs w:val="24"/>
          <w:lang w:val="en-GB"/>
        </w:rPr>
        <w:t xml:space="preserve"> 2011; </w:t>
      </w:r>
      <w:proofErr w:type="spellStart"/>
      <w:r w:rsidR="00871E2C" w:rsidRPr="00505790">
        <w:rPr>
          <w:rFonts w:ascii="Times New Roman" w:hAnsi="Times New Roman" w:cs="Times New Roman"/>
          <w:sz w:val="24"/>
          <w:szCs w:val="24"/>
          <w:lang w:val="en-GB"/>
        </w:rPr>
        <w:t>Zakšek</w:t>
      </w:r>
      <w:proofErr w:type="spellEnd"/>
      <w:r w:rsidR="00871E2C" w:rsidRPr="00505790">
        <w:rPr>
          <w:rFonts w:ascii="Times New Roman" w:hAnsi="Times New Roman" w:cs="Times New Roman"/>
          <w:sz w:val="24"/>
          <w:szCs w:val="24"/>
          <w:lang w:val="en-GB"/>
        </w:rPr>
        <w:t xml:space="preserve"> </w:t>
      </w:r>
      <w:r w:rsidR="00871E2C" w:rsidRPr="00505790">
        <w:rPr>
          <w:rFonts w:ascii="Times New Roman" w:hAnsi="Times New Roman" w:cs="Times New Roman"/>
          <w:i/>
          <w:sz w:val="24"/>
          <w:szCs w:val="24"/>
          <w:lang w:val="en-GB"/>
        </w:rPr>
        <w:t>et al.</w:t>
      </w:r>
      <w:r w:rsidR="00871E2C" w:rsidRPr="00505790">
        <w:rPr>
          <w:rFonts w:ascii="Times New Roman" w:hAnsi="Times New Roman" w:cs="Times New Roman"/>
          <w:sz w:val="24"/>
          <w:szCs w:val="24"/>
          <w:lang w:val="en-GB"/>
        </w:rPr>
        <w:t xml:space="preserve"> 2011).</w:t>
      </w:r>
      <w:r w:rsidRPr="00505790">
        <w:rPr>
          <w:rFonts w:ascii="Times New Roman" w:hAnsi="Times New Roman" w:cs="Times New Roman"/>
          <w:sz w:val="24"/>
          <w:szCs w:val="24"/>
          <w:lang w:val="en-GB"/>
        </w:rPr>
        <w:t xml:space="preserve"> Authors recommend adapting the calculation radius according to the size of the small-scale features to be detected</w:t>
      </w:r>
      <w:r w:rsidR="00871E2C" w:rsidRPr="00505790">
        <w:rPr>
          <w:rFonts w:ascii="Times New Roman" w:hAnsi="Times New Roman" w:cs="Times New Roman"/>
          <w:sz w:val="24"/>
          <w:szCs w:val="24"/>
          <w:lang w:val="en-GB"/>
        </w:rPr>
        <w:t xml:space="preserve"> (Hesse 2010)</w:t>
      </w:r>
      <w:r w:rsidRPr="00505790">
        <w:rPr>
          <w:rFonts w:ascii="Times New Roman" w:hAnsi="Times New Roman" w:cs="Times New Roman"/>
          <w:sz w:val="24"/>
          <w:szCs w:val="24"/>
          <w:lang w:val="en-GB"/>
        </w:rPr>
        <w:t xml:space="preserve">. In this study, we tested 6 different calculation </w:t>
      </w:r>
      <w:proofErr w:type="gramStart"/>
      <w:r w:rsidRPr="00505790">
        <w:rPr>
          <w:rFonts w:ascii="Times New Roman" w:hAnsi="Times New Roman" w:cs="Times New Roman"/>
          <w:sz w:val="24"/>
          <w:szCs w:val="24"/>
          <w:lang w:val="en-GB"/>
        </w:rPr>
        <w:t>radiu</w:t>
      </w:r>
      <w:r w:rsidR="00180C60" w:rsidRPr="00505790">
        <w:rPr>
          <w:rFonts w:ascii="Times New Roman" w:hAnsi="Times New Roman" w:cs="Times New Roman"/>
          <w:sz w:val="24"/>
          <w:szCs w:val="24"/>
          <w:lang w:val="en-GB"/>
        </w:rPr>
        <w:t>s</w:t>
      </w:r>
      <w:proofErr w:type="gramEnd"/>
      <w:r w:rsidR="00180C60" w:rsidRPr="00505790">
        <w:rPr>
          <w:rFonts w:ascii="Times New Roman" w:hAnsi="Times New Roman" w:cs="Times New Roman"/>
          <w:sz w:val="24"/>
          <w:szCs w:val="24"/>
          <w:lang w:val="en-GB"/>
        </w:rPr>
        <w:t xml:space="preserve"> (5, 10, 15, 17.5, 20, 22.5</w:t>
      </w:r>
      <w:r w:rsidRPr="00505790">
        <w:rPr>
          <w:rFonts w:ascii="Times New Roman" w:hAnsi="Times New Roman" w:cs="Times New Roman"/>
          <w:sz w:val="24"/>
          <w:szCs w:val="24"/>
          <w:lang w:val="en-GB"/>
        </w:rPr>
        <w:t>mm) because of the various sizes of engravings and bumps on the slab. Finally, we used the SLRM image pro</w:t>
      </w:r>
      <w:r w:rsidR="00180C60" w:rsidRPr="00505790">
        <w:rPr>
          <w:rFonts w:ascii="Times New Roman" w:hAnsi="Times New Roman" w:cs="Times New Roman"/>
          <w:sz w:val="24"/>
          <w:szCs w:val="24"/>
          <w:lang w:val="en-GB"/>
        </w:rPr>
        <w:t>duced with a radius value of 20</w:t>
      </w:r>
      <w:r w:rsidRPr="00505790">
        <w:rPr>
          <w:rFonts w:ascii="Times New Roman" w:hAnsi="Times New Roman" w:cs="Times New Roman"/>
          <w:sz w:val="24"/>
          <w:szCs w:val="24"/>
          <w:lang w:val="en-GB"/>
        </w:rPr>
        <w:t xml:space="preserve">mm because it proposes the best fitting with the </w:t>
      </w:r>
      <w:proofErr w:type="spellStart"/>
      <w:r w:rsidRPr="00505790">
        <w:rPr>
          <w:rFonts w:ascii="Times New Roman" w:hAnsi="Times New Roman" w:cs="Times New Roman"/>
          <w:sz w:val="24"/>
          <w:szCs w:val="24"/>
          <w:lang w:val="en-GB"/>
        </w:rPr>
        <w:t>microtopographical</w:t>
      </w:r>
      <w:proofErr w:type="spellEnd"/>
      <w:r w:rsidRPr="00505790">
        <w:rPr>
          <w:rFonts w:ascii="Times New Roman" w:hAnsi="Times New Roman" w:cs="Times New Roman"/>
          <w:sz w:val="24"/>
          <w:szCs w:val="24"/>
          <w:lang w:val="en-GB"/>
        </w:rPr>
        <w:t xml:space="preserve"> features of the slab (</w:t>
      </w:r>
      <w:r w:rsidR="00746254" w:rsidRPr="00505790">
        <w:rPr>
          <w:rFonts w:ascii="Times New Roman" w:hAnsi="Times New Roman" w:cs="Times New Roman"/>
          <w:color w:val="FF0000"/>
          <w:sz w:val="24"/>
          <w:szCs w:val="24"/>
          <w:lang w:val="en-GB"/>
        </w:rPr>
        <w:t>Fig. S3</w:t>
      </w:r>
      <w:r w:rsidRPr="00505790">
        <w:rPr>
          <w:rFonts w:ascii="Times New Roman" w:hAnsi="Times New Roman" w:cs="Times New Roman"/>
          <w:color w:val="FF0000"/>
          <w:sz w:val="24"/>
          <w:szCs w:val="24"/>
          <w:lang w:val="en-GB"/>
        </w:rPr>
        <w:t>e</w:t>
      </w:r>
      <w:r w:rsidRPr="00505790">
        <w:rPr>
          <w:rFonts w:ascii="Times New Roman" w:hAnsi="Times New Roman" w:cs="Times New Roman"/>
          <w:sz w:val="24"/>
          <w:szCs w:val="24"/>
          <w:lang w:val="en-GB"/>
        </w:rPr>
        <w:t>).</w:t>
      </w:r>
    </w:p>
    <w:p w14:paraId="0DBDE41F"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48E5356E" w14:textId="77777777" w:rsidR="001F06D4" w:rsidRPr="00505790" w:rsidRDefault="001F06D4" w:rsidP="002D4BAB">
      <w:pPr>
        <w:spacing w:after="0" w:line="240" w:lineRule="auto"/>
        <w:jc w:val="both"/>
        <w:rPr>
          <w:rFonts w:ascii="Times New Roman" w:hAnsi="Times New Roman" w:cs="Times New Roman"/>
          <w:bCs/>
          <w:i/>
          <w:iCs/>
          <w:sz w:val="24"/>
          <w:szCs w:val="24"/>
          <w:lang w:val="en-GB"/>
        </w:rPr>
      </w:pPr>
      <w:r w:rsidRPr="00505790">
        <w:rPr>
          <w:rFonts w:ascii="Times New Roman" w:hAnsi="Times New Roman" w:cs="Times New Roman"/>
          <w:bCs/>
          <w:i/>
          <w:iCs/>
          <w:sz w:val="24"/>
          <w:szCs w:val="24"/>
          <w:lang w:val="en-GB"/>
        </w:rPr>
        <w:t xml:space="preserve">Drawings of </w:t>
      </w:r>
      <w:r w:rsidR="006F5459" w:rsidRPr="00505790">
        <w:rPr>
          <w:rFonts w:ascii="Times New Roman" w:hAnsi="Times New Roman" w:cs="Times New Roman"/>
          <w:bCs/>
          <w:i/>
          <w:iCs/>
          <w:sz w:val="24"/>
          <w:szCs w:val="24"/>
          <w:lang w:val="en-GB"/>
        </w:rPr>
        <w:t xml:space="preserve">the </w:t>
      </w:r>
      <w:r w:rsidRPr="00505790">
        <w:rPr>
          <w:rFonts w:ascii="Times New Roman" w:hAnsi="Times New Roman" w:cs="Times New Roman"/>
          <w:bCs/>
          <w:i/>
          <w:iCs/>
          <w:sz w:val="24"/>
          <w:szCs w:val="24"/>
          <w:lang w:val="en-GB"/>
        </w:rPr>
        <w:t>engravings</w:t>
      </w:r>
    </w:p>
    <w:p w14:paraId="1C3F9155"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4DB73196" w14:textId="77777777" w:rsidR="001F06D4" w:rsidRPr="00505790" w:rsidRDefault="001F06D4"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To facilitate the analysis of the engravings, their outlines were traced using vector drawing software (Adobe Illustrator). Thanks to the DEM and relative relief processing, we have obtained different depictions of the 3D acquisition (MHS, PCA-HS, SVF-A, SLRM) to highlight the various features of the engravings (outlines, morphology, technological traces and overlapping). Due to the cleaved structure of the rock, directional flaking related to the engravings tend to create multiple outlines, especially in cases where they are shallow or intertwined. In such cases, we have retained the steepest delineations, created by a repeated gesture of pecking or incising. This drawing process was controlled cross-checking the various relative relief depictions, as well as going back and forth to the detailed photographs with oblique lighting, relief profiles generated from the DEM and direct observations. The early 20</w:t>
      </w:r>
      <w:r w:rsidRPr="00505790">
        <w:rPr>
          <w:rFonts w:ascii="Times New Roman" w:hAnsi="Times New Roman" w:cs="Times New Roman"/>
          <w:sz w:val="24"/>
          <w:szCs w:val="24"/>
          <w:vertAlign w:val="superscript"/>
          <w:lang w:val="en-GB"/>
        </w:rPr>
        <w:t>th</w:t>
      </w:r>
      <w:r w:rsidRPr="00505790">
        <w:rPr>
          <w:rFonts w:ascii="Times New Roman" w:hAnsi="Times New Roman" w:cs="Times New Roman"/>
          <w:sz w:val="24"/>
          <w:szCs w:val="24"/>
          <w:lang w:val="en-GB"/>
        </w:rPr>
        <w:t xml:space="preserve"> century photographs have been distorted as much as possible </w:t>
      </w:r>
      <w:proofErr w:type="gramStart"/>
      <w:r w:rsidRPr="00505790">
        <w:rPr>
          <w:rFonts w:ascii="Times New Roman" w:hAnsi="Times New Roman" w:cs="Times New Roman"/>
          <w:sz w:val="24"/>
          <w:szCs w:val="24"/>
          <w:lang w:val="en-GB"/>
        </w:rPr>
        <w:t>in order to</w:t>
      </w:r>
      <w:proofErr w:type="gramEnd"/>
      <w:r w:rsidRPr="00505790">
        <w:rPr>
          <w:rFonts w:ascii="Times New Roman" w:hAnsi="Times New Roman" w:cs="Times New Roman"/>
          <w:sz w:val="24"/>
          <w:szCs w:val="24"/>
          <w:lang w:val="en-GB"/>
        </w:rPr>
        <w:t xml:space="preserve"> fit with the elaborated DEM and to complete the lost fragments. </w:t>
      </w:r>
    </w:p>
    <w:p w14:paraId="07F61AD1" w14:textId="77777777" w:rsidR="001F06D4" w:rsidRPr="00505790" w:rsidRDefault="001F06D4" w:rsidP="002D4BAB">
      <w:pPr>
        <w:spacing w:after="0" w:line="240" w:lineRule="auto"/>
        <w:jc w:val="both"/>
        <w:rPr>
          <w:rFonts w:ascii="Times New Roman" w:hAnsi="Times New Roman" w:cs="Times New Roman"/>
          <w:sz w:val="24"/>
          <w:szCs w:val="24"/>
          <w:lang w:val="en-GB"/>
        </w:rPr>
      </w:pPr>
    </w:p>
    <w:p w14:paraId="076F76CE" w14:textId="77777777" w:rsidR="001F06D4" w:rsidRPr="00505790" w:rsidRDefault="001F06D4"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br w:type="page"/>
      </w:r>
    </w:p>
    <w:p w14:paraId="4182C9E0" w14:textId="5D68183E" w:rsidR="00DC2C4F" w:rsidRPr="00505790" w:rsidRDefault="00DC2C4F" w:rsidP="00DC2C4F">
      <w:pPr>
        <w:pStyle w:val="Heading1"/>
        <w:spacing w:line="240" w:lineRule="auto"/>
        <w:jc w:val="center"/>
        <w:rPr>
          <w:b w:val="0"/>
          <w:bCs w:val="0"/>
          <w:lang w:val="en-GB"/>
        </w:rPr>
      </w:pPr>
      <w:bookmarkStart w:id="1" w:name="_Toc69018453"/>
      <w:r w:rsidRPr="00505790">
        <w:rPr>
          <w:b w:val="0"/>
          <w:bCs w:val="0"/>
          <w:lang w:val="en-GB"/>
        </w:rPr>
        <w:lastRenderedPageBreak/>
        <w:t>SI2– NETWORK AND SHAPE ANALYSES</w:t>
      </w:r>
      <w:r w:rsidR="003A7964" w:rsidRPr="00505790">
        <w:rPr>
          <w:b w:val="0"/>
          <w:bCs w:val="0"/>
          <w:lang w:val="en-GB"/>
        </w:rPr>
        <w:t xml:space="preserve"> AND GEOREFERENCING</w:t>
      </w:r>
      <w:r w:rsidR="001254D4" w:rsidRPr="00505790">
        <w:rPr>
          <w:b w:val="0"/>
          <w:bCs w:val="0"/>
          <w:lang w:val="en-GB"/>
        </w:rPr>
        <w:t xml:space="preserve"> OF THE SLAB</w:t>
      </w:r>
      <w:bookmarkEnd w:id="1"/>
    </w:p>
    <w:p w14:paraId="53FF8DD4" w14:textId="77777777" w:rsidR="00DC2C4F" w:rsidRPr="00505790" w:rsidRDefault="00DC2C4F" w:rsidP="00E27409">
      <w:pPr>
        <w:spacing w:after="0" w:line="240" w:lineRule="auto"/>
        <w:rPr>
          <w:rFonts w:ascii="Times New Roman" w:hAnsi="Times New Roman" w:cs="Times New Roman"/>
          <w:b/>
          <w:bCs/>
          <w:sz w:val="24"/>
          <w:szCs w:val="24"/>
          <w:lang w:val="en-GB"/>
        </w:rPr>
      </w:pPr>
    </w:p>
    <w:p w14:paraId="649559BA" w14:textId="067AB5A1" w:rsidR="00DC2C4F" w:rsidRPr="00505790" w:rsidRDefault="00DC2C4F" w:rsidP="00DC2C4F">
      <w:pPr>
        <w:spacing w:after="0" w:line="240" w:lineRule="auto"/>
        <w:jc w:val="both"/>
        <w:rPr>
          <w:rFonts w:ascii="Times New Roman" w:hAnsi="Times New Roman" w:cs="Times New Roman"/>
          <w:sz w:val="24"/>
          <w:szCs w:val="24"/>
          <w:lang w:val="en-GB"/>
        </w:rPr>
      </w:pPr>
      <w:proofErr w:type="gramStart"/>
      <w:r w:rsidRPr="00505790">
        <w:rPr>
          <w:rFonts w:ascii="Times New Roman" w:hAnsi="Times New Roman" w:cs="Times New Roman"/>
          <w:sz w:val="24"/>
          <w:szCs w:val="24"/>
          <w:lang w:val="en-GB"/>
        </w:rPr>
        <w:t>In order to</w:t>
      </w:r>
      <w:proofErr w:type="gramEnd"/>
      <w:r w:rsidRPr="00505790">
        <w:rPr>
          <w:rFonts w:ascii="Times New Roman" w:hAnsi="Times New Roman" w:cs="Times New Roman"/>
          <w:sz w:val="24"/>
          <w:szCs w:val="24"/>
          <w:lang w:val="en-GB"/>
        </w:rPr>
        <w:t xml:space="preserve"> test the degree of </w:t>
      </w:r>
      <w:r w:rsidR="00703CD9" w:rsidRPr="00505790">
        <w:rPr>
          <w:rFonts w:ascii="Times New Roman" w:hAnsi="Times New Roman" w:cs="Times New Roman"/>
          <w:sz w:val="24"/>
          <w:szCs w:val="24"/>
          <w:lang w:val="en-GB"/>
        </w:rPr>
        <w:t>similarity</w:t>
      </w:r>
      <w:r w:rsidRPr="00505790">
        <w:rPr>
          <w:rFonts w:ascii="Times New Roman" w:hAnsi="Times New Roman" w:cs="Times New Roman"/>
          <w:sz w:val="24"/>
          <w:szCs w:val="24"/>
          <w:lang w:val="en-GB"/>
        </w:rPr>
        <w:t xml:space="preserve"> between the engravings </w:t>
      </w:r>
      <w:r w:rsidR="00703CD9" w:rsidRPr="00505790">
        <w:rPr>
          <w:rFonts w:ascii="Times New Roman" w:hAnsi="Times New Roman" w:cs="Times New Roman"/>
          <w:sz w:val="24"/>
          <w:szCs w:val="24"/>
          <w:lang w:val="en-GB"/>
        </w:rPr>
        <w:t>of the Saint-</w:t>
      </w:r>
      <w:proofErr w:type="spellStart"/>
      <w:r w:rsidR="00703CD9" w:rsidRPr="00505790">
        <w:rPr>
          <w:rFonts w:ascii="Times New Roman" w:hAnsi="Times New Roman" w:cs="Times New Roman"/>
          <w:sz w:val="24"/>
          <w:szCs w:val="24"/>
          <w:lang w:val="en-GB"/>
        </w:rPr>
        <w:t>Bélec</w:t>
      </w:r>
      <w:proofErr w:type="spellEnd"/>
      <w:r w:rsidR="00703CD9" w:rsidRPr="00505790">
        <w:rPr>
          <w:rFonts w:ascii="Times New Roman" w:hAnsi="Times New Roman" w:cs="Times New Roman"/>
          <w:sz w:val="24"/>
          <w:szCs w:val="24"/>
          <w:lang w:val="en-GB"/>
        </w:rPr>
        <w:t xml:space="preserve"> </w:t>
      </w:r>
      <w:r w:rsidR="002D463F" w:rsidRPr="00505790">
        <w:rPr>
          <w:rFonts w:ascii="Times New Roman" w:hAnsi="Times New Roman" w:cs="Times New Roman"/>
          <w:sz w:val="24"/>
          <w:szCs w:val="24"/>
          <w:lang w:val="en-GB"/>
        </w:rPr>
        <w:t>s</w:t>
      </w:r>
      <w:r w:rsidR="00703CD9" w:rsidRPr="00505790">
        <w:rPr>
          <w:rFonts w:ascii="Times New Roman" w:hAnsi="Times New Roman" w:cs="Times New Roman"/>
          <w:sz w:val="24"/>
          <w:szCs w:val="24"/>
          <w:lang w:val="en-GB"/>
        </w:rPr>
        <w:t xml:space="preserve">lab </w:t>
      </w:r>
      <w:r w:rsidRPr="00505790">
        <w:rPr>
          <w:rFonts w:ascii="Times New Roman" w:hAnsi="Times New Roman" w:cs="Times New Roman"/>
          <w:sz w:val="24"/>
          <w:szCs w:val="24"/>
          <w:lang w:val="en-GB"/>
        </w:rPr>
        <w:t>and the corresponding landscape elements</w:t>
      </w:r>
      <w:r w:rsidR="00703CD9" w:rsidRPr="00505790">
        <w:rPr>
          <w:rFonts w:ascii="Times New Roman" w:hAnsi="Times New Roman" w:cs="Times New Roman"/>
          <w:sz w:val="24"/>
          <w:szCs w:val="24"/>
          <w:lang w:val="en-GB"/>
        </w:rPr>
        <w:t xml:space="preserve"> (relief and river network)</w:t>
      </w:r>
      <w:r w:rsidRPr="00505790">
        <w:rPr>
          <w:rFonts w:ascii="Times New Roman" w:hAnsi="Times New Roman" w:cs="Times New Roman"/>
          <w:sz w:val="24"/>
          <w:szCs w:val="24"/>
          <w:lang w:val="en-GB"/>
        </w:rPr>
        <w:t>, shape and network analyses were performed using QGIS software and the Python language (network module).</w:t>
      </w:r>
    </w:p>
    <w:p w14:paraId="5C913B85" w14:textId="77777777" w:rsidR="00DC2C4F" w:rsidRPr="00505790" w:rsidRDefault="00DC2C4F" w:rsidP="00DC2C4F">
      <w:pPr>
        <w:spacing w:after="0" w:line="240" w:lineRule="auto"/>
        <w:jc w:val="both"/>
        <w:rPr>
          <w:rFonts w:ascii="Times New Roman" w:hAnsi="Times New Roman" w:cs="Times New Roman"/>
          <w:sz w:val="24"/>
          <w:szCs w:val="24"/>
          <w:lang w:val="en-GB"/>
        </w:rPr>
      </w:pPr>
    </w:p>
    <w:p w14:paraId="50A01F31" w14:textId="5D36CA75" w:rsidR="00DC2C4F" w:rsidRPr="00505790" w:rsidRDefault="00DC2C4F" w:rsidP="00DC2C4F">
      <w:pPr>
        <w:pStyle w:val="Pa6"/>
        <w:spacing w:line="240" w:lineRule="auto"/>
        <w:jc w:val="both"/>
        <w:rPr>
          <w:lang w:val="en-GB"/>
        </w:rPr>
      </w:pPr>
      <w:r w:rsidRPr="00505790">
        <w:rPr>
          <w:lang w:val="en-GB"/>
        </w:rPr>
        <w:t>The network analysis first required the creation of two graphs representing the engravings of the slab and the corresponding landscape elements, respectively. These graphs are composed of nodes connected by edges whose length was measured. Two metrics were then computed in order to evaluate the degree of concordance between the graphs, by comparing the edges by Jaccard's distance (Jaccard 1901) and by a comparison of the distance matrices of the two networks via Mantel's test (</w:t>
      </w:r>
      <w:r w:rsidR="00A70ED8" w:rsidRPr="00505790">
        <w:rPr>
          <w:lang w:val="en-GB"/>
        </w:rPr>
        <w:t xml:space="preserve">Mantel </w:t>
      </w:r>
      <w:r w:rsidRPr="00505790">
        <w:rPr>
          <w:lang w:val="en-GB"/>
        </w:rPr>
        <w:t xml:space="preserve">1967). </w:t>
      </w:r>
    </w:p>
    <w:p w14:paraId="29D986D9" w14:textId="77777777" w:rsidR="00DC2C4F" w:rsidRPr="00505790" w:rsidRDefault="00DC2C4F" w:rsidP="00DC2C4F">
      <w:pPr>
        <w:pStyle w:val="Pa6"/>
        <w:spacing w:line="240" w:lineRule="auto"/>
        <w:jc w:val="both"/>
        <w:rPr>
          <w:lang w:val="en-GB"/>
        </w:rPr>
      </w:pPr>
    </w:p>
    <w:p w14:paraId="191709D4" w14:textId="3637A8FF" w:rsidR="00DC2C4F" w:rsidRPr="00505790" w:rsidRDefault="00DC2C4F" w:rsidP="00DC2C4F">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The Jaccard distance provides a percentage of similarity between the two graphs. This distance does not take into account the distance between the nodes but only the connection (or not) of these nodes to each other: it simply compares the edges, each edge being of the form (x, y) where x and y are the identifiers of the two nodes of the edge. In our case, we obtain a Jaccard distance of 0.8, which means that our two graphs are 80% similar (</w:t>
      </w:r>
      <w:r w:rsidRPr="00505790">
        <w:rPr>
          <w:rFonts w:ascii="Times New Roman" w:hAnsi="Times New Roman" w:cs="Times New Roman"/>
          <w:color w:val="FF0000"/>
          <w:sz w:val="24"/>
          <w:szCs w:val="24"/>
          <w:lang w:val="en-GB"/>
        </w:rPr>
        <w:t xml:space="preserve">Fig. </w:t>
      </w:r>
      <w:r w:rsidR="00AF63D7" w:rsidRPr="00505790">
        <w:rPr>
          <w:rFonts w:ascii="Times New Roman" w:hAnsi="Times New Roman" w:cs="Times New Roman"/>
          <w:color w:val="FF0000"/>
          <w:sz w:val="24"/>
          <w:szCs w:val="24"/>
          <w:lang w:val="en-GB"/>
        </w:rPr>
        <w:t>S4a</w:t>
      </w:r>
      <w:r w:rsidRPr="00505790">
        <w:rPr>
          <w:rFonts w:ascii="Times New Roman" w:hAnsi="Times New Roman" w:cs="Times New Roman"/>
          <w:sz w:val="24"/>
          <w:szCs w:val="24"/>
          <w:lang w:val="en-GB"/>
        </w:rPr>
        <w:t xml:space="preserve">). This result </w:t>
      </w:r>
      <w:proofErr w:type="gramStart"/>
      <w:r w:rsidRPr="00505790">
        <w:rPr>
          <w:rFonts w:ascii="Times New Roman" w:hAnsi="Times New Roman" w:cs="Times New Roman"/>
          <w:sz w:val="24"/>
          <w:szCs w:val="24"/>
          <w:lang w:val="en-GB"/>
        </w:rPr>
        <w:t>is based on the assumption</w:t>
      </w:r>
      <w:proofErr w:type="gramEnd"/>
      <w:r w:rsidRPr="00505790">
        <w:rPr>
          <w:rFonts w:ascii="Times New Roman" w:hAnsi="Times New Roman" w:cs="Times New Roman"/>
          <w:sz w:val="24"/>
          <w:szCs w:val="24"/>
          <w:lang w:val="en-GB"/>
        </w:rPr>
        <w:t xml:space="preserve"> that the three meandering signs (L1/L3, L11/L13 and L73/L74) were indeed connected. If this assumption is removed from the analysis (excluding nodes 25 and 26), Jaccard's distance is found to be slightly lower (0.7).</w:t>
      </w:r>
    </w:p>
    <w:p w14:paraId="415B5305" w14:textId="77777777" w:rsidR="00DC2C4F" w:rsidRPr="00505790" w:rsidRDefault="00DC2C4F" w:rsidP="00DC2C4F">
      <w:pPr>
        <w:spacing w:after="0" w:line="240" w:lineRule="auto"/>
        <w:jc w:val="both"/>
        <w:rPr>
          <w:rFonts w:ascii="Times New Roman" w:hAnsi="Times New Roman" w:cs="Times New Roman"/>
          <w:sz w:val="24"/>
          <w:szCs w:val="24"/>
          <w:lang w:val="en-GB"/>
        </w:rPr>
      </w:pPr>
    </w:p>
    <w:p w14:paraId="23E0B913" w14:textId="185B1054" w:rsidR="00DC2C4F" w:rsidRPr="00505790" w:rsidRDefault="00DC2C4F" w:rsidP="00DC2C4F">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The Mantel test (</w:t>
      </w:r>
      <w:r w:rsidR="00A70ED8" w:rsidRPr="00505790">
        <w:rPr>
          <w:rFonts w:ascii="Times New Roman" w:hAnsi="Times New Roman" w:cs="Times New Roman"/>
          <w:sz w:val="24"/>
          <w:szCs w:val="24"/>
          <w:lang w:val="en-GB"/>
        </w:rPr>
        <w:t xml:space="preserve">Mantel </w:t>
      </w:r>
      <w:r w:rsidRPr="00505790">
        <w:rPr>
          <w:rFonts w:ascii="Times New Roman" w:hAnsi="Times New Roman" w:cs="Times New Roman"/>
          <w:sz w:val="24"/>
          <w:szCs w:val="24"/>
          <w:lang w:val="en-GB"/>
        </w:rPr>
        <w:t>1967) is a statistical test commonly used to compare two by two matrices of distances whose units are not necessarily identical. It is often used in population genetics studies to compare genetic and geographic distances. However, this test is calculated from a graph whose nodes must be connected to each other. Therefore, the test is limited to the subgraph of the upper left quarter of the slab, for which we obtain a correlation coefficient of 0.81, i.e. a strong correlation between the two subgraphs. The associated p-value is 0.001, indicating that the relationship is not random (</w:t>
      </w:r>
      <w:r w:rsidR="00AF63D7" w:rsidRPr="00505790">
        <w:rPr>
          <w:rFonts w:ascii="Times New Roman" w:hAnsi="Times New Roman" w:cs="Times New Roman"/>
          <w:color w:val="FF0000"/>
          <w:sz w:val="24"/>
          <w:szCs w:val="24"/>
          <w:lang w:val="en-GB"/>
        </w:rPr>
        <w:t>Fig. S4b</w:t>
      </w:r>
      <w:r w:rsidRPr="00505790">
        <w:rPr>
          <w:rFonts w:ascii="Times New Roman" w:hAnsi="Times New Roman" w:cs="Times New Roman"/>
          <w:sz w:val="24"/>
          <w:szCs w:val="24"/>
          <w:lang w:val="en-GB"/>
        </w:rPr>
        <w:t>). The Mantel test excluding nodes 25 and 26 was not conducted because it only allows the comparison of distance matrices of the same dimensions, thus networks with the same number of nodes.</w:t>
      </w:r>
    </w:p>
    <w:p w14:paraId="1D35254D" w14:textId="77777777" w:rsidR="00DC2C4F" w:rsidRPr="00505790" w:rsidRDefault="00DC2C4F" w:rsidP="00DC2C4F">
      <w:pPr>
        <w:spacing w:after="0" w:line="240" w:lineRule="auto"/>
        <w:jc w:val="both"/>
        <w:rPr>
          <w:rFonts w:ascii="Times New Roman" w:hAnsi="Times New Roman" w:cs="Times New Roman"/>
          <w:sz w:val="24"/>
          <w:szCs w:val="24"/>
          <w:lang w:val="en-GB"/>
        </w:rPr>
      </w:pPr>
    </w:p>
    <w:p w14:paraId="7F28C412" w14:textId="40E3C053" w:rsidR="00DC2C4F" w:rsidRPr="00505790" w:rsidRDefault="00DC2C4F" w:rsidP="00DC2C4F">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The shape analysis was conducted using two methods to obtain comparative metrics. First, the </w:t>
      </w:r>
      <w:proofErr w:type="spellStart"/>
      <w:r w:rsidRPr="00505790">
        <w:rPr>
          <w:rFonts w:ascii="Times New Roman" w:hAnsi="Times New Roman" w:cs="Times New Roman"/>
          <w:sz w:val="24"/>
          <w:szCs w:val="24"/>
          <w:lang w:val="en-GB"/>
        </w:rPr>
        <w:t>Pompeiu-Hausdorff</w:t>
      </w:r>
      <w:proofErr w:type="spellEnd"/>
      <w:r w:rsidRPr="00505790">
        <w:rPr>
          <w:rFonts w:ascii="Times New Roman" w:hAnsi="Times New Roman" w:cs="Times New Roman"/>
          <w:sz w:val="24"/>
          <w:szCs w:val="24"/>
          <w:lang w:val="en-GB"/>
        </w:rPr>
        <w:t xml:space="preserve"> distance (</w:t>
      </w:r>
      <w:proofErr w:type="spellStart"/>
      <w:r w:rsidRPr="00505790">
        <w:rPr>
          <w:rFonts w:ascii="Times New Roman" w:hAnsi="Times New Roman" w:cs="Times New Roman"/>
          <w:sz w:val="24"/>
          <w:szCs w:val="24"/>
          <w:lang w:val="en-GB"/>
        </w:rPr>
        <w:t>Rockafellar</w:t>
      </w:r>
      <w:proofErr w:type="spellEnd"/>
      <w:r w:rsidRPr="00505790">
        <w:rPr>
          <w:rFonts w:ascii="Times New Roman" w:hAnsi="Times New Roman" w:cs="Times New Roman"/>
          <w:sz w:val="24"/>
          <w:szCs w:val="24"/>
          <w:lang w:val="en-GB"/>
        </w:rPr>
        <w:t xml:space="preserve"> and Wets 2004, 117), which corresponds to the maximum distance between two superimposed line forms, was calculated to compare the triangular line formed by the bas-relief B1 and the staked line L17 with the ridge line of the </w:t>
      </w:r>
      <w:proofErr w:type="spellStart"/>
      <w:r w:rsidR="00A70ED8" w:rsidRPr="00505790">
        <w:rPr>
          <w:rFonts w:ascii="Times New Roman" w:hAnsi="Times New Roman" w:cs="Times New Roman"/>
          <w:i/>
          <w:iCs/>
          <w:sz w:val="24"/>
          <w:szCs w:val="24"/>
          <w:lang w:val="en-GB"/>
        </w:rPr>
        <w:t>Montagnes</w:t>
      </w:r>
      <w:proofErr w:type="spellEnd"/>
      <w:r w:rsidR="00A70ED8" w:rsidRPr="00505790">
        <w:rPr>
          <w:rFonts w:ascii="Times New Roman" w:hAnsi="Times New Roman" w:cs="Times New Roman"/>
          <w:i/>
          <w:iCs/>
          <w:sz w:val="24"/>
          <w:szCs w:val="24"/>
          <w:lang w:val="en-GB"/>
        </w:rPr>
        <w:t xml:space="preserve"> </w:t>
      </w:r>
      <w:proofErr w:type="spellStart"/>
      <w:r w:rsidR="00A70ED8" w:rsidRPr="00505790">
        <w:rPr>
          <w:rFonts w:ascii="Times New Roman" w:hAnsi="Times New Roman" w:cs="Times New Roman"/>
          <w:i/>
          <w:iCs/>
          <w:sz w:val="24"/>
          <w:szCs w:val="24"/>
          <w:lang w:val="en-GB"/>
        </w:rPr>
        <w:t>noires</w:t>
      </w:r>
      <w:proofErr w:type="spellEnd"/>
      <w:r w:rsidRPr="00505790">
        <w:rPr>
          <w:rFonts w:ascii="Times New Roman" w:hAnsi="Times New Roman" w:cs="Times New Roman"/>
          <w:sz w:val="24"/>
          <w:szCs w:val="24"/>
          <w:lang w:val="en-GB"/>
        </w:rPr>
        <w:t xml:space="preserve"> and the course of the </w:t>
      </w:r>
      <w:proofErr w:type="spellStart"/>
      <w:r w:rsidRPr="00505790">
        <w:rPr>
          <w:rFonts w:ascii="Times New Roman" w:hAnsi="Times New Roman" w:cs="Times New Roman"/>
          <w:sz w:val="24"/>
          <w:szCs w:val="24"/>
          <w:lang w:val="en-GB"/>
        </w:rPr>
        <w:t>Odet</w:t>
      </w:r>
      <w:proofErr w:type="spellEnd"/>
      <w:r w:rsidR="00A70ED8" w:rsidRPr="00505790">
        <w:rPr>
          <w:rFonts w:ascii="Times New Roman" w:hAnsi="Times New Roman" w:cs="Times New Roman"/>
          <w:sz w:val="24"/>
          <w:szCs w:val="24"/>
          <w:lang w:val="en-GB"/>
        </w:rPr>
        <w:t xml:space="preserve"> River</w:t>
      </w:r>
      <w:r w:rsidRPr="00505790">
        <w:rPr>
          <w:rFonts w:ascii="Times New Roman" w:hAnsi="Times New Roman" w:cs="Times New Roman"/>
          <w:sz w:val="24"/>
          <w:szCs w:val="24"/>
          <w:lang w:val="en-GB"/>
        </w:rPr>
        <w:t xml:space="preserve">. These two landscape elements represent a linear distance of more than 42 km. After </w:t>
      </w:r>
      <w:r w:rsidR="007B1509" w:rsidRPr="00505790">
        <w:rPr>
          <w:rFonts w:ascii="Times New Roman" w:hAnsi="Times New Roman" w:cs="Times New Roman"/>
          <w:sz w:val="24"/>
          <w:szCs w:val="24"/>
          <w:lang w:val="en-GB"/>
        </w:rPr>
        <w:t>an affine</w:t>
      </w:r>
      <w:r w:rsidRPr="00505790">
        <w:rPr>
          <w:rFonts w:ascii="Times New Roman" w:hAnsi="Times New Roman" w:cs="Times New Roman"/>
          <w:sz w:val="24"/>
          <w:szCs w:val="24"/>
          <w:lang w:val="en-GB"/>
        </w:rPr>
        <w:t xml:space="preserve"> transformation of this line on the slab to best match the corresponding line on the map, the </w:t>
      </w:r>
      <w:proofErr w:type="spellStart"/>
      <w:r w:rsidRPr="00505790">
        <w:rPr>
          <w:rFonts w:ascii="Times New Roman" w:hAnsi="Times New Roman" w:cs="Times New Roman"/>
          <w:sz w:val="24"/>
          <w:szCs w:val="24"/>
          <w:lang w:val="en-GB"/>
        </w:rPr>
        <w:t>Hausdorff</w:t>
      </w:r>
      <w:proofErr w:type="spellEnd"/>
      <w:r w:rsidRPr="00505790">
        <w:rPr>
          <w:rFonts w:ascii="Times New Roman" w:hAnsi="Times New Roman" w:cs="Times New Roman"/>
          <w:sz w:val="24"/>
          <w:szCs w:val="24"/>
          <w:lang w:val="en-GB"/>
        </w:rPr>
        <w:t xml:space="preserve"> distance was estimated to be only 713 m in this area (</w:t>
      </w:r>
      <w:r w:rsidR="00AF63D7" w:rsidRPr="00505790">
        <w:rPr>
          <w:rFonts w:ascii="Times New Roman" w:hAnsi="Times New Roman" w:cs="Times New Roman"/>
          <w:color w:val="FF0000"/>
          <w:sz w:val="24"/>
          <w:szCs w:val="24"/>
          <w:lang w:val="en-GB"/>
        </w:rPr>
        <w:t>Fig. S4c</w:t>
      </w:r>
      <w:r w:rsidRPr="00505790">
        <w:rPr>
          <w:rFonts w:ascii="Times New Roman" w:hAnsi="Times New Roman" w:cs="Times New Roman"/>
          <w:sz w:val="24"/>
          <w:szCs w:val="24"/>
          <w:lang w:val="en-GB"/>
        </w:rPr>
        <w:t xml:space="preserve">). Comparison of the B4/L15 pattern with the </w:t>
      </w:r>
      <w:proofErr w:type="spellStart"/>
      <w:r w:rsidRPr="00505790">
        <w:rPr>
          <w:rFonts w:ascii="Times New Roman" w:hAnsi="Times New Roman" w:cs="Times New Roman"/>
          <w:sz w:val="24"/>
          <w:szCs w:val="24"/>
          <w:lang w:val="en-GB"/>
        </w:rPr>
        <w:t>Landudal</w:t>
      </w:r>
      <w:proofErr w:type="spellEnd"/>
      <w:r w:rsidRPr="00505790">
        <w:rPr>
          <w:rFonts w:ascii="Times New Roman" w:hAnsi="Times New Roman" w:cs="Times New Roman"/>
          <w:sz w:val="24"/>
          <w:szCs w:val="24"/>
          <w:lang w:val="en-GB"/>
        </w:rPr>
        <w:t xml:space="preserve"> massif (10.2 km perimeter) yielded a higher </w:t>
      </w:r>
      <w:proofErr w:type="spellStart"/>
      <w:r w:rsidRPr="00505790">
        <w:rPr>
          <w:rFonts w:ascii="Times New Roman" w:hAnsi="Times New Roman" w:cs="Times New Roman"/>
          <w:sz w:val="24"/>
          <w:szCs w:val="24"/>
          <w:lang w:val="en-GB"/>
        </w:rPr>
        <w:t>Hausdorff</w:t>
      </w:r>
      <w:proofErr w:type="spellEnd"/>
      <w:r w:rsidRPr="00505790">
        <w:rPr>
          <w:rFonts w:ascii="Times New Roman" w:hAnsi="Times New Roman" w:cs="Times New Roman"/>
          <w:sz w:val="24"/>
          <w:szCs w:val="24"/>
          <w:lang w:val="en-GB"/>
        </w:rPr>
        <w:t xml:space="preserve"> distance (843 m).</w:t>
      </w:r>
    </w:p>
    <w:p w14:paraId="22B6480A" w14:textId="77777777" w:rsidR="00DC2C4F" w:rsidRPr="00505790" w:rsidRDefault="00DC2C4F" w:rsidP="00DC2C4F">
      <w:pPr>
        <w:spacing w:after="0" w:line="240" w:lineRule="auto"/>
        <w:jc w:val="both"/>
        <w:rPr>
          <w:rFonts w:ascii="Times New Roman" w:hAnsi="Times New Roman" w:cs="Times New Roman"/>
          <w:sz w:val="24"/>
          <w:szCs w:val="24"/>
          <w:lang w:val="en-GB"/>
        </w:rPr>
      </w:pPr>
    </w:p>
    <w:p w14:paraId="59F6F341" w14:textId="382DD953" w:rsidR="00DC2C4F" w:rsidRPr="00505790" w:rsidRDefault="00DC2C4F" w:rsidP="00DC2C4F">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The second shape analysis employed was based on a method of standardizing the lines to avoid scale, </w:t>
      </w:r>
      <w:proofErr w:type="gramStart"/>
      <w:r w:rsidRPr="00505790">
        <w:rPr>
          <w:rFonts w:ascii="Times New Roman" w:hAnsi="Times New Roman" w:cs="Times New Roman"/>
          <w:sz w:val="24"/>
          <w:szCs w:val="24"/>
          <w:lang w:val="en-GB"/>
        </w:rPr>
        <w:t>rotation</w:t>
      </w:r>
      <w:proofErr w:type="gramEnd"/>
      <w:r w:rsidRPr="00505790">
        <w:rPr>
          <w:rFonts w:ascii="Times New Roman" w:hAnsi="Times New Roman" w:cs="Times New Roman"/>
          <w:sz w:val="24"/>
          <w:szCs w:val="24"/>
          <w:lang w:val="en-GB"/>
        </w:rPr>
        <w:t xml:space="preserve"> and translation effects. Then, the Wilcoxon statistical test was performed on the standardized lines to estimate their degree of similarity using the Line Similarity experimental extension of the QGIS software. This non-parametric test allows for the comparison of datasets, based on the comparison of ranks. Because this test works only on unbranched lines, we chose to compare the lines formed by the </w:t>
      </w:r>
      <w:proofErr w:type="spellStart"/>
      <w:r w:rsidRPr="00505790">
        <w:rPr>
          <w:rFonts w:ascii="Times New Roman" w:hAnsi="Times New Roman" w:cs="Times New Roman"/>
          <w:sz w:val="24"/>
          <w:szCs w:val="24"/>
          <w:lang w:val="en-GB"/>
        </w:rPr>
        <w:t>Odet</w:t>
      </w:r>
      <w:proofErr w:type="spellEnd"/>
      <w:r w:rsidRPr="00505790">
        <w:rPr>
          <w:rFonts w:ascii="Times New Roman" w:hAnsi="Times New Roman" w:cs="Times New Roman"/>
          <w:sz w:val="24"/>
          <w:szCs w:val="24"/>
          <w:lang w:val="en-GB"/>
        </w:rPr>
        <w:t xml:space="preserve"> </w:t>
      </w:r>
      <w:r w:rsidR="00A70ED8" w:rsidRPr="00505790">
        <w:rPr>
          <w:rFonts w:ascii="Times New Roman" w:hAnsi="Times New Roman" w:cs="Times New Roman"/>
          <w:sz w:val="24"/>
          <w:szCs w:val="24"/>
          <w:lang w:val="en-GB"/>
        </w:rPr>
        <w:t>V</w:t>
      </w:r>
      <w:r w:rsidRPr="00505790">
        <w:rPr>
          <w:rFonts w:ascii="Times New Roman" w:hAnsi="Times New Roman" w:cs="Times New Roman"/>
          <w:sz w:val="24"/>
          <w:szCs w:val="24"/>
          <w:lang w:val="en-GB"/>
        </w:rPr>
        <w:t xml:space="preserve">alley and the contours of the </w:t>
      </w:r>
      <w:proofErr w:type="spellStart"/>
      <w:r w:rsidRPr="00505790">
        <w:rPr>
          <w:rFonts w:ascii="Times New Roman" w:hAnsi="Times New Roman" w:cs="Times New Roman"/>
          <w:sz w:val="24"/>
          <w:szCs w:val="24"/>
          <w:lang w:val="en-GB"/>
        </w:rPr>
        <w:t>Landudal</w:t>
      </w:r>
      <w:proofErr w:type="spellEnd"/>
      <w:r w:rsidRPr="00505790">
        <w:rPr>
          <w:rFonts w:ascii="Times New Roman" w:hAnsi="Times New Roman" w:cs="Times New Roman"/>
          <w:sz w:val="24"/>
          <w:szCs w:val="24"/>
          <w:lang w:val="en-GB"/>
        </w:rPr>
        <w:t xml:space="preserve"> massif to the corresponding engravings. The results give p-values close to 1, which means that the hypothesis of similarity cannot be rejected (</w:t>
      </w:r>
      <w:r w:rsidR="00AF63D7" w:rsidRPr="00505790">
        <w:rPr>
          <w:rFonts w:ascii="Times New Roman" w:hAnsi="Times New Roman" w:cs="Times New Roman"/>
          <w:color w:val="FF0000"/>
          <w:sz w:val="24"/>
          <w:szCs w:val="24"/>
          <w:lang w:val="en-GB"/>
        </w:rPr>
        <w:t>Fig. S4d</w:t>
      </w:r>
      <w:r w:rsidRPr="00505790">
        <w:rPr>
          <w:rFonts w:ascii="Times New Roman" w:hAnsi="Times New Roman" w:cs="Times New Roman"/>
          <w:sz w:val="24"/>
          <w:szCs w:val="24"/>
          <w:lang w:val="en-GB"/>
        </w:rPr>
        <w:t>).</w:t>
      </w:r>
    </w:p>
    <w:p w14:paraId="174010C7" w14:textId="77777777" w:rsidR="00DC2C4F" w:rsidRPr="00505790" w:rsidRDefault="00DC2C4F" w:rsidP="00DC2C4F">
      <w:pPr>
        <w:spacing w:after="0" w:line="240" w:lineRule="auto"/>
        <w:jc w:val="both"/>
        <w:rPr>
          <w:rFonts w:ascii="Times New Roman" w:hAnsi="Times New Roman" w:cs="Times New Roman"/>
          <w:sz w:val="24"/>
          <w:szCs w:val="24"/>
          <w:lang w:val="en-GB"/>
        </w:rPr>
      </w:pPr>
    </w:p>
    <w:p w14:paraId="71DEE33F" w14:textId="51F71720" w:rsidR="00DC2C4F" w:rsidRPr="00505790" w:rsidRDefault="00DC2C4F" w:rsidP="00DC2C4F">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Finally, a network analysis was also performed on two </w:t>
      </w:r>
      <w:r w:rsidR="00A70ED8" w:rsidRPr="00505790">
        <w:rPr>
          <w:rFonts w:ascii="Times New Roman" w:hAnsi="Times New Roman" w:cs="Times New Roman"/>
          <w:sz w:val="24"/>
          <w:szCs w:val="24"/>
          <w:lang w:val="en-GB"/>
        </w:rPr>
        <w:t>mind</w:t>
      </w:r>
      <w:r w:rsidRPr="00505790">
        <w:rPr>
          <w:rFonts w:ascii="Times New Roman" w:hAnsi="Times New Roman" w:cs="Times New Roman"/>
          <w:sz w:val="24"/>
          <w:szCs w:val="24"/>
          <w:lang w:val="en-GB"/>
        </w:rPr>
        <w:t xml:space="preserve"> maps drawn by the Tuareg (</w:t>
      </w:r>
      <w:r w:rsidRPr="00505790">
        <w:rPr>
          <w:rFonts w:ascii="Times New Roman" w:hAnsi="Times New Roman" w:cs="Times New Roman"/>
          <w:color w:val="FF0000"/>
          <w:sz w:val="24"/>
          <w:szCs w:val="24"/>
          <w:lang w:val="en-GB"/>
        </w:rPr>
        <w:t xml:space="preserve">Fig. </w:t>
      </w:r>
      <w:r w:rsidR="00AF63D7" w:rsidRPr="00505790">
        <w:rPr>
          <w:rFonts w:ascii="Times New Roman" w:hAnsi="Times New Roman" w:cs="Times New Roman"/>
          <w:color w:val="FF0000"/>
          <w:sz w:val="24"/>
          <w:szCs w:val="24"/>
          <w:lang w:val="en-GB"/>
        </w:rPr>
        <w:t>S</w:t>
      </w:r>
      <w:r w:rsidRPr="00505790">
        <w:rPr>
          <w:rFonts w:ascii="Times New Roman" w:hAnsi="Times New Roman" w:cs="Times New Roman"/>
          <w:color w:val="FF0000"/>
          <w:sz w:val="24"/>
          <w:szCs w:val="24"/>
          <w:lang w:val="en-GB"/>
        </w:rPr>
        <w:t>5</w:t>
      </w:r>
      <w:r w:rsidR="00AF63D7" w:rsidRPr="00505790">
        <w:rPr>
          <w:rFonts w:ascii="Times New Roman" w:hAnsi="Times New Roman" w:cs="Times New Roman"/>
          <w:color w:val="FF0000"/>
          <w:sz w:val="24"/>
          <w:szCs w:val="24"/>
          <w:lang w:val="en-GB"/>
        </w:rPr>
        <w:t>a–b</w:t>
      </w:r>
      <w:r w:rsidRPr="00505790">
        <w:rPr>
          <w:rFonts w:ascii="Times New Roman" w:hAnsi="Times New Roman" w:cs="Times New Roman"/>
          <w:sz w:val="24"/>
          <w:szCs w:val="24"/>
          <w:lang w:val="en-GB"/>
        </w:rPr>
        <w:t xml:space="preserve">) and the </w:t>
      </w:r>
      <w:proofErr w:type="spellStart"/>
      <w:r w:rsidRPr="00505790">
        <w:rPr>
          <w:rFonts w:ascii="Times New Roman" w:hAnsi="Times New Roman" w:cs="Times New Roman"/>
          <w:sz w:val="24"/>
          <w:szCs w:val="24"/>
          <w:lang w:val="en-GB"/>
        </w:rPr>
        <w:t>Yupno</w:t>
      </w:r>
      <w:proofErr w:type="spellEnd"/>
      <w:r w:rsidRPr="00505790">
        <w:rPr>
          <w:rFonts w:ascii="Times New Roman" w:hAnsi="Times New Roman" w:cs="Times New Roman"/>
          <w:sz w:val="24"/>
          <w:szCs w:val="24"/>
          <w:lang w:val="en-GB"/>
        </w:rPr>
        <w:t xml:space="preserve"> (</w:t>
      </w:r>
      <w:r w:rsidRPr="00505790">
        <w:rPr>
          <w:rFonts w:ascii="Times New Roman" w:hAnsi="Times New Roman" w:cs="Times New Roman"/>
          <w:color w:val="FF0000"/>
          <w:sz w:val="24"/>
          <w:szCs w:val="24"/>
          <w:lang w:val="en-GB"/>
        </w:rPr>
        <w:t xml:space="preserve">Fig. </w:t>
      </w:r>
      <w:r w:rsidR="00AF63D7" w:rsidRPr="00505790">
        <w:rPr>
          <w:rFonts w:ascii="Times New Roman" w:hAnsi="Times New Roman" w:cs="Times New Roman"/>
          <w:color w:val="FF0000"/>
          <w:sz w:val="24"/>
          <w:szCs w:val="24"/>
          <w:lang w:val="en-GB"/>
        </w:rPr>
        <w:t>S</w:t>
      </w:r>
      <w:r w:rsidRPr="00505790">
        <w:rPr>
          <w:rFonts w:ascii="Times New Roman" w:hAnsi="Times New Roman" w:cs="Times New Roman"/>
          <w:color w:val="FF0000"/>
          <w:sz w:val="24"/>
          <w:szCs w:val="24"/>
          <w:lang w:val="en-GB"/>
        </w:rPr>
        <w:t>6</w:t>
      </w:r>
      <w:r w:rsidR="00AF63D7" w:rsidRPr="00505790">
        <w:rPr>
          <w:rFonts w:ascii="Times New Roman" w:hAnsi="Times New Roman" w:cs="Times New Roman"/>
          <w:color w:val="FF0000"/>
          <w:sz w:val="24"/>
          <w:szCs w:val="24"/>
          <w:lang w:val="en-GB"/>
        </w:rPr>
        <w:t>a–b</w:t>
      </w:r>
      <w:r w:rsidRPr="00505790">
        <w:rPr>
          <w:rFonts w:ascii="Times New Roman" w:hAnsi="Times New Roman" w:cs="Times New Roman"/>
          <w:sz w:val="24"/>
          <w:szCs w:val="24"/>
          <w:lang w:val="en-GB"/>
        </w:rPr>
        <w:t>) in order to compare the results obtained on the Saint-</w:t>
      </w:r>
      <w:proofErr w:type="spellStart"/>
      <w:r w:rsidRPr="00505790">
        <w:rPr>
          <w:rFonts w:ascii="Times New Roman" w:hAnsi="Times New Roman" w:cs="Times New Roman"/>
          <w:sz w:val="24"/>
          <w:szCs w:val="24"/>
          <w:lang w:val="en-GB"/>
        </w:rPr>
        <w:t>Bélec</w:t>
      </w:r>
      <w:proofErr w:type="spellEnd"/>
      <w:r w:rsidRPr="00505790">
        <w:rPr>
          <w:rFonts w:ascii="Times New Roman" w:hAnsi="Times New Roman" w:cs="Times New Roman"/>
          <w:sz w:val="24"/>
          <w:szCs w:val="24"/>
          <w:lang w:val="en-GB"/>
        </w:rPr>
        <w:t xml:space="preserve"> </w:t>
      </w:r>
      <w:r w:rsidR="002D463F" w:rsidRPr="00505790">
        <w:rPr>
          <w:rFonts w:ascii="Times New Roman" w:hAnsi="Times New Roman" w:cs="Times New Roman"/>
          <w:sz w:val="24"/>
          <w:szCs w:val="24"/>
          <w:lang w:val="en-GB"/>
        </w:rPr>
        <w:t>s</w:t>
      </w:r>
      <w:r w:rsidRPr="00505790">
        <w:rPr>
          <w:rFonts w:ascii="Times New Roman" w:hAnsi="Times New Roman" w:cs="Times New Roman"/>
          <w:sz w:val="24"/>
          <w:szCs w:val="24"/>
          <w:lang w:val="en-GB"/>
        </w:rPr>
        <w:t xml:space="preserve">lab with those of other proven cartographic representations. A pairwise comparison of nodes by Jaccard distance yields a similarity of 0.75 for the </w:t>
      </w:r>
      <w:proofErr w:type="spellStart"/>
      <w:r w:rsidRPr="00505790">
        <w:rPr>
          <w:rFonts w:ascii="Times New Roman" w:hAnsi="Times New Roman" w:cs="Times New Roman"/>
          <w:sz w:val="24"/>
          <w:szCs w:val="24"/>
          <w:lang w:val="en-GB"/>
        </w:rPr>
        <w:t>Yupno</w:t>
      </w:r>
      <w:proofErr w:type="spellEnd"/>
      <w:r w:rsidRPr="00505790">
        <w:rPr>
          <w:rFonts w:ascii="Times New Roman" w:hAnsi="Times New Roman" w:cs="Times New Roman"/>
          <w:sz w:val="24"/>
          <w:szCs w:val="24"/>
          <w:lang w:val="en-GB"/>
        </w:rPr>
        <w:t xml:space="preserve"> map and 0.625 for the Tuareg map (</w:t>
      </w:r>
      <w:r w:rsidR="00AF63D7" w:rsidRPr="00505790">
        <w:rPr>
          <w:rFonts w:ascii="Times New Roman" w:hAnsi="Times New Roman" w:cs="Times New Roman"/>
          <w:color w:val="FF0000"/>
          <w:sz w:val="24"/>
          <w:szCs w:val="24"/>
          <w:lang w:val="en-GB"/>
        </w:rPr>
        <w:t>Fig. S5c and Fig. S6c</w:t>
      </w:r>
      <w:r w:rsidRPr="00505790">
        <w:rPr>
          <w:rFonts w:ascii="Times New Roman" w:hAnsi="Times New Roman" w:cs="Times New Roman"/>
          <w:sz w:val="24"/>
          <w:szCs w:val="24"/>
          <w:lang w:val="en-GB"/>
        </w:rPr>
        <w:t xml:space="preserve">). These values are </w:t>
      </w:r>
      <w:r w:rsidR="00A70ED8" w:rsidRPr="00505790">
        <w:rPr>
          <w:rFonts w:ascii="Times New Roman" w:hAnsi="Times New Roman" w:cs="Times New Roman"/>
          <w:sz w:val="24"/>
          <w:szCs w:val="24"/>
          <w:lang w:val="en-GB"/>
        </w:rPr>
        <w:t xml:space="preserve">equivalent and even </w:t>
      </w:r>
      <w:r w:rsidRPr="00505790">
        <w:rPr>
          <w:rFonts w:ascii="Times New Roman" w:hAnsi="Times New Roman" w:cs="Times New Roman"/>
          <w:sz w:val="24"/>
          <w:szCs w:val="24"/>
          <w:lang w:val="en-GB"/>
        </w:rPr>
        <w:t xml:space="preserve">lower than those we obtained for the engravings </w:t>
      </w:r>
      <w:proofErr w:type="spellStart"/>
      <w:r w:rsidRPr="00505790">
        <w:rPr>
          <w:rFonts w:ascii="Times New Roman" w:hAnsi="Times New Roman" w:cs="Times New Roman"/>
          <w:sz w:val="24"/>
          <w:szCs w:val="24"/>
          <w:lang w:val="en-GB"/>
        </w:rPr>
        <w:t>analyzed</w:t>
      </w:r>
      <w:proofErr w:type="spellEnd"/>
      <w:r w:rsidRPr="00505790">
        <w:rPr>
          <w:rFonts w:ascii="Times New Roman" w:hAnsi="Times New Roman" w:cs="Times New Roman"/>
          <w:sz w:val="24"/>
          <w:szCs w:val="24"/>
          <w:lang w:val="en-GB"/>
        </w:rPr>
        <w:t xml:space="preserve"> on the Saint-</w:t>
      </w:r>
      <w:proofErr w:type="spellStart"/>
      <w:r w:rsidRPr="00505790">
        <w:rPr>
          <w:rFonts w:ascii="Times New Roman" w:hAnsi="Times New Roman" w:cs="Times New Roman"/>
          <w:sz w:val="24"/>
          <w:szCs w:val="24"/>
          <w:lang w:val="en-GB"/>
        </w:rPr>
        <w:t>Bélec</w:t>
      </w:r>
      <w:proofErr w:type="spellEnd"/>
      <w:r w:rsidRPr="00505790">
        <w:rPr>
          <w:rFonts w:ascii="Times New Roman" w:hAnsi="Times New Roman" w:cs="Times New Roman"/>
          <w:sz w:val="24"/>
          <w:szCs w:val="24"/>
          <w:lang w:val="en-GB"/>
        </w:rPr>
        <w:t xml:space="preserve"> </w:t>
      </w:r>
      <w:r w:rsidR="002D463F" w:rsidRPr="00505790">
        <w:rPr>
          <w:rFonts w:ascii="Times New Roman" w:hAnsi="Times New Roman" w:cs="Times New Roman"/>
          <w:sz w:val="24"/>
          <w:szCs w:val="24"/>
          <w:lang w:val="en-GB"/>
        </w:rPr>
        <w:t>s</w:t>
      </w:r>
      <w:r w:rsidR="00A70ED8" w:rsidRPr="00505790">
        <w:rPr>
          <w:rFonts w:ascii="Times New Roman" w:hAnsi="Times New Roman" w:cs="Times New Roman"/>
          <w:sz w:val="24"/>
          <w:szCs w:val="24"/>
          <w:lang w:val="en-GB"/>
        </w:rPr>
        <w:t>lab and</w:t>
      </w:r>
      <w:r w:rsidRPr="00505790">
        <w:rPr>
          <w:rFonts w:ascii="Times New Roman" w:hAnsi="Times New Roman" w:cs="Times New Roman"/>
          <w:sz w:val="24"/>
          <w:szCs w:val="24"/>
          <w:lang w:val="en-GB"/>
        </w:rPr>
        <w:t xml:space="preserve"> support our hypothesis that the latter is a cartographic representation of a </w:t>
      </w:r>
      <w:r w:rsidR="00A70ED8" w:rsidRPr="00505790">
        <w:rPr>
          <w:rFonts w:ascii="Times New Roman" w:hAnsi="Times New Roman" w:cs="Times New Roman"/>
          <w:sz w:val="24"/>
          <w:szCs w:val="24"/>
          <w:lang w:val="en-GB"/>
        </w:rPr>
        <w:t>river</w:t>
      </w:r>
      <w:r w:rsidRPr="00505790">
        <w:rPr>
          <w:rFonts w:ascii="Times New Roman" w:hAnsi="Times New Roman" w:cs="Times New Roman"/>
          <w:sz w:val="24"/>
          <w:szCs w:val="24"/>
          <w:lang w:val="en-GB"/>
        </w:rPr>
        <w:t xml:space="preserve"> network.</w:t>
      </w:r>
    </w:p>
    <w:p w14:paraId="4803E664" w14:textId="77777777" w:rsidR="00DC2C4F" w:rsidRPr="00505790" w:rsidRDefault="00DC2C4F" w:rsidP="00DC2C4F">
      <w:pPr>
        <w:spacing w:after="0" w:line="240" w:lineRule="auto"/>
        <w:jc w:val="both"/>
        <w:rPr>
          <w:rFonts w:ascii="Times New Roman" w:hAnsi="Times New Roman" w:cs="Times New Roman"/>
          <w:sz w:val="24"/>
          <w:szCs w:val="24"/>
          <w:lang w:val="en-GB"/>
        </w:rPr>
      </w:pPr>
    </w:p>
    <w:p w14:paraId="0EC0D18A" w14:textId="74B22263" w:rsidR="00DC2C4F" w:rsidRPr="00505790" w:rsidRDefault="00DC2C4F" w:rsidP="00DC2C4F">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Based on these statistical results, a georeferencing of the Saint-</w:t>
      </w:r>
      <w:proofErr w:type="spellStart"/>
      <w:r w:rsidRPr="00505790">
        <w:rPr>
          <w:rFonts w:ascii="Times New Roman" w:hAnsi="Times New Roman" w:cs="Times New Roman"/>
          <w:sz w:val="24"/>
          <w:szCs w:val="24"/>
          <w:lang w:val="en-GB"/>
        </w:rPr>
        <w:t>Bélec</w:t>
      </w:r>
      <w:proofErr w:type="spellEnd"/>
      <w:r w:rsidRPr="00505790">
        <w:rPr>
          <w:rFonts w:ascii="Times New Roman" w:hAnsi="Times New Roman" w:cs="Times New Roman"/>
          <w:sz w:val="24"/>
          <w:szCs w:val="24"/>
          <w:lang w:val="en-GB"/>
        </w:rPr>
        <w:t xml:space="preserve"> slab was carried out from ArcGIS software using about twenty control points. These points correspond to the sources of the rivers, the hydrographic confluences and, in the case of the </w:t>
      </w:r>
      <w:proofErr w:type="spellStart"/>
      <w:r w:rsidRPr="00505790">
        <w:rPr>
          <w:rFonts w:ascii="Times New Roman" w:hAnsi="Times New Roman" w:cs="Times New Roman"/>
          <w:sz w:val="24"/>
          <w:szCs w:val="24"/>
          <w:lang w:val="en-GB"/>
        </w:rPr>
        <w:t>Aulne</w:t>
      </w:r>
      <w:proofErr w:type="spellEnd"/>
      <w:r w:rsidR="00A70ED8" w:rsidRPr="00505790">
        <w:rPr>
          <w:rFonts w:ascii="Times New Roman" w:hAnsi="Times New Roman" w:cs="Times New Roman"/>
          <w:sz w:val="24"/>
          <w:szCs w:val="24"/>
          <w:lang w:val="en-GB"/>
        </w:rPr>
        <w:t xml:space="preserve"> River</w:t>
      </w:r>
      <w:r w:rsidRPr="00505790">
        <w:rPr>
          <w:rFonts w:ascii="Times New Roman" w:hAnsi="Times New Roman" w:cs="Times New Roman"/>
          <w:sz w:val="24"/>
          <w:szCs w:val="24"/>
          <w:lang w:val="en-GB"/>
        </w:rPr>
        <w:t>, the main inflections of the meanders (</w:t>
      </w:r>
      <w:r w:rsidR="00AF63D7" w:rsidRPr="00505790">
        <w:rPr>
          <w:rFonts w:ascii="Times New Roman" w:hAnsi="Times New Roman" w:cs="Times New Roman"/>
          <w:color w:val="FF0000"/>
          <w:sz w:val="24"/>
          <w:szCs w:val="24"/>
          <w:lang w:val="en-GB"/>
        </w:rPr>
        <w:t>Fig. S7</w:t>
      </w:r>
      <w:r w:rsidRPr="00505790">
        <w:rPr>
          <w:rFonts w:ascii="Times New Roman" w:hAnsi="Times New Roman" w:cs="Times New Roman"/>
          <w:sz w:val="24"/>
          <w:szCs w:val="24"/>
          <w:lang w:val="en-GB"/>
        </w:rPr>
        <w:t xml:space="preserve">). Georeferencing is a procedure classically used in geomatics to align and geometrically rectify raster data (maps and aerial photographs) that present limited deformations. Here, the engravings may represent objects distributed in space, but their layout and overall distribution do not respect current cartographic conventions (respect of scales, </w:t>
      </w:r>
      <w:proofErr w:type="gramStart"/>
      <w:r w:rsidRPr="00505790">
        <w:rPr>
          <w:rFonts w:ascii="Times New Roman" w:hAnsi="Times New Roman" w:cs="Times New Roman"/>
          <w:sz w:val="24"/>
          <w:szCs w:val="24"/>
          <w:lang w:val="en-GB"/>
        </w:rPr>
        <w:t>distances</w:t>
      </w:r>
      <w:proofErr w:type="gramEnd"/>
      <w:r w:rsidRPr="00505790">
        <w:rPr>
          <w:rFonts w:ascii="Times New Roman" w:hAnsi="Times New Roman" w:cs="Times New Roman"/>
          <w:sz w:val="24"/>
          <w:szCs w:val="24"/>
          <w:lang w:val="en-GB"/>
        </w:rPr>
        <w:t xml:space="preserve"> and orientation, </w:t>
      </w:r>
      <w:r w:rsidRPr="00505790">
        <w:rPr>
          <w:rFonts w:ascii="Times New Roman" w:hAnsi="Times New Roman" w:cs="Times New Roman"/>
          <w:i/>
          <w:iCs/>
          <w:sz w:val="24"/>
          <w:szCs w:val="24"/>
          <w:lang w:val="en-GB"/>
        </w:rPr>
        <w:t>etc</w:t>
      </w:r>
      <w:r w:rsidRPr="00505790">
        <w:rPr>
          <w:rFonts w:ascii="Times New Roman" w:hAnsi="Times New Roman" w:cs="Times New Roman"/>
          <w:sz w:val="24"/>
          <w:szCs w:val="24"/>
          <w:lang w:val="en-GB"/>
        </w:rPr>
        <w:t>.). Some of the landscape elements represented were oversized, while their respective positions are not proportional to the distance separating them from each other on the ground. Therefore, we only used a georeferencing approach to roughly define the boundaries of the represented space. A linear transformation was employed to perform the displacement, scaling and rotation of the slab. The residual error measured at each of the control points is particularly large, up to 4.7 km. The sum of the root mean square errors of all residuals is 2.9 km. The georeferencing procedure indicates that the area presented by the slab is about 30 km long and 21 km wide, oriented along an ENE-</w:t>
      </w:r>
      <w:r w:rsidR="00A70ED8" w:rsidRPr="00505790">
        <w:rPr>
          <w:rFonts w:ascii="Times New Roman" w:hAnsi="Times New Roman" w:cs="Times New Roman"/>
          <w:sz w:val="24"/>
          <w:szCs w:val="24"/>
          <w:lang w:val="en-GB"/>
        </w:rPr>
        <w:t>W</w:t>
      </w:r>
      <w:r w:rsidRPr="00505790">
        <w:rPr>
          <w:rFonts w:ascii="Times New Roman" w:hAnsi="Times New Roman" w:cs="Times New Roman"/>
          <w:sz w:val="24"/>
          <w:szCs w:val="24"/>
          <w:lang w:val="en-GB"/>
        </w:rPr>
        <w:t xml:space="preserve">SW axis corresponding to the course of the </w:t>
      </w:r>
      <w:proofErr w:type="spellStart"/>
      <w:r w:rsidRPr="00505790">
        <w:rPr>
          <w:rFonts w:ascii="Times New Roman" w:hAnsi="Times New Roman" w:cs="Times New Roman"/>
          <w:sz w:val="24"/>
          <w:szCs w:val="24"/>
          <w:lang w:val="en-GB"/>
        </w:rPr>
        <w:t>Odet</w:t>
      </w:r>
      <w:proofErr w:type="spellEnd"/>
      <w:r w:rsidRPr="00505790">
        <w:rPr>
          <w:rFonts w:ascii="Times New Roman" w:hAnsi="Times New Roman" w:cs="Times New Roman"/>
          <w:sz w:val="24"/>
          <w:szCs w:val="24"/>
          <w:lang w:val="en-GB"/>
        </w:rPr>
        <w:t xml:space="preserve"> </w:t>
      </w:r>
      <w:r w:rsidR="00A70ED8" w:rsidRPr="00505790">
        <w:rPr>
          <w:rFonts w:ascii="Times New Roman" w:hAnsi="Times New Roman" w:cs="Times New Roman"/>
          <w:sz w:val="24"/>
          <w:szCs w:val="24"/>
          <w:lang w:val="en-GB"/>
        </w:rPr>
        <w:t>R</w:t>
      </w:r>
      <w:r w:rsidRPr="00505790">
        <w:rPr>
          <w:rFonts w:ascii="Times New Roman" w:hAnsi="Times New Roman" w:cs="Times New Roman"/>
          <w:sz w:val="24"/>
          <w:szCs w:val="24"/>
          <w:lang w:val="en-GB"/>
        </w:rPr>
        <w:t xml:space="preserve">iver. </w:t>
      </w:r>
    </w:p>
    <w:p w14:paraId="79AEC9DB" w14:textId="70464CDC" w:rsidR="00DC2C4F" w:rsidRPr="00505790" w:rsidRDefault="00DC2C4F">
      <w:pPr>
        <w:rPr>
          <w:rFonts w:ascii="Times New Roman" w:eastAsiaTheme="majorEastAsia" w:hAnsi="Times New Roman" w:cstheme="majorBidi"/>
          <w:sz w:val="24"/>
          <w:szCs w:val="28"/>
          <w:lang w:val="en-GB"/>
        </w:rPr>
      </w:pPr>
      <w:r w:rsidRPr="00505790">
        <w:rPr>
          <w:b/>
          <w:bCs/>
          <w:lang w:val="en-GB"/>
        </w:rPr>
        <w:br w:type="page"/>
      </w:r>
    </w:p>
    <w:p w14:paraId="5A2D7D20" w14:textId="527BC534" w:rsidR="00591B21" w:rsidRPr="00505790" w:rsidRDefault="002D4BAB" w:rsidP="002D4BAB">
      <w:pPr>
        <w:pStyle w:val="Heading1"/>
        <w:spacing w:line="240" w:lineRule="auto"/>
        <w:jc w:val="center"/>
        <w:rPr>
          <w:b w:val="0"/>
          <w:bCs w:val="0"/>
          <w:lang w:val="en-GB"/>
        </w:rPr>
      </w:pPr>
      <w:bookmarkStart w:id="2" w:name="_Toc69018454"/>
      <w:r w:rsidRPr="00505790">
        <w:rPr>
          <w:b w:val="0"/>
          <w:bCs w:val="0"/>
          <w:lang w:val="en-GB"/>
        </w:rPr>
        <w:lastRenderedPageBreak/>
        <w:t>SI</w:t>
      </w:r>
      <w:r w:rsidR="00DC2C4F" w:rsidRPr="00505790">
        <w:rPr>
          <w:b w:val="0"/>
          <w:bCs w:val="0"/>
          <w:lang w:val="en-GB"/>
        </w:rPr>
        <w:t>3</w:t>
      </w:r>
      <w:r w:rsidRPr="00505790">
        <w:rPr>
          <w:b w:val="0"/>
          <w:bCs w:val="0"/>
          <w:lang w:val="en-GB"/>
        </w:rPr>
        <w:t>- THE EARLY BRONZE AGE IN ARMORICA</w:t>
      </w:r>
      <w:bookmarkEnd w:id="2"/>
    </w:p>
    <w:p w14:paraId="1E26089F" w14:textId="77777777" w:rsidR="00283A6C" w:rsidRPr="00505790" w:rsidRDefault="00283A6C" w:rsidP="002D4BAB">
      <w:pPr>
        <w:spacing w:after="0" w:line="240" w:lineRule="auto"/>
        <w:rPr>
          <w:rFonts w:ascii="Times New Roman" w:hAnsi="Times New Roman" w:cs="Times New Roman"/>
          <w:sz w:val="24"/>
          <w:szCs w:val="24"/>
          <w:lang w:val="en-GB"/>
        </w:rPr>
      </w:pPr>
    </w:p>
    <w:p w14:paraId="342586FE" w14:textId="5D927DC2" w:rsidR="00910C7D" w:rsidRPr="00505790" w:rsidRDefault="00910C7D"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The </w:t>
      </w:r>
      <w:r w:rsidR="004E164A" w:rsidRPr="00505790">
        <w:rPr>
          <w:rFonts w:ascii="Times New Roman" w:hAnsi="Times New Roman" w:cs="Times New Roman"/>
          <w:sz w:val="24"/>
          <w:szCs w:val="24"/>
          <w:lang w:val="en-GB"/>
        </w:rPr>
        <w:t>E</w:t>
      </w:r>
      <w:r w:rsidRPr="00505790">
        <w:rPr>
          <w:rFonts w:ascii="Times New Roman" w:hAnsi="Times New Roman" w:cs="Times New Roman"/>
          <w:sz w:val="24"/>
          <w:szCs w:val="24"/>
          <w:lang w:val="en-GB"/>
        </w:rPr>
        <w:t xml:space="preserve">arly Bronze Age in </w:t>
      </w:r>
      <w:proofErr w:type="spellStart"/>
      <w:r w:rsidRPr="00505790">
        <w:rPr>
          <w:rFonts w:ascii="Times New Roman" w:hAnsi="Times New Roman" w:cs="Times New Roman"/>
          <w:sz w:val="24"/>
          <w:szCs w:val="24"/>
          <w:lang w:val="en-GB"/>
        </w:rPr>
        <w:t>northwestern</w:t>
      </w:r>
      <w:proofErr w:type="spellEnd"/>
      <w:r w:rsidRPr="00505790">
        <w:rPr>
          <w:rFonts w:ascii="Times New Roman" w:hAnsi="Times New Roman" w:cs="Times New Roman"/>
          <w:sz w:val="24"/>
          <w:szCs w:val="24"/>
          <w:lang w:val="en-GB"/>
        </w:rPr>
        <w:t xml:space="preserve"> France was recognized </w:t>
      </w:r>
      <w:r w:rsidR="00D069E9" w:rsidRPr="00505790">
        <w:rPr>
          <w:rFonts w:ascii="Times New Roman" w:hAnsi="Times New Roman" w:cs="Times New Roman"/>
          <w:sz w:val="24"/>
          <w:szCs w:val="24"/>
          <w:lang w:val="en-GB"/>
        </w:rPr>
        <w:t>initially</w:t>
      </w:r>
      <w:r w:rsidRPr="00505790">
        <w:rPr>
          <w:rFonts w:ascii="Times New Roman" w:hAnsi="Times New Roman" w:cs="Times New Roman"/>
          <w:sz w:val="24"/>
          <w:szCs w:val="24"/>
          <w:lang w:val="en-GB"/>
        </w:rPr>
        <w:t xml:space="preserve"> through </w:t>
      </w:r>
      <w:r w:rsidR="00D069E9" w:rsidRPr="00505790">
        <w:rPr>
          <w:rFonts w:ascii="Times New Roman" w:hAnsi="Times New Roman" w:cs="Times New Roman"/>
          <w:sz w:val="24"/>
          <w:szCs w:val="24"/>
          <w:lang w:val="en-GB"/>
        </w:rPr>
        <w:t>the excavation of burial mounds</w:t>
      </w:r>
      <w:r w:rsidRPr="00505790">
        <w:rPr>
          <w:rFonts w:ascii="Times New Roman" w:hAnsi="Times New Roman" w:cs="Times New Roman"/>
          <w:sz w:val="24"/>
          <w:szCs w:val="24"/>
          <w:lang w:val="en-GB"/>
        </w:rPr>
        <w:t xml:space="preserve">. Indeed, these barrows, </w:t>
      </w:r>
      <w:r w:rsidR="00D069E9" w:rsidRPr="00505790">
        <w:rPr>
          <w:rFonts w:ascii="Times New Roman" w:hAnsi="Times New Roman" w:cs="Times New Roman"/>
          <w:sz w:val="24"/>
          <w:szCs w:val="24"/>
          <w:lang w:val="en-GB"/>
        </w:rPr>
        <w:t xml:space="preserve">several thousand of which are known </w:t>
      </w:r>
      <w:r w:rsidRPr="00505790">
        <w:rPr>
          <w:rFonts w:ascii="Times New Roman" w:hAnsi="Times New Roman" w:cs="Times New Roman"/>
          <w:sz w:val="24"/>
          <w:szCs w:val="24"/>
          <w:lang w:val="en-GB"/>
        </w:rPr>
        <w:t>in Brittany and to a lesser extent in Normandy, were for the most part well preserved in the 19</w:t>
      </w:r>
      <w:r w:rsidRPr="00505790">
        <w:rPr>
          <w:rFonts w:ascii="Times New Roman" w:hAnsi="Times New Roman" w:cs="Times New Roman"/>
          <w:sz w:val="24"/>
          <w:szCs w:val="24"/>
          <w:vertAlign w:val="superscript"/>
          <w:lang w:val="en-GB"/>
        </w:rPr>
        <w:t>th</w:t>
      </w:r>
      <w:r w:rsidRPr="00505790">
        <w:rPr>
          <w:rFonts w:ascii="Times New Roman" w:hAnsi="Times New Roman" w:cs="Times New Roman"/>
          <w:sz w:val="24"/>
          <w:szCs w:val="24"/>
          <w:lang w:val="en-GB"/>
        </w:rPr>
        <w:t xml:space="preserve"> century</w:t>
      </w:r>
      <w:r w:rsidR="007C4B8C" w:rsidRPr="00505790">
        <w:rPr>
          <w:rFonts w:ascii="Times New Roman" w:hAnsi="Times New Roman" w:cs="Times New Roman"/>
          <w:sz w:val="24"/>
          <w:szCs w:val="24"/>
          <w:lang w:val="en-GB"/>
        </w:rPr>
        <w:t xml:space="preserve"> (</w:t>
      </w:r>
      <w:r w:rsidR="007C4B8C" w:rsidRPr="00505790">
        <w:rPr>
          <w:rFonts w:ascii="Times New Roman" w:hAnsi="Times New Roman" w:cs="Times New Roman"/>
          <w:color w:val="FF0000"/>
          <w:sz w:val="24"/>
          <w:szCs w:val="24"/>
          <w:lang w:val="en-GB"/>
        </w:rPr>
        <w:t xml:space="preserve">Fig. </w:t>
      </w:r>
      <w:r w:rsidR="002D4BAB" w:rsidRPr="00505790">
        <w:rPr>
          <w:rFonts w:ascii="Times New Roman" w:hAnsi="Times New Roman" w:cs="Times New Roman"/>
          <w:color w:val="FF0000"/>
          <w:sz w:val="24"/>
          <w:szCs w:val="24"/>
          <w:lang w:val="en-GB"/>
        </w:rPr>
        <w:t>S</w:t>
      </w:r>
      <w:r w:rsidR="00AF63D7" w:rsidRPr="00505790">
        <w:rPr>
          <w:rFonts w:ascii="Times New Roman" w:hAnsi="Times New Roman" w:cs="Times New Roman"/>
          <w:color w:val="FF0000"/>
          <w:sz w:val="24"/>
          <w:szCs w:val="24"/>
          <w:lang w:val="en-GB"/>
        </w:rPr>
        <w:t>8</w:t>
      </w:r>
      <w:r w:rsidR="007C4B8C"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Like many regions in Europe, these monuments, which are easily identifiable in the landscape, were the subject of numerous excavations, </w:t>
      </w:r>
      <w:r w:rsidR="00D069E9" w:rsidRPr="00505790">
        <w:rPr>
          <w:rFonts w:ascii="Times New Roman" w:hAnsi="Times New Roman" w:cs="Times New Roman"/>
          <w:sz w:val="24"/>
          <w:szCs w:val="24"/>
          <w:lang w:val="en-GB"/>
        </w:rPr>
        <w:t>often connected</w:t>
      </w:r>
      <w:r w:rsidRPr="00505790">
        <w:rPr>
          <w:rFonts w:ascii="Times New Roman" w:hAnsi="Times New Roman" w:cs="Times New Roman"/>
          <w:sz w:val="24"/>
          <w:szCs w:val="24"/>
          <w:lang w:val="en-GB"/>
        </w:rPr>
        <w:t xml:space="preserve"> with the rise of learned societies</w:t>
      </w:r>
      <w:r w:rsidR="00D069E9" w:rsidRPr="00505790">
        <w:rPr>
          <w:rFonts w:ascii="Times New Roman" w:hAnsi="Times New Roman" w:cs="Times New Roman"/>
          <w:sz w:val="24"/>
          <w:szCs w:val="24"/>
          <w:lang w:val="en-GB"/>
        </w:rPr>
        <w:t xml:space="preserve"> and their desire for fieldwork</w:t>
      </w:r>
      <w:r w:rsidRPr="00505790">
        <w:rPr>
          <w:rFonts w:ascii="Times New Roman" w:hAnsi="Times New Roman" w:cs="Times New Roman"/>
          <w:sz w:val="24"/>
          <w:szCs w:val="24"/>
          <w:lang w:val="en-GB"/>
        </w:rPr>
        <w:t xml:space="preserve"> in the second half of the 19</w:t>
      </w:r>
      <w:r w:rsidRPr="00505790">
        <w:rPr>
          <w:rFonts w:ascii="Times New Roman" w:hAnsi="Times New Roman" w:cs="Times New Roman"/>
          <w:sz w:val="24"/>
          <w:szCs w:val="24"/>
          <w:vertAlign w:val="superscript"/>
          <w:lang w:val="en-GB"/>
        </w:rPr>
        <w:t>th</w:t>
      </w:r>
      <w:r w:rsidRPr="00505790">
        <w:rPr>
          <w:rFonts w:ascii="Times New Roman" w:hAnsi="Times New Roman" w:cs="Times New Roman"/>
          <w:sz w:val="24"/>
          <w:szCs w:val="24"/>
          <w:lang w:val="en-GB"/>
        </w:rPr>
        <w:t xml:space="preserve"> century.</w:t>
      </w:r>
    </w:p>
    <w:p w14:paraId="1EB87FD7" w14:textId="77777777" w:rsidR="00910C7D" w:rsidRPr="00505790" w:rsidRDefault="00910C7D" w:rsidP="002D4BAB">
      <w:pPr>
        <w:spacing w:after="0" w:line="240" w:lineRule="auto"/>
        <w:jc w:val="both"/>
        <w:rPr>
          <w:rFonts w:ascii="Times New Roman" w:hAnsi="Times New Roman" w:cs="Times New Roman"/>
          <w:sz w:val="24"/>
          <w:szCs w:val="24"/>
          <w:lang w:val="en-GB"/>
        </w:rPr>
      </w:pPr>
    </w:p>
    <w:p w14:paraId="270D0C1C" w14:textId="77777777" w:rsidR="00F94436" w:rsidRPr="00505790" w:rsidRDefault="00E816CF" w:rsidP="002D4BAB">
      <w:pPr>
        <w:spacing w:after="0" w:line="240" w:lineRule="auto"/>
        <w:jc w:val="both"/>
        <w:rPr>
          <w:rFonts w:ascii="Times New Roman" w:hAnsi="Times New Roman" w:cs="Times New Roman"/>
          <w:bCs/>
          <w:i/>
          <w:iCs/>
          <w:sz w:val="24"/>
          <w:szCs w:val="24"/>
          <w:lang w:val="en-GB"/>
        </w:rPr>
      </w:pPr>
      <w:r w:rsidRPr="00505790">
        <w:rPr>
          <w:rFonts w:ascii="Times New Roman" w:hAnsi="Times New Roman" w:cs="Times New Roman"/>
          <w:bCs/>
          <w:i/>
          <w:iCs/>
          <w:sz w:val="24"/>
          <w:szCs w:val="24"/>
          <w:lang w:val="en-GB"/>
        </w:rPr>
        <w:t>History of the research</w:t>
      </w:r>
    </w:p>
    <w:p w14:paraId="3A966012" w14:textId="77777777" w:rsidR="00F94436" w:rsidRPr="00505790" w:rsidRDefault="00F94436" w:rsidP="002D4BAB">
      <w:pPr>
        <w:spacing w:after="0" w:line="240" w:lineRule="auto"/>
        <w:jc w:val="both"/>
        <w:rPr>
          <w:rFonts w:ascii="Times New Roman" w:hAnsi="Times New Roman" w:cs="Times New Roman"/>
          <w:sz w:val="24"/>
          <w:szCs w:val="24"/>
          <w:lang w:val="en-GB"/>
        </w:rPr>
      </w:pPr>
    </w:p>
    <w:p w14:paraId="35F05A79" w14:textId="77777777" w:rsidR="00910C7D" w:rsidRPr="00505790" w:rsidRDefault="00910C7D" w:rsidP="002D4BAB">
      <w:pPr>
        <w:spacing w:after="0" w:line="240" w:lineRule="auto"/>
        <w:jc w:val="both"/>
        <w:rPr>
          <w:rFonts w:ascii="Times New Roman" w:hAnsi="Times New Roman" w:cs="Times New Roman"/>
          <w:sz w:val="24"/>
          <w:szCs w:val="24"/>
          <w:lang w:val="en-GB"/>
        </w:rPr>
      </w:pPr>
      <w:proofErr w:type="gramStart"/>
      <w:r w:rsidRPr="00505790">
        <w:rPr>
          <w:rFonts w:ascii="Times New Roman" w:hAnsi="Times New Roman" w:cs="Times New Roman"/>
          <w:sz w:val="24"/>
          <w:szCs w:val="24"/>
          <w:lang w:val="en-GB"/>
        </w:rPr>
        <w:t>With the exception of</w:t>
      </w:r>
      <w:proofErr w:type="gramEnd"/>
      <w:r w:rsidRPr="00505790">
        <w:rPr>
          <w:rFonts w:ascii="Times New Roman" w:hAnsi="Times New Roman" w:cs="Times New Roman"/>
          <w:sz w:val="24"/>
          <w:szCs w:val="24"/>
          <w:lang w:val="en-GB"/>
        </w:rPr>
        <w:t xml:space="preserve"> ancient </w:t>
      </w:r>
      <w:r w:rsidR="00D069E9" w:rsidRPr="00505790">
        <w:rPr>
          <w:rFonts w:ascii="Times New Roman" w:hAnsi="Times New Roman" w:cs="Times New Roman"/>
          <w:sz w:val="24"/>
          <w:szCs w:val="24"/>
          <w:lang w:val="en-GB"/>
        </w:rPr>
        <w:t xml:space="preserve">casual </w:t>
      </w:r>
      <w:r w:rsidRPr="00505790">
        <w:rPr>
          <w:rFonts w:ascii="Times New Roman" w:hAnsi="Times New Roman" w:cs="Times New Roman"/>
          <w:sz w:val="24"/>
          <w:szCs w:val="24"/>
          <w:lang w:val="en-GB"/>
        </w:rPr>
        <w:t xml:space="preserve">finds, the first real excavation took place in 1843 </w:t>
      </w:r>
      <w:r w:rsidR="00D069E9" w:rsidRPr="00505790">
        <w:rPr>
          <w:rFonts w:ascii="Times New Roman" w:hAnsi="Times New Roman" w:cs="Times New Roman"/>
          <w:sz w:val="24"/>
          <w:szCs w:val="24"/>
          <w:lang w:val="en-GB"/>
        </w:rPr>
        <w:t>when</w:t>
      </w:r>
      <w:r w:rsidRPr="00505790">
        <w:rPr>
          <w:rFonts w:ascii="Times New Roman" w:hAnsi="Times New Roman" w:cs="Times New Roman"/>
          <w:sz w:val="24"/>
          <w:szCs w:val="24"/>
          <w:lang w:val="en-GB"/>
        </w:rPr>
        <w:t xml:space="preserve"> Arthur </w:t>
      </w:r>
      <w:proofErr w:type="spellStart"/>
      <w:r w:rsidRPr="00505790">
        <w:rPr>
          <w:rFonts w:ascii="Times New Roman" w:hAnsi="Times New Roman" w:cs="Times New Roman"/>
          <w:sz w:val="24"/>
          <w:szCs w:val="24"/>
          <w:lang w:val="en-GB"/>
        </w:rPr>
        <w:t>Boutarel</w:t>
      </w:r>
      <w:proofErr w:type="spellEnd"/>
      <w:r w:rsidRPr="00505790">
        <w:rPr>
          <w:rFonts w:ascii="Times New Roman" w:hAnsi="Times New Roman" w:cs="Times New Roman"/>
          <w:sz w:val="24"/>
          <w:szCs w:val="24"/>
          <w:lang w:val="en-GB"/>
        </w:rPr>
        <w:t xml:space="preserve"> explored the </w:t>
      </w:r>
      <w:proofErr w:type="spellStart"/>
      <w:r w:rsidRPr="00505790">
        <w:rPr>
          <w:rFonts w:ascii="Times New Roman" w:hAnsi="Times New Roman" w:cs="Times New Roman"/>
          <w:sz w:val="24"/>
          <w:szCs w:val="24"/>
          <w:lang w:val="en-GB"/>
        </w:rPr>
        <w:t>Lothéa</w:t>
      </w:r>
      <w:proofErr w:type="spellEnd"/>
      <w:r w:rsidRPr="00505790">
        <w:rPr>
          <w:rFonts w:ascii="Times New Roman" w:hAnsi="Times New Roman" w:cs="Times New Roman"/>
          <w:sz w:val="24"/>
          <w:szCs w:val="24"/>
          <w:lang w:val="en-GB"/>
        </w:rPr>
        <w:t xml:space="preserve"> </w:t>
      </w:r>
      <w:r w:rsidR="00D069E9" w:rsidRPr="00505790">
        <w:rPr>
          <w:rFonts w:ascii="Times New Roman" w:hAnsi="Times New Roman" w:cs="Times New Roman"/>
          <w:sz w:val="24"/>
          <w:szCs w:val="24"/>
          <w:lang w:val="en-GB"/>
        </w:rPr>
        <w:t xml:space="preserve">Barrow </w:t>
      </w:r>
      <w:r w:rsidRPr="00505790">
        <w:rPr>
          <w:rFonts w:ascii="Times New Roman" w:hAnsi="Times New Roman" w:cs="Times New Roman"/>
          <w:sz w:val="24"/>
          <w:szCs w:val="24"/>
          <w:lang w:val="en-GB"/>
        </w:rPr>
        <w:t xml:space="preserve">in </w:t>
      </w:r>
      <w:proofErr w:type="spellStart"/>
      <w:r w:rsidRPr="00505790">
        <w:rPr>
          <w:rFonts w:ascii="Times New Roman" w:hAnsi="Times New Roman" w:cs="Times New Roman"/>
          <w:sz w:val="24"/>
          <w:szCs w:val="24"/>
          <w:lang w:val="en-GB"/>
        </w:rPr>
        <w:t>Quimperlé</w:t>
      </w:r>
      <w:proofErr w:type="spellEnd"/>
      <w:r w:rsidRPr="00505790">
        <w:rPr>
          <w:rFonts w:ascii="Times New Roman" w:hAnsi="Times New Roman" w:cs="Times New Roman"/>
          <w:sz w:val="24"/>
          <w:szCs w:val="24"/>
          <w:lang w:val="en-GB"/>
        </w:rPr>
        <w:t xml:space="preserve"> (</w:t>
      </w:r>
      <w:proofErr w:type="spellStart"/>
      <w:r w:rsidRPr="00505790">
        <w:rPr>
          <w:rFonts w:ascii="Times New Roman" w:hAnsi="Times New Roman" w:cs="Times New Roman"/>
          <w:sz w:val="24"/>
          <w:szCs w:val="24"/>
          <w:lang w:val="en-GB"/>
        </w:rPr>
        <w:t>Finistère</w:t>
      </w:r>
      <w:proofErr w:type="spellEnd"/>
      <w:r w:rsidRPr="00505790">
        <w:rPr>
          <w:rFonts w:ascii="Times New Roman" w:hAnsi="Times New Roman" w:cs="Times New Roman"/>
          <w:sz w:val="24"/>
          <w:szCs w:val="24"/>
          <w:lang w:val="en-GB"/>
        </w:rPr>
        <w:t xml:space="preserve">), a large mound perfectly preserved in the </w:t>
      </w:r>
      <w:proofErr w:type="spellStart"/>
      <w:r w:rsidRPr="00505790">
        <w:rPr>
          <w:rFonts w:ascii="Times New Roman" w:hAnsi="Times New Roman" w:cs="Times New Roman"/>
          <w:sz w:val="24"/>
          <w:szCs w:val="24"/>
          <w:lang w:val="en-GB"/>
        </w:rPr>
        <w:t>Carnoët</w:t>
      </w:r>
      <w:proofErr w:type="spellEnd"/>
      <w:r w:rsidRPr="00505790">
        <w:rPr>
          <w:rFonts w:ascii="Times New Roman" w:hAnsi="Times New Roman" w:cs="Times New Roman"/>
          <w:sz w:val="24"/>
          <w:szCs w:val="24"/>
          <w:lang w:val="en-GB"/>
        </w:rPr>
        <w:t xml:space="preserve"> forest. The exceptional results </w:t>
      </w:r>
      <w:r w:rsidR="00D069E9" w:rsidRPr="00505790">
        <w:rPr>
          <w:rFonts w:ascii="Times New Roman" w:hAnsi="Times New Roman" w:cs="Times New Roman"/>
          <w:sz w:val="24"/>
          <w:szCs w:val="24"/>
          <w:lang w:val="en-GB"/>
        </w:rPr>
        <w:t>from this</w:t>
      </w:r>
      <w:r w:rsidRPr="00505790">
        <w:rPr>
          <w:rFonts w:ascii="Times New Roman" w:hAnsi="Times New Roman" w:cs="Times New Roman"/>
          <w:sz w:val="24"/>
          <w:szCs w:val="24"/>
          <w:lang w:val="en-GB"/>
        </w:rPr>
        <w:t xml:space="preserve"> excavation </w:t>
      </w:r>
      <w:r w:rsidR="00D069E9" w:rsidRPr="00505790">
        <w:rPr>
          <w:rFonts w:ascii="Times New Roman" w:hAnsi="Times New Roman" w:cs="Times New Roman"/>
          <w:sz w:val="24"/>
          <w:szCs w:val="24"/>
          <w:lang w:val="en-GB"/>
        </w:rPr>
        <w:t>in the form of a</w:t>
      </w:r>
      <w:r w:rsidRPr="00505790">
        <w:rPr>
          <w:rFonts w:ascii="Times New Roman" w:hAnsi="Times New Roman" w:cs="Times New Roman"/>
          <w:sz w:val="24"/>
          <w:szCs w:val="24"/>
          <w:lang w:val="en-GB"/>
        </w:rPr>
        <w:t xml:space="preserve"> richly </w:t>
      </w:r>
      <w:r w:rsidR="00D069E9" w:rsidRPr="00505790">
        <w:rPr>
          <w:rFonts w:ascii="Times New Roman" w:hAnsi="Times New Roman" w:cs="Times New Roman"/>
          <w:sz w:val="24"/>
          <w:szCs w:val="24"/>
          <w:lang w:val="en-GB"/>
        </w:rPr>
        <w:t>furnished</w:t>
      </w:r>
      <w:r w:rsidRPr="00505790">
        <w:rPr>
          <w:rFonts w:ascii="Times New Roman" w:hAnsi="Times New Roman" w:cs="Times New Roman"/>
          <w:sz w:val="24"/>
          <w:szCs w:val="24"/>
          <w:lang w:val="en-GB"/>
        </w:rPr>
        <w:t xml:space="preserve"> grave </w:t>
      </w:r>
      <w:r w:rsidR="00D069E9" w:rsidRPr="00505790">
        <w:rPr>
          <w:rFonts w:ascii="Times New Roman" w:hAnsi="Times New Roman" w:cs="Times New Roman"/>
          <w:sz w:val="24"/>
          <w:szCs w:val="24"/>
          <w:lang w:val="en-GB"/>
        </w:rPr>
        <w:t xml:space="preserve">including </w:t>
      </w:r>
      <w:r w:rsidRPr="00505790">
        <w:rPr>
          <w:rFonts w:ascii="Times New Roman" w:hAnsi="Times New Roman" w:cs="Times New Roman"/>
          <w:sz w:val="24"/>
          <w:szCs w:val="24"/>
          <w:lang w:val="en-GB"/>
        </w:rPr>
        <w:t>arsenical copper daggers</w:t>
      </w:r>
      <w:r w:rsidR="00D069E9" w:rsidRPr="00505790">
        <w:rPr>
          <w:rFonts w:ascii="Times New Roman" w:hAnsi="Times New Roman" w:cs="Times New Roman"/>
          <w:sz w:val="24"/>
          <w:szCs w:val="24"/>
          <w:lang w:val="en-GB"/>
        </w:rPr>
        <w:t xml:space="preserve"> and</w:t>
      </w:r>
      <w:r w:rsidRPr="00505790">
        <w:rPr>
          <w:rFonts w:ascii="Times New Roman" w:hAnsi="Times New Roman" w:cs="Times New Roman"/>
          <w:sz w:val="24"/>
          <w:szCs w:val="24"/>
          <w:lang w:val="en-GB"/>
        </w:rPr>
        <w:t xml:space="preserve"> gold and silver ornaments</w:t>
      </w:r>
      <w:r w:rsidR="00D069E9" w:rsidRPr="00505790">
        <w:rPr>
          <w:rFonts w:ascii="Times New Roman" w:hAnsi="Times New Roman" w:cs="Times New Roman"/>
          <w:sz w:val="24"/>
          <w:szCs w:val="24"/>
          <w:lang w:val="en-GB"/>
        </w:rPr>
        <w:t xml:space="preserve"> </w:t>
      </w:r>
      <w:r w:rsidRPr="00505790">
        <w:rPr>
          <w:rFonts w:ascii="Times New Roman" w:hAnsi="Times New Roman" w:cs="Times New Roman"/>
          <w:sz w:val="24"/>
          <w:szCs w:val="24"/>
          <w:lang w:val="en-GB"/>
        </w:rPr>
        <w:t xml:space="preserve">encouraged </w:t>
      </w:r>
      <w:bookmarkStart w:id="3" w:name="_Ref20316372"/>
      <w:r w:rsidR="00D069E9" w:rsidRPr="00505790">
        <w:rPr>
          <w:rFonts w:ascii="Times New Roman" w:hAnsi="Times New Roman" w:cs="Times New Roman"/>
          <w:sz w:val="24"/>
          <w:szCs w:val="24"/>
          <w:lang w:val="en-GB"/>
        </w:rPr>
        <w:t>others to tackle similar sites</w:t>
      </w:r>
      <w:r w:rsidR="00871E2C" w:rsidRPr="00505790">
        <w:rPr>
          <w:rFonts w:ascii="Times New Roman" w:hAnsi="Times New Roman" w:cs="Times New Roman"/>
          <w:sz w:val="24"/>
          <w:szCs w:val="24"/>
          <w:lang w:val="en-GB"/>
        </w:rPr>
        <w:t xml:space="preserve"> (Nicolas </w:t>
      </w:r>
      <w:r w:rsidR="00871E2C" w:rsidRPr="00505790">
        <w:rPr>
          <w:rFonts w:ascii="Times New Roman" w:hAnsi="Times New Roman" w:cs="Times New Roman"/>
          <w:i/>
          <w:sz w:val="24"/>
          <w:szCs w:val="24"/>
          <w:lang w:val="en-GB"/>
        </w:rPr>
        <w:t>et al.</w:t>
      </w:r>
      <w:r w:rsidR="00871E2C" w:rsidRPr="00505790">
        <w:rPr>
          <w:rFonts w:ascii="Times New Roman" w:hAnsi="Times New Roman" w:cs="Times New Roman"/>
          <w:sz w:val="24"/>
          <w:szCs w:val="24"/>
          <w:lang w:val="en-GB"/>
        </w:rPr>
        <w:t xml:space="preserve"> 2013)</w:t>
      </w:r>
      <w:r w:rsidR="00D069E9" w:rsidRPr="00505790">
        <w:rPr>
          <w:rFonts w:ascii="Times New Roman" w:hAnsi="Times New Roman" w:cs="Times New Roman"/>
          <w:sz w:val="24"/>
          <w:szCs w:val="24"/>
          <w:lang w:val="en-GB"/>
        </w:rPr>
        <w:t>.</w:t>
      </w:r>
      <w:bookmarkEnd w:id="3"/>
    </w:p>
    <w:p w14:paraId="60CB95D1" w14:textId="77777777" w:rsidR="00910C7D" w:rsidRPr="00505790" w:rsidRDefault="00910C7D" w:rsidP="002D4BAB">
      <w:pPr>
        <w:spacing w:after="0" w:line="240" w:lineRule="auto"/>
        <w:jc w:val="both"/>
        <w:rPr>
          <w:rFonts w:ascii="Times New Roman" w:hAnsi="Times New Roman" w:cs="Times New Roman"/>
          <w:sz w:val="24"/>
          <w:szCs w:val="24"/>
          <w:lang w:val="en-GB"/>
        </w:rPr>
      </w:pPr>
    </w:p>
    <w:p w14:paraId="7D3F6629" w14:textId="146C4D4E" w:rsidR="00D710BA" w:rsidRPr="00505790" w:rsidRDefault="00910C7D"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It is undeniabl</w:t>
      </w:r>
      <w:r w:rsidR="00D069E9" w:rsidRPr="00505790">
        <w:rPr>
          <w:rFonts w:ascii="Times New Roman" w:hAnsi="Times New Roman" w:cs="Times New Roman"/>
          <w:sz w:val="24"/>
          <w:szCs w:val="24"/>
          <w:lang w:val="en-GB"/>
        </w:rPr>
        <w:t>e that</w:t>
      </w:r>
      <w:r w:rsidRPr="00505790">
        <w:rPr>
          <w:rFonts w:ascii="Times New Roman" w:hAnsi="Times New Roman" w:cs="Times New Roman"/>
          <w:sz w:val="24"/>
          <w:szCs w:val="24"/>
          <w:lang w:val="en-GB"/>
        </w:rPr>
        <w:t xml:space="preserve"> Paul du </w:t>
      </w:r>
      <w:proofErr w:type="spellStart"/>
      <w:r w:rsidRPr="00505790">
        <w:rPr>
          <w:rFonts w:ascii="Times New Roman" w:hAnsi="Times New Roman" w:cs="Times New Roman"/>
          <w:sz w:val="24"/>
          <w:szCs w:val="24"/>
          <w:lang w:val="en-GB"/>
        </w:rPr>
        <w:t>Chatellier</w:t>
      </w:r>
      <w:proofErr w:type="spellEnd"/>
      <w:r w:rsidRPr="00505790">
        <w:rPr>
          <w:rFonts w:ascii="Times New Roman" w:hAnsi="Times New Roman" w:cs="Times New Roman"/>
          <w:sz w:val="24"/>
          <w:szCs w:val="24"/>
          <w:lang w:val="en-GB"/>
        </w:rPr>
        <w:t xml:space="preserve">, from the 1870s onwards, worked hardest on this vast </w:t>
      </w:r>
      <w:r w:rsidR="00D069E9" w:rsidRPr="00505790">
        <w:rPr>
          <w:rFonts w:ascii="Times New Roman" w:hAnsi="Times New Roman" w:cs="Times New Roman"/>
          <w:sz w:val="24"/>
          <w:szCs w:val="24"/>
          <w:lang w:val="en-GB"/>
        </w:rPr>
        <w:t>endeavour</w:t>
      </w:r>
      <w:r w:rsidRPr="00505790">
        <w:rPr>
          <w:rFonts w:ascii="Times New Roman" w:hAnsi="Times New Roman" w:cs="Times New Roman"/>
          <w:sz w:val="24"/>
          <w:szCs w:val="24"/>
          <w:lang w:val="en-GB"/>
        </w:rPr>
        <w:t xml:space="preserve"> effort, leading or </w:t>
      </w:r>
      <w:r w:rsidR="00084D61" w:rsidRPr="00505790">
        <w:rPr>
          <w:rFonts w:ascii="Times New Roman" w:hAnsi="Times New Roman" w:cs="Times New Roman"/>
          <w:sz w:val="24"/>
          <w:szCs w:val="24"/>
          <w:lang w:val="en-GB"/>
        </w:rPr>
        <w:t>funding</w:t>
      </w:r>
      <w:r w:rsidRPr="00505790">
        <w:rPr>
          <w:rFonts w:ascii="Times New Roman" w:hAnsi="Times New Roman" w:cs="Times New Roman"/>
          <w:sz w:val="24"/>
          <w:szCs w:val="24"/>
          <w:lang w:val="en-GB"/>
        </w:rPr>
        <w:t xml:space="preserve"> the exploration of several hundred </w:t>
      </w:r>
      <w:r w:rsidR="00D069E9" w:rsidRPr="00505790">
        <w:rPr>
          <w:rFonts w:ascii="Times New Roman" w:hAnsi="Times New Roman" w:cs="Times New Roman"/>
          <w:sz w:val="24"/>
          <w:szCs w:val="24"/>
          <w:lang w:val="en-GB"/>
        </w:rPr>
        <w:t>barrows and cists</w:t>
      </w:r>
      <w:r w:rsidRPr="00505790">
        <w:rPr>
          <w:rFonts w:ascii="Times New Roman" w:hAnsi="Times New Roman" w:cs="Times New Roman"/>
          <w:sz w:val="24"/>
          <w:szCs w:val="24"/>
          <w:lang w:val="en-GB"/>
        </w:rPr>
        <w:t xml:space="preserve">. Nevertheless, this research has been carefully documented and regularly published in accordance with the standards of the time, notably in his book </w:t>
      </w:r>
      <w:r w:rsidRPr="00505790">
        <w:rPr>
          <w:rFonts w:ascii="Times New Roman" w:hAnsi="Times New Roman" w:cs="Times New Roman"/>
          <w:i/>
          <w:sz w:val="24"/>
          <w:szCs w:val="24"/>
          <w:lang w:val="en-GB"/>
        </w:rPr>
        <w:t xml:space="preserve">Les Époques </w:t>
      </w:r>
      <w:proofErr w:type="spellStart"/>
      <w:r w:rsidRPr="00505790">
        <w:rPr>
          <w:rFonts w:ascii="Times New Roman" w:hAnsi="Times New Roman" w:cs="Times New Roman"/>
          <w:i/>
          <w:sz w:val="24"/>
          <w:szCs w:val="24"/>
          <w:lang w:val="en-GB"/>
        </w:rPr>
        <w:t>préhistoriques</w:t>
      </w:r>
      <w:proofErr w:type="spellEnd"/>
      <w:r w:rsidRPr="00505790">
        <w:rPr>
          <w:rFonts w:ascii="Times New Roman" w:hAnsi="Times New Roman" w:cs="Times New Roman"/>
          <w:i/>
          <w:sz w:val="24"/>
          <w:szCs w:val="24"/>
          <w:lang w:val="en-GB"/>
        </w:rPr>
        <w:t xml:space="preserve"> et </w:t>
      </w:r>
      <w:proofErr w:type="spellStart"/>
      <w:r w:rsidRPr="00505790">
        <w:rPr>
          <w:rFonts w:ascii="Times New Roman" w:hAnsi="Times New Roman" w:cs="Times New Roman"/>
          <w:i/>
          <w:sz w:val="24"/>
          <w:szCs w:val="24"/>
          <w:lang w:val="en-GB"/>
        </w:rPr>
        <w:t>gauloises</w:t>
      </w:r>
      <w:proofErr w:type="spellEnd"/>
      <w:r w:rsidRPr="00505790">
        <w:rPr>
          <w:rFonts w:ascii="Times New Roman" w:hAnsi="Times New Roman" w:cs="Times New Roman"/>
          <w:i/>
          <w:sz w:val="24"/>
          <w:szCs w:val="24"/>
          <w:lang w:val="en-GB"/>
        </w:rPr>
        <w:t xml:space="preserve"> dans le </w:t>
      </w:r>
      <w:proofErr w:type="spellStart"/>
      <w:r w:rsidRPr="00505790">
        <w:rPr>
          <w:rFonts w:ascii="Times New Roman" w:hAnsi="Times New Roman" w:cs="Times New Roman"/>
          <w:i/>
          <w:sz w:val="24"/>
          <w:szCs w:val="24"/>
          <w:lang w:val="en-GB"/>
        </w:rPr>
        <w:t>Finistère</w:t>
      </w:r>
      <w:proofErr w:type="spellEnd"/>
      <w:r w:rsidR="00871E2C" w:rsidRPr="00505790">
        <w:rPr>
          <w:rFonts w:ascii="Times New Roman" w:hAnsi="Times New Roman" w:cs="Times New Roman"/>
          <w:i/>
          <w:sz w:val="24"/>
          <w:szCs w:val="24"/>
          <w:lang w:val="en-GB"/>
        </w:rPr>
        <w:t xml:space="preserve"> </w:t>
      </w:r>
      <w:r w:rsidR="00871E2C" w:rsidRPr="00505790">
        <w:rPr>
          <w:rFonts w:ascii="Times New Roman" w:hAnsi="Times New Roman" w:cs="Times New Roman"/>
          <w:sz w:val="24"/>
          <w:szCs w:val="24"/>
          <w:lang w:val="en-GB"/>
        </w:rPr>
        <w:t>(</w:t>
      </w:r>
      <w:proofErr w:type="spellStart"/>
      <w:r w:rsidR="00871E2C" w:rsidRPr="00505790">
        <w:rPr>
          <w:rFonts w:ascii="Times New Roman" w:hAnsi="Times New Roman" w:cs="Times New Roman"/>
          <w:sz w:val="24"/>
          <w:szCs w:val="24"/>
          <w:lang w:val="en-GB"/>
        </w:rPr>
        <w:t>Chatellier</w:t>
      </w:r>
      <w:proofErr w:type="spellEnd"/>
      <w:r w:rsidR="00871E2C" w:rsidRPr="00505790">
        <w:rPr>
          <w:rFonts w:ascii="Times New Roman" w:hAnsi="Times New Roman" w:cs="Times New Roman"/>
          <w:sz w:val="24"/>
          <w:szCs w:val="24"/>
          <w:lang w:val="en-GB"/>
        </w:rPr>
        <w:t xml:space="preserve"> 1907)</w:t>
      </w:r>
      <w:r w:rsidRPr="00505790">
        <w:rPr>
          <w:rFonts w:ascii="Times New Roman" w:hAnsi="Times New Roman" w:cs="Times New Roman"/>
          <w:sz w:val="24"/>
          <w:szCs w:val="24"/>
          <w:lang w:val="en-GB"/>
        </w:rPr>
        <w:t xml:space="preserve">. </w:t>
      </w:r>
      <w:r w:rsidR="004E164A" w:rsidRPr="00505790">
        <w:rPr>
          <w:rFonts w:ascii="Times New Roman" w:hAnsi="Times New Roman" w:cs="Times New Roman"/>
          <w:sz w:val="24"/>
          <w:szCs w:val="24"/>
          <w:lang w:val="en-GB"/>
        </w:rPr>
        <w:t>Thus,</w:t>
      </w:r>
      <w:r w:rsidRPr="00505790">
        <w:rPr>
          <w:rFonts w:ascii="Times New Roman" w:hAnsi="Times New Roman" w:cs="Times New Roman"/>
          <w:sz w:val="24"/>
          <w:szCs w:val="24"/>
          <w:lang w:val="en-GB"/>
        </w:rPr>
        <w:t xml:space="preserve"> </w:t>
      </w:r>
      <w:r w:rsidR="00D069E9" w:rsidRPr="00505790">
        <w:rPr>
          <w:rFonts w:ascii="Times New Roman" w:hAnsi="Times New Roman" w:cs="Times New Roman"/>
          <w:sz w:val="24"/>
          <w:szCs w:val="24"/>
          <w:lang w:val="en-GB"/>
        </w:rPr>
        <w:t>by</w:t>
      </w:r>
      <w:r w:rsidRPr="00505790">
        <w:rPr>
          <w:rFonts w:ascii="Times New Roman" w:hAnsi="Times New Roman" w:cs="Times New Roman"/>
          <w:sz w:val="24"/>
          <w:szCs w:val="24"/>
          <w:lang w:val="en-GB"/>
        </w:rPr>
        <w:t xml:space="preserve"> the turn of the 20</w:t>
      </w:r>
      <w:r w:rsidRPr="00505790">
        <w:rPr>
          <w:rFonts w:ascii="Times New Roman" w:hAnsi="Times New Roman" w:cs="Times New Roman"/>
          <w:sz w:val="24"/>
          <w:szCs w:val="24"/>
          <w:vertAlign w:val="superscript"/>
          <w:lang w:val="en-GB"/>
        </w:rPr>
        <w:t>th</w:t>
      </w:r>
      <w:r w:rsidRPr="00505790">
        <w:rPr>
          <w:rFonts w:ascii="Times New Roman" w:hAnsi="Times New Roman" w:cs="Times New Roman"/>
          <w:sz w:val="24"/>
          <w:szCs w:val="24"/>
          <w:lang w:val="en-GB"/>
        </w:rPr>
        <w:t xml:space="preserve"> century, the main characteristics of funera</w:t>
      </w:r>
      <w:r w:rsidR="00D069E9" w:rsidRPr="00505790">
        <w:rPr>
          <w:rFonts w:ascii="Times New Roman" w:hAnsi="Times New Roman" w:cs="Times New Roman"/>
          <w:sz w:val="24"/>
          <w:szCs w:val="24"/>
          <w:lang w:val="en-GB"/>
        </w:rPr>
        <w:t>ry</w:t>
      </w:r>
      <w:r w:rsidRPr="00505790">
        <w:rPr>
          <w:rFonts w:ascii="Times New Roman" w:hAnsi="Times New Roman" w:cs="Times New Roman"/>
          <w:sz w:val="24"/>
          <w:szCs w:val="24"/>
          <w:lang w:val="en-GB"/>
        </w:rPr>
        <w:t xml:space="preserve"> practices of the </w:t>
      </w:r>
      <w:r w:rsidR="004E164A" w:rsidRPr="00505790">
        <w:rPr>
          <w:rFonts w:ascii="Times New Roman" w:hAnsi="Times New Roman" w:cs="Times New Roman"/>
          <w:sz w:val="24"/>
          <w:szCs w:val="24"/>
          <w:lang w:val="en-GB"/>
        </w:rPr>
        <w:t>E</w:t>
      </w:r>
      <w:r w:rsidRPr="00505790">
        <w:rPr>
          <w:rFonts w:ascii="Times New Roman" w:hAnsi="Times New Roman" w:cs="Times New Roman"/>
          <w:sz w:val="24"/>
          <w:szCs w:val="24"/>
          <w:lang w:val="en-GB"/>
        </w:rPr>
        <w:t>arly Bronze Age were perfectly known. The abundance of grave goods (metal, ceramics, stone) made it possible to identify specific culture</w:t>
      </w:r>
      <w:r w:rsidR="00D069E9" w:rsidRPr="00505790">
        <w:rPr>
          <w:rFonts w:ascii="Times New Roman" w:hAnsi="Times New Roman" w:cs="Times New Roman"/>
          <w:sz w:val="24"/>
          <w:szCs w:val="24"/>
          <w:lang w:val="en-GB"/>
        </w:rPr>
        <w:t>s,</w:t>
      </w:r>
      <w:r w:rsidRPr="00505790">
        <w:rPr>
          <w:rFonts w:ascii="Times New Roman" w:hAnsi="Times New Roman" w:cs="Times New Roman"/>
          <w:sz w:val="24"/>
          <w:szCs w:val="24"/>
          <w:lang w:val="en-GB"/>
        </w:rPr>
        <w:t xml:space="preserve"> and elite</w:t>
      </w:r>
      <w:r w:rsidR="00D069E9" w:rsidRPr="00505790">
        <w:rPr>
          <w:rFonts w:ascii="Times New Roman" w:hAnsi="Times New Roman" w:cs="Times New Roman"/>
          <w:sz w:val="24"/>
          <w:szCs w:val="24"/>
          <w:lang w:val="en-GB"/>
        </w:rPr>
        <w:t>s</w:t>
      </w:r>
      <w:r w:rsidRPr="00505790">
        <w:rPr>
          <w:rFonts w:ascii="Times New Roman" w:hAnsi="Times New Roman" w:cs="Times New Roman"/>
          <w:sz w:val="24"/>
          <w:szCs w:val="24"/>
          <w:lang w:val="en-GB"/>
        </w:rPr>
        <w:t xml:space="preserve"> </w:t>
      </w:r>
      <w:r w:rsidR="00D069E9" w:rsidRPr="00505790">
        <w:rPr>
          <w:rFonts w:ascii="Times New Roman" w:hAnsi="Times New Roman" w:cs="Times New Roman"/>
          <w:sz w:val="24"/>
          <w:szCs w:val="24"/>
          <w:lang w:val="en-GB"/>
        </w:rPr>
        <w:t>in</w:t>
      </w:r>
      <w:r w:rsidRPr="00505790">
        <w:rPr>
          <w:rFonts w:ascii="Times New Roman" w:hAnsi="Times New Roman" w:cs="Times New Roman"/>
          <w:sz w:val="24"/>
          <w:szCs w:val="24"/>
          <w:lang w:val="en-GB"/>
        </w:rPr>
        <w:t xml:space="preserve"> western Brittany, </w:t>
      </w:r>
      <w:r w:rsidR="00D069E9" w:rsidRPr="00505790">
        <w:rPr>
          <w:rFonts w:ascii="Times New Roman" w:hAnsi="Times New Roman" w:cs="Times New Roman"/>
          <w:sz w:val="24"/>
          <w:szCs w:val="24"/>
          <w:lang w:val="en-GB"/>
        </w:rPr>
        <w:t>who were</w:t>
      </w:r>
      <w:r w:rsidRPr="00505790">
        <w:rPr>
          <w:rFonts w:ascii="Times New Roman" w:hAnsi="Times New Roman" w:cs="Times New Roman"/>
          <w:sz w:val="24"/>
          <w:szCs w:val="24"/>
          <w:lang w:val="en-GB"/>
        </w:rPr>
        <w:t xml:space="preserve"> distinguished by the quality and </w:t>
      </w:r>
      <w:r w:rsidR="00D069E9" w:rsidRPr="00505790">
        <w:rPr>
          <w:rFonts w:ascii="Times New Roman" w:hAnsi="Times New Roman" w:cs="Times New Roman"/>
          <w:sz w:val="24"/>
          <w:szCs w:val="24"/>
          <w:lang w:val="en-GB"/>
        </w:rPr>
        <w:t>quantity</w:t>
      </w:r>
      <w:r w:rsidRPr="00505790">
        <w:rPr>
          <w:rFonts w:ascii="Times New Roman" w:hAnsi="Times New Roman" w:cs="Times New Roman"/>
          <w:sz w:val="24"/>
          <w:szCs w:val="24"/>
          <w:lang w:val="en-GB"/>
        </w:rPr>
        <w:t xml:space="preserve"> of crafted goods (</w:t>
      </w:r>
      <w:r w:rsidR="00735989" w:rsidRPr="00505790">
        <w:rPr>
          <w:rFonts w:ascii="Times New Roman" w:hAnsi="Times New Roman" w:cs="Times New Roman"/>
          <w:sz w:val="24"/>
          <w:szCs w:val="24"/>
          <w:lang w:val="en-GB"/>
        </w:rPr>
        <w:t>bronze</w:t>
      </w:r>
      <w:r w:rsidRPr="00505790">
        <w:rPr>
          <w:rFonts w:ascii="Times New Roman" w:hAnsi="Times New Roman" w:cs="Times New Roman"/>
          <w:sz w:val="24"/>
          <w:szCs w:val="24"/>
          <w:lang w:val="en-GB"/>
        </w:rPr>
        <w:t xml:space="preserve"> weapons, goldwork, flint arrowheads, leather objects</w:t>
      </w:r>
      <w:r w:rsidR="00871E2C" w:rsidRPr="00505790">
        <w:rPr>
          <w:rFonts w:ascii="Times New Roman" w:hAnsi="Times New Roman" w:cs="Times New Roman"/>
          <w:sz w:val="24"/>
          <w:szCs w:val="24"/>
          <w:lang w:val="en-GB"/>
        </w:rPr>
        <w:t xml:space="preserve">; </w:t>
      </w:r>
      <w:proofErr w:type="spellStart"/>
      <w:r w:rsidR="00871E2C" w:rsidRPr="00505790">
        <w:rPr>
          <w:rFonts w:ascii="Times New Roman" w:hAnsi="Times New Roman" w:cs="Times New Roman"/>
          <w:sz w:val="24"/>
          <w:szCs w:val="24"/>
          <w:lang w:val="en-GB"/>
        </w:rPr>
        <w:t>Chatellier</w:t>
      </w:r>
      <w:proofErr w:type="spellEnd"/>
      <w:r w:rsidR="00871E2C" w:rsidRPr="00505790">
        <w:rPr>
          <w:rFonts w:ascii="Times New Roman" w:hAnsi="Times New Roman" w:cs="Times New Roman"/>
          <w:sz w:val="24"/>
          <w:szCs w:val="24"/>
          <w:lang w:val="en-GB"/>
        </w:rPr>
        <w:t xml:space="preserve"> 1907; </w:t>
      </w:r>
      <w:proofErr w:type="spellStart"/>
      <w:r w:rsidR="00871E2C" w:rsidRPr="00505790">
        <w:rPr>
          <w:rFonts w:ascii="Times New Roman" w:hAnsi="Times New Roman" w:cs="Times New Roman"/>
          <w:sz w:val="24"/>
          <w:szCs w:val="24"/>
          <w:lang w:val="en-GB"/>
        </w:rPr>
        <w:t>Aveneau</w:t>
      </w:r>
      <w:proofErr w:type="spellEnd"/>
      <w:r w:rsidR="00871E2C" w:rsidRPr="00505790">
        <w:rPr>
          <w:rFonts w:ascii="Times New Roman" w:hAnsi="Times New Roman" w:cs="Times New Roman"/>
          <w:sz w:val="24"/>
          <w:szCs w:val="24"/>
          <w:lang w:val="en-GB"/>
        </w:rPr>
        <w:t xml:space="preserve"> de la </w:t>
      </w:r>
      <w:proofErr w:type="spellStart"/>
      <w:r w:rsidR="00871E2C" w:rsidRPr="00505790">
        <w:rPr>
          <w:rFonts w:ascii="Times New Roman" w:hAnsi="Times New Roman" w:cs="Times New Roman"/>
          <w:sz w:val="24"/>
          <w:szCs w:val="24"/>
          <w:lang w:val="en-GB"/>
        </w:rPr>
        <w:t>Grancière</w:t>
      </w:r>
      <w:proofErr w:type="spellEnd"/>
      <w:r w:rsidR="00871E2C" w:rsidRPr="00505790">
        <w:rPr>
          <w:rFonts w:ascii="Times New Roman" w:hAnsi="Times New Roman" w:cs="Times New Roman"/>
          <w:sz w:val="24"/>
          <w:szCs w:val="24"/>
          <w:lang w:val="en-GB"/>
        </w:rPr>
        <w:t xml:space="preserve"> 1899; Martin 1900</w:t>
      </w:r>
      <w:r w:rsidRPr="00505790">
        <w:rPr>
          <w:rFonts w:ascii="Times New Roman" w:hAnsi="Times New Roman" w:cs="Times New Roman"/>
          <w:sz w:val="24"/>
          <w:szCs w:val="24"/>
          <w:lang w:val="en-GB"/>
        </w:rPr>
        <w:t>)</w:t>
      </w:r>
      <w:r w:rsidR="00D069E9" w:rsidRPr="00505790">
        <w:rPr>
          <w:rFonts w:ascii="Times New Roman" w:hAnsi="Times New Roman" w:cs="Times New Roman"/>
          <w:sz w:val="24"/>
          <w:szCs w:val="24"/>
          <w:lang w:val="en-GB"/>
        </w:rPr>
        <w:t>.</w:t>
      </w:r>
    </w:p>
    <w:p w14:paraId="043F410A" w14:textId="77777777" w:rsidR="00D710BA" w:rsidRPr="00505790" w:rsidRDefault="00D710BA" w:rsidP="002D4BAB">
      <w:pPr>
        <w:spacing w:after="0" w:line="240" w:lineRule="auto"/>
        <w:jc w:val="both"/>
        <w:rPr>
          <w:rFonts w:ascii="Times New Roman" w:hAnsi="Times New Roman" w:cs="Times New Roman"/>
          <w:sz w:val="24"/>
          <w:szCs w:val="24"/>
          <w:lang w:val="en-GB"/>
        </w:rPr>
      </w:pPr>
    </w:p>
    <w:p w14:paraId="09AEBFC7" w14:textId="77777777" w:rsidR="00735989" w:rsidRPr="00505790" w:rsidRDefault="00735989"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Between the two World Wars, </w:t>
      </w:r>
      <w:r w:rsidR="00D069E9" w:rsidRPr="00505790">
        <w:rPr>
          <w:rFonts w:ascii="Times New Roman" w:hAnsi="Times New Roman" w:cs="Times New Roman"/>
          <w:sz w:val="24"/>
          <w:szCs w:val="24"/>
          <w:lang w:val="en-GB"/>
        </w:rPr>
        <w:t xml:space="preserve">the scale of </w:t>
      </w:r>
      <w:r w:rsidRPr="00505790">
        <w:rPr>
          <w:rFonts w:ascii="Times New Roman" w:hAnsi="Times New Roman" w:cs="Times New Roman"/>
          <w:sz w:val="24"/>
          <w:szCs w:val="24"/>
          <w:lang w:val="en-GB"/>
        </w:rPr>
        <w:t xml:space="preserve">excavation declined sharply except in </w:t>
      </w:r>
      <w:r w:rsidR="00D069E9" w:rsidRPr="00505790">
        <w:rPr>
          <w:rFonts w:ascii="Times New Roman" w:hAnsi="Times New Roman" w:cs="Times New Roman"/>
          <w:sz w:val="24"/>
          <w:szCs w:val="24"/>
          <w:lang w:val="en-GB"/>
        </w:rPr>
        <w:t xml:space="preserve">the </w:t>
      </w:r>
      <w:r w:rsidRPr="00505790">
        <w:rPr>
          <w:rFonts w:ascii="Times New Roman" w:hAnsi="Times New Roman" w:cs="Times New Roman"/>
          <w:sz w:val="24"/>
          <w:szCs w:val="24"/>
          <w:lang w:val="en-GB"/>
        </w:rPr>
        <w:t xml:space="preserve">Morbihan with the work of </w:t>
      </w:r>
      <w:proofErr w:type="spellStart"/>
      <w:r w:rsidRPr="00505790">
        <w:rPr>
          <w:rFonts w:ascii="Times New Roman" w:hAnsi="Times New Roman" w:cs="Times New Roman"/>
          <w:sz w:val="24"/>
          <w:szCs w:val="24"/>
          <w:lang w:val="en-GB"/>
        </w:rPr>
        <w:t>Zacharie</w:t>
      </w:r>
      <w:proofErr w:type="spellEnd"/>
      <w:r w:rsidRPr="00505790">
        <w:rPr>
          <w:rFonts w:ascii="Times New Roman" w:hAnsi="Times New Roman" w:cs="Times New Roman"/>
          <w:sz w:val="24"/>
          <w:szCs w:val="24"/>
          <w:lang w:val="en-GB"/>
        </w:rPr>
        <w:t xml:space="preserve"> Le </w:t>
      </w:r>
      <w:proofErr w:type="spellStart"/>
      <w:r w:rsidRPr="00505790">
        <w:rPr>
          <w:rFonts w:ascii="Times New Roman" w:hAnsi="Times New Roman" w:cs="Times New Roman"/>
          <w:sz w:val="24"/>
          <w:szCs w:val="24"/>
          <w:lang w:val="en-GB"/>
        </w:rPr>
        <w:t>Rouzic</w:t>
      </w:r>
      <w:proofErr w:type="spellEnd"/>
      <w:r w:rsidR="00871E2C" w:rsidRPr="00505790">
        <w:rPr>
          <w:rFonts w:ascii="Times New Roman" w:hAnsi="Times New Roman" w:cs="Times New Roman"/>
          <w:sz w:val="24"/>
          <w:szCs w:val="24"/>
          <w:lang w:val="en-GB"/>
        </w:rPr>
        <w:t xml:space="preserve"> (1934)</w:t>
      </w:r>
      <w:r w:rsidR="00D069E9"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At that time, Stuart Piggot</w:t>
      </w:r>
      <w:r w:rsidR="00D069E9" w:rsidRPr="00505790">
        <w:rPr>
          <w:rFonts w:ascii="Times New Roman" w:hAnsi="Times New Roman" w:cs="Times New Roman"/>
          <w:sz w:val="24"/>
          <w:szCs w:val="24"/>
          <w:lang w:val="en-GB"/>
        </w:rPr>
        <w:t>t</w:t>
      </w:r>
      <w:r w:rsidRPr="00505790">
        <w:rPr>
          <w:rFonts w:ascii="Times New Roman" w:hAnsi="Times New Roman" w:cs="Times New Roman"/>
          <w:sz w:val="24"/>
          <w:szCs w:val="24"/>
          <w:lang w:val="en-GB"/>
        </w:rPr>
        <w:t xml:space="preserve"> brought this Armorican Tumulus </w:t>
      </w:r>
      <w:r w:rsidR="00FA2261" w:rsidRPr="00505790">
        <w:rPr>
          <w:rFonts w:ascii="Times New Roman" w:hAnsi="Times New Roman" w:cs="Times New Roman"/>
          <w:sz w:val="24"/>
          <w:szCs w:val="24"/>
          <w:lang w:val="en-GB"/>
        </w:rPr>
        <w:t xml:space="preserve">Culture </w:t>
      </w:r>
      <w:r w:rsidRPr="00505790">
        <w:rPr>
          <w:rFonts w:ascii="Times New Roman" w:hAnsi="Times New Roman" w:cs="Times New Roman"/>
          <w:sz w:val="24"/>
          <w:szCs w:val="24"/>
          <w:lang w:val="en-GB"/>
        </w:rPr>
        <w:t xml:space="preserve">closer to that of Wessex in southern England </w:t>
      </w:r>
      <w:proofErr w:type="gramStart"/>
      <w:r w:rsidRPr="00505790">
        <w:rPr>
          <w:rFonts w:ascii="Times New Roman" w:hAnsi="Times New Roman" w:cs="Times New Roman"/>
          <w:sz w:val="24"/>
          <w:szCs w:val="24"/>
          <w:lang w:val="en-GB"/>
        </w:rPr>
        <w:t>on the basis of</w:t>
      </w:r>
      <w:proofErr w:type="gramEnd"/>
      <w:r w:rsidRPr="00505790">
        <w:rPr>
          <w:rFonts w:ascii="Times New Roman" w:hAnsi="Times New Roman" w:cs="Times New Roman"/>
          <w:sz w:val="24"/>
          <w:szCs w:val="24"/>
          <w:lang w:val="en-GB"/>
        </w:rPr>
        <w:t xml:space="preserve"> objects that were found in elite graves on both sides of the Channel</w:t>
      </w:r>
      <w:r w:rsidR="00871E2C" w:rsidRPr="00505790">
        <w:rPr>
          <w:rFonts w:ascii="Times New Roman" w:hAnsi="Times New Roman" w:cs="Times New Roman"/>
          <w:sz w:val="24"/>
          <w:szCs w:val="24"/>
          <w:lang w:val="en-GB"/>
        </w:rPr>
        <w:t xml:space="preserve"> (</w:t>
      </w:r>
      <w:proofErr w:type="spellStart"/>
      <w:r w:rsidR="00871E2C" w:rsidRPr="00505790">
        <w:rPr>
          <w:rFonts w:ascii="Times New Roman" w:hAnsi="Times New Roman" w:cs="Times New Roman"/>
          <w:sz w:val="24"/>
          <w:szCs w:val="24"/>
          <w:lang w:val="en-GB"/>
        </w:rPr>
        <w:t>Piggot</w:t>
      </w:r>
      <w:proofErr w:type="spellEnd"/>
      <w:r w:rsidR="00871E2C" w:rsidRPr="00505790">
        <w:rPr>
          <w:rFonts w:ascii="Times New Roman" w:hAnsi="Times New Roman" w:cs="Times New Roman"/>
          <w:sz w:val="24"/>
          <w:szCs w:val="24"/>
          <w:lang w:val="en-GB"/>
        </w:rPr>
        <w:t xml:space="preserve"> 1938)</w:t>
      </w:r>
      <w:r w:rsidR="00D069E9"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It is also worth noting the 1939 excavation of A.E. van </w:t>
      </w:r>
      <w:proofErr w:type="spellStart"/>
      <w:r w:rsidRPr="00505790">
        <w:rPr>
          <w:rFonts w:ascii="Times New Roman" w:hAnsi="Times New Roman" w:cs="Times New Roman"/>
          <w:sz w:val="24"/>
          <w:szCs w:val="24"/>
          <w:lang w:val="en-GB"/>
        </w:rPr>
        <w:t>Giffen</w:t>
      </w:r>
      <w:proofErr w:type="spellEnd"/>
      <w:r w:rsidRPr="00505790">
        <w:rPr>
          <w:rFonts w:ascii="Times New Roman" w:hAnsi="Times New Roman" w:cs="Times New Roman"/>
          <w:sz w:val="24"/>
          <w:szCs w:val="24"/>
          <w:lang w:val="en-GB"/>
        </w:rPr>
        <w:t xml:space="preserve"> at La Motta (</w:t>
      </w:r>
      <w:proofErr w:type="spellStart"/>
      <w:r w:rsidRPr="00505790">
        <w:rPr>
          <w:rFonts w:ascii="Times New Roman" w:hAnsi="Times New Roman" w:cs="Times New Roman"/>
          <w:sz w:val="24"/>
          <w:szCs w:val="24"/>
          <w:lang w:val="en-GB"/>
        </w:rPr>
        <w:t>Lannion</w:t>
      </w:r>
      <w:proofErr w:type="spellEnd"/>
      <w:r w:rsidRPr="00505790">
        <w:rPr>
          <w:rFonts w:ascii="Times New Roman" w:hAnsi="Times New Roman" w:cs="Times New Roman"/>
          <w:sz w:val="24"/>
          <w:szCs w:val="24"/>
          <w:lang w:val="en-GB"/>
        </w:rPr>
        <w:t xml:space="preserve">, </w:t>
      </w:r>
      <w:proofErr w:type="spellStart"/>
      <w:r w:rsidRPr="00505790">
        <w:rPr>
          <w:rFonts w:ascii="Times New Roman" w:hAnsi="Times New Roman" w:cs="Times New Roman"/>
          <w:sz w:val="24"/>
          <w:szCs w:val="24"/>
          <w:lang w:val="en-GB"/>
        </w:rPr>
        <w:t>Côtes-d'Armor</w:t>
      </w:r>
      <w:proofErr w:type="spellEnd"/>
      <w:r w:rsidRPr="00505790">
        <w:rPr>
          <w:rFonts w:ascii="Times New Roman" w:hAnsi="Times New Roman" w:cs="Times New Roman"/>
          <w:sz w:val="24"/>
          <w:szCs w:val="24"/>
          <w:lang w:val="en-GB"/>
        </w:rPr>
        <w:t>) using trenches and stratigraphic surveys that serve</w:t>
      </w:r>
      <w:r w:rsidR="00D069E9" w:rsidRPr="00505790">
        <w:rPr>
          <w:rFonts w:ascii="Times New Roman" w:hAnsi="Times New Roman" w:cs="Times New Roman"/>
          <w:sz w:val="24"/>
          <w:szCs w:val="24"/>
          <w:lang w:val="en-GB"/>
        </w:rPr>
        <w:t>d</w:t>
      </w:r>
      <w:r w:rsidRPr="00505790">
        <w:rPr>
          <w:rFonts w:ascii="Times New Roman" w:hAnsi="Times New Roman" w:cs="Times New Roman"/>
          <w:sz w:val="24"/>
          <w:szCs w:val="24"/>
          <w:lang w:val="en-GB"/>
        </w:rPr>
        <w:t xml:space="preserve"> as model</w:t>
      </w:r>
      <w:r w:rsidR="00D069E9" w:rsidRPr="00505790">
        <w:rPr>
          <w:rFonts w:ascii="Times New Roman" w:hAnsi="Times New Roman" w:cs="Times New Roman"/>
          <w:sz w:val="24"/>
          <w:szCs w:val="24"/>
          <w:lang w:val="en-GB"/>
        </w:rPr>
        <w:t>s</w:t>
      </w:r>
      <w:r w:rsidRPr="00505790">
        <w:rPr>
          <w:rFonts w:ascii="Times New Roman" w:hAnsi="Times New Roman" w:cs="Times New Roman"/>
          <w:sz w:val="24"/>
          <w:szCs w:val="24"/>
          <w:lang w:val="en-GB"/>
        </w:rPr>
        <w:t xml:space="preserve"> for the </w:t>
      </w:r>
      <w:r w:rsidR="00D069E9" w:rsidRPr="00505790">
        <w:rPr>
          <w:rFonts w:ascii="Times New Roman" w:hAnsi="Times New Roman" w:cs="Times New Roman"/>
          <w:sz w:val="24"/>
          <w:szCs w:val="24"/>
          <w:lang w:val="en-GB"/>
        </w:rPr>
        <w:t>ensuing</w:t>
      </w:r>
      <w:r w:rsidRPr="00505790">
        <w:rPr>
          <w:rFonts w:ascii="Times New Roman" w:hAnsi="Times New Roman" w:cs="Times New Roman"/>
          <w:sz w:val="24"/>
          <w:szCs w:val="24"/>
          <w:lang w:val="en-GB"/>
        </w:rPr>
        <w:t xml:space="preserve"> decades</w:t>
      </w:r>
      <w:r w:rsidR="00871E2C" w:rsidRPr="00505790">
        <w:rPr>
          <w:rFonts w:ascii="Times New Roman" w:hAnsi="Times New Roman" w:cs="Times New Roman"/>
          <w:sz w:val="24"/>
          <w:szCs w:val="24"/>
          <w:lang w:val="en-GB"/>
        </w:rPr>
        <w:t xml:space="preserve"> (Butler &amp; </w:t>
      </w:r>
      <w:proofErr w:type="spellStart"/>
      <w:r w:rsidR="00871E2C" w:rsidRPr="00505790">
        <w:rPr>
          <w:rFonts w:ascii="Times New Roman" w:hAnsi="Times New Roman" w:cs="Times New Roman"/>
          <w:sz w:val="24"/>
          <w:szCs w:val="24"/>
          <w:lang w:val="en-GB"/>
        </w:rPr>
        <w:t>Waterbolk</w:t>
      </w:r>
      <w:proofErr w:type="spellEnd"/>
      <w:r w:rsidR="00871E2C" w:rsidRPr="00505790">
        <w:rPr>
          <w:rFonts w:ascii="Times New Roman" w:hAnsi="Times New Roman" w:cs="Times New Roman"/>
          <w:sz w:val="24"/>
          <w:szCs w:val="24"/>
          <w:lang w:val="en-GB"/>
        </w:rPr>
        <w:t xml:space="preserve"> 1974)</w:t>
      </w:r>
      <w:r w:rsidR="00D069E9" w:rsidRPr="00505790">
        <w:rPr>
          <w:rFonts w:ascii="Times New Roman" w:hAnsi="Times New Roman" w:cs="Times New Roman"/>
          <w:sz w:val="24"/>
          <w:szCs w:val="24"/>
          <w:lang w:val="en-GB"/>
        </w:rPr>
        <w:t>.</w:t>
      </w:r>
    </w:p>
    <w:p w14:paraId="0FFFF00A" w14:textId="77777777" w:rsidR="00735989" w:rsidRPr="00505790" w:rsidRDefault="00735989" w:rsidP="002D4BAB">
      <w:pPr>
        <w:spacing w:after="0" w:line="240" w:lineRule="auto"/>
        <w:jc w:val="both"/>
        <w:rPr>
          <w:rFonts w:ascii="Times New Roman" w:hAnsi="Times New Roman" w:cs="Times New Roman"/>
          <w:sz w:val="24"/>
          <w:szCs w:val="24"/>
          <w:lang w:val="en-GB"/>
        </w:rPr>
      </w:pPr>
    </w:p>
    <w:p w14:paraId="68A872B1" w14:textId="77777777" w:rsidR="00735989" w:rsidRPr="00505790" w:rsidRDefault="00735989"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At the end of the Second World War, typological </w:t>
      </w:r>
      <w:r w:rsidR="00D069E9" w:rsidRPr="00505790">
        <w:rPr>
          <w:rFonts w:ascii="Times New Roman" w:hAnsi="Times New Roman" w:cs="Times New Roman"/>
          <w:sz w:val="24"/>
          <w:szCs w:val="24"/>
          <w:lang w:val="en-GB"/>
        </w:rPr>
        <w:t>analysis drew upon</w:t>
      </w:r>
      <w:r w:rsidRPr="00505790">
        <w:rPr>
          <w:rFonts w:ascii="Times New Roman" w:hAnsi="Times New Roman" w:cs="Times New Roman"/>
          <w:sz w:val="24"/>
          <w:szCs w:val="24"/>
          <w:lang w:val="en-GB"/>
        </w:rPr>
        <w:t xml:space="preserve"> the large funera</w:t>
      </w:r>
      <w:r w:rsidR="00D069E9" w:rsidRPr="00505790">
        <w:rPr>
          <w:rFonts w:ascii="Times New Roman" w:hAnsi="Times New Roman" w:cs="Times New Roman"/>
          <w:sz w:val="24"/>
          <w:szCs w:val="24"/>
          <w:lang w:val="en-GB"/>
        </w:rPr>
        <w:t>ry</w:t>
      </w:r>
      <w:r w:rsidRPr="00505790">
        <w:rPr>
          <w:rFonts w:ascii="Times New Roman" w:hAnsi="Times New Roman" w:cs="Times New Roman"/>
          <w:sz w:val="24"/>
          <w:szCs w:val="24"/>
          <w:lang w:val="en-GB"/>
        </w:rPr>
        <w:t xml:space="preserve"> </w:t>
      </w:r>
      <w:r w:rsidR="00D069E9" w:rsidRPr="00505790">
        <w:rPr>
          <w:rFonts w:ascii="Times New Roman" w:hAnsi="Times New Roman" w:cs="Times New Roman"/>
          <w:sz w:val="24"/>
          <w:szCs w:val="24"/>
          <w:lang w:val="en-GB"/>
        </w:rPr>
        <w:t>assemblage</w:t>
      </w:r>
      <w:r w:rsidRPr="00505790">
        <w:rPr>
          <w:rFonts w:ascii="Times New Roman" w:hAnsi="Times New Roman" w:cs="Times New Roman"/>
          <w:sz w:val="24"/>
          <w:szCs w:val="24"/>
          <w:lang w:val="en-GB"/>
        </w:rPr>
        <w:t xml:space="preserve"> to define</w:t>
      </w:r>
      <w:r w:rsidR="006F5F21" w:rsidRPr="00505790">
        <w:rPr>
          <w:rFonts w:ascii="Times New Roman" w:hAnsi="Times New Roman" w:cs="Times New Roman"/>
          <w:sz w:val="24"/>
          <w:szCs w:val="24"/>
          <w:lang w:val="en-GB"/>
        </w:rPr>
        <w:t xml:space="preserve"> and illustrate</w:t>
      </w:r>
      <w:r w:rsidRPr="00505790">
        <w:rPr>
          <w:rFonts w:ascii="Times New Roman" w:hAnsi="Times New Roman" w:cs="Times New Roman"/>
          <w:sz w:val="24"/>
          <w:szCs w:val="24"/>
          <w:lang w:val="en-GB"/>
        </w:rPr>
        <w:t xml:space="preserve"> many types of objects</w:t>
      </w:r>
      <w:r w:rsidR="00871E2C" w:rsidRPr="00505790">
        <w:rPr>
          <w:rFonts w:ascii="Times New Roman" w:hAnsi="Times New Roman" w:cs="Times New Roman"/>
          <w:sz w:val="24"/>
          <w:szCs w:val="24"/>
          <w:lang w:val="en-GB"/>
        </w:rPr>
        <w:t xml:space="preserve"> (Briard &amp; </w:t>
      </w:r>
      <w:proofErr w:type="spellStart"/>
      <w:r w:rsidR="00871E2C" w:rsidRPr="00505790">
        <w:rPr>
          <w:rFonts w:ascii="Times New Roman" w:hAnsi="Times New Roman" w:cs="Times New Roman"/>
          <w:sz w:val="24"/>
          <w:szCs w:val="24"/>
          <w:lang w:val="en-GB"/>
        </w:rPr>
        <w:t>Giot</w:t>
      </w:r>
      <w:proofErr w:type="spellEnd"/>
      <w:r w:rsidR="00871E2C" w:rsidRPr="00505790">
        <w:rPr>
          <w:rFonts w:ascii="Times New Roman" w:hAnsi="Times New Roman" w:cs="Times New Roman"/>
          <w:sz w:val="24"/>
          <w:szCs w:val="24"/>
          <w:lang w:val="en-GB"/>
        </w:rPr>
        <w:t xml:space="preserve"> 1956)</w:t>
      </w:r>
      <w:r w:rsidR="006F5F21"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A typology of </w:t>
      </w:r>
      <w:r w:rsidR="00E86BB6" w:rsidRPr="00505790">
        <w:rPr>
          <w:rFonts w:ascii="Times New Roman" w:hAnsi="Times New Roman" w:cs="Times New Roman"/>
          <w:sz w:val="24"/>
          <w:szCs w:val="24"/>
          <w:lang w:val="en-GB"/>
        </w:rPr>
        <w:t>grav</w:t>
      </w:r>
      <w:r w:rsidR="00BC471D" w:rsidRPr="00505790">
        <w:rPr>
          <w:rFonts w:ascii="Times New Roman" w:hAnsi="Times New Roman" w:cs="Times New Roman"/>
          <w:sz w:val="24"/>
          <w:szCs w:val="24"/>
          <w:lang w:val="en-GB"/>
        </w:rPr>
        <w:t>e goods</w:t>
      </w:r>
      <w:r w:rsidRPr="00505790">
        <w:rPr>
          <w:rFonts w:ascii="Times New Roman" w:hAnsi="Times New Roman" w:cs="Times New Roman"/>
          <w:sz w:val="24"/>
          <w:szCs w:val="24"/>
          <w:lang w:val="en-GB"/>
        </w:rPr>
        <w:t xml:space="preserve"> </w:t>
      </w:r>
      <w:r w:rsidR="006F5F21" w:rsidRPr="00505790">
        <w:rPr>
          <w:rFonts w:ascii="Times New Roman" w:hAnsi="Times New Roman" w:cs="Times New Roman"/>
          <w:sz w:val="24"/>
          <w:szCs w:val="24"/>
          <w:lang w:val="en-GB"/>
        </w:rPr>
        <w:t>was</w:t>
      </w:r>
      <w:r w:rsidRPr="00505790">
        <w:rPr>
          <w:rFonts w:ascii="Times New Roman" w:hAnsi="Times New Roman" w:cs="Times New Roman"/>
          <w:sz w:val="24"/>
          <w:szCs w:val="24"/>
          <w:lang w:val="en-GB"/>
        </w:rPr>
        <w:t xml:space="preserve"> also established, distinguishing between </w:t>
      </w:r>
      <w:r w:rsidR="006F5F21" w:rsidRPr="00505790">
        <w:rPr>
          <w:rFonts w:ascii="Times New Roman" w:hAnsi="Times New Roman" w:cs="Times New Roman"/>
          <w:sz w:val="24"/>
          <w:szCs w:val="24"/>
          <w:lang w:val="en-GB"/>
        </w:rPr>
        <w:t xml:space="preserve">the </w:t>
      </w:r>
      <w:r w:rsidRPr="00505790">
        <w:rPr>
          <w:rFonts w:ascii="Times New Roman" w:hAnsi="Times New Roman" w:cs="Times New Roman"/>
          <w:sz w:val="24"/>
          <w:szCs w:val="24"/>
          <w:lang w:val="en-GB"/>
        </w:rPr>
        <w:t>richly equipped</w:t>
      </w:r>
      <w:r w:rsidR="006F5F21"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supposedly earlier</w:t>
      </w:r>
      <w:r w:rsidR="006F5F21"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graves with arrowheads and </w:t>
      </w:r>
      <w:r w:rsidR="006F5F21" w:rsidRPr="00505790">
        <w:rPr>
          <w:rFonts w:ascii="Times New Roman" w:hAnsi="Times New Roman" w:cs="Times New Roman"/>
          <w:sz w:val="24"/>
          <w:szCs w:val="24"/>
          <w:lang w:val="en-GB"/>
        </w:rPr>
        <w:t xml:space="preserve">the </w:t>
      </w:r>
      <w:r w:rsidRPr="00505790">
        <w:rPr>
          <w:rFonts w:ascii="Times New Roman" w:hAnsi="Times New Roman" w:cs="Times New Roman"/>
          <w:sz w:val="24"/>
          <w:szCs w:val="24"/>
          <w:lang w:val="en-GB"/>
        </w:rPr>
        <w:t xml:space="preserve">presumed </w:t>
      </w:r>
      <w:r w:rsidR="006F5F21" w:rsidRPr="00505790">
        <w:rPr>
          <w:rFonts w:ascii="Times New Roman" w:hAnsi="Times New Roman" w:cs="Times New Roman"/>
          <w:sz w:val="24"/>
          <w:szCs w:val="24"/>
          <w:lang w:val="en-GB"/>
        </w:rPr>
        <w:t>later</w:t>
      </w:r>
      <w:r w:rsidRPr="00505790">
        <w:rPr>
          <w:rFonts w:ascii="Times New Roman" w:hAnsi="Times New Roman" w:cs="Times New Roman"/>
          <w:sz w:val="24"/>
          <w:szCs w:val="24"/>
          <w:lang w:val="en-GB"/>
        </w:rPr>
        <w:t xml:space="preserve"> tombs </w:t>
      </w:r>
      <w:r w:rsidR="006F5F21" w:rsidRPr="00505790">
        <w:rPr>
          <w:rFonts w:ascii="Times New Roman" w:hAnsi="Times New Roman" w:cs="Times New Roman"/>
          <w:sz w:val="24"/>
          <w:szCs w:val="24"/>
          <w:lang w:val="en-GB"/>
        </w:rPr>
        <w:t>characterized by their</w:t>
      </w:r>
      <w:r w:rsidRPr="00505790">
        <w:rPr>
          <w:rFonts w:ascii="Times New Roman" w:hAnsi="Times New Roman" w:cs="Times New Roman"/>
          <w:sz w:val="24"/>
          <w:szCs w:val="24"/>
          <w:lang w:val="en-GB"/>
        </w:rPr>
        <w:t xml:space="preserve"> pottery</w:t>
      </w:r>
      <w:r w:rsidR="00871E2C" w:rsidRPr="00505790">
        <w:rPr>
          <w:rFonts w:ascii="Times New Roman" w:hAnsi="Times New Roman" w:cs="Times New Roman"/>
          <w:sz w:val="24"/>
          <w:szCs w:val="24"/>
          <w:lang w:val="en-GB"/>
        </w:rPr>
        <w:t xml:space="preserve"> (</w:t>
      </w:r>
      <w:proofErr w:type="spellStart"/>
      <w:r w:rsidR="00871E2C" w:rsidRPr="00505790">
        <w:rPr>
          <w:rFonts w:ascii="Times New Roman" w:hAnsi="Times New Roman" w:cs="Times New Roman"/>
          <w:sz w:val="24"/>
          <w:szCs w:val="24"/>
          <w:lang w:val="en-GB"/>
        </w:rPr>
        <w:t>Giot</w:t>
      </w:r>
      <w:proofErr w:type="spellEnd"/>
      <w:r w:rsidR="00871E2C" w:rsidRPr="00505790">
        <w:rPr>
          <w:rFonts w:ascii="Times New Roman" w:hAnsi="Times New Roman" w:cs="Times New Roman"/>
          <w:sz w:val="24"/>
          <w:szCs w:val="24"/>
          <w:lang w:val="en-GB"/>
        </w:rPr>
        <w:t xml:space="preserve"> &amp; </w:t>
      </w:r>
      <w:proofErr w:type="spellStart"/>
      <w:r w:rsidR="00871E2C" w:rsidRPr="00505790">
        <w:rPr>
          <w:rFonts w:ascii="Times New Roman" w:hAnsi="Times New Roman" w:cs="Times New Roman"/>
          <w:sz w:val="24"/>
          <w:szCs w:val="24"/>
          <w:lang w:val="en-GB"/>
        </w:rPr>
        <w:t>Cogné</w:t>
      </w:r>
      <w:proofErr w:type="spellEnd"/>
      <w:r w:rsidR="00871E2C" w:rsidRPr="00505790">
        <w:rPr>
          <w:rFonts w:ascii="Times New Roman" w:hAnsi="Times New Roman" w:cs="Times New Roman"/>
          <w:sz w:val="24"/>
          <w:szCs w:val="24"/>
          <w:lang w:val="en-GB"/>
        </w:rPr>
        <w:t xml:space="preserve"> 1951)</w:t>
      </w:r>
      <w:r w:rsidR="006F5F21"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At the same time, the development of industrial</w:t>
      </w:r>
      <w:r w:rsidR="006F5F21" w:rsidRPr="00505790">
        <w:rPr>
          <w:rFonts w:ascii="Times New Roman" w:hAnsi="Times New Roman" w:cs="Times New Roman"/>
          <w:sz w:val="24"/>
          <w:szCs w:val="24"/>
          <w:lang w:val="en-GB"/>
        </w:rPr>
        <w:t>-scale</w:t>
      </w:r>
      <w:r w:rsidRPr="00505790">
        <w:rPr>
          <w:rFonts w:ascii="Times New Roman" w:hAnsi="Times New Roman" w:cs="Times New Roman"/>
          <w:sz w:val="24"/>
          <w:szCs w:val="24"/>
          <w:lang w:val="en-GB"/>
        </w:rPr>
        <w:t xml:space="preserve"> agriculture in Brittany with the regrouping </w:t>
      </w:r>
      <w:r w:rsidR="006F5F21" w:rsidRPr="00505790">
        <w:rPr>
          <w:rFonts w:ascii="Times New Roman" w:hAnsi="Times New Roman" w:cs="Times New Roman"/>
          <w:sz w:val="24"/>
          <w:szCs w:val="24"/>
          <w:lang w:val="en-GB"/>
        </w:rPr>
        <w:t xml:space="preserve">of fields </w:t>
      </w:r>
      <w:r w:rsidRPr="00505790">
        <w:rPr>
          <w:rFonts w:ascii="Times New Roman" w:hAnsi="Times New Roman" w:cs="Times New Roman"/>
          <w:sz w:val="24"/>
          <w:szCs w:val="24"/>
          <w:lang w:val="en-GB"/>
        </w:rPr>
        <w:t xml:space="preserve">and arrival of tractors proved tragic for Bronze Age monuments. The mechanization of ploughing and the levelling </w:t>
      </w:r>
      <w:proofErr w:type="spellStart"/>
      <w:r w:rsidRPr="00505790">
        <w:rPr>
          <w:rFonts w:ascii="Times New Roman" w:hAnsi="Times New Roman" w:cs="Times New Roman"/>
          <w:sz w:val="24"/>
          <w:szCs w:val="24"/>
          <w:lang w:val="en-GB"/>
        </w:rPr>
        <w:t>of</w:t>
      </w:r>
      <w:proofErr w:type="spellEnd"/>
      <w:r w:rsidRPr="00505790">
        <w:rPr>
          <w:rFonts w:ascii="Times New Roman" w:hAnsi="Times New Roman" w:cs="Times New Roman"/>
          <w:sz w:val="24"/>
          <w:szCs w:val="24"/>
          <w:lang w:val="en-GB"/>
        </w:rPr>
        <w:t xml:space="preserve"> the field banks led to the flattening of many burial mounds and the removal of many capstones</w:t>
      </w:r>
      <w:r w:rsidR="006F5F21" w:rsidRPr="00505790">
        <w:rPr>
          <w:rFonts w:ascii="Times New Roman" w:hAnsi="Times New Roman" w:cs="Times New Roman"/>
          <w:sz w:val="24"/>
          <w:szCs w:val="24"/>
          <w:lang w:val="en-GB"/>
        </w:rPr>
        <w:t xml:space="preserve"> from stone-cists</w:t>
      </w:r>
      <w:r w:rsidRPr="00505790">
        <w:rPr>
          <w:rFonts w:ascii="Times New Roman" w:hAnsi="Times New Roman" w:cs="Times New Roman"/>
          <w:sz w:val="24"/>
          <w:szCs w:val="24"/>
          <w:lang w:val="en-GB"/>
        </w:rPr>
        <w:t>. Th</w:t>
      </w:r>
      <w:r w:rsidR="006F5F21" w:rsidRPr="00505790">
        <w:rPr>
          <w:rFonts w:ascii="Times New Roman" w:hAnsi="Times New Roman" w:cs="Times New Roman"/>
          <w:sz w:val="24"/>
          <w:szCs w:val="24"/>
          <w:lang w:val="en-GB"/>
        </w:rPr>
        <w:t>is</w:t>
      </w:r>
      <w:r w:rsidRPr="00505790">
        <w:rPr>
          <w:rFonts w:ascii="Times New Roman" w:hAnsi="Times New Roman" w:cs="Times New Roman"/>
          <w:sz w:val="24"/>
          <w:szCs w:val="24"/>
          <w:lang w:val="en-GB"/>
        </w:rPr>
        <w:t xml:space="preserve"> destruction triggered numerous rescue excavations by the </w:t>
      </w:r>
      <w:proofErr w:type="spellStart"/>
      <w:r w:rsidRPr="00505790">
        <w:rPr>
          <w:rFonts w:ascii="Times New Roman" w:hAnsi="Times New Roman" w:cs="Times New Roman"/>
          <w:i/>
          <w:sz w:val="24"/>
          <w:szCs w:val="24"/>
          <w:lang w:val="en-GB"/>
        </w:rPr>
        <w:t>Laboratoire</w:t>
      </w:r>
      <w:proofErr w:type="spellEnd"/>
      <w:r w:rsidRPr="00505790">
        <w:rPr>
          <w:rFonts w:ascii="Times New Roman" w:hAnsi="Times New Roman" w:cs="Times New Roman"/>
          <w:i/>
          <w:sz w:val="24"/>
          <w:szCs w:val="24"/>
          <w:lang w:val="en-GB"/>
        </w:rPr>
        <w:t xml:space="preserve"> </w:t>
      </w:r>
      <w:proofErr w:type="spellStart"/>
      <w:r w:rsidRPr="00505790">
        <w:rPr>
          <w:rFonts w:ascii="Times New Roman" w:hAnsi="Times New Roman" w:cs="Times New Roman"/>
          <w:i/>
          <w:sz w:val="24"/>
          <w:szCs w:val="24"/>
          <w:lang w:val="en-GB"/>
        </w:rPr>
        <w:t>d’Anthropologie</w:t>
      </w:r>
      <w:proofErr w:type="spellEnd"/>
      <w:r w:rsidR="006F5F21" w:rsidRPr="00505790">
        <w:rPr>
          <w:rFonts w:ascii="Times New Roman" w:hAnsi="Times New Roman" w:cs="Times New Roman"/>
          <w:sz w:val="24"/>
          <w:szCs w:val="24"/>
          <w:lang w:val="en-GB"/>
        </w:rPr>
        <w:t xml:space="preserve"> of the University of Rennes, main directed </w:t>
      </w:r>
      <w:r w:rsidRPr="00505790">
        <w:rPr>
          <w:rFonts w:ascii="Times New Roman" w:hAnsi="Times New Roman" w:cs="Times New Roman"/>
          <w:sz w:val="24"/>
          <w:szCs w:val="24"/>
          <w:lang w:val="en-GB"/>
        </w:rPr>
        <w:t>by Jacques Briard</w:t>
      </w:r>
      <w:r w:rsidR="00871E2C" w:rsidRPr="00505790">
        <w:rPr>
          <w:rFonts w:ascii="Times New Roman" w:hAnsi="Times New Roman" w:cs="Times New Roman"/>
          <w:sz w:val="24"/>
          <w:szCs w:val="24"/>
          <w:lang w:val="en-GB"/>
        </w:rPr>
        <w:t xml:space="preserve"> (1984).</w:t>
      </w:r>
      <w:r w:rsidRPr="00505790">
        <w:rPr>
          <w:rFonts w:ascii="Times New Roman" w:hAnsi="Times New Roman" w:cs="Times New Roman"/>
          <w:sz w:val="24"/>
          <w:szCs w:val="24"/>
          <w:lang w:val="en-GB"/>
        </w:rPr>
        <w:t xml:space="preserve"> These excavations, often carried out </w:t>
      </w:r>
      <w:r w:rsidR="006F5F21" w:rsidRPr="00505790">
        <w:rPr>
          <w:rFonts w:ascii="Times New Roman" w:hAnsi="Times New Roman" w:cs="Times New Roman"/>
          <w:sz w:val="24"/>
          <w:szCs w:val="24"/>
          <w:lang w:val="en-GB"/>
        </w:rPr>
        <w:t>using</w:t>
      </w:r>
      <w:r w:rsidRPr="00505790">
        <w:rPr>
          <w:rFonts w:ascii="Times New Roman" w:hAnsi="Times New Roman" w:cs="Times New Roman"/>
          <w:sz w:val="24"/>
          <w:szCs w:val="24"/>
          <w:lang w:val="en-GB"/>
        </w:rPr>
        <w:t xml:space="preserve"> trenches, ma</w:t>
      </w:r>
      <w:r w:rsidR="006F5F21" w:rsidRPr="00505790">
        <w:rPr>
          <w:rFonts w:ascii="Times New Roman" w:hAnsi="Times New Roman" w:cs="Times New Roman"/>
          <w:sz w:val="24"/>
          <w:szCs w:val="24"/>
          <w:lang w:val="en-GB"/>
        </w:rPr>
        <w:t>d</w:t>
      </w:r>
      <w:r w:rsidRPr="00505790">
        <w:rPr>
          <w:rFonts w:ascii="Times New Roman" w:hAnsi="Times New Roman" w:cs="Times New Roman"/>
          <w:sz w:val="24"/>
          <w:szCs w:val="24"/>
          <w:lang w:val="en-GB"/>
        </w:rPr>
        <w:t xml:space="preserve">e it possible to </w:t>
      </w:r>
      <w:r w:rsidR="00780FD4" w:rsidRPr="00505790">
        <w:rPr>
          <w:rFonts w:ascii="Times New Roman" w:hAnsi="Times New Roman" w:cs="Times New Roman"/>
          <w:sz w:val="24"/>
          <w:szCs w:val="24"/>
          <w:lang w:val="en-GB"/>
        </w:rPr>
        <w:t>record the graves</w:t>
      </w:r>
      <w:r w:rsidR="006F5F21" w:rsidRPr="00505790">
        <w:rPr>
          <w:rFonts w:ascii="Times New Roman" w:hAnsi="Times New Roman" w:cs="Times New Roman"/>
          <w:sz w:val="24"/>
          <w:szCs w:val="24"/>
          <w:lang w:val="en-GB"/>
        </w:rPr>
        <w:t xml:space="preserve"> and</w:t>
      </w:r>
      <w:r w:rsidRPr="00505790">
        <w:rPr>
          <w:rFonts w:ascii="Times New Roman" w:hAnsi="Times New Roman" w:cs="Times New Roman"/>
          <w:sz w:val="24"/>
          <w:szCs w:val="24"/>
          <w:lang w:val="en-GB"/>
        </w:rPr>
        <w:t xml:space="preserve"> to document </w:t>
      </w:r>
      <w:r w:rsidR="006F5F21" w:rsidRPr="00505790">
        <w:rPr>
          <w:rFonts w:ascii="Times New Roman" w:hAnsi="Times New Roman" w:cs="Times New Roman"/>
          <w:sz w:val="24"/>
          <w:szCs w:val="24"/>
          <w:lang w:val="en-GB"/>
        </w:rPr>
        <w:t>the structure and form of barrow construction.</w:t>
      </w:r>
    </w:p>
    <w:p w14:paraId="2144DFF2" w14:textId="77777777" w:rsidR="00735989" w:rsidRPr="00505790" w:rsidRDefault="00735989" w:rsidP="002D4BAB">
      <w:pPr>
        <w:spacing w:after="0" w:line="240" w:lineRule="auto"/>
        <w:jc w:val="both"/>
        <w:rPr>
          <w:rFonts w:ascii="Times New Roman" w:hAnsi="Times New Roman" w:cs="Times New Roman"/>
          <w:sz w:val="24"/>
          <w:szCs w:val="24"/>
          <w:lang w:val="en-GB"/>
        </w:rPr>
      </w:pPr>
    </w:p>
    <w:p w14:paraId="6A50131D" w14:textId="7787D223" w:rsidR="00283A6C" w:rsidRPr="00505790" w:rsidRDefault="006F5F21" w:rsidP="002D4BAB">
      <w:pPr>
        <w:spacing w:after="0" w:line="240" w:lineRule="auto"/>
        <w:jc w:val="both"/>
        <w:rPr>
          <w:rFonts w:ascii="Times New Roman" w:hAnsi="Times New Roman" w:cs="Times New Roman"/>
          <w:color w:val="FF0000"/>
          <w:sz w:val="24"/>
          <w:szCs w:val="24"/>
          <w:lang w:val="en-GB"/>
        </w:rPr>
      </w:pPr>
      <w:r w:rsidRPr="00505790">
        <w:rPr>
          <w:rFonts w:ascii="Times New Roman" w:hAnsi="Times New Roman" w:cs="Times New Roman"/>
          <w:sz w:val="24"/>
          <w:szCs w:val="24"/>
          <w:lang w:val="en-GB"/>
        </w:rPr>
        <w:t>By</w:t>
      </w:r>
      <w:r w:rsidR="00780FD4" w:rsidRPr="00505790">
        <w:rPr>
          <w:rFonts w:ascii="Times New Roman" w:hAnsi="Times New Roman" w:cs="Times New Roman"/>
          <w:sz w:val="24"/>
          <w:szCs w:val="24"/>
          <w:lang w:val="en-GB"/>
        </w:rPr>
        <w:t xml:space="preserve"> the turn of the 21</w:t>
      </w:r>
      <w:r w:rsidR="00780FD4" w:rsidRPr="00505790">
        <w:rPr>
          <w:rFonts w:ascii="Times New Roman" w:hAnsi="Times New Roman" w:cs="Times New Roman"/>
          <w:sz w:val="24"/>
          <w:szCs w:val="24"/>
          <w:vertAlign w:val="superscript"/>
          <w:lang w:val="en-GB"/>
        </w:rPr>
        <w:t>st</w:t>
      </w:r>
      <w:r w:rsidR="00780FD4" w:rsidRPr="00505790">
        <w:rPr>
          <w:rFonts w:ascii="Times New Roman" w:hAnsi="Times New Roman" w:cs="Times New Roman"/>
          <w:sz w:val="24"/>
          <w:szCs w:val="24"/>
          <w:lang w:val="en-GB"/>
        </w:rPr>
        <w:t xml:space="preserve"> century, excavations </w:t>
      </w:r>
      <w:r w:rsidRPr="00505790">
        <w:rPr>
          <w:rFonts w:ascii="Times New Roman" w:hAnsi="Times New Roman" w:cs="Times New Roman"/>
          <w:sz w:val="24"/>
          <w:szCs w:val="24"/>
          <w:lang w:val="en-GB"/>
        </w:rPr>
        <w:t>at</w:t>
      </w:r>
      <w:r w:rsidR="00780FD4" w:rsidRPr="00505790">
        <w:rPr>
          <w:rFonts w:ascii="Times New Roman" w:hAnsi="Times New Roman" w:cs="Times New Roman"/>
          <w:sz w:val="24"/>
          <w:szCs w:val="24"/>
          <w:lang w:val="en-GB"/>
        </w:rPr>
        <w:t xml:space="preserve"> </w:t>
      </w:r>
      <w:r w:rsidR="004E164A" w:rsidRPr="00505790">
        <w:rPr>
          <w:rFonts w:ascii="Times New Roman" w:hAnsi="Times New Roman" w:cs="Times New Roman"/>
          <w:sz w:val="24"/>
          <w:szCs w:val="24"/>
          <w:lang w:val="en-GB"/>
        </w:rPr>
        <w:t>E</w:t>
      </w:r>
      <w:r w:rsidR="00780FD4" w:rsidRPr="00505790">
        <w:rPr>
          <w:rFonts w:ascii="Times New Roman" w:hAnsi="Times New Roman" w:cs="Times New Roman"/>
          <w:sz w:val="24"/>
          <w:szCs w:val="24"/>
          <w:lang w:val="en-GB"/>
        </w:rPr>
        <w:t xml:space="preserve">arly Bronze Age sites were </w:t>
      </w:r>
      <w:r w:rsidRPr="00505790">
        <w:rPr>
          <w:rFonts w:ascii="Times New Roman" w:hAnsi="Times New Roman" w:cs="Times New Roman"/>
          <w:sz w:val="24"/>
          <w:szCs w:val="24"/>
          <w:lang w:val="en-GB"/>
        </w:rPr>
        <w:t>very rare</w:t>
      </w:r>
      <w:r w:rsidR="00780FD4" w:rsidRPr="00505790">
        <w:rPr>
          <w:rFonts w:ascii="Times New Roman" w:hAnsi="Times New Roman" w:cs="Times New Roman"/>
          <w:sz w:val="24"/>
          <w:szCs w:val="24"/>
          <w:lang w:val="en-GB"/>
        </w:rPr>
        <w:t xml:space="preserve">, in part due to the death of Jacques Briard (1933-2002). However, the </w:t>
      </w:r>
      <w:r w:rsidR="0087761C" w:rsidRPr="00505790">
        <w:rPr>
          <w:rFonts w:ascii="Times New Roman" w:hAnsi="Times New Roman" w:cs="Times New Roman"/>
          <w:sz w:val="24"/>
          <w:szCs w:val="24"/>
          <w:lang w:val="en-GB"/>
        </w:rPr>
        <w:t>rise</w:t>
      </w:r>
      <w:r w:rsidR="00780FD4" w:rsidRPr="00505790">
        <w:rPr>
          <w:rFonts w:ascii="Times New Roman" w:hAnsi="Times New Roman" w:cs="Times New Roman"/>
          <w:sz w:val="24"/>
          <w:szCs w:val="24"/>
          <w:lang w:val="en-GB"/>
        </w:rPr>
        <w:t xml:space="preserve"> of development-led </w:t>
      </w:r>
      <w:r w:rsidR="00780FD4" w:rsidRPr="00505790">
        <w:rPr>
          <w:rFonts w:ascii="Times New Roman" w:hAnsi="Times New Roman" w:cs="Times New Roman"/>
          <w:sz w:val="24"/>
          <w:szCs w:val="24"/>
          <w:lang w:val="en-GB"/>
        </w:rPr>
        <w:lastRenderedPageBreak/>
        <w:t xml:space="preserve">archaeology has since led to a new </w:t>
      </w:r>
      <w:r w:rsidRPr="00505790">
        <w:rPr>
          <w:rFonts w:ascii="Times New Roman" w:hAnsi="Times New Roman" w:cs="Times New Roman"/>
          <w:sz w:val="24"/>
          <w:szCs w:val="24"/>
          <w:lang w:val="en-GB"/>
        </w:rPr>
        <w:t>approach to</w:t>
      </w:r>
      <w:r w:rsidR="00780FD4" w:rsidRPr="00505790">
        <w:rPr>
          <w:rFonts w:ascii="Times New Roman" w:hAnsi="Times New Roman" w:cs="Times New Roman"/>
          <w:sz w:val="24"/>
          <w:szCs w:val="24"/>
          <w:lang w:val="en-GB"/>
        </w:rPr>
        <w:t xml:space="preserve"> excavations. Thanks to extensive </w:t>
      </w:r>
      <w:r w:rsidRPr="00505790">
        <w:rPr>
          <w:rFonts w:ascii="Times New Roman" w:hAnsi="Times New Roman" w:cs="Times New Roman"/>
          <w:sz w:val="24"/>
          <w:szCs w:val="24"/>
          <w:lang w:val="en-GB"/>
        </w:rPr>
        <w:t xml:space="preserve">open-area </w:t>
      </w:r>
      <w:r w:rsidR="00780FD4" w:rsidRPr="00505790">
        <w:rPr>
          <w:rFonts w:ascii="Times New Roman" w:hAnsi="Times New Roman" w:cs="Times New Roman"/>
          <w:sz w:val="24"/>
          <w:szCs w:val="24"/>
          <w:lang w:val="en-GB"/>
        </w:rPr>
        <w:t xml:space="preserve">stripping, discoveries of settlements and </w:t>
      </w:r>
      <w:proofErr w:type="spellStart"/>
      <w:r w:rsidR="00780FD4" w:rsidRPr="00505790">
        <w:rPr>
          <w:rFonts w:ascii="Times New Roman" w:hAnsi="Times New Roman" w:cs="Times New Roman"/>
          <w:sz w:val="24"/>
          <w:szCs w:val="24"/>
          <w:lang w:val="en-GB"/>
        </w:rPr>
        <w:t>fieldsystems</w:t>
      </w:r>
      <w:proofErr w:type="spellEnd"/>
      <w:r w:rsidR="00780FD4" w:rsidRPr="00505790">
        <w:rPr>
          <w:rFonts w:ascii="Times New Roman" w:hAnsi="Times New Roman" w:cs="Times New Roman"/>
          <w:sz w:val="24"/>
          <w:szCs w:val="24"/>
          <w:lang w:val="en-GB"/>
        </w:rPr>
        <w:t xml:space="preserve"> have multiplied, </w:t>
      </w:r>
      <w:r w:rsidRPr="00505790">
        <w:rPr>
          <w:rFonts w:ascii="Times New Roman" w:hAnsi="Times New Roman" w:cs="Times New Roman"/>
          <w:sz w:val="24"/>
          <w:szCs w:val="24"/>
          <w:lang w:val="en-GB"/>
        </w:rPr>
        <w:t xml:space="preserve">and new classes of monuments such as </w:t>
      </w:r>
      <w:r w:rsidR="00780FD4" w:rsidRPr="00505790">
        <w:rPr>
          <w:rFonts w:ascii="Times New Roman" w:hAnsi="Times New Roman" w:cs="Times New Roman"/>
          <w:sz w:val="24"/>
          <w:szCs w:val="24"/>
          <w:lang w:val="en-GB"/>
        </w:rPr>
        <w:t xml:space="preserve">pit </w:t>
      </w:r>
      <w:r w:rsidR="00E86BB6" w:rsidRPr="00505790">
        <w:rPr>
          <w:rFonts w:ascii="Times New Roman" w:hAnsi="Times New Roman" w:cs="Times New Roman"/>
          <w:sz w:val="24"/>
          <w:szCs w:val="24"/>
          <w:lang w:val="en-GB"/>
        </w:rPr>
        <w:t>graves</w:t>
      </w:r>
      <w:r w:rsidR="00780FD4" w:rsidRPr="00505790">
        <w:rPr>
          <w:rFonts w:ascii="Times New Roman" w:hAnsi="Times New Roman" w:cs="Times New Roman"/>
          <w:sz w:val="24"/>
          <w:szCs w:val="24"/>
          <w:lang w:val="en-GB"/>
        </w:rPr>
        <w:t xml:space="preserve"> </w:t>
      </w:r>
      <w:r w:rsidRPr="00505790">
        <w:rPr>
          <w:rFonts w:ascii="Times New Roman" w:hAnsi="Times New Roman" w:cs="Times New Roman"/>
          <w:sz w:val="24"/>
          <w:szCs w:val="24"/>
          <w:lang w:val="en-GB"/>
        </w:rPr>
        <w:t>have been recognised</w:t>
      </w:r>
      <w:r w:rsidR="00780FD4" w:rsidRPr="00505790">
        <w:rPr>
          <w:rFonts w:ascii="Times New Roman" w:hAnsi="Times New Roman" w:cs="Times New Roman"/>
          <w:sz w:val="24"/>
          <w:szCs w:val="24"/>
          <w:lang w:val="en-GB"/>
        </w:rPr>
        <w:t>. Research excavations have also contributed to the renewal of knowledge</w:t>
      </w:r>
      <w:bookmarkStart w:id="4" w:name="_Ref20315472"/>
      <w:r w:rsidR="00871E2C" w:rsidRPr="00505790">
        <w:rPr>
          <w:rFonts w:ascii="Times New Roman" w:hAnsi="Times New Roman" w:cs="Times New Roman"/>
          <w:sz w:val="24"/>
          <w:szCs w:val="24"/>
          <w:lang w:val="en-GB"/>
        </w:rPr>
        <w:t xml:space="preserve"> (</w:t>
      </w:r>
      <w:proofErr w:type="spellStart"/>
      <w:r w:rsidR="00871E2C" w:rsidRPr="00505790">
        <w:rPr>
          <w:rFonts w:ascii="Times New Roman" w:hAnsi="Times New Roman" w:cs="Times New Roman"/>
          <w:sz w:val="24"/>
          <w:szCs w:val="24"/>
          <w:lang w:val="en-GB"/>
        </w:rPr>
        <w:t>Pailler</w:t>
      </w:r>
      <w:proofErr w:type="spellEnd"/>
      <w:r w:rsidR="00871E2C" w:rsidRPr="00505790">
        <w:rPr>
          <w:rFonts w:ascii="Times New Roman" w:hAnsi="Times New Roman" w:cs="Times New Roman"/>
          <w:sz w:val="24"/>
          <w:szCs w:val="24"/>
          <w:lang w:val="en-GB"/>
        </w:rPr>
        <w:t xml:space="preserve"> &amp; Nicolas 2019)</w:t>
      </w:r>
      <w:r w:rsidRPr="00505790">
        <w:rPr>
          <w:rFonts w:ascii="Times New Roman" w:hAnsi="Times New Roman" w:cs="Times New Roman"/>
          <w:sz w:val="24"/>
          <w:szCs w:val="24"/>
          <w:lang w:val="en-GB"/>
        </w:rPr>
        <w:t>.</w:t>
      </w:r>
      <w:bookmarkEnd w:id="4"/>
      <w:r w:rsidR="00780FD4" w:rsidRPr="00505790">
        <w:rPr>
          <w:rFonts w:ascii="Times New Roman" w:hAnsi="Times New Roman" w:cs="Times New Roman"/>
          <w:sz w:val="24"/>
          <w:szCs w:val="24"/>
          <w:lang w:val="en-GB"/>
        </w:rPr>
        <w:t xml:space="preserve"> Regions that were little known </w:t>
      </w:r>
      <w:r w:rsidRPr="00505790">
        <w:rPr>
          <w:rFonts w:ascii="Times New Roman" w:hAnsi="Times New Roman" w:cs="Times New Roman"/>
          <w:sz w:val="24"/>
          <w:szCs w:val="24"/>
          <w:lang w:val="en-GB"/>
        </w:rPr>
        <w:t xml:space="preserve">in earlier centuries because of the </w:t>
      </w:r>
      <w:r w:rsidR="00780FD4" w:rsidRPr="00505790">
        <w:rPr>
          <w:rFonts w:ascii="Times New Roman" w:hAnsi="Times New Roman" w:cs="Times New Roman"/>
          <w:sz w:val="24"/>
          <w:szCs w:val="24"/>
          <w:lang w:val="en-GB"/>
        </w:rPr>
        <w:t xml:space="preserve">ancient levelling of barrows, such as </w:t>
      </w:r>
      <w:r w:rsidR="00084D61" w:rsidRPr="00505790">
        <w:rPr>
          <w:rFonts w:ascii="Times New Roman" w:hAnsi="Times New Roman" w:cs="Times New Roman"/>
          <w:sz w:val="24"/>
          <w:szCs w:val="24"/>
          <w:lang w:val="en-GB"/>
        </w:rPr>
        <w:t>Lower Normandy</w:t>
      </w:r>
      <w:r w:rsidR="00780FD4" w:rsidRPr="00505790">
        <w:rPr>
          <w:rFonts w:ascii="Times New Roman" w:hAnsi="Times New Roman" w:cs="Times New Roman"/>
          <w:sz w:val="24"/>
          <w:szCs w:val="24"/>
          <w:lang w:val="en-GB"/>
        </w:rPr>
        <w:t xml:space="preserve">, have </w:t>
      </w:r>
      <w:r w:rsidRPr="00505790">
        <w:rPr>
          <w:rFonts w:ascii="Times New Roman" w:hAnsi="Times New Roman" w:cs="Times New Roman"/>
          <w:sz w:val="24"/>
          <w:szCs w:val="24"/>
          <w:lang w:val="en-GB"/>
        </w:rPr>
        <w:t xml:space="preserve">upon detailed investigation </w:t>
      </w:r>
      <w:r w:rsidR="00780FD4" w:rsidRPr="00505790">
        <w:rPr>
          <w:rFonts w:ascii="Times New Roman" w:hAnsi="Times New Roman" w:cs="Times New Roman"/>
          <w:sz w:val="24"/>
          <w:szCs w:val="24"/>
          <w:lang w:val="en-GB"/>
        </w:rPr>
        <w:t xml:space="preserve">proved to be very dense in remains of the </w:t>
      </w:r>
      <w:r w:rsidR="004E164A" w:rsidRPr="00505790">
        <w:rPr>
          <w:rFonts w:ascii="Times New Roman" w:hAnsi="Times New Roman" w:cs="Times New Roman"/>
          <w:sz w:val="24"/>
          <w:szCs w:val="24"/>
          <w:lang w:val="en-GB"/>
        </w:rPr>
        <w:t>E</w:t>
      </w:r>
      <w:r w:rsidR="00780FD4" w:rsidRPr="00505790">
        <w:rPr>
          <w:rFonts w:ascii="Times New Roman" w:hAnsi="Times New Roman" w:cs="Times New Roman"/>
          <w:sz w:val="24"/>
          <w:szCs w:val="24"/>
          <w:lang w:val="en-GB"/>
        </w:rPr>
        <w:t>arly Bronze Age</w:t>
      </w:r>
      <w:bookmarkStart w:id="5" w:name="_Ref20314251"/>
      <w:r w:rsidR="00871E2C" w:rsidRPr="00505790">
        <w:rPr>
          <w:rFonts w:ascii="Times New Roman" w:hAnsi="Times New Roman" w:cs="Times New Roman"/>
          <w:sz w:val="24"/>
          <w:szCs w:val="24"/>
          <w:lang w:val="en-GB"/>
        </w:rPr>
        <w:t xml:space="preserve"> (</w:t>
      </w:r>
      <w:proofErr w:type="spellStart"/>
      <w:r w:rsidR="00871E2C" w:rsidRPr="00505790">
        <w:rPr>
          <w:rFonts w:ascii="Times New Roman" w:hAnsi="Times New Roman" w:cs="Times New Roman"/>
          <w:sz w:val="24"/>
          <w:szCs w:val="24"/>
          <w:lang w:val="en-GB"/>
        </w:rPr>
        <w:t>Marcigny</w:t>
      </w:r>
      <w:proofErr w:type="spellEnd"/>
      <w:r w:rsidR="00871E2C" w:rsidRPr="00505790">
        <w:rPr>
          <w:rFonts w:ascii="Times New Roman" w:hAnsi="Times New Roman" w:cs="Times New Roman"/>
          <w:sz w:val="24"/>
          <w:szCs w:val="24"/>
          <w:lang w:val="en-GB"/>
        </w:rPr>
        <w:t xml:space="preserve"> 2016)</w:t>
      </w:r>
      <w:r w:rsidRPr="00505790">
        <w:rPr>
          <w:rFonts w:ascii="Times New Roman" w:hAnsi="Times New Roman" w:cs="Times New Roman"/>
          <w:sz w:val="24"/>
          <w:szCs w:val="24"/>
          <w:lang w:val="en-GB"/>
        </w:rPr>
        <w:t>.</w:t>
      </w:r>
      <w:bookmarkEnd w:id="5"/>
      <w:r w:rsidR="00780FD4" w:rsidRPr="00505790">
        <w:rPr>
          <w:rFonts w:ascii="Times New Roman" w:hAnsi="Times New Roman" w:cs="Times New Roman"/>
          <w:sz w:val="24"/>
          <w:szCs w:val="24"/>
          <w:lang w:val="en-GB"/>
        </w:rPr>
        <w:t xml:space="preserve"> In parallel, several collective research programmes and academic work</w:t>
      </w:r>
      <w:r w:rsidR="0087761C" w:rsidRPr="00505790">
        <w:rPr>
          <w:rFonts w:ascii="Times New Roman" w:hAnsi="Times New Roman" w:cs="Times New Roman"/>
          <w:sz w:val="24"/>
          <w:szCs w:val="24"/>
          <w:lang w:val="en-GB"/>
        </w:rPr>
        <w:t>s</w:t>
      </w:r>
      <w:r w:rsidR="00780FD4" w:rsidRPr="00505790">
        <w:rPr>
          <w:rFonts w:ascii="Times New Roman" w:hAnsi="Times New Roman" w:cs="Times New Roman"/>
          <w:sz w:val="24"/>
          <w:szCs w:val="24"/>
          <w:lang w:val="en-GB"/>
        </w:rPr>
        <w:t xml:space="preserve"> have made it possible to synthesize the results of these new excavations</w:t>
      </w:r>
      <w:r w:rsidR="00871E2C" w:rsidRPr="00505790">
        <w:rPr>
          <w:rFonts w:ascii="Times New Roman" w:hAnsi="Times New Roman" w:cs="Times New Roman"/>
          <w:sz w:val="24"/>
          <w:szCs w:val="24"/>
          <w:lang w:val="en-GB"/>
        </w:rPr>
        <w:t xml:space="preserve"> (</w:t>
      </w:r>
      <w:proofErr w:type="spellStart"/>
      <w:r w:rsidR="00871E2C" w:rsidRPr="00505790">
        <w:rPr>
          <w:rFonts w:ascii="Times New Roman" w:hAnsi="Times New Roman" w:cs="Times New Roman"/>
          <w:sz w:val="24"/>
          <w:szCs w:val="24"/>
          <w:lang w:val="en-GB"/>
        </w:rPr>
        <w:t>Pailler</w:t>
      </w:r>
      <w:proofErr w:type="spellEnd"/>
      <w:r w:rsidR="00871E2C" w:rsidRPr="00505790">
        <w:rPr>
          <w:rFonts w:ascii="Times New Roman" w:hAnsi="Times New Roman" w:cs="Times New Roman"/>
          <w:sz w:val="24"/>
          <w:szCs w:val="24"/>
          <w:lang w:val="en-GB"/>
        </w:rPr>
        <w:t xml:space="preserve"> &amp; Nicolas 2019; Blanchet </w:t>
      </w:r>
      <w:r w:rsidR="00871E2C" w:rsidRPr="00505790">
        <w:rPr>
          <w:rFonts w:ascii="Times New Roman" w:hAnsi="Times New Roman" w:cs="Times New Roman"/>
          <w:i/>
          <w:sz w:val="24"/>
          <w:szCs w:val="24"/>
          <w:lang w:val="en-GB"/>
        </w:rPr>
        <w:t>et al.</w:t>
      </w:r>
      <w:r w:rsidR="00871E2C" w:rsidRPr="00505790">
        <w:rPr>
          <w:rFonts w:ascii="Times New Roman" w:hAnsi="Times New Roman" w:cs="Times New Roman"/>
          <w:sz w:val="24"/>
          <w:szCs w:val="24"/>
          <w:lang w:val="en-GB"/>
        </w:rPr>
        <w:t xml:space="preserve"> </w:t>
      </w:r>
      <w:r w:rsidR="00D03411" w:rsidRPr="00505790">
        <w:rPr>
          <w:rFonts w:ascii="Times New Roman" w:hAnsi="Times New Roman" w:cs="Times New Roman"/>
          <w:sz w:val="24"/>
          <w:szCs w:val="24"/>
          <w:lang w:val="en-GB"/>
        </w:rPr>
        <w:t>2019</w:t>
      </w:r>
      <w:r w:rsidR="00871E2C"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w:t>
      </w:r>
      <w:r w:rsidR="00780FD4" w:rsidRPr="00505790">
        <w:rPr>
          <w:rFonts w:ascii="Times New Roman" w:hAnsi="Times New Roman" w:cs="Times New Roman"/>
          <w:sz w:val="24"/>
          <w:szCs w:val="24"/>
          <w:lang w:val="en-GB"/>
        </w:rPr>
        <w:t xml:space="preserve"> It is within the framework of the collective research programme ‘</w:t>
      </w:r>
      <w:proofErr w:type="spellStart"/>
      <w:r w:rsidR="00780FD4" w:rsidRPr="00505790">
        <w:rPr>
          <w:rFonts w:ascii="Times New Roman" w:hAnsi="Times New Roman" w:cs="Times New Roman"/>
          <w:i/>
          <w:sz w:val="24"/>
          <w:szCs w:val="24"/>
          <w:lang w:val="en-GB"/>
        </w:rPr>
        <w:t>Éléments</w:t>
      </w:r>
      <w:proofErr w:type="spellEnd"/>
      <w:r w:rsidR="00780FD4" w:rsidRPr="00505790">
        <w:rPr>
          <w:rFonts w:ascii="Times New Roman" w:hAnsi="Times New Roman" w:cs="Times New Roman"/>
          <w:i/>
          <w:sz w:val="24"/>
          <w:szCs w:val="24"/>
          <w:lang w:val="en-GB"/>
        </w:rPr>
        <w:t xml:space="preserve"> pour </w:t>
      </w:r>
      <w:proofErr w:type="spellStart"/>
      <w:r w:rsidR="00780FD4" w:rsidRPr="00505790">
        <w:rPr>
          <w:rFonts w:ascii="Times New Roman" w:hAnsi="Times New Roman" w:cs="Times New Roman"/>
          <w:i/>
          <w:sz w:val="24"/>
          <w:szCs w:val="24"/>
          <w:lang w:val="en-GB"/>
        </w:rPr>
        <w:t>une</w:t>
      </w:r>
      <w:proofErr w:type="spellEnd"/>
      <w:r w:rsidR="00780FD4" w:rsidRPr="00505790">
        <w:rPr>
          <w:rFonts w:ascii="Times New Roman" w:hAnsi="Times New Roman" w:cs="Times New Roman"/>
          <w:i/>
          <w:sz w:val="24"/>
          <w:szCs w:val="24"/>
          <w:lang w:val="en-GB"/>
        </w:rPr>
        <w:t xml:space="preserve"> nouvelle </w:t>
      </w:r>
      <w:proofErr w:type="spellStart"/>
      <w:r w:rsidR="00780FD4" w:rsidRPr="00505790">
        <w:rPr>
          <w:rFonts w:ascii="Times New Roman" w:hAnsi="Times New Roman" w:cs="Times New Roman"/>
          <w:i/>
          <w:sz w:val="24"/>
          <w:szCs w:val="24"/>
          <w:lang w:val="en-GB"/>
        </w:rPr>
        <w:t>approche</w:t>
      </w:r>
      <w:proofErr w:type="spellEnd"/>
      <w:r w:rsidR="00780FD4" w:rsidRPr="00505790">
        <w:rPr>
          <w:rFonts w:ascii="Times New Roman" w:hAnsi="Times New Roman" w:cs="Times New Roman"/>
          <w:i/>
          <w:sz w:val="24"/>
          <w:szCs w:val="24"/>
          <w:lang w:val="en-GB"/>
        </w:rPr>
        <w:t xml:space="preserve"> de </w:t>
      </w:r>
      <w:proofErr w:type="spellStart"/>
      <w:r w:rsidR="00780FD4" w:rsidRPr="00505790">
        <w:rPr>
          <w:rFonts w:ascii="Times New Roman" w:hAnsi="Times New Roman" w:cs="Times New Roman"/>
          <w:i/>
          <w:sz w:val="24"/>
          <w:szCs w:val="24"/>
          <w:lang w:val="en-GB"/>
        </w:rPr>
        <w:t>l’âge</w:t>
      </w:r>
      <w:proofErr w:type="spellEnd"/>
      <w:r w:rsidR="00780FD4" w:rsidRPr="00505790">
        <w:rPr>
          <w:rFonts w:ascii="Times New Roman" w:hAnsi="Times New Roman" w:cs="Times New Roman"/>
          <w:i/>
          <w:sz w:val="24"/>
          <w:szCs w:val="24"/>
          <w:lang w:val="en-GB"/>
        </w:rPr>
        <w:t xml:space="preserve"> du Bronze </w:t>
      </w:r>
      <w:proofErr w:type="spellStart"/>
      <w:r w:rsidR="00780FD4" w:rsidRPr="00505790">
        <w:rPr>
          <w:rFonts w:ascii="Times New Roman" w:hAnsi="Times New Roman" w:cs="Times New Roman"/>
          <w:i/>
          <w:sz w:val="24"/>
          <w:szCs w:val="24"/>
          <w:lang w:val="en-GB"/>
        </w:rPr>
        <w:t>en</w:t>
      </w:r>
      <w:proofErr w:type="spellEnd"/>
      <w:r w:rsidR="00780FD4" w:rsidRPr="00505790">
        <w:rPr>
          <w:rFonts w:ascii="Times New Roman" w:hAnsi="Times New Roman" w:cs="Times New Roman"/>
          <w:i/>
          <w:sz w:val="24"/>
          <w:szCs w:val="24"/>
          <w:lang w:val="en-GB"/>
        </w:rPr>
        <w:t xml:space="preserve"> Bretagne</w:t>
      </w:r>
      <w:r w:rsidR="00780FD4" w:rsidRPr="00505790">
        <w:rPr>
          <w:rFonts w:ascii="Times New Roman" w:hAnsi="Times New Roman" w:cs="Times New Roman"/>
          <w:sz w:val="24"/>
          <w:szCs w:val="24"/>
          <w:lang w:val="en-GB"/>
        </w:rPr>
        <w:t xml:space="preserve">’ (dir. S. Blanchet) that the </w:t>
      </w:r>
      <w:r w:rsidR="002D463F" w:rsidRPr="00505790">
        <w:rPr>
          <w:rFonts w:ascii="Times New Roman" w:hAnsi="Times New Roman" w:cs="Times New Roman"/>
          <w:sz w:val="24"/>
          <w:szCs w:val="24"/>
          <w:lang w:val="en-GB"/>
        </w:rPr>
        <w:t>Saint-</w:t>
      </w:r>
      <w:proofErr w:type="spellStart"/>
      <w:r w:rsidR="002D463F" w:rsidRPr="00505790">
        <w:rPr>
          <w:rFonts w:ascii="Times New Roman" w:hAnsi="Times New Roman" w:cs="Times New Roman"/>
          <w:sz w:val="24"/>
          <w:szCs w:val="24"/>
          <w:lang w:val="en-GB"/>
        </w:rPr>
        <w:t>Bélec</w:t>
      </w:r>
      <w:proofErr w:type="spellEnd"/>
      <w:r w:rsidR="002D463F" w:rsidRPr="00505790">
        <w:rPr>
          <w:rFonts w:ascii="Times New Roman" w:hAnsi="Times New Roman" w:cs="Times New Roman"/>
          <w:sz w:val="24"/>
          <w:szCs w:val="24"/>
          <w:lang w:val="en-GB"/>
        </w:rPr>
        <w:t xml:space="preserve"> s</w:t>
      </w:r>
      <w:r w:rsidRPr="00505790">
        <w:rPr>
          <w:rFonts w:ascii="Times New Roman" w:hAnsi="Times New Roman" w:cs="Times New Roman"/>
          <w:sz w:val="24"/>
          <w:szCs w:val="24"/>
          <w:lang w:val="en-GB"/>
        </w:rPr>
        <w:t xml:space="preserve">lab </w:t>
      </w:r>
      <w:r w:rsidR="00780FD4" w:rsidRPr="00505790">
        <w:rPr>
          <w:rFonts w:ascii="Times New Roman" w:hAnsi="Times New Roman" w:cs="Times New Roman"/>
          <w:sz w:val="24"/>
          <w:szCs w:val="24"/>
          <w:lang w:val="en-GB"/>
        </w:rPr>
        <w:t xml:space="preserve">was rediscovered. </w:t>
      </w:r>
      <w:r w:rsidRPr="00505790">
        <w:rPr>
          <w:rFonts w:ascii="Times New Roman" w:hAnsi="Times New Roman" w:cs="Times New Roman"/>
          <w:sz w:val="24"/>
          <w:szCs w:val="24"/>
          <w:lang w:val="en-GB"/>
        </w:rPr>
        <w:t>Incidentally</w:t>
      </w:r>
      <w:r w:rsidR="00780FD4" w:rsidRPr="00505790">
        <w:rPr>
          <w:rFonts w:ascii="Times New Roman" w:hAnsi="Times New Roman" w:cs="Times New Roman"/>
          <w:sz w:val="24"/>
          <w:szCs w:val="24"/>
          <w:lang w:val="en-GB"/>
        </w:rPr>
        <w:t xml:space="preserve">, </w:t>
      </w:r>
      <w:proofErr w:type="spellStart"/>
      <w:r w:rsidR="00780FD4" w:rsidRPr="00505790">
        <w:rPr>
          <w:rFonts w:ascii="Times New Roman" w:hAnsi="Times New Roman" w:cs="Times New Roman"/>
          <w:sz w:val="24"/>
          <w:szCs w:val="24"/>
          <w:lang w:val="en-GB"/>
        </w:rPr>
        <w:t>typochronology</w:t>
      </w:r>
      <w:proofErr w:type="spellEnd"/>
      <w:r w:rsidR="00780FD4" w:rsidRPr="00505790">
        <w:rPr>
          <w:rFonts w:ascii="Times New Roman" w:hAnsi="Times New Roman" w:cs="Times New Roman"/>
          <w:sz w:val="24"/>
          <w:szCs w:val="24"/>
          <w:lang w:val="en-GB"/>
        </w:rPr>
        <w:t xml:space="preserve"> and </w:t>
      </w:r>
      <w:r w:rsidRPr="00505790">
        <w:rPr>
          <w:rFonts w:ascii="Times New Roman" w:hAnsi="Times New Roman" w:cs="Times New Roman"/>
          <w:sz w:val="24"/>
          <w:szCs w:val="24"/>
          <w:lang w:val="en-GB"/>
        </w:rPr>
        <w:t xml:space="preserve">the </w:t>
      </w:r>
      <w:r w:rsidR="00780FD4" w:rsidRPr="00505790">
        <w:rPr>
          <w:rFonts w:ascii="Times New Roman" w:hAnsi="Times New Roman" w:cs="Times New Roman"/>
          <w:sz w:val="24"/>
          <w:szCs w:val="24"/>
          <w:lang w:val="en-GB"/>
        </w:rPr>
        <w:t>increase</w:t>
      </w:r>
      <w:r w:rsidRPr="00505790">
        <w:rPr>
          <w:rFonts w:ascii="Times New Roman" w:hAnsi="Times New Roman" w:cs="Times New Roman"/>
          <w:sz w:val="24"/>
          <w:szCs w:val="24"/>
          <w:lang w:val="en-GB"/>
        </w:rPr>
        <w:t>d availability of</w:t>
      </w:r>
      <w:r w:rsidR="00780FD4" w:rsidRPr="00505790">
        <w:rPr>
          <w:rFonts w:ascii="Times New Roman" w:hAnsi="Times New Roman" w:cs="Times New Roman"/>
          <w:sz w:val="24"/>
          <w:szCs w:val="24"/>
          <w:lang w:val="en-GB"/>
        </w:rPr>
        <w:t xml:space="preserve"> </w:t>
      </w:r>
      <w:r w:rsidRPr="00505790">
        <w:rPr>
          <w:rFonts w:ascii="Times New Roman" w:hAnsi="Times New Roman" w:cs="Times New Roman"/>
          <w:sz w:val="24"/>
          <w:szCs w:val="24"/>
          <w:lang w:val="en-GB"/>
        </w:rPr>
        <w:t>radiocarbon dates</w:t>
      </w:r>
      <w:r w:rsidR="00780FD4" w:rsidRPr="00505790">
        <w:rPr>
          <w:rFonts w:ascii="Times New Roman" w:hAnsi="Times New Roman" w:cs="Times New Roman"/>
          <w:sz w:val="24"/>
          <w:szCs w:val="24"/>
          <w:lang w:val="en-GB"/>
        </w:rPr>
        <w:t xml:space="preserve"> on short-lived samples ha</w:t>
      </w:r>
      <w:r w:rsidRPr="00505790">
        <w:rPr>
          <w:rFonts w:ascii="Times New Roman" w:hAnsi="Times New Roman" w:cs="Times New Roman"/>
          <w:sz w:val="24"/>
          <w:szCs w:val="24"/>
          <w:lang w:val="en-GB"/>
        </w:rPr>
        <w:t>ve</w:t>
      </w:r>
      <w:r w:rsidR="00780FD4" w:rsidRPr="00505790">
        <w:rPr>
          <w:rFonts w:ascii="Times New Roman" w:hAnsi="Times New Roman" w:cs="Times New Roman"/>
          <w:sz w:val="24"/>
          <w:szCs w:val="24"/>
          <w:lang w:val="en-GB"/>
        </w:rPr>
        <w:t xml:space="preserve"> made it possible to revise and refine the </w:t>
      </w:r>
      <w:r w:rsidRPr="00505790">
        <w:rPr>
          <w:rFonts w:ascii="Times New Roman" w:hAnsi="Times New Roman" w:cs="Times New Roman"/>
          <w:sz w:val="24"/>
          <w:szCs w:val="24"/>
          <w:lang w:val="en-GB"/>
        </w:rPr>
        <w:t>relevant</w:t>
      </w:r>
      <w:r w:rsidR="00780FD4" w:rsidRPr="00505790">
        <w:rPr>
          <w:rFonts w:ascii="Times New Roman" w:hAnsi="Times New Roman" w:cs="Times New Roman"/>
          <w:sz w:val="24"/>
          <w:szCs w:val="24"/>
          <w:lang w:val="en-GB"/>
        </w:rPr>
        <w:t xml:space="preserve"> chronological framework</w:t>
      </w:r>
      <w:r w:rsidR="00871E2C" w:rsidRPr="00505790">
        <w:rPr>
          <w:rFonts w:ascii="Times New Roman" w:hAnsi="Times New Roman" w:cs="Times New Roman"/>
          <w:sz w:val="24"/>
          <w:szCs w:val="24"/>
          <w:lang w:val="en-GB"/>
        </w:rPr>
        <w:t xml:space="preserve"> (Needham 2000; </w:t>
      </w:r>
      <w:proofErr w:type="spellStart"/>
      <w:r w:rsidR="00871E2C" w:rsidRPr="00505790">
        <w:rPr>
          <w:rFonts w:ascii="Times New Roman" w:hAnsi="Times New Roman" w:cs="Times New Roman"/>
          <w:sz w:val="24"/>
          <w:szCs w:val="24"/>
          <w:lang w:val="en-GB"/>
        </w:rPr>
        <w:t>Marcigny</w:t>
      </w:r>
      <w:proofErr w:type="spellEnd"/>
      <w:r w:rsidR="00871E2C" w:rsidRPr="00505790">
        <w:rPr>
          <w:rFonts w:ascii="Times New Roman" w:hAnsi="Times New Roman" w:cs="Times New Roman"/>
          <w:sz w:val="24"/>
          <w:szCs w:val="24"/>
          <w:lang w:val="en-GB"/>
        </w:rPr>
        <w:t xml:space="preserve"> 2016; Nicolas 2016; </w:t>
      </w:r>
      <w:proofErr w:type="spellStart"/>
      <w:r w:rsidR="00871E2C" w:rsidRPr="00505790">
        <w:rPr>
          <w:rFonts w:ascii="Times New Roman" w:hAnsi="Times New Roman" w:cs="Times New Roman"/>
          <w:sz w:val="24"/>
          <w:szCs w:val="24"/>
          <w:lang w:val="en-GB"/>
        </w:rPr>
        <w:t>Pailler</w:t>
      </w:r>
      <w:proofErr w:type="spellEnd"/>
      <w:r w:rsidR="00871E2C" w:rsidRPr="00505790">
        <w:rPr>
          <w:rFonts w:ascii="Times New Roman" w:hAnsi="Times New Roman" w:cs="Times New Roman"/>
          <w:sz w:val="24"/>
          <w:szCs w:val="24"/>
          <w:lang w:val="en-GB"/>
        </w:rPr>
        <w:t xml:space="preserve"> &amp; Nicolas 2019</w:t>
      </w:r>
      <w:r w:rsidR="003F65E9" w:rsidRPr="00505790">
        <w:rPr>
          <w:rFonts w:ascii="Times New Roman" w:hAnsi="Times New Roman" w:cs="Times New Roman"/>
          <w:sz w:val="24"/>
          <w:szCs w:val="24"/>
          <w:lang w:val="en-GB"/>
        </w:rPr>
        <w:t>).</w:t>
      </w:r>
      <w:r w:rsidR="008427DA" w:rsidRPr="00505790">
        <w:rPr>
          <w:rFonts w:ascii="Times New Roman" w:hAnsi="Times New Roman" w:cs="Times New Roman"/>
          <w:sz w:val="24"/>
          <w:szCs w:val="24"/>
          <w:lang w:val="en-GB"/>
        </w:rPr>
        <w:t xml:space="preserve"> </w:t>
      </w:r>
      <w:r w:rsidR="005E23BB" w:rsidRPr="00505790">
        <w:rPr>
          <w:rFonts w:ascii="Times New Roman" w:hAnsi="Times New Roman" w:cs="Times New Roman"/>
          <w:sz w:val="24"/>
          <w:szCs w:val="24"/>
          <w:lang w:val="en-GB"/>
        </w:rPr>
        <w:t>I</w:t>
      </w:r>
      <w:r w:rsidR="00DD4E10" w:rsidRPr="00505790">
        <w:rPr>
          <w:rFonts w:ascii="Times New Roman" w:hAnsi="Times New Roman" w:cs="Times New Roman"/>
          <w:sz w:val="24"/>
          <w:szCs w:val="24"/>
          <w:lang w:val="en-GB"/>
        </w:rPr>
        <w:t>n</w:t>
      </w:r>
      <w:r w:rsidR="005E23BB" w:rsidRPr="00505790">
        <w:rPr>
          <w:rFonts w:ascii="Times New Roman" w:hAnsi="Times New Roman" w:cs="Times New Roman"/>
          <w:sz w:val="24"/>
          <w:szCs w:val="24"/>
          <w:lang w:val="en-GB"/>
        </w:rPr>
        <w:t xml:space="preserve"> </w:t>
      </w:r>
      <w:r w:rsidRPr="00505790">
        <w:rPr>
          <w:rFonts w:ascii="Times New Roman" w:hAnsi="Times New Roman" w:cs="Times New Roman"/>
          <w:sz w:val="24"/>
          <w:szCs w:val="24"/>
          <w:lang w:val="en-GB"/>
        </w:rPr>
        <w:t>consequence</w:t>
      </w:r>
      <w:r w:rsidR="005E23BB" w:rsidRPr="00505790">
        <w:rPr>
          <w:rFonts w:ascii="Times New Roman" w:hAnsi="Times New Roman" w:cs="Times New Roman"/>
          <w:sz w:val="24"/>
          <w:szCs w:val="24"/>
          <w:lang w:val="en-GB"/>
        </w:rPr>
        <w:t>, t</w:t>
      </w:r>
      <w:r w:rsidR="008427DA" w:rsidRPr="00505790">
        <w:rPr>
          <w:rFonts w:ascii="Times New Roman" w:hAnsi="Times New Roman" w:cs="Times New Roman"/>
          <w:sz w:val="24"/>
          <w:szCs w:val="24"/>
          <w:lang w:val="en-GB"/>
        </w:rPr>
        <w:t xml:space="preserve">hese advances have made it possible to propose an analysis of the social and territorial structures of </w:t>
      </w:r>
      <w:r w:rsidR="004E164A" w:rsidRPr="00505790">
        <w:rPr>
          <w:rFonts w:ascii="Times New Roman" w:hAnsi="Times New Roman" w:cs="Times New Roman"/>
          <w:sz w:val="24"/>
          <w:szCs w:val="24"/>
          <w:lang w:val="en-GB"/>
        </w:rPr>
        <w:t>E</w:t>
      </w:r>
      <w:r w:rsidR="008427DA" w:rsidRPr="00505790">
        <w:rPr>
          <w:rFonts w:ascii="Times New Roman" w:hAnsi="Times New Roman" w:cs="Times New Roman"/>
          <w:sz w:val="24"/>
          <w:szCs w:val="24"/>
          <w:lang w:val="en-GB"/>
        </w:rPr>
        <w:t xml:space="preserve">arly Bronze Age communities in </w:t>
      </w:r>
      <w:proofErr w:type="spellStart"/>
      <w:r w:rsidR="008427DA" w:rsidRPr="00505790">
        <w:rPr>
          <w:rFonts w:ascii="Times New Roman" w:hAnsi="Times New Roman" w:cs="Times New Roman"/>
          <w:sz w:val="24"/>
          <w:szCs w:val="24"/>
          <w:lang w:val="en-GB"/>
        </w:rPr>
        <w:t>northwestern</w:t>
      </w:r>
      <w:proofErr w:type="spellEnd"/>
      <w:r w:rsidR="008427DA" w:rsidRPr="00505790">
        <w:rPr>
          <w:rFonts w:ascii="Times New Roman" w:hAnsi="Times New Roman" w:cs="Times New Roman"/>
          <w:sz w:val="24"/>
          <w:szCs w:val="24"/>
          <w:lang w:val="en-GB"/>
        </w:rPr>
        <w:t xml:space="preserve"> France</w:t>
      </w:r>
      <w:r w:rsidRPr="00505790">
        <w:rPr>
          <w:rFonts w:ascii="Times New Roman" w:hAnsi="Times New Roman" w:cs="Times New Roman"/>
          <w:sz w:val="24"/>
          <w:szCs w:val="24"/>
          <w:lang w:val="en-GB"/>
        </w:rPr>
        <w:t xml:space="preserve"> that is now underway</w:t>
      </w:r>
      <w:r w:rsidR="00871E2C" w:rsidRPr="00505790">
        <w:rPr>
          <w:rFonts w:ascii="Times New Roman" w:hAnsi="Times New Roman" w:cs="Times New Roman"/>
          <w:sz w:val="24"/>
          <w:szCs w:val="24"/>
          <w:lang w:val="en-GB"/>
        </w:rPr>
        <w:t xml:space="preserve"> (Brun 1998; Needham 2000; </w:t>
      </w:r>
      <w:proofErr w:type="spellStart"/>
      <w:r w:rsidR="00871E2C" w:rsidRPr="00505790">
        <w:rPr>
          <w:rFonts w:ascii="Times New Roman" w:hAnsi="Times New Roman" w:cs="Times New Roman"/>
          <w:sz w:val="24"/>
          <w:szCs w:val="24"/>
          <w:lang w:val="en-GB"/>
        </w:rPr>
        <w:t>Marcigny</w:t>
      </w:r>
      <w:proofErr w:type="spellEnd"/>
      <w:r w:rsidR="00871E2C" w:rsidRPr="00505790">
        <w:rPr>
          <w:rFonts w:ascii="Times New Roman" w:hAnsi="Times New Roman" w:cs="Times New Roman"/>
          <w:sz w:val="24"/>
          <w:szCs w:val="24"/>
          <w:lang w:val="en-GB"/>
        </w:rPr>
        <w:t xml:space="preserve"> 2016; Nicolas 2016)</w:t>
      </w:r>
      <w:r w:rsidRPr="00505790">
        <w:rPr>
          <w:rFonts w:ascii="Times New Roman" w:hAnsi="Times New Roman" w:cs="Times New Roman"/>
          <w:sz w:val="24"/>
          <w:szCs w:val="24"/>
          <w:lang w:val="en-GB"/>
        </w:rPr>
        <w:t>.</w:t>
      </w:r>
    </w:p>
    <w:p w14:paraId="1CFA3553" w14:textId="77777777" w:rsidR="008427DA" w:rsidRPr="00505790" w:rsidRDefault="008427DA" w:rsidP="002D4BAB">
      <w:pPr>
        <w:spacing w:after="0" w:line="240" w:lineRule="auto"/>
        <w:jc w:val="both"/>
        <w:rPr>
          <w:rFonts w:ascii="Times New Roman" w:hAnsi="Times New Roman" w:cs="Times New Roman"/>
          <w:sz w:val="24"/>
          <w:szCs w:val="24"/>
          <w:lang w:val="en-GB"/>
        </w:rPr>
      </w:pPr>
    </w:p>
    <w:p w14:paraId="45DC794F" w14:textId="77777777" w:rsidR="00283A6C" w:rsidRPr="00505790" w:rsidRDefault="00283A6C" w:rsidP="002D4BAB">
      <w:pPr>
        <w:spacing w:after="0" w:line="240" w:lineRule="auto"/>
        <w:rPr>
          <w:rFonts w:ascii="Times New Roman" w:hAnsi="Times New Roman" w:cs="Times New Roman"/>
          <w:bCs/>
          <w:i/>
          <w:iCs/>
          <w:sz w:val="24"/>
          <w:szCs w:val="24"/>
          <w:lang w:val="en-GB"/>
        </w:rPr>
      </w:pPr>
      <w:r w:rsidRPr="00505790">
        <w:rPr>
          <w:rFonts w:ascii="Times New Roman" w:hAnsi="Times New Roman" w:cs="Times New Roman"/>
          <w:bCs/>
          <w:i/>
          <w:iCs/>
          <w:sz w:val="24"/>
          <w:szCs w:val="24"/>
          <w:lang w:val="en-GB"/>
        </w:rPr>
        <w:t>Graves</w:t>
      </w:r>
    </w:p>
    <w:p w14:paraId="3626A278" w14:textId="77777777" w:rsidR="00283A6C" w:rsidRPr="00505790" w:rsidRDefault="00283A6C" w:rsidP="002D4BAB">
      <w:pPr>
        <w:spacing w:after="0" w:line="240" w:lineRule="auto"/>
        <w:rPr>
          <w:rFonts w:ascii="Times New Roman" w:hAnsi="Times New Roman" w:cs="Times New Roman"/>
          <w:sz w:val="24"/>
          <w:szCs w:val="24"/>
          <w:lang w:val="en-GB"/>
        </w:rPr>
      </w:pPr>
    </w:p>
    <w:p w14:paraId="0333961C" w14:textId="77777777" w:rsidR="00603EE7" w:rsidRPr="00505790" w:rsidRDefault="00603EE7"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A recent inventory </w:t>
      </w:r>
      <w:r w:rsidR="006F5F21" w:rsidRPr="00505790">
        <w:rPr>
          <w:rFonts w:ascii="Times New Roman" w:hAnsi="Times New Roman" w:cs="Times New Roman"/>
          <w:sz w:val="24"/>
          <w:szCs w:val="24"/>
          <w:lang w:val="en-GB"/>
        </w:rPr>
        <w:t>compiled</w:t>
      </w:r>
      <w:r w:rsidRPr="00505790">
        <w:rPr>
          <w:rFonts w:ascii="Times New Roman" w:hAnsi="Times New Roman" w:cs="Times New Roman"/>
          <w:sz w:val="24"/>
          <w:szCs w:val="24"/>
          <w:lang w:val="en-GB"/>
        </w:rPr>
        <w:t xml:space="preserve"> by two of the authors (C.N., Y.P.) and Muriel </w:t>
      </w:r>
      <w:proofErr w:type="spellStart"/>
      <w:r w:rsidRPr="00505790">
        <w:rPr>
          <w:rFonts w:ascii="Times New Roman" w:hAnsi="Times New Roman" w:cs="Times New Roman"/>
          <w:sz w:val="24"/>
          <w:szCs w:val="24"/>
          <w:lang w:val="en-GB"/>
        </w:rPr>
        <w:t>Fily</w:t>
      </w:r>
      <w:proofErr w:type="spellEnd"/>
      <w:r w:rsidRPr="00505790">
        <w:rPr>
          <w:rFonts w:ascii="Times New Roman" w:hAnsi="Times New Roman" w:cs="Times New Roman"/>
          <w:sz w:val="24"/>
          <w:szCs w:val="24"/>
          <w:lang w:val="en-GB"/>
        </w:rPr>
        <w:t xml:space="preserve"> (</w:t>
      </w:r>
      <w:r w:rsidRPr="00505790">
        <w:rPr>
          <w:rFonts w:ascii="Times New Roman" w:hAnsi="Times New Roman" w:cs="Times New Roman"/>
          <w:i/>
          <w:sz w:val="24"/>
          <w:szCs w:val="24"/>
          <w:lang w:val="en-GB"/>
        </w:rPr>
        <w:t xml:space="preserve">Centre </w:t>
      </w:r>
      <w:proofErr w:type="spellStart"/>
      <w:r w:rsidRPr="00505790">
        <w:rPr>
          <w:rFonts w:ascii="Times New Roman" w:hAnsi="Times New Roman" w:cs="Times New Roman"/>
          <w:i/>
          <w:sz w:val="24"/>
          <w:szCs w:val="24"/>
          <w:lang w:val="en-GB"/>
        </w:rPr>
        <w:t>départemental</w:t>
      </w:r>
      <w:proofErr w:type="spellEnd"/>
      <w:r w:rsidRPr="00505790">
        <w:rPr>
          <w:rFonts w:ascii="Times New Roman" w:hAnsi="Times New Roman" w:cs="Times New Roman"/>
          <w:i/>
          <w:sz w:val="24"/>
          <w:szCs w:val="24"/>
          <w:lang w:val="en-GB"/>
        </w:rPr>
        <w:t xml:space="preserve"> </w:t>
      </w:r>
      <w:proofErr w:type="spellStart"/>
      <w:r w:rsidRPr="00505790">
        <w:rPr>
          <w:rFonts w:ascii="Times New Roman" w:hAnsi="Times New Roman" w:cs="Times New Roman"/>
          <w:i/>
          <w:sz w:val="24"/>
          <w:szCs w:val="24"/>
          <w:lang w:val="en-GB"/>
        </w:rPr>
        <w:t>d'Archéologie</w:t>
      </w:r>
      <w:proofErr w:type="spellEnd"/>
      <w:r w:rsidRPr="00505790">
        <w:rPr>
          <w:rFonts w:ascii="Times New Roman" w:hAnsi="Times New Roman" w:cs="Times New Roman"/>
          <w:i/>
          <w:sz w:val="24"/>
          <w:szCs w:val="24"/>
          <w:lang w:val="en-GB"/>
        </w:rPr>
        <w:t xml:space="preserve"> du </w:t>
      </w:r>
      <w:proofErr w:type="spellStart"/>
      <w:r w:rsidRPr="00505790">
        <w:rPr>
          <w:rFonts w:ascii="Times New Roman" w:hAnsi="Times New Roman" w:cs="Times New Roman"/>
          <w:i/>
          <w:sz w:val="24"/>
          <w:szCs w:val="24"/>
          <w:lang w:val="en-GB"/>
        </w:rPr>
        <w:t>Finistère</w:t>
      </w:r>
      <w:proofErr w:type="spellEnd"/>
      <w:r w:rsidRPr="00505790">
        <w:rPr>
          <w:rFonts w:ascii="Times New Roman" w:hAnsi="Times New Roman" w:cs="Times New Roman"/>
          <w:sz w:val="24"/>
          <w:szCs w:val="24"/>
          <w:lang w:val="en-GB"/>
        </w:rPr>
        <w:t xml:space="preserve">) based on previous work and aerial photographs has doubled the number of known graves in </w:t>
      </w:r>
      <w:proofErr w:type="spellStart"/>
      <w:r w:rsidRPr="00505790">
        <w:rPr>
          <w:rFonts w:ascii="Times New Roman" w:hAnsi="Times New Roman" w:cs="Times New Roman"/>
          <w:sz w:val="24"/>
          <w:szCs w:val="24"/>
          <w:lang w:val="en-GB"/>
        </w:rPr>
        <w:t>Finistère</w:t>
      </w:r>
      <w:proofErr w:type="spellEnd"/>
      <w:r w:rsidRPr="00505790">
        <w:rPr>
          <w:rFonts w:ascii="Times New Roman" w:hAnsi="Times New Roman" w:cs="Times New Roman"/>
          <w:sz w:val="24"/>
          <w:szCs w:val="24"/>
          <w:lang w:val="en-GB"/>
        </w:rPr>
        <w:t xml:space="preserve">. </w:t>
      </w:r>
      <w:r w:rsidR="00E86BB6" w:rsidRPr="00505790">
        <w:rPr>
          <w:rFonts w:ascii="Times New Roman" w:hAnsi="Times New Roman" w:cs="Times New Roman"/>
          <w:sz w:val="24"/>
          <w:szCs w:val="24"/>
          <w:lang w:val="en-GB"/>
        </w:rPr>
        <w:t xml:space="preserve">And it is anticipated that </w:t>
      </w:r>
      <w:r w:rsidR="00FD10E8" w:rsidRPr="00505790">
        <w:rPr>
          <w:rFonts w:ascii="Times New Roman" w:hAnsi="Times New Roman" w:cs="Times New Roman"/>
          <w:sz w:val="24"/>
          <w:szCs w:val="24"/>
          <w:lang w:val="en-GB"/>
        </w:rPr>
        <w:t>w</w:t>
      </w:r>
      <w:r w:rsidR="00E86BB6" w:rsidRPr="00505790">
        <w:rPr>
          <w:rFonts w:ascii="Times New Roman" w:hAnsi="Times New Roman" w:cs="Times New Roman"/>
          <w:sz w:val="24"/>
          <w:szCs w:val="24"/>
          <w:lang w:val="en-GB"/>
        </w:rPr>
        <w:t>estern Brittany has at least 3</w:t>
      </w:r>
      <w:r w:rsidR="00180C60" w:rsidRPr="00505790">
        <w:rPr>
          <w:rFonts w:ascii="Times New Roman" w:hAnsi="Times New Roman" w:cs="Times New Roman"/>
          <w:sz w:val="24"/>
          <w:szCs w:val="24"/>
          <w:lang w:val="en-GB"/>
        </w:rPr>
        <w:t> </w:t>
      </w:r>
      <w:r w:rsidR="00E86BB6" w:rsidRPr="00505790">
        <w:rPr>
          <w:rFonts w:ascii="Times New Roman" w:hAnsi="Times New Roman" w:cs="Times New Roman"/>
          <w:sz w:val="24"/>
          <w:szCs w:val="24"/>
          <w:lang w:val="en-GB"/>
        </w:rPr>
        <w:t>000 recorded graves.</w:t>
      </w:r>
    </w:p>
    <w:p w14:paraId="6D1272B5" w14:textId="77777777" w:rsidR="00603EE7" w:rsidRPr="00505790" w:rsidRDefault="00603EE7" w:rsidP="002D4BAB">
      <w:pPr>
        <w:spacing w:after="0" w:line="240" w:lineRule="auto"/>
        <w:rPr>
          <w:rFonts w:ascii="Times New Roman" w:hAnsi="Times New Roman" w:cs="Times New Roman"/>
          <w:sz w:val="24"/>
          <w:szCs w:val="24"/>
          <w:lang w:val="en-GB"/>
        </w:rPr>
      </w:pPr>
    </w:p>
    <w:p w14:paraId="77C76EFB" w14:textId="740C710A" w:rsidR="007C333C" w:rsidRPr="00505790" w:rsidRDefault="00603EE7"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These </w:t>
      </w:r>
      <w:r w:rsidR="00E86BB6" w:rsidRPr="00505790">
        <w:rPr>
          <w:rFonts w:ascii="Times New Roman" w:hAnsi="Times New Roman" w:cs="Times New Roman"/>
          <w:sz w:val="24"/>
          <w:szCs w:val="24"/>
          <w:lang w:val="en-GB"/>
        </w:rPr>
        <w:t>graves</w:t>
      </w:r>
      <w:r w:rsidRPr="00505790">
        <w:rPr>
          <w:rFonts w:ascii="Times New Roman" w:hAnsi="Times New Roman" w:cs="Times New Roman"/>
          <w:sz w:val="24"/>
          <w:szCs w:val="24"/>
          <w:lang w:val="en-GB"/>
        </w:rPr>
        <w:t xml:space="preserve"> are of various sizes, from </w:t>
      </w:r>
      <w:r w:rsidR="00E86BB6" w:rsidRPr="00505790">
        <w:rPr>
          <w:rFonts w:ascii="Times New Roman" w:hAnsi="Times New Roman" w:cs="Times New Roman"/>
          <w:sz w:val="24"/>
          <w:szCs w:val="24"/>
          <w:lang w:val="en-GB"/>
        </w:rPr>
        <w:t>simple</w:t>
      </w:r>
      <w:r w:rsidRPr="00505790">
        <w:rPr>
          <w:rFonts w:ascii="Times New Roman" w:hAnsi="Times New Roman" w:cs="Times New Roman"/>
          <w:sz w:val="24"/>
          <w:szCs w:val="24"/>
          <w:lang w:val="en-GB"/>
        </w:rPr>
        <w:t xml:space="preserve"> pit to large </w:t>
      </w:r>
      <w:r w:rsidR="00E86BB6" w:rsidRPr="00505790">
        <w:rPr>
          <w:rFonts w:ascii="Times New Roman" w:hAnsi="Times New Roman" w:cs="Times New Roman"/>
          <w:sz w:val="24"/>
          <w:szCs w:val="24"/>
          <w:lang w:val="en-GB"/>
        </w:rPr>
        <w:t>stone-cists</w:t>
      </w:r>
      <w:r w:rsidRPr="00505790">
        <w:rPr>
          <w:rFonts w:ascii="Times New Roman" w:hAnsi="Times New Roman" w:cs="Times New Roman"/>
          <w:sz w:val="24"/>
          <w:szCs w:val="24"/>
          <w:lang w:val="en-GB"/>
        </w:rPr>
        <w:t xml:space="preserve"> measuring more than 4m in length and 2m in height. The combination of wooden, dry</w:t>
      </w:r>
      <w:r w:rsidR="00E86BB6"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stone </w:t>
      </w:r>
      <w:r w:rsidR="00E86BB6" w:rsidRPr="00505790">
        <w:rPr>
          <w:rFonts w:ascii="Times New Roman" w:hAnsi="Times New Roman" w:cs="Times New Roman"/>
          <w:sz w:val="24"/>
          <w:szCs w:val="24"/>
          <w:lang w:val="en-GB"/>
        </w:rPr>
        <w:t xml:space="preserve">walling </w:t>
      </w:r>
      <w:r w:rsidRPr="00505790">
        <w:rPr>
          <w:rFonts w:ascii="Times New Roman" w:hAnsi="Times New Roman" w:cs="Times New Roman"/>
          <w:sz w:val="24"/>
          <w:szCs w:val="24"/>
          <w:lang w:val="en-GB"/>
        </w:rPr>
        <w:t xml:space="preserve">and slab architecture shows a great diversity, likely reflecting chronological and territorial disparities. The graves can be grouped into small cemeteries of about ten stone-cists or pits. Nevertheless, most burial sites include one or more burial mounds covering a central grave and one or more satellite graves. The barrows </w:t>
      </w:r>
      <w:r w:rsidR="00E86BB6" w:rsidRPr="00505790">
        <w:rPr>
          <w:rFonts w:ascii="Times New Roman" w:hAnsi="Times New Roman" w:cs="Times New Roman"/>
          <w:sz w:val="24"/>
          <w:szCs w:val="24"/>
          <w:lang w:val="en-GB"/>
        </w:rPr>
        <w:t xml:space="preserve">variously comprise a stone </w:t>
      </w:r>
      <w:r w:rsidRPr="00505790">
        <w:rPr>
          <w:rFonts w:ascii="Times New Roman" w:hAnsi="Times New Roman" w:cs="Times New Roman"/>
          <w:sz w:val="24"/>
          <w:szCs w:val="24"/>
          <w:lang w:val="en-GB"/>
        </w:rPr>
        <w:t>c</w:t>
      </w:r>
      <w:r w:rsidR="00E86BB6" w:rsidRPr="00505790">
        <w:rPr>
          <w:rFonts w:ascii="Times New Roman" w:hAnsi="Times New Roman" w:cs="Times New Roman"/>
          <w:sz w:val="24"/>
          <w:szCs w:val="24"/>
          <w:lang w:val="en-GB"/>
        </w:rPr>
        <w:t xml:space="preserve">airn, and </w:t>
      </w:r>
      <w:r w:rsidRPr="00505790">
        <w:rPr>
          <w:rFonts w:ascii="Times New Roman" w:hAnsi="Times New Roman" w:cs="Times New Roman"/>
          <w:sz w:val="24"/>
          <w:szCs w:val="24"/>
          <w:lang w:val="en-GB"/>
        </w:rPr>
        <w:t xml:space="preserve">several levels of </w:t>
      </w:r>
      <w:r w:rsidR="00E86BB6" w:rsidRPr="00505790">
        <w:rPr>
          <w:rFonts w:ascii="Times New Roman" w:hAnsi="Times New Roman" w:cs="Times New Roman"/>
          <w:sz w:val="24"/>
          <w:szCs w:val="24"/>
          <w:lang w:val="en-GB"/>
        </w:rPr>
        <w:t>piled-up</w:t>
      </w:r>
      <w:r w:rsidRPr="00505790">
        <w:rPr>
          <w:rFonts w:ascii="Times New Roman" w:hAnsi="Times New Roman" w:cs="Times New Roman"/>
          <w:sz w:val="24"/>
          <w:szCs w:val="24"/>
          <w:lang w:val="en-GB"/>
        </w:rPr>
        <w:t xml:space="preserve"> earth. They generally measure 10 to 30m in diameter but the most monumental ones reach </w:t>
      </w:r>
      <w:r w:rsidR="00084D61" w:rsidRPr="00505790">
        <w:rPr>
          <w:rFonts w:ascii="Times New Roman" w:hAnsi="Times New Roman" w:cs="Times New Roman"/>
          <w:sz w:val="24"/>
          <w:szCs w:val="24"/>
          <w:lang w:val="en-GB"/>
        </w:rPr>
        <w:t>6</w:t>
      </w:r>
      <w:r w:rsidR="00180C60" w:rsidRPr="00505790">
        <w:rPr>
          <w:rFonts w:ascii="Times New Roman" w:hAnsi="Times New Roman" w:cs="Times New Roman"/>
          <w:sz w:val="24"/>
          <w:szCs w:val="24"/>
          <w:lang w:val="en-GB"/>
        </w:rPr>
        <w:t>0m in diameter and 5 to 6</w:t>
      </w:r>
      <w:r w:rsidRPr="00505790">
        <w:rPr>
          <w:rFonts w:ascii="Times New Roman" w:hAnsi="Times New Roman" w:cs="Times New Roman"/>
          <w:sz w:val="24"/>
          <w:szCs w:val="24"/>
          <w:lang w:val="en-GB"/>
        </w:rPr>
        <w:t>m in height</w:t>
      </w:r>
      <w:r w:rsidR="00871E2C" w:rsidRPr="00505790">
        <w:rPr>
          <w:rFonts w:ascii="Times New Roman" w:hAnsi="Times New Roman" w:cs="Times New Roman"/>
          <w:sz w:val="24"/>
          <w:szCs w:val="24"/>
          <w:lang w:val="en-GB"/>
        </w:rPr>
        <w:t xml:space="preserve"> (Briard 1984).</w:t>
      </w:r>
      <w:r w:rsidRPr="00505790">
        <w:rPr>
          <w:rFonts w:ascii="Times New Roman" w:hAnsi="Times New Roman" w:cs="Times New Roman"/>
          <w:sz w:val="24"/>
          <w:szCs w:val="24"/>
          <w:lang w:val="en-GB"/>
        </w:rPr>
        <w:t xml:space="preserve"> These imposing structures, which sometimes cover perfectly enclosed </w:t>
      </w:r>
      <w:r w:rsidR="00E86BB6" w:rsidRPr="00505790">
        <w:rPr>
          <w:rFonts w:ascii="Times New Roman" w:hAnsi="Times New Roman" w:cs="Times New Roman"/>
          <w:sz w:val="24"/>
          <w:szCs w:val="24"/>
          <w:lang w:val="en-GB"/>
        </w:rPr>
        <w:t>cists, include a wide range of grave goods. The</w:t>
      </w:r>
      <w:r w:rsidRPr="00505790">
        <w:rPr>
          <w:rFonts w:ascii="Times New Roman" w:hAnsi="Times New Roman" w:cs="Times New Roman"/>
          <w:sz w:val="24"/>
          <w:szCs w:val="24"/>
          <w:lang w:val="en-GB"/>
        </w:rPr>
        <w:t xml:space="preserve"> presence of copper oxides from the corrosion of bronze weapons have often favoured the conservation of organic remains, such as floors, coffins, leaf beds</w:t>
      </w:r>
      <w:r w:rsidR="00E86BB6"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or boxes containing funera</w:t>
      </w:r>
      <w:r w:rsidR="00E86BB6" w:rsidRPr="00505790">
        <w:rPr>
          <w:rFonts w:ascii="Times New Roman" w:hAnsi="Times New Roman" w:cs="Times New Roman"/>
          <w:sz w:val="24"/>
          <w:szCs w:val="24"/>
          <w:lang w:val="en-GB"/>
        </w:rPr>
        <w:t>ry</w:t>
      </w:r>
      <w:r w:rsidRPr="00505790">
        <w:rPr>
          <w:rFonts w:ascii="Times New Roman" w:hAnsi="Times New Roman" w:cs="Times New Roman"/>
          <w:sz w:val="24"/>
          <w:szCs w:val="24"/>
          <w:lang w:val="en-GB"/>
        </w:rPr>
        <w:t xml:space="preserve"> deposits. </w:t>
      </w:r>
      <w:r w:rsidR="002A4871" w:rsidRPr="00505790">
        <w:rPr>
          <w:rFonts w:ascii="Times New Roman" w:hAnsi="Times New Roman" w:cs="Times New Roman"/>
          <w:sz w:val="24"/>
          <w:szCs w:val="24"/>
          <w:lang w:val="en-GB"/>
        </w:rPr>
        <w:t>T</w:t>
      </w:r>
      <w:r w:rsidRPr="00505790">
        <w:rPr>
          <w:rFonts w:ascii="Times New Roman" w:hAnsi="Times New Roman" w:cs="Times New Roman"/>
          <w:sz w:val="24"/>
          <w:szCs w:val="24"/>
          <w:lang w:val="en-GB"/>
        </w:rPr>
        <w:t xml:space="preserve">hese stone cists and barrows are found in western Brittany, northern </w:t>
      </w:r>
      <w:proofErr w:type="gramStart"/>
      <w:r w:rsidRPr="00505790">
        <w:rPr>
          <w:rFonts w:ascii="Times New Roman" w:hAnsi="Times New Roman" w:cs="Times New Roman"/>
          <w:sz w:val="24"/>
          <w:szCs w:val="24"/>
          <w:lang w:val="en-GB"/>
        </w:rPr>
        <w:t>Cotentin</w:t>
      </w:r>
      <w:proofErr w:type="gramEnd"/>
      <w:r w:rsidR="007E28FB" w:rsidRPr="00505790">
        <w:rPr>
          <w:rFonts w:ascii="Times New Roman" w:hAnsi="Times New Roman" w:cs="Times New Roman"/>
          <w:sz w:val="24"/>
          <w:szCs w:val="24"/>
          <w:lang w:val="en-GB"/>
        </w:rPr>
        <w:t xml:space="preserve"> </w:t>
      </w:r>
      <w:r w:rsidRPr="00505790">
        <w:rPr>
          <w:rFonts w:ascii="Times New Roman" w:hAnsi="Times New Roman" w:cs="Times New Roman"/>
          <w:sz w:val="24"/>
          <w:szCs w:val="24"/>
          <w:lang w:val="en-GB"/>
        </w:rPr>
        <w:t>and the Channel Islands</w:t>
      </w:r>
      <w:r w:rsidR="00AE3B26" w:rsidRPr="00505790">
        <w:rPr>
          <w:rFonts w:ascii="Times New Roman" w:hAnsi="Times New Roman" w:cs="Times New Roman"/>
          <w:sz w:val="24"/>
          <w:szCs w:val="24"/>
          <w:lang w:val="en-GB"/>
        </w:rPr>
        <w:t xml:space="preserve"> (</w:t>
      </w:r>
      <w:r w:rsidR="00871E2C" w:rsidRPr="00505790">
        <w:rPr>
          <w:rFonts w:ascii="Times New Roman" w:hAnsi="Times New Roman" w:cs="Times New Roman"/>
          <w:sz w:val="24"/>
          <w:szCs w:val="24"/>
          <w:lang w:val="en-GB"/>
        </w:rPr>
        <w:t xml:space="preserve">Patton 1995; </w:t>
      </w:r>
      <w:proofErr w:type="spellStart"/>
      <w:r w:rsidR="00871E2C" w:rsidRPr="00505790">
        <w:rPr>
          <w:rFonts w:ascii="Times New Roman" w:hAnsi="Times New Roman" w:cs="Times New Roman"/>
          <w:sz w:val="24"/>
          <w:szCs w:val="24"/>
          <w:lang w:val="en-GB"/>
        </w:rPr>
        <w:t>Delrieu</w:t>
      </w:r>
      <w:proofErr w:type="spellEnd"/>
      <w:r w:rsidR="00871E2C" w:rsidRPr="00505790">
        <w:rPr>
          <w:rFonts w:ascii="Times New Roman" w:hAnsi="Times New Roman" w:cs="Times New Roman"/>
          <w:sz w:val="24"/>
          <w:szCs w:val="24"/>
          <w:lang w:val="en-GB"/>
        </w:rPr>
        <w:t xml:space="preserve"> 2012; </w:t>
      </w:r>
      <w:r w:rsidR="00AE3B26" w:rsidRPr="00505790">
        <w:rPr>
          <w:rFonts w:ascii="Times New Roman" w:hAnsi="Times New Roman" w:cs="Times New Roman"/>
          <w:color w:val="FF0000"/>
          <w:sz w:val="24"/>
          <w:szCs w:val="24"/>
          <w:lang w:val="en-GB"/>
        </w:rPr>
        <w:t xml:space="preserve">Fig. </w:t>
      </w:r>
      <w:r w:rsidR="002D4BAB" w:rsidRPr="00505790">
        <w:rPr>
          <w:rFonts w:ascii="Times New Roman" w:hAnsi="Times New Roman" w:cs="Times New Roman"/>
          <w:color w:val="FF0000"/>
          <w:sz w:val="24"/>
          <w:szCs w:val="24"/>
          <w:lang w:val="en-GB"/>
        </w:rPr>
        <w:t>S</w:t>
      </w:r>
      <w:r w:rsidR="00AF63D7" w:rsidRPr="00505790">
        <w:rPr>
          <w:rFonts w:ascii="Times New Roman" w:hAnsi="Times New Roman" w:cs="Times New Roman"/>
          <w:color w:val="FF0000"/>
          <w:sz w:val="24"/>
          <w:szCs w:val="24"/>
          <w:lang w:val="en-GB"/>
        </w:rPr>
        <w:t>8</w:t>
      </w:r>
      <w:r w:rsidR="00AE3B26" w:rsidRPr="00505790">
        <w:rPr>
          <w:rFonts w:ascii="Times New Roman" w:hAnsi="Times New Roman" w:cs="Times New Roman"/>
          <w:sz w:val="24"/>
          <w:szCs w:val="24"/>
          <w:lang w:val="en-GB"/>
        </w:rPr>
        <w:t>)</w:t>
      </w:r>
      <w:r w:rsidR="00E86BB6"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In eastern Brittany and in the Caen plain, the </w:t>
      </w:r>
      <w:r w:rsidR="00E86BB6" w:rsidRPr="00505790">
        <w:rPr>
          <w:rFonts w:ascii="Times New Roman" w:hAnsi="Times New Roman" w:cs="Times New Roman"/>
          <w:sz w:val="24"/>
          <w:szCs w:val="24"/>
          <w:lang w:val="en-GB"/>
        </w:rPr>
        <w:t>graves</w:t>
      </w:r>
      <w:r w:rsidRPr="00505790">
        <w:rPr>
          <w:rFonts w:ascii="Times New Roman" w:hAnsi="Times New Roman" w:cs="Times New Roman"/>
          <w:sz w:val="24"/>
          <w:szCs w:val="24"/>
          <w:lang w:val="en-GB"/>
        </w:rPr>
        <w:t xml:space="preserve"> are generally in pits and can be surrounded by a circular ditch that once circumscribed mounds</w:t>
      </w:r>
      <w:r w:rsidR="00871E2C" w:rsidRPr="00505790">
        <w:rPr>
          <w:rFonts w:ascii="Times New Roman" w:hAnsi="Times New Roman" w:cs="Times New Roman"/>
          <w:sz w:val="24"/>
          <w:szCs w:val="24"/>
          <w:lang w:val="en-GB"/>
        </w:rPr>
        <w:t xml:space="preserve"> (Le Maire 2014; </w:t>
      </w:r>
      <w:proofErr w:type="spellStart"/>
      <w:r w:rsidR="00871E2C" w:rsidRPr="00505790">
        <w:rPr>
          <w:rFonts w:ascii="Times New Roman" w:hAnsi="Times New Roman" w:cs="Times New Roman"/>
          <w:sz w:val="24"/>
          <w:szCs w:val="24"/>
          <w:lang w:val="en-GB"/>
        </w:rPr>
        <w:t>Marcigny</w:t>
      </w:r>
      <w:proofErr w:type="spellEnd"/>
      <w:r w:rsidR="00871E2C" w:rsidRPr="00505790">
        <w:rPr>
          <w:rFonts w:ascii="Times New Roman" w:hAnsi="Times New Roman" w:cs="Times New Roman"/>
          <w:sz w:val="24"/>
          <w:szCs w:val="24"/>
          <w:lang w:val="en-GB"/>
        </w:rPr>
        <w:t xml:space="preserve"> 2016)</w:t>
      </w:r>
      <w:r w:rsidR="00E86BB6"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Moreover, not all individuals</w:t>
      </w:r>
      <w:r w:rsidR="00E86BB6" w:rsidRPr="00505790">
        <w:rPr>
          <w:rFonts w:ascii="Times New Roman" w:hAnsi="Times New Roman" w:cs="Times New Roman"/>
          <w:sz w:val="24"/>
          <w:szCs w:val="24"/>
          <w:lang w:val="en-GB"/>
        </w:rPr>
        <w:t xml:space="preserve"> were buried within a pit or a stone-cist</w:t>
      </w:r>
      <w:r w:rsidRPr="00505790">
        <w:rPr>
          <w:rFonts w:ascii="Times New Roman" w:hAnsi="Times New Roman" w:cs="Times New Roman"/>
          <w:sz w:val="24"/>
          <w:szCs w:val="24"/>
          <w:lang w:val="en-GB"/>
        </w:rPr>
        <w:t xml:space="preserve"> because human remains </w:t>
      </w:r>
      <w:r w:rsidR="00E86BB6" w:rsidRPr="00505790">
        <w:rPr>
          <w:rFonts w:ascii="Times New Roman" w:hAnsi="Times New Roman" w:cs="Times New Roman"/>
          <w:sz w:val="24"/>
          <w:szCs w:val="24"/>
          <w:lang w:val="en-GB"/>
        </w:rPr>
        <w:t xml:space="preserve">might be </w:t>
      </w:r>
      <w:r w:rsidRPr="00505790">
        <w:rPr>
          <w:rFonts w:ascii="Times New Roman" w:hAnsi="Times New Roman" w:cs="Times New Roman"/>
          <w:sz w:val="24"/>
          <w:szCs w:val="24"/>
          <w:lang w:val="en-GB"/>
        </w:rPr>
        <w:t>found in domestic midden</w:t>
      </w:r>
      <w:r w:rsidR="00E86BB6" w:rsidRPr="00505790">
        <w:rPr>
          <w:rFonts w:ascii="Times New Roman" w:hAnsi="Times New Roman" w:cs="Times New Roman"/>
          <w:sz w:val="24"/>
          <w:szCs w:val="24"/>
          <w:lang w:val="en-GB"/>
        </w:rPr>
        <w:t>s</w:t>
      </w:r>
      <w:r w:rsidR="005F5EFB" w:rsidRPr="00505790">
        <w:rPr>
          <w:rFonts w:ascii="Times New Roman" w:hAnsi="Times New Roman" w:cs="Times New Roman"/>
          <w:sz w:val="24"/>
          <w:szCs w:val="24"/>
          <w:lang w:val="en-GB"/>
        </w:rPr>
        <w:t xml:space="preserve"> (</w:t>
      </w:r>
      <w:proofErr w:type="spellStart"/>
      <w:r w:rsidR="005F5EFB" w:rsidRPr="00505790">
        <w:rPr>
          <w:rFonts w:ascii="Times New Roman" w:hAnsi="Times New Roman" w:cs="Times New Roman"/>
          <w:sz w:val="24"/>
          <w:szCs w:val="24"/>
          <w:lang w:val="en-GB"/>
        </w:rPr>
        <w:t>Pailler</w:t>
      </w:r>
      <w:proofErr w:type="spellEnd"/>
      <w:r w:rsidR="005F5EFB" w:rsidRPr="00505790">
        <w:rPr>
          <w:rFonts w:ascii="Times New Roman" w:hAnsi="Times New Roman" w:cs="Times New Roman"/>
          <w:sz w:val="24"/>
          <w:szCs w:val="24"/>
          <w:lang w:val="en-GB"/>
        </w:rPr>
        <w:t xml:space="preserve"> &amp; Nicolas 2019)</w:t>
      </w:r>
      <w:r w:rsidR="00E86BB6" w:rsidRPr="00505790">
        <w:rPr>
          <w:rFonts w:ascii="Times New Roman" w:hAnsi="Times New Roman" w:cs="Times New Roman"/>
          <w:sz w:val="24"/>
          <w:szCs w:val="24"/>
          <w:lang w:val="en-GB"/>
        </w:rPr>
        <w:t>.</w:t>
      </w:r>
    </w:p>
    <w:p w14:paraId="38F9933D" w14:textId="77777777" w:rsidR="00603EE7" w:rsidRPr="00505790" w:rsidRDefault="00603EE7" w:rsidP="002D4BAB">
      <w:pPr>
        <w:spacing w:after="0" w:line="240" w:lineRule="auto"/>
        <w:jc w:val="both"/>
        <w:rPr>
          <w:rFonts w:ascii="Times New Roman" w:hAnsi="Times New Roman" w:cs="Times New Roman"/>
          <w:sz w:val="24"/>
          <w:szCs w:val="24"/>
          <w:lang w:val="en-GB"/>
        </w:rPr>
      </w:pPr>
    </w:p>
    <w:p w14:paraId="59924EF8" w14:textId="2B71E35E" w:rsidR="00603EE7" w:rsidRPr="00505790" w:rsidRDefault="00603EE7"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Funeral practices in the </w:t>
      </w:r>
      <w:r w:rsidR="004E164A" w:rsidRPr="00505790">
        <w:rPr>
          <w:rFonts w:ascii="Times New Roman" w:hAnsi="Times New Roman" w:cs="Times New Roman"/>
          <w:sz w:val="24"/>
          <w:szCs w:val="24"/>
          <w:lang w:val="en-GB"/>
        </w:rPr>
        <w:t>E</w:t>
      </w:r>
      <w:r w:rsidRPr="00505790">
        <w:rPr>
          <w:rFonts w:ascii="Times New Roman" w:hAnsi="Times New Roman" w:cs="Times New Roman"/>
          <w:sz w:val="24"/>
          <w:szCs w:val="24"/>
          <w:lang w:val="en-GB"/>
        </w:rPr>
        <w:t>arly Bronze Age favour individual burial, altho</w:t>
      </w:r>
      <w:r w:rsidR="00DD406D" w:rsidRPr="00505790">
        <w:rPr>
          <w:rFonts w:ascii="Times New Roman" w:hAnsi="Times New Roman" w:cs="Times New Roman"/>
          <w:sz w:val="24"/>
          <w:szCs w:val="24"/>
          <w:lang w:val="en-GB"/>
        </w:rPr>
        <w:t>ugh multiple burials</w:t>
      </w:r>
      <w:r w:rsidRPr="00505790">
        <w:rPr>
          <w:rFonts w:ascii="Times New Roman" w:hAnsi="Times New Roman" w:cs="Times New Roman"/>
          <w:sz w:val="24"/>
          <w:szCs w:val="24"/>
          <w:lang w:val="en-GB"/>
        </w:rPr>
        <w:t xml:space="preserve"> </w:t>
      </w:r>
      <w:r w:rsidR="00E86BB6" w:rsidRPr="00505790">
        <w:rPr>
          <w:rFonts w:ascii="Times New Roman" w:hAnsi="Times New Roman" w:cs="Times New Roman"/>
          <w:sz w:val="24"/>
          <w:szCs w:val="24"/>
          <w:lang w:val="en-GB"/>
        </w:rPr>
        <w:t>are known along with</w:t>
      </w:r>
      <w:r w:rsidRPr="00505790">
        <w:rPr>
          <w:rFonts w:ascii="Times New Roman" w:hAnsi="Times New Roman" w:cs="Times New Roman"/>
          <w:sz w:val="24"/>
          <w:szCs w:val="24"/>
          <w:lang w:val="en-GB"/>
        </w:rPr>
        <w:t xml:space="preserve"> rare cremations</w:t>
      </w:r>
      <w:r w:rsidR="00871E2C" w:rsidRPr="00505790">
        <w:rPr>
          <w:rFonts w:ascii="Times New Roman" w:hAnsi="Times New Roman" w:cs="Times New Roman"/>
          <w:sz w:val="24"/>
          <w:szCs w:val="24"/>
          <w:lang w:val="en-GB"/>
        </w:rPr>
        <w:t xml:space="preserve"> (Briard 1984; </w:t>
      </w:r>
      <w:r w:rsidR="005F5EFB" w:rsidRPr="00505790">
        <w:rPr>
          <w:rFonts w:ascii="Times New Roman" w:hAnsi="Times New Roman" w:cs="Times New Roman"/>
          <w:sz w:val="24"/>
          <w:szCs w:val="24"/>
          <w:lang w:val="en-GB"/>
        </w:rPr>
        <w:t xml:space="preserve">Blanchet </w:t>
      </w:r>
      <w:r w:rsidR="005F5EFB" w:rsidRPr="00505790">
        <w:rPr>
          <w:rFonts w:ascii="Times New Roman" w:hAnsi="Times New Roman" w:cs="Times New Roman"/>
          <w:i/>
          <w:sz w:val="24"/>
          <w:szCs w:val="24"/>
          <w:lang w:val="en-GB"/>
        </w:rPr>
        <w:t>et al.</w:t>
      </w:r>
      <w:r w:rsidR="005F5EFB" w:rsidRPr="00505790">
        <w:rPr>
          <w:rFonts w:ascii="Times New Roman" w:hAnsi="Times New Roman" w:cs="Times New Roman"/>
          <w:sz w:val="24"/>
          <w:szCs w:val="24"/>
          <w:lang w:val="en-GB"/>
        </w:rPr>
        <w:t xml:space="preserve"> </w:t>
      </w:r>
      <w:r w:rsidR="00D03411" w:rsidRPr="00505790">
        <w:rPr>
          <w:rFonts w:ascii="Times New Roman" w:hAnsi="Times New Roman" w:cs="Times New Roman"/>
          <w:sz w:val="24"/>
          <w:szCs w:val="24"/>
          <w:lang w:val="en-GB"/>
        </w:rPr>
        <w:t>2019</w:t>
      </w:r>
      <w:r w:rsidR="005F5EFB"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Skeletons are most</w:t>
      </w:r>
      <w:r w:rsidR="00E86BB6" w:rsidRPr="00505790">
        <w:rPr>
          <w:rFonts w:ascii="Times New Roman" w:hAnsi="Times New Roman" w:cs="Times New Roman"/>
          <w:sz w:val="24"/>
          <w:szCs w:val="24"/>
          <w:lang w:val="en-GB"/>
        </w:rPr>
        <w:t>ly</w:t>
      </w:r>
      <w:r w:rsidRPr="00505790">
        <w:rPr>
          <w:rFonts w:ascii="Times New Roman" w:hAnsi="Times New Roman" w:cs="Times New Roman"/>
          <w:sz w:val="24"/>
          <w:szCs w:val="24"/>
          <w:lang w:val="en-GB"/>
        </w:rPr>
        <w:t xml:space="preserve"> </w:t>
      </w:r>
      <w:r w:rsidR="00E86BB6" w:rsidRPr="00505790">
        <w:rPr>
          <w:rFonts w:ascii="Times New Roman" w:hAnsi="Times New Roman" w:cs="Times New Roman"/>
          <w:sz w:val="24"/>
          <w:szCs w:val="24"/>
          <w:lang w:val="en-GB"/>
        </w:rPr>
        <w:t>found</w:t>
      </w:r>
      <w:r w:rsidRPr="00505790">
        <w:rPr>
          <w:rFonts w:ascii="Times New Roman" w:hAnsi="Times New Roman" w:cs="Times New Roman"/>
          <w:sz w:val="24"/>
          <w:szCs w:val="24"/>
          <w:lang w:val="en-GB"/>
        </w:rPr>
        <w:t xml:space="preserve"> in a crouched position (left-sided or right-sided) but </w:t>
      </w:r>
      <w:r w:rsidR="00E86BB6" w:rsidRPr="00505790">
        <w:rPr>
          <w:rFonts w:ascii="Times New Roman" w:hAnsi="Times New Roman" w:cs="Times New Roman"/>
          <w:sz w:val="24"/>
          <w:szCs w:val="24"/>
          <w:lang w:val="en-GB"/>
        </w:rPr>
        <w:t>sometimes</w:t>
      </w:r>
      <w:r w:rsidRPr="00505790">
        <w:rPr>
          <w:rFonts w:ascii="Times New Roman" w:hAnsi="Times New Roman" w:cs="Times New Roman"/>
          <w:sz w:val="24"/>
          <w:szCs w:val="24"/>
          <w:lang w:val="en-GB"/>
        </w:rPr>
        <w:t xml:space="preserve"> laying on the back. They are mainly deposited along an E-W or NW/SE axis, with the head to the east or west</w:t>
      </w:r>
      <w:r w:rsidR="005F5EFB" w:rsidRPr="00505790">
        <w:rPr>
          <w:rFonts w:ascii="Times New Roman" w:hAnsi="Times New Roman" w:cs="Times New Roman"/>
          <w:sz w:val="24"/>
          <w:szCs w:val="24"/>
          <w:lang w:val="en-GB"/>
        </w:rPr>
        <w:t xml:space="preserve"> (</w:t>
      </w:r>
      <w:proofErr w:type="spellStart"/>
      <w:r w:rsidR="005F5EFB" w:rsidRPr="00505790">
        <w:rPr>
          <w:rFonts w:ascii="Times New Roman" w:hAnsi="Times New Roman" w:cs="Times New Roman"/>
          <w:sz w:val="24"/>
          <w:szCs w:val="24"/>
          <w:lang w:val="en-GB"/>
        </w:rPr>
        <w:t>Tonnerre</w:t>
      </w:r>
      <w:proofErr w:type="spellEnd"/>
      <w:r w:rsidR="005F5EFB" w:rsidRPr="00505790">
        <w:rPr>
          <w:rFonts w:ascii="Times New Roman" w:hAnsi="Times New Roman" w:cs="Times New Roman"/>
          <w:sz w:val="24"/>
          <w:szCs w:val="24"/>
          <w:lang w:val="en-GB"/>
        </w:rPr>
        <w:t xml:space="preserve"> 2015)</w:t>
      </w:r>
      <w:r w:rsidR="00E86BB6"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In the previous period (Bell Beaker culture), this dichotomy in body orientation corresponds to a gendered division between males and females</w:t>
      </w:r>
      <w:r w:rsidR="005F5EFB" w:rsidRPr="00505790">
        <w:rPr>
          <w:rFonts w:ascii="Times New Roman" w:hAnsi="Times New Roman" w:cs="Times New Roman"/>
          <w:sz w:val="24"/>
          <w:szCs w:val="24"/>
          <w:lang w:val="en-GB"/>
        </w:rPr>
        <w:t xml:space="preserve"> (</w:t>
      </w:r>
      <w:proofErr w:type="spellStart"/>
      <w:r w:rsidR="005F5EFB" w:rsidRPr="00505790">
        <w:rPr>
          <w:rFonts w:ascii="Times New Roman" w:hAnsi="Times New Roman" w:cs="Times New Roman"/>
          <w:sz w:val="24"/>
          <w:szCs w:val="24"/>
          <w:lang w:val="en-GB"/>
        </w:rPr>
        <w:t>Turek</w:t>
      </w:r>
      <w:proofErr w:type="spellEnd"/>
      <w:r w:rsidR="005F5EFB" w:rsidRPr="00505790">
        <w:rPr>
          <w:rFonts w:ascii="Times New Roman" w:hAnsi="Times New Roman" w:cs="Times New Roman"/>
          <w:sz w:val="24"/>
          <w:szCs w:val="24"/>
          <w:lang w:val="en-GB"/>
        </w:rPr>
        <w:t xml:space="preserve"> &amp; </w:t>
      </w:r>
      <w:proofErr w:type="spellStart"/>
      <w:r w:rsidR="005F5EFB" w:rsidRPr="00505790">
        <w:rPr>
          <w:rFonts w:ascii="Times New Roman" w:hAnsi="Times New Roman" w:cs="Times New Roman"/>
          <w:sz w:val="24"/>
          <w:szCs w:val="24"/>
          <w:lang w:val="en-GB"/>
        </w:rPr>
        <w:t>Černý</w:t>
      </w:r>
      <w:proofErr w:type="spellEnd"/>
      <w:r w:rsidR="005F5EFB" w:rsidRPr="00505790">
        <w:rPr>
          <w:rFonts w:ascii="Times New Roman" w:hAnsi="Times New Roman" w:cs="Times New Roman"/>
          <w:sz w:val="24"/>
          <w:szCs w:val="24"/>
          <w:lang w:val="en-GB"/>
        </w:rPr>
        <w:t xml:space="preserve"> 2001; </w:t>
      </w:r>
      <w:proofErr w:type="spellStart"/>
      <w:r w:rsidR="005F5EFB" w:rsidRPr="00505790">
        <w:rPr>
          <w:rFonts w:ascii="Times New Roman" w:hAnsi="Times New Roman" w:cs="Times New Roman"/>
          <w:sz w:val="24"/>
          <w:szCs w:val="24"/>
          <w:lang w:val="en-GB"/>
        </w:rPr>
        <w:t>Salanova</w:t>
      </w:r>
      <w:proofErr w:type="spellEnd"/>
      <w:r w:rsidR="005F5EFB" w:rsidRPr="00505790">
        <w:rPr>
          <w:rFonts w:ascii="Times New Roman" w:hAnsi="Times New Roman" w:cs="Times New Roman"/>
          <w:sz w:val="24"/>
          <w:szCs w:val="24"/>
          <w:lang w:val="en-GB"/>
        </w:rPr>
        <w:t xml:space="preserve"> 2011)</w:t>
      </w:r>
      <w:r w:rsidR="00E86BB6"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However, with the acidic soils of Armorica, </w:t>
      </w:r>
      <w:r w:rsidR="00F400FB" w:rsidRPr="00505790">
        <w:rPr>
          <w:rFonts w:ascii="Times New Roman" w:hAnsi="Times New Roman" w:cs="Times New Roman"/>
          <w:sz w:val="24"/>
          <w:szCs w:val="24"/>
          <w:lang w:val="en-GB"/>
        </w:rPr>
        <w:t>large number</w:t>
      </w:r>
      <w:r w:rsidR="00E86BB6" w:rsidRPr="00505790">
        <w:rPr>
          <w:rFonts w:ascii="Times New Roman" w:hAnsi="Times New Roman" w:cs="Times New Roman"/>
          <w:sz w:val="24"/>
          <w:szCs w:val="24"/>
          <w:lang w:val="en-GB"/>
        </w:rPr>
        <w:t>s</w:t>
      </w:r>
      <w:r w:rsidR="00F400FB" w:rsidRPr="00505790">
        <w:rPr>
          <w:rFonts w:ascii="Times New Roman" w:hAnsi="Times New Roman" w:cs="Times New Roman"/>
          <w:sz w:val="24"/>
          <w:szCs w:val="24"/>
          <w:lang w:val="en-GB"/>
        </w:rPr>
        <w:t xml:space="preserve"> of well-preserved skeletons </w:t>
      </w:r>
      <w:r w:rsidR="00E86BB6" w:rsidRPr="00505790">
        <w:rPr>
          <w:rFonts w:ascii="Times New Roman" w:hAnsi="Times New Roman" w:cs="Times New Roman"/>
          <w:sz w:val="24"/>
          <w:szCs w:val="24"/>
          <w:lang w:val="en-GB"/>
        </w:rPr>
        <w:t>are</w:t>
      </w:r>
      <w:r w:rsidRPr="00505790">
        <w:rPr>
          <w:rFonts w:ascii="Times New Roman" w:hAnsi="Times New Roman" w:cs="Times New Roman"/>
          <w:sz w:val="24"/>
          <w:szCs w:val="24"/>
          <w:lang w:val="en-GB"/>
        </w:rPr>
        <w:t xml:space="preserve"> still lacking to affirm that this </w:t>
      </w:r>
      <w:r w:rsidR="004E164A" w:rsidRPr="00505790">
        <w:rPr>
          <w:rFonts w:ascii="Times New Roman" w:hAnsi="Times New Roman" w:cs="Times New Roman"/>
          <w:sz w:val="24"/>
          <w:szCs w:val="24"/>
          <w:lang w:val="en-GB"/>
        </w:rPr>
        <w:t>E</w:t>
      </w:r>
      <w:r w:rsidR="00F400FB" w:rsidRPr="00505790">
        <w:rPr>
          <w:rFonts w:ascii="Times New Roman" w:hAnsi="Times New Roman" w:cs="Times New Roman"/>
          <w:sz w:val="24"/>
          <w:szCs w:val="24"/>
          <w:lang w:val="en-GB"/>
        </w:rPr>
        <w:t xml:space="preserve">arly Bronze Age </w:t>
      </w:r>
      <w:r w:rsidRPr="00505790">
        <w:rPr>
          <w:rFonts w:ascii="Times New Roman" w:hAnsi="Times New Roman" w:cs="Times New Roman"/>
          <w:sz w:val="24"/>
          <w:szCs w:val="24"/>
          <w:lang w:val="en-GB"/>
        </w:rPr>
        <w:t xml:space="preserve">dichotomy results from a </w:t>
      </w:r>
      <w:r w:rsidR="00F400FB" w:rsidRPr="00505790">
        <w:rPr>
          <w:rFonts w:ascii="Times New Roman" w:hAnsi="Times New Roman" w:cs="Times New Roman"/>
          <w:sz w:val="24"/>
          <w:szCs w:val="24"/>
          <w:lang w:val="en-GB"/>
        </w:rPr>
        <w:t>gender division</w:t>
      </w:r>
      <w:r w:rsidRPr="00505790">
        <w:rPr>
          <w:rFonts w:ascii="Times New Roman" w:hAnsi="Times New Roman" w:cs="Times New Roman"/>
          <w:sz w:val="24"/>
          <w:szCs w:val="24"/>
          <w:lang w:val="en-GB"/>
        </w:rPr>
        <w:t>.</w:t>
      </w:r>
    </w:p>
    <w:p w14:paraId="5CEC68B1" w14:textId="77777777" w:rsidR="00603EE7" w:rsidRPr="00505790" w:rsidRDefault="00603EE7" w:rsidP="002D4BAB">
      <w:pPr>
        <w:spacing w:after="0" w:line="240" w:lineRule="auto"/>
        <w:jc w:val="both"/>
        <w:rPr>
          <w:rFonts w:ascii="Times New Roman" w:hAnsi="Times New Roman" w:cs="Times New Roman"/>
          <w:sz w:val="24"/>
          <w:szCs w:val="24"/>
          <w:lang w:val="en-GB"/>
        </w:rPr>
      </w:pPr>
    </w:p>
    <w:p w14:paraId="74793E04" w14:textId="29A9A0BC" w:rsidR="00A0724D" w:rsidRPr="00505790" w:rsidRDefault="005C1DD6" w:rsidP="002D4BAB">
      <w:pPr>
        <w:spacing w:after="0" w:line="240" w:lineRule="auto"/>
        <w:jc w:val="both"/>
        <w:rPr>
          <w:rFonts w:ascii="Times New Roman" w:hAnsi="Times New Roman" w:cs="Times New Roman"/>
          <w:sz w:val="24"/>
          <w:szCs w:val="24"/>
          <w:lang w:val="en-GB"/>
        </w:rPr>
      </w:pPr>
      <w:proofErr w:type="gramStart"/>
      <w:r w:rsidRPr="00505790">
        <w:rPr>
          <w:rFonts w:ascii="Times New Roman" w:hAnsi="Times New Roman" w:cs="Times New Roman"/>
          <w:sz w:val="24"/>
          <w:szCs w:val="24"/>
          <w:lang w:val="en-GB"/>
        </w:rPr>
        <w:t>The majority of</w:t>
      </w:r>
      <w:proofErr w:type="gramEnd"/>
      <w:r w:rsidRPr="00505790">
        <w:rPr>
          <w:rFonts w:ascii="Times New Roman" w:hAnsi="Times New Roman" w:cs="Times New Roman"/>
          <w:sz w:val="24"/>
          <w:szCs w:val="24"/>
          <w:lang w:val="en-GB"/>
        </w:rPr>
        <w:t xml:space="preserve"> </w:t>
      </w:r>
      <w:r w:rsidR="00E86BB6" w:rsidRPr="00505790">
        <w:rPr>
          <w:rFonts w:ascii="Times New Roman" w:hAnsi="Times New Roman" w:cs="Times New Roman"/>
          <w:sz w:val="24"/>
          <w:szCs w:val="24"/>
          <w:lang w:val="en-GB"/>
        </w:rPr>
        <w:t>graves</w:t>
      </w:r>
      <w:r w:rsidRPr="00505790">
        <w:rPr>
          <w:rFonts w:ascii="Times New Roman" w:hAnsi="Times New Roman" w:cs="Times New Roman"/>
          <w:sz w:val="24"/>
          <w:szCs w:val="24"/>
          <w:lang w:val="en-GB"/>
        </w:rPr>
        <w:t xml:space="preserve"> do not deliver any grave goods that have survived. In Brittany, the most common grave goods consist of pottery. </w:t>
      </w:r>
      <w:proofErr w:type="gramStart"/>
      <w:r w:rsidRPr="00505790">
        <w:rPr>
          <w:rFonts w:ascii="Times New Roman" w:hAnsi="Times New Roman" w:cs="Times New Roman"/>
          <w:sz w:val="24"/>
          <w:szCs w:val="24"/>
          <w:lang w:val="en-GB"/>
        </w:rPr>
        <w:t xml:space="preserve">These </w:t>
      </w:r>
      <w:r w:rsidR="00DD406D" w:rsidRPr="00505790">
        <w:rPr>
          <w:rFonts w:ascii="Times New Roman" w:hAnsi="Times New Roman" w:cs="Times New Roman"/>
          <w:sz w:val="24"/>
          <w:szCs w:val="24"/>
          <w:lang w:val="en-GB"/>
        </w:rPr>
        <w:t>ceramics</w:t>
      </w:r>
      <w:r w:rsidR="00BC471D" w:rsidRPr="00505790">
        <w:rPr>
          <w:rFonts w:ascii="Times New Roman" w:hAnsi="Times New Roman" w:cs="Times New Roman"/>
          <w:sz w:val="24"/>
          <w:szCs w:val="24"/>
          <w:lang w:val="en-GB"/>
        </w:rPr>
        <w:t>,</w:t>
      </w:r>
      <w:proofErr w:type="gramEnd"/>
      <w:r w:rsidRPr="00505790">
        <w:rPr>
          <w:rFonts w:ascii="Times New Roman" w:hAnsi="Times New Roman" w:cs="Times New Roman"/>
          <w:sz w:val="24"/>
          <w:szCs w:val="24"/>
          <w:lang w:val="en-GB"/>
        </w:rPr>
        <w:t xml:space="preserve"> often handled</w:t>
      </w:r>
      <w:r w:rsidR="00BC471D" w:rsidRPr="00505790">
        <w:rPr>
          <w:rFonts w:ascii="Times New Roman" w:hAnsi="Times New Roman" w:cs="Times New Roman"/>
          <w:sz w:val="24"/>
          <w:szCs w:val="24"/>
          <w:lang w:val="en-GB"/>
        </w:rPr>
        <w:t xml:space="preserve"> vessels,</w:t>
      </w:r>
      <w:r w:rsidRPr="00505790">
        <w:rPr>
          <w:rFonts w:ascii="Times New Roman" w:hAnsi="Times New Roman" w:cs="Times New Roman"/>
          <w:sz w:val="24"/>
          <w:szCs w:val="24"/>
          <w:lang w:val="en-GB"/>
        </w:rPr>
        <w:t xml:space="preserve"> som</w:t>
      </w:r>
      <w:r w:rsidR="00DD406D" w:rsidRPr="00505790">
        <w:rPr>
          <w:rFonts w:ascii="Times New Roman" w:hAnsi="Times New Roman" w:cs="Times New Roman"/>
          <w:sz w:val="24"/>
          <w:szCs w:val="24"/>
          <w:lang w:val="en-GB"/>
        </w:rPr>
        <w:t>etimes with incised decoration</w:t>
      </w:r>
      <w:r w:rsidR="00BC471D"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characterize the ‘Armorican’</w:t>
      </w:r>
      <w:r w:rsidR="00BC471D" w:rsidRPr="00505790">
        <w:rPr>
          <w:rFonts w:ascii="Times New Roman" w:hAnsi="Times New Roman" w:cs="Times New Roman"/>
          <w:sz w:val="24"/>
          <w:szCs w:val="24"/>
          <w:lang w:val="en-GB"/>
        </w:rPr>
        <w:t xml:space="preserve"> product</w:t>
      </w:r>
      <w:r w:rsidRPr="00505790">
        <w:rPr>
          <w:rFonts w:ascii="Times New Roman" w:hAnsi="Times New Roman" w:cs="Times New Roman"/>
          <w:sz w:val="24"/>
          <w:szCs w:val="24"/>
          <w:lang w:val="en-GB"/>
        </w:rPr>
        <w:t xml:space="preserve">s of the </w:t>
      </w:r>
      <w:r w:rsidR="004E164A" w:rsidRPr="00505790">
        <w:rPr>
          <w:rFonts w:ascii="Times New Roman" w:hAnsi="Times New Roman" w:cs="Times New Roman"/>
          <w:sz w:val="24"/>
          <w:szCs w:val="24"/>
          <w:lang w:val="en-GB"/>
        </w:rPr>
        <w:t>E</w:t>
      </w:r>
      <w:r w:rsidR="00BC471D" w:rsidRPr="00505790">
        <w:rPr>
          <w:rFonts w:ascii="Times New Roman" w:hAnsi="Times New Roman" w:cs="Times New Roman"/>
          <w:sz w:val="24"/>
          <w:szCs w:val="24"/>
          <w:lang w:val="en-GB"/>
        </w:rPr>
        <w:t xml:space="preserve">arly Bronze </w:t>
      </w:r>
      <w:r w:rsidRPr="00505790">
        <w:rPr>
          <w:rFonts w:ascii="Times New Roman" w:hAnsi="Times New Roman" w:cs="Times New Roman"/>
          <w:sz w:val="24"/>
          <w:szCs w:val="24"/>
          <w:lang w:val="en-GB"/>
        </w:rPr>
        <w:t>Age</w:t>
      </w:r>
      <w:r w:rsidR="00BC471D"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and </w:t>
      </w:r>
      <w:r w:rsidR="00BC471D" w:rsidRPr="00505790">
        <w:rPr>
          <w:rFonts w:ascii="Times New Roman" w:hAnsi="Times New Roman" w:cs="Times New Roman"/>
          <w:sz w:val="24"/>
          <w:szCs w:val="24"/>
          <w:lang w:val="en-GB"/>
        </w:rPr>
        <w:t>have been</w:t>
      </w:r>
      <w:r w:rsidRPr="00505790">
        <w:rPr>
          <w:rFonts w:ascii="Times New Roman" w:hAnsi="Times New Roman" w:cs="Times New Roman"/>
          <w:sz w:val="24"/>
          <w:szCs w:val="24"/>
          <w:lang w:val="en-GB"/>
        </w:rPr>
        <w:t xml:space="preserve"> found both in funeral and domestic contexts. These rather diverse ceramics undoubtedly express territorial identities</w:t>
      </w:r>
      <w:r w:rsidR="00BC471D" w:rsidRPr="00505790">
        <w:rPr>
          <w:rFonts w:ascii="Times New Roman" w:hAnsi="Times New Roman" w:cs="Times New Roman"/>
          <w:sz w:val="24"/>
          <w:szCs w:val="24"/>
          <w:lang w:val="en-GB"/>
        </w:rPr>
        <w:t xml:space="preserve"> in their form and decoration</w:t>
      </w:r>
      <w:r w:rsidR="00871E2C" w:rsidRPr="00505790">
        <w:rPr>
          <w:rFonts w:ascii="Times New Roman" w:hAnsi="Times New Roman" w:cs="Times New Roman"/>
          <w:sz w:val="24"/>
          <w:szCs w:val="24"/>
          <w:lang w:val="en-GB"/>
        </w:rPr>
        <w:t xml:space="preserve"> (</w:t>
      </w:r>
      <w:proofErr w:type="spellStart"/>
      <w:r w:rsidR="00871E2C" w:rsidRPr="00505790">
        <w:rPr>
          <w:rFonts w:ascii="Times New Roman" w:hAnsi="Times New Roman" w:cs="Times New Roman"/>
          <w:sz w:val="24"/>
          <w:szCs w:val="24"/>
          <w:lang w:val="en-GB"/>
        </w:rPr>
        <w:t>Stévenin</w:t>
      </w:r>
      <w:proofErr w:type="spellEnd"/>
      <w:r w:rsidR="00871E2C" w:rsidRPr="00505790">
        <w:rPr>
          <w:rFonts w:ascii="Times New Roman" w:hAnsi="Times New Roman" w:cs="Times New Roman"/>
          <w:sz w:val="24"/>
          <w:szCs w:val="24"/>
          <w:lang w:val="en-GB"/>
        </w:rPr>
        <w:t xml:space="preserve"> &amp; Nicolas 2019</w:t>
      </w:r>
      <w:r w:rsidR="005F5EFB" w:rsidRPr="00505790">
        <w:rPr>
          <w:rFonts w:ascii="Times New Roman" w:hAnsi="Times New Roman" w:cs="Times New Roman"/>
          <w:sz w:val="24"/>
          <w:szCs w:val="24"/>
          <w:lang w:val="en-GB"/>
        </w:rPr>
        <w:t xml:space="preserve">; Blanchet </w:t>
      </w:r>
      <w:r w:rsidR="005F5EFB" w:rsidRPr="00505790">
        <w:rPr>
          <w:rFonts w:ascii="Times New Roman" w:hAnsi="Times New Roman" w:cs="Times New Roman"/>
          <w:i/>
          <w:sz w:val="24"/>
          <w:szCs w:val="24"/>
          <w:lang w:val="en-GB"/>
        </w:rPr>
        <w:t>et al.</w:t>
      </w:r>
      <w:r w:rsidR="005F5EFB" w:rsidRPr="00505790">
        <w:rPr>
          <w:rFonts w:ascii="Times New Roman" w:hAnsi="Times New Roman" w:cs="Times New Roman"/>
          <w:sz w:val="24"/>
          <w:szCs w:val="24"/>
          <w:lang w:val="en-GB"/>
        </w:rPr>
        <w:t xml:space="preserve"> </w:t>
      </w:r>
      <w:r w:rsidR="00D03411" w:rsidRPr="00505790">
        <w:rPr>
          <w:rFonts w:ascii="Times New Roman" w:hAnsi="Times New Roman" w:cs="Times New Roman"/>
          <w:sz w:val="24"/>
          <w:szCs w:val="24"/>
          <w:lang w:val="en-GB"/>
        </w:rPr>
        <w:t>2019</w:t>
      </w:r>
      <w:r w:rsidR="005F5EFB" w:rsidRPr="00505790">
        <w:rPr>
          <w:rFonts w:ascii="Times New Roman" w:hAnsi="Times New Roman" w:cs="Times New Roman"/>
          <w:sz w:val="24"/>
          <w:szCs w:val="24"/>
          <w:lang w:val="en-GB"/>
        </w:rPr>
        <w:t>).</w:t>
      </w:r>
    </w:p>
    <w:p w14:paraId="6A4D18FC" w14:textId="77777777" w:rsidR="00E63FC9" w:rsidRPr="00505790" w:rsidRDefault="00E63FC9" w:rsidP="002D4BAB">
      <w:pPr>
        <w:spacing w:after="0" w:line="240" w:lineRule="auto"/>
        <w:jc w:val="both"/>
        <w:rPr>
          <w:rFonts w:ascii="Times New Roman" w:hAnsi="Times New Roman" w:cs="Times New Roman"/>
          <w:sz w:val="24"/>
          <w:szCs w:val="24"/>
          <w:lang w:val="en-GB"/>
        </w:rPr>
      </w:pPr>
    </w:p>
    <w:p w14:paraId="2AC46D5D" w14:textId="77777777" w:rsidR="00BE6E62" w:rsidRPr="00505790" w:rsidRDefault="00BC471D"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Rather distinctive are</w:t>
      </w:r>
      <w:r w:rsidR="005C1DD6" w:rsidRPr="00505790">
        <w:rPr>
          <w:rFonts w:ascii="Times New Roman" w:hAnsi="Times New Roman" w:cs="Times New Roman"/>
          <w:sz w:val="24"/>
          <w:szCs w:val="24"/>
          <w:lang w:val="en-GB"/>
        </w:rPr>
        <w:t xml:space="preserve"> the so-called ‘Armorican’ copper</w:t>
      </w:r>
      <w:r w:rsidRPr="00505790">
        <w:rPr>
          <w:rFonts w:ascii="Times New Roman" w:hAnsi="Times New Roman" w:cs="Times New Roman"/>
          <w:sz w:val="24"/>
          <w:szCs w:val="24"/>
          <w:lang w:val="en-GB"/>
        </w:rPr>
        <w:t>-</w:t>
      </w:r>
      <w:r w:rsidR="005C1DD6" w:rsidRPr="00505790">
        <w:rPr>
          <w:rFonts w:ascii="Times New Roman" w:hAnsi="Times New Roman" w:cs="Times New Roman"/>
          <w:sz w:val="24"/>
          <w:szCs w:val="24"/>
          <w:lang w:val="en-GB"/>
        </w:rPr>
        <w:t>alloy daggers, triangular or with curved edges, decorated with grooved lines to the edges and riveted (Briard 1984). These can be of varying sizes from about ten centimetres to half a metre</w:t>
      </w:r>
      <w:r w:rsidRPr="00505790">
        <w:rPr>
          <w:rFonts w:ascii="Times New Roman" w:hAnsi="Times New Roman" w:cs="Times New Roman"/>
          <w:sz w:val="24"/>
          <w:szCs w:val="24"/>
          <w:lang w:val="en-GB"/>
        </w:rPr>
        <w:t xml:space="preserve"> in length</w:t>
      </w:r>
      <w:r w:rsidR="005C1DD6" w:rsidRPr="00505790">
        <w:rPr>
          <w:rFonts w:ascii="Times New Roman" w:hAnsi="Times New Roman" w:cs="Times New Roman"/>
          <w:sz w:val="24"/>
          <w:szCs w:val="24"/>
          <w:lang w:val="en-GB"/>
        </w:rPr>
        <w:t xml:space="preserve">. In some contexts, the good </w:t>
      </w:r>
      <w:r w:rsidRPr="00505790">
        <w:rPr>
          <w:rFonts w:ascii="Times New Roman" w:hAnsi="Times New Roman" w:cs="Times New Roman"/>
          <w:sz w:val="24"/>
          <w:szCs w:val="24"/>
          <w:lang w:val="en-GB"/>
        </w:rPr>
        <w:t>preservation</w:t>
      </w:r>
      <w:r w:rsidR="005C1DD6" w:rsidRPr="00505790">
        <w:rPr>
          <w:rFonts w:ascii="Times New Roman" w:hAnsi="Times New Roman" w:cs="Times New Roman"/>
          <w:sz w:val="24"/>
          <w:szCs w:val="24"/>
          <w:lang w:val="en-GB"/>
        </w:rPr>
        <w:t xml:space="preserve"> of organic remains in contact with the blade shows that the </w:t>
      </w:r>
      <w:r w:rsidRPr="00505790">
        <w:rPr>
          <w:rFonts w:ascii="Times New Roman" w:hAnsi="Times New Roman" w:cs="Times New Roman"/>
          <w:sz w:val="24"/>
          <w:szCs w:val="24"/>
          <w:lang w:val="en-GB"/>
        </w:rPr>
        <w:t>hilt</w:t>
      </w:r>
      <w:r w:rsidR="005C1DD6" w:rsidRPr="00505790">
        <w:rPr>
          <w:rFonts w:ascii="Times New Roman" w:hAnsi="Times New Roman" w:cs="Times New Roman"/>
          <w:sz w:val="24"/>
          <w:szCs w:val="24"/>
          <w:lang w:val="en-GB"/>
        </w:rPr>
        <w:t xml:space="preserve"> was made of wood and that the sheaths were made of a triple thickness of skin (inside), bark (middle) and decorated leather (outside). The assembly of the parts of the sheaths is done by means of edge-to-edge sewing with </w:t>
      </w:r>
      <w:r w:rsidRPr="00505790">
        <w:rPr>
          <w:rFonts w:ascii="Times New Roman" w:hAnsi="Times New Roman" w:cs="Times New Roman"/>
          <w:sz w:val="24"/>
          <w:szCs w:val="24"/>
          <w:lang w:val="en-GB"/>
        </w:rPr>
        <w:t>intricate stitches</w:t>
      </w:r>
      <w:r w:rsidR="005C1DD6" w:rsidRPr="00505790">
        <w:rPr>
          <w:rFonts w:ascii="Times New Roman" w:hAnsi="Times New Roman" w:cs="Times New Roman"/>
          <w:sz w:val="24"/>
          <w:szCs w:val="24"/>
          <w:lang w:val="en-GB"/>
        </w:rPr>
        <w:t xml:space="preserve"> less than </w:t>
      </w:r>
      <w:r w:rsidRPr="00505790">
        <w:rPr>
          <w:rFonts w:ascii="Times New Roman" w:hAnsi="Times New Roman" w:cs="Times New Roman"/>
          <w:sz w:val="24"/>
          <w:szCs w:val="24"/>
          <w:lang w:val="en-GB"/>
        </w:rPr>
        <w:t>one</w:t>
      </w:r>
      <w:r w:rsidR="005C1DD6" w:rsidRPr="00505790">
        <w:rPr>
          <w:rFonts w:ascii="Times New Roman" w:hAnsi="Times New Roman" w:cs="Times New Roman"/>
          <w:sz w:val="24"/>
          <w:szCs w:val="24"/>
          <w:lang w:val="en-GB"/>
        </w:rPr>
        <w:t xml:space="preserve"> millimetre</w:t>
      </w:r>
      <w:r w:rsidRPr="00505790">
        <w:rPr>
          <w:rFonts w:ascii="Times New Roman" w:hAnsi="Times New Roman" w:cs="Times New Roman"/>
          <w:sz w:val="24"/>
          <w:szCs w:val="24"/>
          <w:lang w:val="en-GB"/>
        </w:rPr>
        <w:t xml:space="preserve"> wide</w:t>
      </w:r>
      <w:r w:rsidR="005C1DD6" w:rsidRPr="00505790">
        <w:rPr>
          <w:rFonts w:ascii="Times New Roman" w:hAnsi="Times New Roman" w:cs="Times New Roman"/>
          <w:sz w:val="24"/>
          <w:szCs w:val="24"/>
          <w:lang w:val="en-GB"/>
        </w:rPr>
        <w:t xml:space="preserve">, indicating a high level of skill. A luxurious version of these daggers exists with the addition of </w:t>
      </w:r>
      <w:r w:rsidRPr="00505790">
        <w:rPr>
          <w:rFonts w:ascii="Times New Roman" w:hAnsi="Times New Roman" w:cs="Times New Roman"/>
          <w:sz w:val="24"/>
          <w:szCs w:val="24"/>
          <w:lang w:val="en-GB"/>
        </w:rPr>
        <w:t>tiny</w:t>
      </w:r>
      <w:r w:rsidR="005C1DD6" w:rsidRPr="00505790">
        <w:rPr>
          <w:rFonts w:ascii="Times New Roman" w:hAnsi="Times New Roman" w:cs="Times New Roman"/>
          <w:sz w:val="24"/>
          <w:szCs w:val="24"/>
          <w:lang w:val="en-GB"/>
        </w:rPr>
        <w:t xml:space="preserve"> gold nails </w:t>
      </w:r>
      <w:r w:rsidRPr="00505790">
        <w:rPr>
          <w:rFonts w:ascii="Times New Roman" w:hAnsi="Times New Roman" w:cs="Times New Roman"/>
          <w:sz w:val="24"/>
          <w:szCs w:val="24"/>
          <w:lang w:val="en-GB"/>
        </w:rPr>
        <w:t xml:space="preserve">(1–3 mm in length) </w:t>
      </w:r>
      <w:r w:rsidR="005C1DD6" w:rsidRPr="00505790">
        <w:rPr>
          <w:rFonts w:ascii="Times New Roman" w:hAnsi="Times New Roman" w:cs="Times New Roman"/>
          <w:sz w:val="24"/>
          <w:szCs w:val="24"/>
          <w:lang w:val="en-GB"/>
        </w:rPr>
        <w:t xml:space="preserve">on the wooden handle. </w:t>
      </w:r>
      <w:r w:rsidRPr="00505790">
        <w:rPr>
          <w:rFonts w:ascii="Times New Roman" w:hAnsi="Times New Roman" w:cs="Times New Roman"/>
          <w:sz w:val="24"/>
          <w:szCs w:val="24"/>
          <w:lang w:val="en-GB"/>
        </w:rPr>
        <w:t>Other items include</w:t>
      </w:r>
      <w:r w:rsidR="005C1DD6" w:rsidRPr="00505790">
        <w:rPr>
          <w:rFonts w:ascii="Times New Roman" w:hAnsi="Times New Roman" w:cs="Times New Roman"/>
          <w:sz w:val="24"/>
          <w:szCs w:val="24"/>
          <w:lang w:val="en-GB"/>
        </w:rPr>
        <w:t xml:space="preserve"> ‘Armorican’ low-flanged </w:t>
      </w:r>
      <w:proofErr w:type="spellStart"/>
      <w:r w:rsidR="005C1DD6" w:rsidRPr="00505790">
        <w:rPr>
          <w:rFonts w:ascii="Times New Roman" w:hAnsi="Times New Roman" w:cs="Times New Roman"/>
          <w:sz w:val="24"/>
          <w:szCs w:val="24"/>
          <w:lang w:val="en-GB"/>
        </w:rPr>
        <w:t>axeheads</w:t>
      </w:r>
      <w:proofErr w:type="spellEnd"/>
      <w:r w:rsidRPr="00505790">
        <w:rPr>
          <w:rFonts w:ascii="Times New Roman" w:hAnsi="Times New Roman" w:cs="Times New Roman"/>
          <w:sz w:val="24"/>
          <w:szCs w:val="24"/>
          <w:lang w:val="en-GB"/>
        </w:rPr>
        <w:t>, and</w:t>
      </w:r>
      <w:r w:rsidR="005C1DD6" w:rsidRPr="00505790">
        <w:rPr>
          <w:rFonts w:ascii="Times New Roman" w:hAnsi="Times New Roman" w:cs="Times New Roman"/>
          <w:sz w:val="24"/>
          <w:szCs w:val="24"/>
          <w:lang w:val="en-GB"/>
        </w:rPr>
        <w:t xml:space="preserve"> gold or silver (ornaments</w:t>
      </w:r>
      <w:r w:rsidRPr="00505790">
        <w:rPr>
          <w:rFonts w:ascii="Times New Roman" w:hAnsi="Times New Roman" w:cs="Times New Roman"/>
          <w:sz w:val="24"/>
          <w:szCs w:val="24"/>
          <w:lang w:val="en-GB"/>
        </w:rPr>
        <w:t xml:space="preserve"> and</w:t>
      </w:r>
      <w:r w:rsidR="005C1DD6" w:rsidRPr="00505790">
        <w:rPr>
          <w:rFonts w:ascii="Times New Roman" w:hAnsi="Times New Roman" w:cs="Times New Roman"/>
          <w:sz w:val="24"/>
          <w:szCs w:val="24"/>
          <w:lang w:val="en-GB"/>
        </w:rPr>
        <w:t xml:space="preserve"> cups</w:t>
      </w:r>
      <w:r w:rsidR="005F5EFB" w:rsidRPr="00505790">
        <w:rPr>
          <w:rFonts w:ascii="Times New Roman" w:hAnsi="Times New Roman" w:cs="Times New Roman"/>
          <w:sz w:val="24"/>
          <w:szCs w:val="24"/>
          <w:lang w:val="en-GB"/>
        </w:rPr>
        <w:t xml:space="preserve">; Needham </w:t>
      </w:r>
      <w:r w:rsidR="005F5EFB" w:rsidRPr="00505790">
        <w:rPr>
          <w:rFonts w:ascii="Times New Roman" w:hAnsi="Times New Roman" w:cs="Times New Roman"/>
          <w:i/>
          <w:sz w:val="24"/>
          <w:szCs w:val="24"/>
          <w:lang w:val="en-GB"/>
        </w:rPr>
        <w:t>et al.</w:t>
      </w:r>
      <w:r w:rsidR="005F5EFB" w:rsidRPr="00505790">
        <w:rPr>
          <w:rFonts w:ascii="Times New Roman" w:hAnsi="Times New Roman" w:cs="Times New Roman"/>
          <w:sz w:val="24"/>
          <w:szCs w:val="24"/>
          <w:lang w:val="en-GB"/>
        </w:rPr>
        <w:t xml:space="preserve"> 2006; Nicolas 2016</w:t>
      </w:r>
      <w:r w:rsidR="00DD406D"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w:t>
      </w:r>
    </w:p>
    <w:p w14:paraId="4CA45F41" w14:textId="77777777" w:rsidR="002E4BF1" w:rsidRPr="00505790" w:rsidRDefault="002E4BF1" w:rsidP="002D4BAB">
      <w:pPr>
        <w:spacing w:after="0" w:line="240" w:lineRule="auto"/>
        <w:jc w:val="both"/>
        <w:rPr>
          <w:rFonts w:ascii="Times New Roman" w:hAnsi="Times New Roman" w:cs="Times New Roman"/>
          <w:sz w:val="24"/>
          <w:szCs w:val="24"/>
          <w:lang w:val="en-GB"/>
        </w:rPr>
      </w:pPr>
    </w:p>
    <w:p w14:paraId="58E70B9E" w14:textId="77777777" w:rsidR="005C1DD6" w:rsidRPr="00505790" w:rsidRDefault="005C1DD6"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A </w:t>
      </w:r>
      <w:r w:rsidR="00BC471D" w:rsidRPr="00505790">
        <w:rPr>
          <w:rFonts w:ascii="Times New Roman" w:hAnsi="Times New Roman" w:cs="Times New Roman"/>
          <w:sz w:val="24"/>
          <w:szCs w:val="24"/>
          <w:lang w:val="en-GB"/>
        </w:rPr>
        <w:t>few</w:t>
      </w:r>
      <w:r w:rsidRPr="00505790">
        <w:rPr>
          <w:rFonts w:ascii="Times New Roman" w:hAnsi="Times New Roman" w:cs="Times New Roman"/>
          <w:sz w:val="24"/>
          <w:szCs w:val="24"/>
          <w:lang w:val="en-GB"/>
        </w:rPr>
        <w:t xml:space="preserve"> graves yield dozens of flint arrowheads. These </w:t>
      </w:r>
      <w:proofErr w:type="gramStart"/>
      <w:r w:rsidRPr="00505790">
        <w:rPr>
          <w:rFonts w:ascii="Times New Roman" w:hAnsi="Times New Roman" w:cs="Times New Roman"/>
          <w:sz w:val="24"/>
          <w:szCs w:val="24"/>
          <w:lang w:val="en-GB"/>
        </w:rPr>
        <w:t>finely</w:t>
      </w:r>
      <w:r w:rsidR="00BC471D"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shaped</w:t>
      </w:r>
      <w:proofErr w:type="gramEnd"/>
      <w:r w:rsidRPr="00505790">
        <w:rPr>
          <w:rFonts w:ascii="Times New Roman" w:hAnsi="Times New Roman" w:cs="Times New Roman"/>
          <w:sz w:val="24"/>
          <w:szCs w:val="24"/>
          <w:lang w:val="en-GB"/>
        </w:rPr>
        <w:t xml:space="preserve"> arrowheads are specific to </w:t>
      </w:r>
      <w:proofErr w:type="spellStart"/>
      <w:r w:rsidRPr="00505790">
        <w:rPr>
          <w:rFonts w:ascii="Times New Roman" w:hAnsi="Times New Roman" w:cs="Times New Roman"/>
          <w:sz w:val="24"/>
          <w:szCs w:val="24"/>
          <w:lang w:val="en-GB"/>
        </w:rPr>
        <w:t>northwestern</w:t>
      </w:r>
      <w:proofErr w:type="spellEnd"/>
      <w:r w:rsidRPr="00505790">
        <w:rPr>
          <w:rFonts w:ascii="Times New Roman" w:hAnsi="Times New Roman" w:cs="Times New Roman"/>
          <w:sz w:val="24"/>
          <w:szCs w:val="24"/>
          <w:lang w:val="en-GB"/>
        </w:rPr>
        <w:t xml:space="preserve"> France. Knapped from imported flint (Tours area), they have been produced by craftsmen. Although they show signs of hafting, they show no signs of use and seem to have been </w:t>
      </w:r>
      <w:r w:rsidR="00BC471D" w:rsidRPr="00505790">
        <w:rPr>
          <w:rFonts w:ascii="Times New Roman" w:hAnsi="Times New Roman" w:cs="Times New Roman"/>
          <w:sz w:val="24"/>
          <w:szCs w:val="24"/>
          <w:lang w:val="en-GB"/>
        </w:rPr>
        <w:t>reserved</w:t>
      </w:r>
      <w:r w:rsidRPr="00505790">
        <w:rPr>
          <w:rFonts w:ascii="Times New Roman" w:hAnsi="Times New Roman" w:cs="Times New Roman"/>
          <w:sz w:val="24"/>
          <w:szCs w:val="24"/>
          <w:lang w:val="en-GB"/>
        </w:rPr>
        <w:t xml:space="preserve"> for display before being placed in wooden boxes in the graves. Some </w:t>
      </w:r>
      <w:r w:rsidR="00BC471D" w:rsidRPr="00505790">
        <w:rPr>
          <w:rFonts w:ascii="Times New Roman" w:hAnsi="Times New Roman" w:cs="Times New Roman"/>
          <w:sz w:val="24"/>
          <w:szCs w:val="24"/>
          <w:lang w:val="en-GB"/>
        </w:rPr>
        <w:t xml:space="preserve">larger </w:t>
      </w:r>
      <w:r w:rsidRPr="00505790">
        <w:rPr>
          <w:rFonts w:ascii="Times New Roman" w:hAnsi="Times New Roman" w:cs="Times New Roman"/>
          <w:sz w:val="24"/>
          <w:szCs w:val="24"/>
          <w:lang w:val="en-GB"/>
        </w:rPr>
        <w:t xml:space="preserve">stone tools are also </w:t>
      </w:r>
      <w:r w:rsidR="00BC471D" w:rsidRPr="00505790">
        <w:rPr>
          <w:rFonts w:ascii="Times New Roman" w:hAnsi="Times New Roman" w:cs="Times New Roman"/>
          <w:sz w:val="24"/>
          <w:szCs w:val="24"/>
          <w:lang w:val="en-GB"/>
        </w:rPr>
        <w:t>occasionally present, including</w:t>
      </w:r>
      <w:r w:rsidRPr="00505790">
        <w:rPr>
          <w:rFonts w:ascii="Times New Roman" w:hAnsi="Times New Roman" w:cs="Times New Roman"/>
          <w:sz w:val="24"/>
          <w:szCs w:val="24"/>
          <w:lang w:val="en-GB"/>
        </w:rPr>
        <w:t xml:space="preserve"> querns or whetstones</w:t>
      </w:r>
      <w:r w:rsidR="005F5EFB" w:rsidRPr="00505790">
        <w:rPr>
          <w:rFonts w:ascii="Times New Roman" w:hAnsi="Times New Roman" w:cs="Times New Roman"/>
          <w:sz w:val="24"/>
          <w:szCs w:val="24"/>
          <w:lang w:val="en-GB"/>
        </w:rPr>
        <w:t xml:space="preserve"> (Nicolas 2016)</w:t>
      </w:r>
      <w:r w:rsidR="00BC471D" w:rsidRPr="00505790">
        <w:rPr>
          <w:rFonts w:ascii="Times New Roman" w:hAnsi="Times New Roman" w:cs="Times New Roman"/>
          <w:sz w:val="24"/>
          <w:szCs w:val="24"/>
          <w:lang w:val="en-GB"/>
        </w:rPr>
        <w:t>.</w:t>
      </w:r>
    </w:p>
    <w:p w14:paraId="32B57F6C" w14:textId="77777777" w:rsidR="005C1DD6" w:rsidRPr="00505790" w:rsidRDefault="005C1DD6" w:rsidP="002D4BAB">
      <w:pPr>
        <w:spacing w:after="0" w:line="240" w:lineRule="auto"/>
        <w:jc w:val="both"/>
        <w:rPr>
          <w:rFonts w:ascii="Times New Roman" w:hAnsi="Times New Roman" w:cs="Times New Roman"/>
          <w:sz w:val="24"/>
          <w:szCs w:val="24"/>
          <w:lang w:val="en-GB"/>
        </w:rPr>
      </w:pPr>
    </w:p>
    <w:p w14:paraId="77E60F99" w14:textId="77777777" w:rsidR="002E4BF1" w:rsidRPr="00505790" w:rsidRDefault="005C1DD6" w:rsidP="002D4BAB">
      <w:pPr>
        <w:spacing w:after="0" w:line="240" w:lineRule="auto"/>
        <w:jc w:val="both"/>
        <w:rPr>
          <w:rFonts w:ascii="Times New Roman" w:hAnsi="Times New Roman" w:cs="Times New Roman"/>
          <w:sz w:val="24"/>
          <w:szCs w:val="24"/>
          <w:lang w:val="en-GB"/>
        </w:rPr>
      </w:pPr>
      <w:proofErr w:type="gramStart"/>
      <w:r w:rsidRPr="00505790">
        <w:rPr>
          <w:rFonts w:ascii="Times New Roman" w:hAnsi="Times New Roman" w:cs="Times New Roman"/>
          <w:sz w:val="24"/>
          <w:szCs w:val="24"/>
          <w:lang w:val="en-GB"/>
        </w:rPr>
        <w:t>The vast majority of</w:t>
      </w:r>
      <w:proofErr w:type="gramEnd"/>
      <w:r w:rsidRPr="00505790">
        <w:rPr>
          <w:rFonts w:ascii="Times New Roman" w:hAnsi="Times New Roman" w:cs="Times New Roman"/>
          <w:sz w:val="24"/>
          <w:szCs w:val="24"/>
          <w:lang w:val="en-GB"/>
        </w:rPr>
        <w:t xml:space="preserve"> ornaments appear to be imported</w:t>
      </w:r>
      <w:r w:rsidR="00BC471D"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mainly from the </w:t>
      </w:r>
      <w:r w:rsidR="00603EE7" w:rsidRPr="00505790">
        <w:rPr>
          <w:rFonts w:ascii="Times New Roman" w:hAnsi="Times New Roman" w:cs="Times New Roman"/>
          <w:sz w:val="24"/>
          <w:szCs w:val="24"/>
          <w:lang w:val="en-GB"/>
        </w:rPr>
        <w:t>Great</w:t>
      </w:r>
      <w:r w:rsidR="00BC471D" w:rsidRPr="00505790">
        <w:rPr>
          <w:rFonts w:ascii="Times New Roman" w:hAnsi="Times New Roman" w:cs="Times New Roman"/>
          <w:sz w:val="24"/>
          <w:szCs w:val="24"/>
          <w:lang w:val="en-GB"/>
        </w:rPr>
        <w:t xml:space="preserve"> </w:t>
      </w:r>
      <w:r w:rsidR="00603EE7" w:rsidRPr="00505790">
        <w:rPr>
          <w:rFonts w:ascii="Times New Roman" w:hAnsi="Times New Roman" w:cs="Times New Roman"/>
          <w:sz w:val="24"/>
          <w:szCs w:val="24"/>
          <w:lang w:val="en-GB"/>
        </w:rPr>
        <w:t>Britain</w:t>
      </w:r>
      <w:r w:rsidRPr="00505790">
        <w:rPr>
          <w:rFonts w:ascii="Times New Roman" w:hAnsi="Times New Roman" w:cs="Times New Roman"/>
          <w:sz w:val="24"/>
          <w:szCs w:val="24"/>
          <w:lang w:val="en-GB"/>
        </w:rPr>
        <w:t xml:space="preserve">, whether produced there or transited there. These </w:t>
      </w:r>
      <w:r w:rsidR="00BC471D" w:rsidRPr="00505790">
        <w:rPr>
          <w:rFonts w:ascii="Times New Roman" w:hAnsi="Times New Roman" w:cs="Times New Roman"/>
          <w:sz w:val="24"/>
          <w:szCs w:val="24"/>
          <w:lang w:val="en-GB"/>
        </w:rPr>
        <w:t>include</w:t>
      </w:r>
      <w:r w:rsidRPr="00505790">
        <w:rPr>
          <w:rFonts w:ascii="Times New Roman" w:hAnsi="Times New Roman" w:cs="Times New Roman"/>
          <w:sz w:val="24"/>
          <w:szCs w:val="24"/>
          <w:lang w:val="en-GB"/>
        </w:rPr>
        <w:t xml:space="preserve"> British </w:t>
      </w:r>
      <w:r w:rsidR="00603EE7" w:rsidRPr="00505790">
        <w:rPr>
          <w:rFonts w:ascii="Times New Roman" w:hAnsi="Times New Roman" w:cs="Times New Roman"/>
          <w:sz w:val="24"/>
          <w:szCs w:val="24"/>
          <w:lang w:val="en-GB"/>
        </w:rPr>
        <w:t>faience beads</w:t>
      </w:r>
      <w:r w:rsidRPr="00505790">
        <w:rPr>
          <w:rFonts w:ascii="Times New Roman" w:hAnsi="Times New Roman" w:cs="Times New Roman"/>
          <w:sz w:val="24"/>
          <w:szCs w:val="24"/>
          <w:lang w:val="en-GB"/>
        </w:rPr>
        <w:t xml:space="preserve">, Baltic amber, </w:t>
      </w:r>
      <w:r w:rsidR="00603EE7" w:rsidRPr="00505790">
        <w:rPr>
          <w:rFonts w:ascii="Times New Roman" w:hAnsi="Times New Roman" w:cs="Times New Roman"/>
          <w:sz w:val="24"/>
          <w:szCs w:val="24"/>
          <w:lang w:val="en-GB"/>
        </w:rPr>
        <w:t>Whitby jet</w:t>
      </w:r>
      <w:r w:rsidRPr="00505790">
        <w:rPr>
          <w:rFonts w:ascii="Times New Roman" w:hAnsi="Times New Roman" w:cs="Times New Roman"/>
          <w:sz w:val="24"/>
          <w:szCs w:val="24"/>
          <w:lang w:val="en-GB"/>
        </w:rPr>
        <w:t xml:space="preserve"> from northern England or Iberian spiral chains in gold or silver</w:t>
      </w:r>
      <w:r w:rsidR="005F5EFB" w:rsidRPr="00505790">
        <w:rPr>
          <w:rFonts w:ascii="Times New Roman" w:hAnsi="Times New Roman" w:cs="Times New Roman"/>
          <w:sz w:val="24"/>
          <w:szCs w:val="24"/>
          <w:lang w:val="en-GB"/>
        </w:rPr>
        <w:t xml:space="preserve"> (</w:t>
      </w:r>
      <w:proofErr w:type="spellStart"/>
      <w:r w:rsidR="005F5EFB" w:rsidRPr="00505790">
        <w:rPr>
          <w:rFonts w:ascii="Times New Roman" w:hAnsi="Times New Roman" w:cs="Times New Roman"/>
          <w:sz w:val="24"/>
          <w:szCs w:val="24"/>
          <w:lang w:val="en-GB"/>
        </w:rPr>
        <w:t>Gardin</w:t>
      </w:r>
      <w:proofErr w:type="spellEnd"/>
      <w:r w:rsidR="005F5EFB" w:rsidRPr="00505790">
        <w:rPr>
          <w:rFonts w:ascii="Times New Roman" w:hAnsi="Times New Roman" w:cs="Times New Roman"/>
          <w:sz w:val="24"/>
          <w:szCs w:val="24"/>
          <w:lang w:val="en-GB"/>
        </w:rPr>
        <w:t xml:space="preserve"> 1996; Sheridan &amp; Shortland 2004; Nicolas </w:t>
      </w:r>
      <w:r w:rsidR="005F5EFB" w:rsidRPr="00505790">
        <w:rPr>
          <w:rFonts w:ascii="Times New Roman" w:hAnsi="Times New Roman" w:cs="Times New Roman"/>
          <w:i/>
          <w:sz w:val="24"/>
          <w:szCs w:val="24"/>
          <w:lang w:val="en-GB"/>
        </w:rPr>
        <w:t>et al.</w:t>
      </w:r>
      <w:r w:rsidR="005F5EFB" w:rsidRPr="00505790">
        <w:rPr>
          <w:rFonts w:ascii="Times New Roman" w:hAnsi="Times New Roman" w:cs="Times New Roman"/>
          <w:sz w:val="24"/>
          <w:szCs w:val="24"/>
          <w:lang w:val="en-GB"/>
        </w:rPr>
        <w:t xml:space="preserve"> 2013; Nicolas 2016)</w:t>
      </w:r>
      <w:r w:rsidR="00BC471D" w:rsidRPr="00505790">
        <w:rPr>
          <w:rFonts w:ascii="Times New Roman" w:hAnsi="Times New Roman" w:cs="Times New Roman"/>
          <w:sz w:val="24"/>
          <w:szCs w:val="24"/>
          <w:lang w:val="en-GB"/>
        </w:rPr>
        <w:t>.</w:t>
      </w:r>
      <w:r w:rsidR="003F65E9" w:rsidRPr="00505790">
        <w:rPr>
          <w:rFonts w:ascii="Times New Roman" w:hAnsi="Times New Roman" w:cs="Times New Roman"/>
          <w:sz w:val="24"/>
          <w:szCs w:val="24"/>
          <w:vertAlign w:val="superscript"/>
          <w:lang w:val="en-GB"/>
        </w:rPr>
        <w:t xml:space="preserve"> </w:t>
      </w:r>
      <w:r w:rsidR="00603EE7" w:rsidRPr="00505790">
        <w:rPr>
          <w:rFonts w:ascii="Times New Roman" w:hAnsi="Times New Roman" w:cs="Times New Roman"/>
          <w:sz w:val="24"/>
          <w:szCs w:val="24"/>
          <w:lang w:val="en-GB"/>
        </w:rPr>
        <w:t xml:space="preserve">An Armorican </w:t>
      </w:r>
      <w:r w:rsidR="00BC471D" w:rsidRPr="00505790">
        <w:rPr>
          <w:rFonts w:ascii="Times New Roman" w:hAnsi="Times New Roman" w:cs="Times New Roman"/>
          <w:sz w:val="24"/>
          <w:szCs w:val="24"/>
          <w:lang w:val="en-GB"/>
        </w:rPr>
        <w:t>speciality</w:t>
      </w:r>
      <w:r w:rsidRPr="00505790">
        <w:rPr>
          <w:rFonts w:ascii="Times New Roman" w:hAnsi="Times New Roman" w:cs="Times New Roman"/>
          <w:sz w:val="24"/>
          <w:szCs w:val="24"/>
          <w:lang w:val="en-GB"/>
        </w:rPr>
        <w:t xml:space="preserve"> is the </w:t>
      </w:r>
      <w:r w:rsidR="00603EE7" w:rsidRPr="00505790">
        <w:rPr>
          <w:rFonts w:ascii="Times New Roman" w:hAnsi="Times New Roman" w:cs="Times New Roman"/>
          <w:sz w:val="24"/>
          <w:szCs w:val="24"/>
          <w:lang w:val="en-GB"/>
        </w:rPr>
        <w:t>production</w:t>
      </w:r>
      <w:r w:rsidRPr="00505790">
        <w:rPr>
          <w:rFonts w:ascii="Times New Roman" w:hAnsi="Times New Roman" w:cs="Times New Roman"/>
          <w:sz w:val="24"/>
          <w:szCs w:val="24"/>
          <w:lang w:val="en-GB"/>
        </w:rPr>
        <w:t xml:space="preserve"> of </w:t>
      </w:r>
      <w:r w:rsidR="00603EE7" w:rsidRPr="00505790">
        <w:rPr>
          <w:rFonts w:ascii="Times New Roman" w:hAnsi="Times New Roman" w:cs="Times New Roman"/>
          <w:sz w:val="24"/>
          <w:szCs w:val="24"/>
          <w:lang w:val="en-GB"/>
        </w:rPr>
        <w:t>bracer</w:t>
      </w:r>
      <w:r w:rsidRPr="00505790">
        <w:rPr>
          <w:rFonts w:ascii="Times New Roman" w:hAnsi="Times New Roman" w:cs="Times New Roman"/>
          <w:sz w:val="24"/>
          <w:szCs w:val="24"/>
          <w:lang w:val="en-GB"/>
        </w:rPr>
        <w:t xml:space="preserve"> ornaments in precious</w:t>
      </w:r>
      <w:r w:rsidR="00BC471D" w:rsidRPr="00505790">
        <w:rPr>
          <w:rFonts w:ascii="Times New Roman" w:hAnsi="Times New Roman" w:cs="Times New Roman"/>
          <w:sz w:val="24"/>
          <w:szCs w:val="24"/>
          <w:lang w:val="en-GB"/>
        </w:rPr>
        <w:t xml:space="preserve"> metal</w:t>
      </w:r>
      <w:r w:rsidRPr="00505790">
        <w:rPr>
          <w:rFonts w:ascii="Times New Roman" w:hAnsi="Times New Roman" w:cs="Times New Roman"/>
          <w:sz w:val="24"/>
          <w:szCs w:val="24"/>
          <w:lang w:val="en-GB"/>
        </w:rPr>
        <w:t xml:space="preserve"> (gold) or exotic </w:t>
      </w:r>
      <w:r w:rsidR="00BC471D" w:rsidRPr="00505790">
        <w:rPr>
          <w:rFonts w:ascii="Times New Roman" w:hAnsi="Times New Roman" w:cs="Times New Roman"/>
          <w:sz w:val="24"/>
          <w:szCs w:val="24"/>
          <w:lang w:val="en-GB"/>
        </w:rPr>
        <w:t xml:space="preserve">stone </w:t>
      </w:r>
      <w:r w:rsidRPr="00505790">
        <w:rPr>
          <w:rFonts w:ascii="Times New Roman" w:hAnsi="Times New Roman" w:cs="Times New Roman"/>
          <w:sz w:val="24"/>
          <w:szCs w:val="24"/>
          <w:lang w:val="en-GB"/>
        </w:rPr>
        <w:t xml:space="preserve">(amber, jet), reminiscent in miniature form of the </w:t>
      </w:r>
      <w:r w:rsidR="00603EE7" w:rsidRPr="00505790">
        <w:rPr>
          <w:rFonts w:ascii="Times New Roman" w:hAnsi="Times New Roman" w:cs="Times New Roman"/>
          <w:sz w:val="24"/>
          <w:szCs w:val="24"/>
          <w:lang w:val="en-GB"/>
        </w:rPr>
        <w:t>Bell Beaker</w:t>
      </w:r>
      <w:r w:rsidRPr="00505790">
        <w:rPr>
          <w:rFonts w:ascii="Times New Roman" w:hAnsi="Times New Roman" w:cs="Times New Roman"/>
          <w:sz w:val="24"/>
          <w:szCs w:val="24"/>
          <w:lang w:val="en-GB"/>
        </w:rPr>
        <w:t xml:space="preserve"> models</w:t>
      </w:r>
      <w:r w:rsidR="005F5EFB" w:rsidRPr="00505790">
        <w:rPr>
          <w:rFonts w:ascii="Times New Roman" w:hAnsi="Times New Roman" w:cs="Times New Roman"/>
          <w:sz w:val="24"/>
          <w:szCs w:val="24"/>
          <w:lang w:val="en-GB"/>
        </w:rPr>
        <w:t xml:space="preserve"> (Nicolas 2019)</w:t>
      </w:r>
      <w:r w:rsidRPr="00505790">
        <w:rPr>
          <w:rFonts w:ascii="Times New Roman" w:hAnsi="Times New Roman" w:cs="Times New Roman"/>
          <w:sz w:val="24"/>
          <w:szCs w:val="24"/>
          <w:lang w:val="en-GB"/>
        </w:rPr>
        <w:t>.</w:t>
      </w:r>
    </w:p>
    <w:p w14:paraId="4FF157B8" w14:textId="77777777" w:rsidR="005C1DD6" w:rsidRPr="00505790" w:rsidRDefault="005C1DD6" w:rsidP="002D4BAB">
      <w:pPr>
        <w:spacing w:after="0" w:line="240" w:lineRule="auto"/>
        <w:jc w:val="both"/>
        <w:rPr>
          <w:rFonts w:ascii="Times New Roman" w:hAnsi="Times New Roman" w:cs="Times New Roman"/>
          <w:sz w:val="24"/>
          <w:szCs w:val="24"/>
          <w:lang w:val="en-GB"/>
        </w:rPr>
      </w:pPr>
    </w:p>
    <w:p w14:paraId="78BF007D" w14:textId="77777777" w:rsidR="00AA5F38" w:rsidRPr="00505790" w:rsidRDefault="00603EE7"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Finally, rare remains attest to the presence of shells or fabrics in the graves, but their poor state of </w:t>
      </w:r>
      <w:r w:rsidR="004335D8" w:rsidRPr="00505790">
        <w:rPr>
          <w:rFonts w:ascii="Times New Roman" w:hAnsi="Times New Roman" w:cs="Times New Roman"/>
          <w:sz w:val="24"/>
          <w:szCs w:val="24"/>
          <w:lang w:val="en-GB"/>
        </w:rPr>
        <w:t>preservation</w:t>
      </w:r>
      <w:r w:rsidR="00B929A6" w:rsidRPr="00505790">
        <w:rPr>
          <w:rFonts w:ascii="Times New Roman" w:hAnsi="Times New Roman" w:cs="Times New Roman"/>
          <w:sz w:val="24"/>
          <w:szCs w:val="24"/>
          <w:lang w:val="en-GB"/>
        </w:rPr>
        <w:t xml:space="preserve"> prevents any </w:t>
      </w:r>
      <w:r w:rsidR="004335D8" w:rsidRPr="00505790">
        <w:rPr>
          <w:rFonts w:ascii="Times New Roman" w:hAnsi="Times New Roman" w:cs="Times New Roman"/>
          <w:sz w:val="24"/>
          <w:szCs w:val="24"/>
          <w:lang w:val="en-GB"/>
        </w:rPr>
        <w:t>detailed reconstruction</w:t>
      </w:r>
      <w:r w:rsidR="00871E2C" w:rsidRPr="00505790">
        <w:rPr>
          <w:rFonts w:ascii="Times New Roman" w:hAnsi="Times New Roman" w:cs="Times New Roman"/>
          <w:sz w:val="24"/>
          <w:szCs w:val="24"/>
          <w:lang w:val="en-GB"/>
        </w:rPr>
        <w:t xml:space="preserve"> (Briard 1984).</w:t>
      </w:r>
    </w:p>
    <w:p w14:paraId="5282A2A9" w14:textId="77777777" w:rsidR="007C333C" w:rsidRPr="00505790" w:rsidRDefault="007C333C" w:rsidP="002D4BAB">
      <w:pPr>
        <w:spacing w:after="0" w:line="240" w:lineRule="auto"/>
        <w:rPr>
          <w:rFonts w:ascii="Times New Roman" w:hAnsi="Times New Roman" w:cs="Times New Roman"/>
          <w:sz w:val="24"/>
          <w:szCs w:val="24"/>
          <w:lang w:val="en-GB"/>
        </w:rPr>
      </w:pPr>
    </w:p>
    <w:p w14:paraId="78A712EB" w14:textId="77777777" w:rsidR="00283A6C" w:rsidRPr="00505790" w:rsidRDefault="00283A6C" w:rsidP="002D4BAB">
      <w:pPr>
        <w:spacing w:after="0" w:line="240" w:lineRule="auto"/>
        <w:rPr>
          <w:rFonts w:ascii="Times New Roman" w:hAnsi="Times New Roman" w:cs="Times New Roman"/>
          <w:bCs/>
          <w:i/>
          <w:iCs/>
          <w:sz w:val="24"/>
          <w:szCs w:val="24"/>
          <w:lang w:val="en-GB"/>
        </w:rPr>
      </w:pPr>
      <w:r w:rsidRPr="00505790">
        <w:rPr>
          <w:rFonts w:ascii="Times New Roman" w:hAnsi="Times New Roman" w:cs="Times New Roman"/>
          <w:bCs/>
          <w:i/>
          <w:iCs/>
          <w:sz w:val="24"/>
          <w:szCs w:val="24"/>
          <w:lang w:val="en-GB"/>
        </w:rPr>
        <w:t>Settlements</w:t>
      </w:r>
    </w:p>
    <w:p w14:paraId="3C8DC64B" w14:textId="77777777" w:rsidR="00283A6C" w:rsidRPr="00505790" w:rsidRDefault="00283A6C" w:rsidP="002D4BAB">
      <w:pPr>
        <w:spacing w:after="0" w:line="240" w:lineRule="auto"/>
        <w:rPr>
          <w:rFonts w:ascii="Times New Roman" w:hAnsi="Times New Roman" w:cs="Times New Roman"/>
          <w:sz w:val="24"/>
          <w:szCs w:val="24"/>
          <w:lang w:val="en-GB"/>
        </w:rPr>
      </w:pPr>
    </w:p>
    <w:p w14:paraId="25FD0E14" w14:textId="77777777" w:rsidR="00F400FB" w:rsidRPr="00505790" w:rsidRDefault="00F400FB"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For a while, settlements were only known through archaeological remains found </w:t>
      </w:r>
      <w:r w:rsidR="004335D8" w:rsidRPr="00505790">
        <w:rPr>
          <w:rFonts w:ascii="Times New Roman" w:hAnsi="Times New Roman" w:cs="Times New Roman"/>
          <w:sz w:val="24"/>
          <w:szCs w:val="24"/>
          <w:lang w:val="en-GB"/>
        </w:rPr>
        <w:t>within the barrow mounds</w:t>
      </w:r>
      <w:r w:rsidRPr="00505790">
        <w:rPr>
          <w:rFonts w:ascii="Times New Roman" w:hAnsi="Times New Roman" w:cs="Times New Roman"/>
          <w:sz w:val="24"/>
          <w:szCs w:val="24"/>
          <w:lang w:val="en-GB"/>
        </w:rPr>
        <w:t xml:space="preserve">, </w:t>
      </w:r>
      <w:r w:rsidR="004335D8" w:rsidRPr="00505790">
        <w:rPr>
          <w:rFonts w:ascii="Times New Roman" w:hAnsi="Times New Roman" w:cs="Times New Roman"/>
          <w:sz w:val="24"/>
          <w:szCs w:val="24"/>
          <w:lang w:val="en-GB"/>
        </w:rPr>
        <w:t xml:space="preserve">the result of </w:t>
      </w:r>
      <w:r w:rsidRPr="00505790">
        <w:rPr>
          <w:rFonts w:ascii="Times New Roman" w:hAnsi="Times New Roman" w:cs="Times New Roman"/>
          <w:sz w:val="24"/>
          <w:szCs w:val="24"/>
          <w:lang w:val="en-GB"/>
        </w:rPr>
        <w:t xml:space="preserve">stripping land near the settlements to build the </w:t>
      </w:r>
      <w:r w:rsidR="004335D8" w:rsidRPr="00505790">
        <w:rPr>
          <w:rFonts w:ascii="Times New Roman" w:hAnsi="Times New Roman" w:cs="Times New Roman"/>
          <w:sz w:val="24"/>
          <w:szCs w:val="24"/>
          <w:lang w:val="en-GB"/>
        </w:rPr>
        <w:t>mound</w:t>
      </w:r>
      <w:r w:rsidRPr="00505790">
        <w:rPr>
          <w:rFonts w:ascii="Times New Roman" w:hAnsi="Times New Roman" w:cs="Times New Roman"/>
          <w:sz w:val="24"/>
          <w:szCs w:val="24"/>
          <w:lang w:val="en-GB"/>
        </w:rPr>
        <w:t>s</w:t>
      </w:r>
      <w:r w:rsidR="00871E2C" w:rsidRPr="00505790">
        <w:rPr>
          <w:rFonts w:ascii="Times New Roman" w:hAnsi="Times New Roman" w:cs="Times New Roman"/>
          <w:sz w:val="24"/>
          <w:szCs w:val="24"/>
          <w:lang w:val="en-GB"/>
        </w:rPr>
        <w:t xml:space="preserve"> (Briard 1984)</w:t>
      </w:r>
      <w:r w:rsidR="004335D8"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It is only recently, thanks to development-led excavations and extensive </w:t>
      </w:r>
      <w:r w:rsidR="004335D8" w:rsidRPr="00505790">
        <w:rPr>
          <w:rFonts w:ascii="Times New Roman" w:hAnsi="Times New Roman" w:cs="Times New Roman"/>
          <w:sz w:val="24"/>
          <w:szCs w:val="24"/>
          <w:lang w:val="en-GB"/>
        </w:rPr>
        <w:t xml:space="preserve">topsoil </w:t>
      </w:r>
      <w:r w:rsidRPr="00505790">
        <w:rPr>
          <w:rFonts w:ascii="Times New Roman" w:hAnsi="Times New Roman" w:cs="Times New Roman"/>
          <w:sz w:val="24"/>
          <w:szCs w:val="24"/>
          <w:lang w:val="en-GB"/>
        </w:rPr>
        <w:t>stripping that the first settlement structures have been recognized</w:t>
      </w:r>
      <w:r w:rsidR="004335D8" w:rsidRPr="00505790">
        <w:rPr>
          <w:rFonts w:ascii="Times New Roman" w:hAnsi="Times New Roman" w:cs="Times New Roman"/>
          <w:sz w:val="24"/>
          <w:szCs w:val="24"/>
          <w:lang w:val="en-GB"/>
        </w:rPr>
        <w:t>.</w:t>
      </w:r>
    </w:p>
    <w:p w14:paraId="7811DF24" w14:textId="77777777" w:rsidR="00F400FB" w:rsidRPr="00505790" w:rsidRDefault="00F400FB" w:rsidP="002D4BAB">
      <w:pPr>
        <w:spacing w:after="0" w:line="240" w:lineRule="auto"/>
        <w:jc w:val="both"/>
        <w:rPr>
          <w:rFonts w:ascii="Times New Roman" w:hAnsi="Times New Roman" w:cs="Times New Roman"/>
          <w:sz w:val="24"/>
          <w:szCs w:val="24"/>
          <w:lang w:val="en-GB"/>
        </w:rPr>
      </w:pPr>
    </w:p>
    <w:p w14:paraId="60AA6C06" w14:textId="77777777" w:rsidR="00F400FB" w:rsidRPr="00505790" w:rsidRDefault="00F400FB"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The few houses recognized are oval or rectangular in </w:t>
      </w:r>
      <w:r w:rsidR="004335D8" w:rsidRPr="00505790">
        <w:rPr>
          <w:rFonts w:ascii="Times New Roman" w:hAnsi="Times New Roman" w:cs="Times New Roman"/>
          <w:sz w:val="24"/>
          <w:szCs w:val="24"/>
          <w:lang w:val="en-GB"/>
        </w:rPr>
        <w:t>plan</w:t>
      </w:r>
      <w:r w:rsidRPr="00505790">
        <w:rPr>
          <w:rFonts w:ascii="Times New Roman" w:hAnsi="Times New Roman" w:cs="Times New Roman"/>
          <w:sz w:val="24"/>
          <w:szCs w:val="24"/>
          <w:lang w:val="en-GB"/>
        </w:rPr>
        <w:t xml:space="preserve"> and measure 7</w:t>
      </w:r>
      <w:r w:rsidR="00180C60" w:rsidRPr="00505790">
        <w:rPr>
          <w:rFonts w:ascii="Times New Roman" w:hAnsi="Times New Roman" w:cs="Times New Roman"/>
          <w:sz w:val="24"/>
          <w:szCs w:val="24"/>
          <w:lang w:val="en-GB"/>
        </w:rPr>
        <w:t>–21</w:t>
      </w:r>
      <w:r w:rsidRPr="00505790">
        <w:rPr>
          <w:rFonts w:ascii="Times New Roman" w:hAnsi="Times New Roman" w:cs="Times New Roman"/>
          <w:sz w:val="24"/>
          <w:szCs w:val="24"/>
          <w:lang w:val="en-GB"/>
        </w:rPr>
        <w:t>m in length and 3</w:t>
      </w:r>
      <w:r w:rsidR="00180C60" w:rsidRPr="00505790">
        <w:rPr>
          <w:rFonts w:ascii="Times New Roman" w:hAnsi="Times New Roman" w:cs="Times New Roman"/>
          <w:sz w:val="24"/>
          <w:szCs w:val="24"/>
          <w:lang w:val="en-GB"/>
        </w:rPr>
        <w:t>–6</w:t>
      </w:r>
      <w:r w:rsidRPr="00505790">
        <w:rPr>
          <w:rFonts w:ascii="Times New Roman" w:hAnsi="Times New Roman" w:cs="Times New Roman"/>
          <w:sz w:val="24"/>
          <w:szCs w:val="24"/>
          <w:lang w:val="en-GB"/>
        </w:rPr>
        <w:t>m in width</w:t>
      </w:r>
      <w:r w:rsidR="005F5EFB" w:rsidRPr="00505790">
        <w:rPr>
          <w:rFonts w:ascii="Times New Roman" w:hAnsi="Times New Roman" w:cs="Times New Roman"/>
          <w:sz w:val="24"/>
          <w:szCs w:val="24"/>
          <w:lang w:val="en-GB"/>
        </w:rPr>
        <w:t xml:space="preserve"> (Nicolas 2011; Roy 2014; </w:t>
      </w:r>
      <w:proofErr w:type="spellStart"/>
      <w:r w:rsidR="005F5EFB" w:rsidRPr="00505790">
        <w:rPr>
          <w:rFonts w:ascii="Times New Roman" w:hAnsi="Times New Roman" w:cs="Times New Roman"/>
          <w:sz w:val="24"/>
          <w:szCs w:val="24"/>
          <w:lang w:val="en-GB"/>
        </w:rPr>
        <w:t>Pailler</w:t>
      </w:r>
      <w:proofErr w:type="spellEnd"/>
      <w:r w:rsidR="005F5EFB" w:rsidRPr="00505790">
        <w:rPr>
          <w:rFonts w:ascii="Times New Roman" w:hAnsi="Times New Roman" w:cs="Times New Roman"/>
          <w:sz w:val="24"/>
          <w:szCs w:val="24"/>
          <w:lang w:val="en-GB"/>
        </w:rPr>
        <w:t xml:space="preserve"> 2019; </w:t>
      </w:r>
      <w:proofErr w:type="spellStart"/>
      <w:r w:rsidR="005F5EFB" w:rsidRPr="00505790">
        <w:rPr>
          <w:rFonts w:ascii="Times New Roman" w:hAnsi="Times New Roman" w:cs="Times New Roman"/>
          <w:sz w:val="24"/>
          <w:szCs w:val="24"/>
          <w:lang w:val="en-GB"/>
        </w:rPr>
        <w:t>Pailler</w:t>
      </w:r>
      <w:proofErr w:type="spellEnd"/>
      <w:r w:rsidR="005F5EFB" w:rsidRPr="00505790">
        <w:rPr>
          <w:rFonts w:ascii="Times New Roman" w:hAnsi="Times New Roman" w:cs="Times New Roman"/>
          <w:sz w:val="24"/>
          <w:szCs w:val="24"/>
          <w:lang w:val="en-GB"/>
        </w:rPr>
        <w:t xml:space="preserve"> &amp; Nicolas 2019)</w:t>
      </w:r>
      <w:r w:rsidR="004335D8"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They </w:t>
      </w:r>
      <w:r w:rsidR="004335D8" w:rsidRPr="00505790">
        <w:rPr>
          <w:rFonts w:ascii="Times New Roman" w:hAnsi="Times New Roman" w:cs="Times New Roman"/>
          <w:sz w:val="24"/>
          <w:szCs w:val="24"/>
          <w:lang w:val="en-GB"/>
        </w:rPr>
        <w:t>were</w:t>
      </w:r>
      <w:r w:rsidRPr="00505790">
        <w:rPr>
          <w:rFonts w:ascii="Times New Roman" w:hAnsi="Times New Roman" w:cs="Times New Roman"/>
          <w:sz w:val="24"/>
          <w:szCs w:val="24"/>
          <w:lang w:val="en-GB"/>
        </w:rPr>
        <w:t xml:space="preserve"> built </w:t>
      </w:r>
      <w:r w:rsidR="004335D8" w:rsidRPr="00505790">
        <w:rPr>
          <w:rFonts w:ascii="Times New Roman" w:hAnsi="Times New Roman" w:cs="Times New Roman"/>
          <w:sz w:val="24"/>
          <w:szCs w:val="24"/>
          <w:lang w:val="en-GB"/>
        </w:rPr>
        <w:t>of</w:t>
      </w:r>
      <w:r w:rsidRPr="00505790">
        <w:rPr>
          <w:rFonts w:ascii="Times New Roman" w:hAnsi="Times New Roman" w:cs="Times New Roman"/>
          <w:sz w:val="24"/>
          <w:szCs w:val="24"/>
          <w:lang w:val="en-GB"/>
        </w:rPr>
        <w:t xml:space="preserve"> timber posts or, in island contexts, in dry</w:t>
      </w:r>
      <w:r w:rsidR="004335D8" w:rsidRPr="00505790">
        <w:rPr>
          <w:rFonts w:ascii="Times New Roman" w:hAnsi="Times New Roman" w:cs="Times New Roman"/>
          <w:sz w:val="24"/>
          <w:szCs w:val="24"/>
          <w:lang w:val="en-GB"/>
        </w:rPr>
        <w:t>-</w:t>
      </w:r>
      <w:r w:rsidR="00B929A6" w:rsidRPr="00505790">
        <w:rPr>
          <w:rFonts w:ascii="Times New Roman" w:hAnsi="Times New Roman" w:cs="Times New Roman"/>
          <w:sz w:val="24"/>
          <w:szCs w:val="24"/>
          <w:lang w:val="en-GB"/>
        </w:rPr>
        <w:t xml:space="preserve">stone </w:t>
      </w:r>
      <w:r w:rsidR="004335D8" w:rsidRPr="00505790">
        <w:rPr>
          <w:rFonts w:ascii="Times New Roman" w:hAnsi="Times New Roman" w:cs="Times New Roman"/>
          <w:sz w:val="24"/>
          <w:szCs w:val="24"/>
          <w:lang w:val="en-GB"/>
        </w:rPr>
        <w:t xml:space="preserve">walling </w:t>
      </w:r>
      <w:r w:rsidR="00B929A6" w:rsidRPr="00505790">
        <w:rPr>
          <w:rFonts w:ascii="Times New Roman" w:hAnsi="Times New Roman" w:cs="Times New Roman"/>
          <w:sz w:val="24"/>
          <w:szCs w:val="24"/>
          <w:lang w:val="en-GB"/>
        </w:rPr>
        <w:t xml:space="preserve">as in Molène, </w:t>
      </w:r>
      <w:proofErr w:type="spellStart"/>
      <w:r w:rsidR="00B929A6" w:rsidRPr="00505790">
        <w:rPr>
          <w:rFonts w:ascii="Times New Roman" w:hAnsi="Times New Roman" w:cs="Times New Roman"/>
          <w:sz w:val="24"/>
          <w:szCs w:val="24"/>
          <w:lang w:val="en-GB"/>
        </w:rPr>
        <w:t>Finistère</w:t>
      </w:r>
      <w:proofErr w:type="spellEnd"/>
      <w:r w:rsidR="005F5EFB" w:rsidRPr="00505790">
        <w:rPr>
          <w:rFonts w:ascii="Times New Roman" w:hAnsi="Times New Roman" w:cs="Times New Roman"/>
          <w:sz w:val="24"/>
          <w:szCs w:val="24"/>
          <w:lang w:val="en-GB"/>
        </w:rPr>
        <w:t xml:space="preserve"> (</w:t>
      </w:r>
      <w:proofErr w:type="spellStart"/>
      <w:r w:rsidR="005F5EFB" w:rsidRPr="00505790">
        <w:rPr>
          <w:rFonts w:ascii="Times New Roman" w:hAnsi="Times New Roman" w:cs="Times New Roman"/>
          <w:sz w:val="24"/>
          <w:szCs w:val="24"/>
          <w:lang w:val="en-GB"/>
        </w:rPr>
        <w:t>Pailler</w:t>
      </w:r>
      <w:proofErr w:type="spellEnd"/>
      <w:r w:rsidR="005F5EFB" w:rsidRPr="00505790">
        <w:rPr>
          <w:rFonts w:ascii="Times New Roman" w:hAnsi="Times New Roman" w:cs="Times New Roman"/>
          <w:sz w:val="24"/>
          <w:szCs w:val="24"/>
          <w:lang w:val="en-GB"/>
        </w:rPr>
        <w:t xml:space="preserve"> &amp; Nicolas 2019)</w:t>
      </w:r>
      <w:r w:rsidR="004335D8"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In two sites, there is a partial superposition of two houses, which indicates a certain durability of the settlements</w:t>
      </w:r>
      <w:r w:rsidR="005F5EFB" w:rsidRPr="00505790">
        <w:rPr>
          <w:rFonts w:ascii="Times New Roman" w:hAnsi="Times New Roman" w:cs="Times New Roman"/>
          <w:sz w:val="24"/>
          <w:szCs w:val="24"/>
          <w:lang w:val="en-GB"/>
        </w:rPr>
        <w:t xml:space="preserve"> (</w:t>
      </w:r>
      <w:proofErr w:type="spellStart"/>
      <w:r w:rsidR="005F5EFB" w:rsidRPr="00505790">
        <w:rPr>
          <w:rFonts w:ascii="Times New Roman" w:hAnsi="Times New Roman" w:cs="Times New Roman"/>
          <w:sz w:val="24"/>
          <w:szCs w:val="24"/>
          <w:lang w:val="en-GB"/>
        </w:rPr>
        <w:t>Pailler</w:t>
      </w:r>
      <w:proofErr w:type="spellEnd"/>
      <w:r w:rsidR="005F5EFB" w:rsidRPr="00505790">
        <w:rPr>
          <w:rFonts w:ascii="Times New Roman" w:hAnsi="Times New Roman" w:cs="Times New Roman"/>
          <w:sz w:val="24"/>
          <w:szCs w:val="24"/>
          <w:lang w:val="en-GB"/>
        </w:rPr>
        <w:t xml:space="preserve"> &amp; Nicolas 2019; Roy 2014)</w:t>
      </w:r>
      <w:r w:rsidRPr="00505790">
        <w:rPr>
          <w:rFonts w:ascii="Times New Roman" w:hAnsi="Times New Roman" w:cs="Times New Roman"/>
          <w:sz w:val="24"/>
          <w:szCs w:val="24"/>
          <w:lang w:val="en-GB"/>
        </w:rPr>
        <w:t xml:space="preserve">. However, these houses generally appear isolated. </w:t>
      </w:r>
      <w:r w:rsidR="004335D8" w:rsidRPr="00505790">
        <w:rPr>
          <w:rFonts w:ascii="Times New Roman" w:hAnsi="Times New Roman" w:cs="Times New Roman"/>
          <w:sz w:val="24"/>
          <w:szCs w:val="24"/>
          <w:lang w:val="en-GB"/>
        </w:rPr>
        <w:t>O</w:t>
      </w:r>
      <w:r w:rsidRPr="00505790">
        <w:rPr>
          <w:rFonts w:ascii="Times New Roman" w:hAnsi="Times New Roman" w:cs="Times New Roman"/>
          <w:sz w:val="24"/>
          <w:szCs w:val="24"/>
          <w:lang w:val="en-GB"/>
        </w:rPr>
        <w:t xml:space="preserve">ccupation layers </w:t>
      </w:r>
      <w:r w:rsidR="004335D8" w:rsidRPr="00505790">
        <w:rPr>
          <w:rFonts w:ascii="Times New Roman" w:hAnsi="Times New Roman" w:cs="Times New Roman"/>
          <w:sz w:val="24"/>
          <w:szCs w:val="24"/>
          <w:lang w:val="en-GB"/>
        </w:rPr>
        <w:t xml:space="preserve">and floors </w:t>
      </w:r>
      <w:r w:rsidRPr="00505790">
        <w:rPr>
          <w:rFonts w:ascii="Times New Roman" w:hAnsi="Times New Roman" w:cs="Times New Roman"/>
          <w:sz w:val="24"/>
          <w:szCs w:val="24"/>
          <w:lang w:val="en-GB"/>
        </w:rPr>
        <w:t xml:space="preserve">of these houses are </w:t>
      </w:r>
      <w:r w:rsidR="004335D8" w:rsidRPr="00505790">
        <w:rPr>
          <w:rFonts w:ascii="Times New Roman" w:hAnsi="Times New Roman" w:cs="Times New Roman"/>
          <w:sz w:val="24"/>
          <w:szCs w:val="24"/>
          <w:lang w:val="en-GB"/>
        </w:rPr>
        <w:t>very rarely</w:t>
      </w:r>
      <w:r w:rsidRPr="00505790">
        <w:rPr>
          <w:rFonts w:ascii="Times New Roman" w:hAnsi="Times New Roman" w:cs="Times New Roman"/>
          <w:sz w:val="24"/>
          <w:szCs w:val="24"/>
          <w:lang w:val="en-GB"/>
        </w:rPr>
        <w:t xml:space="preserve"> preserved, limiting functional interpretation</w:t>
      </w:r>
      <w:r w:rsidR="004335D8"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Molène where the site was quickly buried under the dune</w:t>
      </w:r>
      <w:r w:rsidR="004335D8" w:rsidRPr="00505790">
        <w:rPr>
          <w:rFonts w:ascii="Times New Roman" w:hAnsi="Times New Roman" w:cs="Times New Roman"/>
          <w:sz w:val="24"/>
          <w:szCs w:val="24"/>
          <w:lang w:val="en-GB"/>
        </w:rPr>
        <w:t xml:space="preserve"> is an exception</w:t>
      </w:r>
      <w:r w:rsidR="005F5EFB" w:rsidRPr="00505790">
        <w:rPr>
          <w:rFonts w:ascii="Times New Roman" w:hAnsi="Times New Roman" w:cs="Times New Roman"/>
          <w:sz w:val="24"/>
          <w:szCs w:val="24"/>
          <w:lang w:val="en-GB"/>
        </w:rPr>
        <w:t xml:space="preserve"> (</w:t>
      </w:r>
      <w:proofErr w:type="spellStart"/>
      <w:r w:rsidR="005F5EFB" w:rsidRPr="00505790">
        <w:rPr>
          <w:rFonts w:ascii="Times New Roman" w:hAnsi="Times New Roman" w:cs="Times New Roman"/>
          <w:sz w:val="24"/>
          <w:szCs w:val="24"/>
          <w:lang w:val="en-GB"/>
        </w:rPr>
        <w:t>Pailler</w:t>
      </w:r>
      <w:proofErr w:type="spellEnd"/>
      <w:r w:rsidR="005F5EFB" w:rsidRPr="00505790">
        <w:rPr>
          <w:rFonts w:ascii="Times New Roman" w:hAnsi="Times New Roman" w:cs="Times New Roman"/>
          <w:sz w:val="24"/>
          <w:szCs w:val="24"/>
          <w:lang w:val="en-GB"/>
        </w:rPr>
        <w:t xml:space="preserve"> &amp; Nicolas 2019)</w:t>
      </w:r>
      <w:r w:rsidRPr="00505790">
        <w:rPr>
          <w:rFonts w:ascii="Times New Roman" w:hAnsi="Times New Roman" w:cs="Times New Roman"/>
          <w:sz w:val="24"/>
          <w:szCs w:val="24"/>
          <w:lang w:val="en-GB"/>
        </w:rPr>
        <w:t>.</w:t>
      </w:r>
    </w:p>
    <w:p w14:paraId="04FF1D71" w14:textId="77777777" w:rsidR="00F400FB" w:rsidRPr="00505790" w:rsidRDefault="00F400FB" w:rsidP="002D4BAB">
      <w:pPr>
        <w:spacing w:after="0" w:line="240" w:lineRule="auto"/>
        <w:jc w:val="both"/>
        <w:rPr>
          <w:rFonts w:ascii="Times New Roman" w:hAnsi="Times New Roman" w:cs="Times New Roman"/>
          <w:sz w:val="24"/>
          <w:szCs w:val="24"/>
          <w:lang w:val="en-GB"/>
        </w:rPr>
      </w:pPr>
    </w:p>
    <w:p w14:paraId="4A1923CF" w14:textId="19FD0CB0" w:rsidR="00F400FB" w:rsidRPr="00505790" w:rsidRDefault="00F400FB"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In addition to these open settlements, there are curvilinear enclosures in both Brittany and Normandy. They range from 1</w:t>
      </w:r>
      <w:r w:rsidR="00180C60" w:rsidRPr="00505790">
        <w:rPr>
          <w:rFonts w:ascii="Times New Roman" w:hAnsi="Times New Roman" w:cs="Times New Roman"/>
          <w:sz w:val="24"/>
          <w:szCs w:val="24"/>
          <w:lang w:val="en-GB"/>
        </w:rPr>
        <w:t> </w:t>
      </w:r>
      <w:r w:rsidRPr="00505790">
        <w:rPr>
          <w:rFonts w:ascii="Times New Roman" w:hAnsi="Times New Roman" w:cs="Times New Roman"/>
          <w:sz w:val="24"/>
          <w:szCs w:val="24"/>
          <w:lang w:val="en-GB"/>
        </w:rPr>
        <w:t>500</w:t>
      </w:r>
      <w:r w:rsidR="00084D61" w:rsidRPr="00505790">
        <w:rPr>
          <w:rFonts w:ascii="Times New Roman" w:hAnsi="Times New Roman" w:cs="Times New Roman"/>
          <w:sz w:val="24"/>
          <w:szCs w:val="24"/>
          <w:lang w:val="en-GB"/>
        </w:rPr>
        <w:t xml:space="preserve">m², as in </w:t>
      </w:r>
      <w:proofErr w:type="spellStart"/>
      <w:r w:rsidR="00084D61" w:rsidRPr="00505790">
        <w:rPr>
          <w:rFonts w:ascii="Times New Roman" w:hAnsi="Times New Roman" w:cs="Times New Roman"/>
          <w:sz w:val="24"/>
          <w:szCs w:val="24"/>
          <w:lang w:val="en-GB"/>
        </w:rPr>
        <w:t>Colombelles</w:t>
      </w:r>
      <w:proofErr w:type="spellEnd"/>
      <w:r w:rsidR="00084D61" w:rsidRPr="00505790">
        <w:rPr>
          <w:rFonts w:ascii="Times New Roman" w:hAnsi="Times New Roman" w:cs="Times New Roman"/>
          <w:sz w:val="24"/>
          <w:szCs w:val="24"/>
          <w:lang w:val="en-GB"/>
        </w:rPr>
        <w:t xml:space="preserve">, Calvados, </w:t>
      </w:r>
      <w:r w:rsidRPr="00505790">
        <w:rPr>
          <w:rFonts w:ascii="Times New Roman" w:hAnsi="Times New Roman" w:cs="Times New Roman"/>
          <w:sz w:val="24"/>
          <w:szCs w:val="24"/>
          <w:lang w:val="en-GB"/>
        </w:rPr>
        <w:t xml:space="preserve">to nearly four hectares in </w:t>
      </w:r>
      <w:proofErr w:type="spellStart"/>
      <w:r w:rsidRPr="00505790">
        <w:rPr>
          <w:rFonts w:ascii="Times New Roman" w:hAnsi="Times New Roman" w:cs="Times New Roman"/>
          <w:sz w:val="24"/>
          <w:szCs w:val="24"/>
          <w:lang w:val="en-GB"/>
        </w:rPr>
        <w:t>Lannion</w:t>
      </w:r>
      <w:proofErr w:type="spellEnd"/>
      <w:r w:rsidRPr="00505790">
        <w:rPr>
          <w:rFonts w:ascii="Times New Roman" w:hAnsi="Times New Roman" w:cs="Times New Roman"/>
          <w:sz w:val="24"/>
          <w:szCs w:val="24"/>
          <w:lang w:val="en-GB"/>
        </w:rPr>
        <w:t xml:space="preserve">, </w:t>
      </w:r>
      <w:proofErr w:type="spellStart"/>
      <w:r w:rsidRPr="00505790">
        <w:rPr>
          <w:rFonts w:ascii="Times New Roman" w:hAnsi="Times New Roman" w:cs="Times New Roman"/>
          <w:sz w:val="24"/>
          <w:szCs w:val="24"/>
          <w:lang w:val="en-GB"/>
        </w:rPr>
        <w:t>Côtes-d'Armor</w:t>
      </w:r>
      <w:proofErr w:type="spellEnd"/>
      <w:r w:rsidRPr="00505790">
        <w:rPr>
          <w:rFonts w:ascii="Times New Roman" w:hAnsi="Times New Roman" w:cs="Times New Roman"/>
          <w:sz w:val="24"/>
          <w:szCs w:val="24"/>
          <w:lang w:val="en-GB"/>
        </w:rPr>
        <w:t xml:space="preserve"> (</w:t>
      </w:r>
      <w:proofErr w:type="spellStart"/>
      <w:r w:rsidR="005F5EFB" w:rsidRPr="00505790">
        <w:rPr>
          <w:rFonts w:ascii="Times New Roman" w:hAnsi="Times New Roman" w:cs="Times New Roman"/>
          <w:sz w:val="24"/>
          <w:szCs w:val="24"/>
          <w:lang w:val="en-GB"/>
        </w:rPr>
        <w:t>Escats</w:t>
      </w:r>
      <w:proofErr w:type="spellEnd"/>
      <w:r w:rsidR="005F5EFB" w:rsidRPr="00505790">
        <w:rPr>
          <w:rFonts w:ascii="Times New Roman" w:hAnsi="Times New Roman" w:cs="Times New Roman"/>
          <w:sz w:val="24"/>
          <w:szCs w:val="24"/>
          <w:lang w:val="en-GB"/>
        </w:rPr>
        <w:t xml:space="preserve"> 2013; Nicolas </w:t>
      </w:r>
      <w:r w:rsidR="00D03411" w:rsidRPr="00505790">
        <w:rPr>
          <w:rFonts w:ascii="Times New Roman" w:hAnsi="Times New Roman" w:cs="Times New Roman"/>
          <w:sz w:val="24"/>
          <w:szCs w:val="24"/>
          <w:lang w:val="en-GB"/>
        </w:rPr>
        <w:t>2021</w:t>
      </w:r>
      <w:r w:rsidR="005F5EFB" w:rsidRPr="00505790">
        <w:rPr>
          <w:rFonts w:ascii="Times New Roman" w:hAnsi="Times New Roman" w:cs="Times New Roman"/>
          <w:sz w:val="24"/>
          <w:szCs w:val="24"/>
          <w:lang w:val="en-GB"/>
        </w:rPr>
        <w:t xml:space="preserve">; </w:t>
      </w:r>
      <w:r w:rsidRPr="00505790">
        <w:rPr>
          <w:rFonts w:ascii="Times New Roman" w:hAnsi="Times New Roman" w:cs="Times New Roman"/>
          <w:color w:val="FF0000"/>
          <w:sz w:val="24"/>
          <w:szCs w:val="24"/>
          <w:lang w:val="en-GB"/>
        </w:rPr>
        <w:t xml:space="preserve">Fig. </w:t>
      </w:r>
      <w:r w:rsidR="006F5459" w:rsidRPr="00505790">
        <w:rPr>
          <w:rFonts w:ascii="Times New Roman" w:hAnsi="Times New Roman" w:cs="Times New Roman"/>
          <w:color w:val="FF0000"/>
          <w:sz w:val="24"/>
          <w:szCs w:val="24"/>
          <w:lang w:val="en-GB"/>
        </w:rPr>
        <w:t>11</w:t>
      </w:r>
      <w:r w:rsidRPr="00505790">
        <w:rPr>
          <w:rFonts w:ascii="Times New Roman" w:hAnsi="Times New Roman" w:cs="Times New Roman"/>
          <w:color w:val="FF0000"/>
          <w:sz w:val="24"/>
          <w:szCs w:val="24"/>
          <w:lang w:val="en-GB"/>
        </w:rPr>
        <w:t>b</w:t>
      </w:r>
      <w:r w:rsidRPr="00505790">
        <w:rPr>
          <w:rFonts w:ascii="Times New Roman" w:hAnsi="Times New Roman" w:cs="Times New Roman"/>
          <w:sz w:val="24"/>
          <w:szCs w:val="24"/>
          <w:lang w:val="en-GB"/>
        </w:rPr>
        <w:t xml:space="preserve">). The enclosure ditches can be quite massive, reaching 4.5m wide and 2m deep. Unfortunately, the levelling of these structures </w:t>
      </w:r>
      <w:r w:rsidR="004335D8" w:rsidRPr="00505790">
        <w:rPr>
          <w:rFonts w:ascii="Times New Roman" w:hAnsi="Times New Roman" w:cs="Times New Roman"/>
          <w:sz w:val="24"/>
          <w:szCs w:val="24"/>
          <w:lang w:val="en-GB"/>
        </w:rPr>
        <w:t>does</w:t>
      </w:r>
      <w:r w:rsidRPr="00505790">
        <w:rPr>
          <w:rFonts w:ascii="Times New Roman" w:hAnsi="Times New Roman" w:cs="Times New Roman"/>
          <w:sz w:val="24"/>
          <w:szCs w:val="24"/>
          <w:lang w:val="en-GB"/>
        </w:rPr>
        <w:t xml:space="preserve"> not allow the recognition of buildings inside </w:t>
      </w:r>
      <w:r w:rsidR="004335D8" w:rsidRPr="00505790">
        <w:rPr>
          <w:rFonts w:ascii="Times New Roman" w:hAnsi="Times New Roman" w:cs="Times New Roman"/>
          <w:sz w:val="24"/>
          <w:szCs w:val="24"/>
          <w:lang w:val="en-GB"/>
        </w:rPr>
        <w:t>or an</w:t>
      </w:r>
      <w:r w:rsidRPr="00505790">
        <w:rPr>
          <w:rFonts w:ascii="Times New Roman" w:hAnsi="Times New Roman" w:cs="Times New Roman"/>
          <w:sz w:val="24"/>
          <w:szCs w:val="24"/>
          <w:lang w:val="en-GB"/>
        </w:rPr>
        <w:t xml:space="preserve"> understand</w:t>
      </w:r>
      <w:r w:rsidR="004335D8" w:rsidRPr="00505790">
        <w:rPr>
          <w:rFonts w:ascii="Times New Roman" w:hAnsi="Times New Roman" w:cs="Times New Roman"/>
          <w:sz w:val="24"/>
          <w:szCs w:val="24"/>
          <w:lang w:val="en-GB"/>
        </w:rPr>
        <w:t>ing of</w:t>
      </w:r>
      <w:r w:rsidRPr="00505790">
        <w:rPr>
          <w:rFonts w:ascii="Times New Roman" w:hAnsi="Times New Roman" w:cs="Times New Roman"/>
          <w:sz w:val="24"/>
          <w:szCs w:val="24"/>
          <w:lang w:val="en-GB"/>
        </w:rPr>
        <w:t xml:space="preserve"> how these enclosures work. Only </w:t>
      </w:r>
      <w:r w:rsidR="004335D8" w:rsidRPr="00505790">
        <w:rPr>
          <w:rFonts w:ascii="Times New Roman" w:hAnsi="Times New Roman" w:cs="Times New Roman"/>
          <w:sz w:val="24"/>
          <w:szCs w:val="24"/>
          <w:lang w:val="en-GB"/>
        </w:rPr>
        <w:t>waste materials incorporated</w:t>
      </w:r>
      <w:r w:rsidRPr="00505790">
        <w:rPr>
          <w:rFonts w:ascii="Times New Roman" w:hAnsi="Times New Roman" w:cs="Times New Roman"/>
          <w:sz w:val="24"/>
          <w:szCs w:val="24"/>
          <w:lang w:val="en-GB"/>
        </w:rPr>
        <w:t xml:space="preserve"> into ditch</w:t>
      </w:r>
      <w:r w:rsidR="004335D8" w:rsidRPr="00505790">
        <w:rPr>
          <w:rFonts w:ascii="Times New Roman" w:hAnsi="Times New Roman" w:cs="Times New Roman"/>
          <w:sz w:val="24"/>
          <w:szCs w:val="24"/>
          <w:lang w:val="en-GB"/>
        </w:rPr>
        <w:t xml:space="preserve"> fills</w:t>
      </w:r>
      <w:r w:rsidRPr="00505790">
        <w:rPr>
          <w:rFonts w:ascii="Times New Roman" w:hAnsi="Times New Roman" w:cs="Times New Roman"/>
          <w:sz w:val="24"/>
          <w:szCs w:val="24"/>
          <w:lang w:val="en-GB"/>
        </w:rPr>
        <w:t xml:space="preserve"> allow the function of these sites to be considered. The remains, particularly ceramics and lithic tools (querns in particular), testifies</w:t>
      </w:r>
      <w:r w:rsidR="00CE126C" w:rsidRPr="00505790">
        <w:rPr>
          <w:rFonts w:ascii="Times New Roman" w:hAnsi="Times New Roman" w:cs="Times New Roman"/>
          <w:sz w:val="24"/>
          <w:szCs w:val="24"/>
          <w:lang w:val="en-GB"/>
        </w:rPr>
        <w:t xml:space="preserve"> at least</w:t>
      </w:r>
      <w:r w:rsidRPr="00505790">
        <w:rPr>
          <w:rFonts w:ascii="Times New Roman" w:hAnsi="Times New Roman" w:cs="Times New Roman"/>
          <w:sz w:val="24"/>
          <w:szCs w:val="24"/>
          <w:lang w:val="en-GB"/>
        </w:rPr>
        <w:t xml:space="preserve"> to a domestic function.</w:t>
      </w:r>
    </w:p>
    <w:p w14:paraId="417F9909" w14:textId="77777777" w:rsidR="00511B1A" w:rsidRPr="00505790" w:rsidRDefault="00511B1A" w:rsidP="002D4BAB">
      <w:pPr>
        <w:spacing w:after="0" w:line="240" w:lineRule="auto"/>
        <w:jc w:val="both"/>
        <w:rPr>
          <w:rFonts w:ascii="Times New Roman" w:hAnsi="Times New Roman" w:cs="Times New Roman"/>
          <w:sz w:val="24"/>
          <w:szCs w:val="24"/>
          <w:lang w:val="en-GB"/>
        </w:rPr>
      </w:pPr>
    </w:p>
    <w:p w14:paraId="571ECA21" w14:textId="77777777" w:rsidR="00283A6C" w:rsidRPr="00505790" w:rsidRDefault="00283A6C" w:rsidP="002D4BAB">
      <w:pPr>
        <w:spacing w:after="0" w:line="240" w:lineRule="auto"/>
        <w:rPr>
          <w:rFonts w:ascii="Times New Roman" w:hAnsi="Times New Roman" w:cs="Times New Roman"/>
          <w:bCs/>
          <w:i/>
          <w:iCs/>
          <w:sz w:val="24"/>
          <w:szCs w:val="24"/>
          <w:lang w:val="en-GB"/>
        </w:rPr>
      </w:pPr>
      <w:r w:rsidRPr="00505790">
        <w:rPr>
          <w:rFonts w:ascii="Times New Roman" w:hAnsi="Times New Roman" w:cs="Times New Roman"/>
          <w:bCs/>
          <w:i/>
          <w:iCs/>
          <w:sz w:val="24"/>
          <w:szCs w:val="24"/>
          <w:lang w:val="en-GB"/>
        </w:rPr>
        <w:t>Economy</w:t>
      </w:r>
    </w:p>
    <w:p w14:paraId="533D485A" w14:textId="77777777" w:rsidR="008047B7" w:rsidRPr="00505790" w:rsidRDefault="008047B7" w:rsidP="002D4BAB">
      <w:pPr>
        <w:spacing w:after="0" w:line="240" w:lineRule="auto"/>
        <w:rPr>
          <w:rFonts w:ascii="Times New Roman" w:hAnsi="Times New Roman" w:cs="Times New Roman"/>
          <w:sz w:val="24"/>
          <w:szCs w:val="24"/>
          <w:lang w:val="en-GB"/>
        </w:rPr>
      </w:pPr>
    </w:p>
    <w:p w14:paraId="710D81E7" w14:textId="2D596F0C" w:rsidR="0094545F" w:rsidRPr="00505790" w:rsidRDefault="0094545F"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Like most pre-industrial societies, the economy of </w:t>
      </w:r>
      <w:r w:rsidR="004E164A" w:rsidRPr="00505790">
        <w:rPr>
          <w:rFonts w:ascii="Times New Roman" w:hAnsi="Times New Roman" w:cs="Times New Roman"/>
          <w:sz w:val="24"/>
          <w:szCs w:val="24"/>
          <w:lang w:val="en-GB"/>
        </w:rPr>
        <w:t>E</w:t>
      </w:r>
      <w:r w:rsidRPr="00505790">
        <w:rPr>
          <w:rFonts w:ascii="Times New Roman" w:hAnsi="Times New Roman" w:cs="Times New Roman"/>
          <w:sz w:val="24"/>
          <w:szCs w:val="24"/>
          <w:lang w:val="en-GB"/>
        </w:rPr>
        <w:t xml:space="preserve">arly Bronze Age Armorican communities is mainly based on the exploitation of </w:t>
      </w:r>
      <w:proofErr w:type="spellStart"/>
      <w:r w:rsidRPr="00505790">
        <w:rPr>
          <w:rFonts w:ascii="Times New Roman" w:hAnsi="Times New Roman" w:cs="Times New Roman"/>
          <w:sz w:val="24"/>
          <w:szCs w:val="24"/>
          <w:lang w:val="en-GB"/>
        </w:rPr>
        <w:t>agro</w:t>
      </w:r>
      <w:proofErr w:type="spellEnd"/>
      <w:r w:rsidRPr="00505790">
        <w:rPr>
          <w:rFonts w:ascii="Times New Roman" w:hAnsi="Times New Roman" w:cs="Times New Roman"/>
          <w:sz w:val="24"/>
          <w:szCs w:val="24"/>
          <w:lang w:val="en-GB"/>
        </w:rPr>
        <w:t>-pastoral resources. Concer</w:t>
      </w:r>
      <w:r w:rsidR="004335D8" w:rsidRPr="00505790">
        <w:rPr>
          <w:rFonts w:ascii="Times New Roman" w:hAnsi="Times New Roman" w:cs="Times New Roman"/>
          <w:sz w:val="24"/>
          <w:szCs w:val="24"/>
          <w:lang w:val="en-GB"/>
        </w:rPr>
        <w:t>ning agriculture, four cereals we</w:t>
      </w:r>
      <w:r w:rsidRPr="00505790">
        <w:rPr>
          <w:rFonts w:ascii="Times New Roman" w:hAnsi="Times New Roman" w:cs="Times New Roman"/>
          <w:sz w:val="24"/>
          <w:szCs w:val="24"/>
          <w:lang w:val="en-GB"/>
        </w:rPr>
        <w:t>re cultivated (</w:t>
      </w:r>
      <w:r w:rsidR="00735C04" w:rsidRPr="00505790">
        <w:rPr>
          <w:rFonts w:ascii="Times New Roman" w:hAnsi="Times New Roman" w:cs="Times New Roman"/>
          <w:sz w:val="24"/>
          <w:szCs w:val="24"/>
          <w:lang w:val="en-GB"/>
        </w:rPr>
        <w:t>hulled barley/</w:t>
      </w:r>
      <w:r w:rsidR="004335D8" w:rsidRPr="00505790">
        <w:rPr>
          <w:rFonts w:ascii="Times New Roman" w:hAnsi="Times New Roman" w:cs="Times New Roman"/>
          <w:i/>
          <w:sz w:val="24"/>
          <w:szCs w:val="24"/>
          <w:lang w:val="en-GB"/>
        </w:rPr>
        <w:t>Hordeum vulgare</w:t>
      </w:r>
      <w:r w:rsidR="004335D8" w:rsidRPr="00505790">
        <w:rPr>
          <w:rFonts w:ascii="Times New Roman" w:hAnsi="Times New Roman" w:cs="Times New Roman"/>
          <w:sz w:val="24"/>
          <w:szCs w:val="24"/>
          <w:lang w:val="en-GB"/>
        </w:rPr>
        <w:t xml:space="preserve">, </w:t>
      </w:r>
      <w:r w:rsidR="00735C04" w:rsidRPr="00505790">
        <w:rPr>
          <w:rFonts w:ascii="Times New Roman" w:hAnsi="Times New Roman" w:cs="Times New Roman"/>
          <w:sz w:val="24"/>
          <w:szCs w:val="24"/>
          <w:lang w:val="en-GB"/>
        </w:rPr>
        <w:t>naked barley/</w:t>
      </w:r>
      <w:r w:rsidR="004335D8" w:rsidRPr="00505790">
        <w:rPr>
          <w:rFonts w:ascii="Times New Roman" w:hAnsi="Times New Roman" w:cs="Times New Roman"/>
          <w:i/>
          <w:sz w:val="24"/>
          <w:szCs w:val="24"/>
          <w:lang w:val="en-GB"/>
        </w:rPr>
        <w:t xml:space="preserve">Hordeum vulgare </w:t>
      </w:r>
      <w:r w:rsidR="004335D8" w:rsidRPr="00505790">
        <w:rPr>
          <w:rFonts w:ascii="Times New Roman" w:hAnsi="Times New Roman" w:cs="Times New Roman"/>
          <w:sz w:val="24"/>
          <w:szCs w:val="24"/>
          <w:lang w:val="en-GB"/>
        </w:rPr>
        <w:t xml:space="preserve">var. </w:t>
      </w:r>
      <w:r w:rsidR="004335D8" w:rsidRPr="00505790">
        <w:rPr>
          <w:rFonts w:ascii="Times New Roman" w:hAnsi="Times New Roman" w:cs="Times New Roman"/>
          <w:i/>
          <w:sz w:val="24"/>
          <w:szCs w:val="24"/>
          <w:lang w:val="en-GB"/>
        </w:rPr>
        <w:t>nudum</w:t>
      </w:r>
      <w:r w:rsidR="004335D8" w:rsidRPr="00505790">
        <w:rPr>
          <w:rFonts w:ascii="Times New Roman" w:hAnsi="Times New Roman" w:cs="Times New Roman"/>
          <w:sz w:val="24"/>
          <w:szCs w:val="24"/>
          <w:lang w:val="en-GB"/>
        </w:rPr>
        <w:t xml:space="preserve">, </w:t>
      </w:r>
      <w:r w:rsidR="00735C04" w:rsidRPr="00505790">
        <w:rPr>
          <w:rFonts w:ascii="Times New Roman" w:hAnsi="Times New Roman" w:cs="Times New Roman"/>
          <w:sz w:val="24"/>
          <w:szCs w:val="24"/>
          <w:lang w:val="en-GB"/>
        </w:rPr>
        <w:t>emmer/</w:t>
      </w:r>
      <w:r w:rsidR="004335D8" w:rsidRPr="00505790">
        <w:rPr>
          <w:rFonts w:ascii="Times New Roman" w:hAnsi="Times New Roman" w:cs="Times New Roman"/>
          <w:i/>
          <w:sz w:val="24"/>
          <w:szCs w:val="24"/>
          <w:lang w:val="en-GB"/>
        </w:rPr>
        <w:t xml:space="preserve">Triticum </w:t>
      </w:r>
      <w:proofErr w:type="spellStart"/>
      <w:r w:rsidR="004335D8" w:rsidRPr="00505790">
        <w:rPr>
          <w:rFonts w:ascii="Times New Roman" w:hAnsi="Times New Roman" w:cs="Times New Roman"/>
          <w:i/>
          <w:sz w:val="24"/>
          <w:szCs w:val="24"/>
          <w:lang w:val="en-GB"/>
        </w:rPr>
        <w:t>dicoccum</w:t>
      </w:r>
      <w:proofErr w:type="spellEnd"/>
      <w:r w:rsidR="00735C04" w:rsidRPr="00505790">
        <w:rPr>
          <w:rFonts w:ascii="Times New Roman" w:hAnsi="Times New Roman" w:cs="Times New Roman"/>
          <w:sz w:val="24"/>
          <w:szCs w:val="24"/>
          <w:lang w:val="en-GB"/>
        </w:rPr>
        <w:t>, and</w:t>
      </w:r>
      <w:r w:rsidR="00735C04" w:rsidRPr="00505790">
        <w:rPr>
          <w:rFonts w:ascii="Times New Roman" w:hAnsi="Times New Roman" w:cs="Times New Roman"/>
          <w:i/>
          <w:sz w:val="24"/>
          <w:szCs w:val="24"/>
          <w:lang w:val="en-GB"/>
        </w:rPr>
        <w:t xml:space="preserve"> </w:t>
      </w:r>
      <w:r w:rsidR="00735C04" w:rsidRPr="00505790">
        <w:rPr>
          <w:rFonts w:ascii="Times New Roman" w:hAnsi="Times New Roman" w:cs="Times New Roman"/>
          <w:sz w:val="24"/>
          <w:szCs w:val="24"/>
          <w:lang w:val="en-GB"/>
        </w:rPr>
        <w:t>common wheat/</w:t>
      </w:r>
      <w:r w:rsidR="00735C04" w:rsidRPr="00505790">
        <w:rPr>
          <w:rFonts w:ascii="Times New Roman" w:hAnsi="Times New Roman" w:cs="Times New Roman"/>
          <w:i/>
          <w:sz w:val="24"/>
          <w:szCs w:val="24"/>
          <w:lang w:val="en-GB"/>
        </w:rPr>
        <w:t xml:space="preserve">Triticum </w:t>
      </w:r>
      <w:proofErr w:type="spellStart"/>
      <w:r w:rsidR="00735C04" w:rsidRPr="00505790">
        <w:rPr>
          <w:rFonts w:ascii="Times New Roman" w:hAnsi="Times New Roman" w:cs="Times New Roman"/>
          <w:i/>
          <w:sz w:val="24"/>
          <w:szCs w:val="24"/>
          <w:lang w:val="en-GB"/>
        </w:rPr>
        <w:t>aestivum</w:t>
      </w:r>
      <w:proofErr w:type="spellEnd"/>
      <w:r w:rsidRPr="00505790">
        <w:rPr>
          <w:rFonts w:ascii="Times New Roman" w:hAnsi="Times New Roman" w:cs="Times New Roman"/>
          <w:sz w:val="24"/>
          <w:szCs w:val="24"/>
          <w:lang w:val="en-GB"/>
        </w:rPr>
        <w:t>) as well as two legumes (</w:t>
      </w:r>
      <w:r w:rsidR="00735C04" w:rsidRPr="00505790">
        <w:rPr>
          <w:rFonts w:ascii="Times New Roman" w:hAnsi="Times New Roman" w:cs="Times New Roman"/>
          <w:sz w:val="24"/>
          <w:szCs w:val="24"/>
          <w:lang w:val="en-GB"/>
        </w:rPr>
        <w:t>broad bean/</w:t>
      </w:r>
      <w:r w:rsidR="004335D8" w:rsidRPr="00505790">
        <w:rPr>
          <w:rFonts w:ascii="Times New Roman" w:hAnsi="Times New Roman" w:cs="Times New Roman"/>
          <w:i/>
          <w:sz w:val="24"/>
          <w:szCs w:val="24"/>
          <w:lang w:val="en-GB"/>
        </w:rPr>
        <w:t xml:space="preserve">Vicia </w:t>
      </w:r>
      <w:proofErr w:type="spellStart"/>
      <w:r w:rsidR="004335D8" w:rsidRPr="00505790">
        <w:rPr>
          <w:rFonts w:ascii="Times New Roman" w:hAnsi="Times New Roman" w:cs="Times New Roman"/>
          <w:i/>
          <w:sz w:val="24"/>
          <w:szCs w:val="24"/>
          <w:lang w:val="en-GB"/>
        </w:rPr>
        <w:t>faba</w:t>
      </w:r>
      <w:proofErr w:type="spellEnd"/>
      <w:r w:rsidR="004335D8" w:rsidRPr="00505790">
        <w:rPr>
          <w:rFonts w:ascii="Times New Roman" w:hAnsi="Times New Roman" w:cs="Times New Roman"/>
          <w:sz w:val="24"/>
          <w:szCs w:val="24"/>
          <w:lang w:val="en-GB"/>
        </w:rPr>
        <w:t xml:space="preserve"> var. </w:t>
      </w:r>
      <w:proofErr w:type="spellStart"/>
      <w:r w:rsidR="004335D8" w:rsidRPr="00505790">
        <w:rPr>
          <w:rFonts w:ascii="Times New Roman" w:hAnsi="Times New Roman" w:cs="Times New Roman"/>
          <w:i/>
          <w:sz w:val="24"/>
          <w:szCs w:val="24"/>
          <w:lang w:val="en-GB"/>
        </w:rPr>
        <w:t>minuta</w:t>
      </w:r>
      <w:proofErr w:type="spellEnd"/>
      <w:r w:rsidR="004335D8" w:rsidRPr="00505790">
        <w:rPr>
          <w:rFonts w:ascii="Times New Roman" w:hAnsi="Times New Roman" w:cs="Times New Roman"/>
          <w:sz w:val="24"/>
          <w:szCs w:val="24"/>
          <w:lang w:val="en-GB"/>
        </w:rPr>
        <w:t xml:space="preserve">, </w:t>
      </w:r>
      <w:r w:rsidR="00735C04" w:rsidRPr="00505790">
        <w:rPr>
          <w:rFonts w:ascii="Times New Roman" w:hAnsi="Times New Roman" w:cs="Times New Roman"/>
          <w:sz w:val="24"/>
          <w:szCs w:val="24"/>
          <w:lang w:val="en-GB"/>
        </w:rPr>
        <w:t>and pea/</w:t>
      </w:r>
      <w:r w:rsidR="004335D8" w:rsidRPr="00505790">
        <w:rPr>
          <w:rFonts w:ascii="Times New Roman" w:hAnsi="Times New Roman" w:cs="Times New Roman"/>
          <w:i/>
          <w:sz w:val="24"/>
          <w:szCs w:val="24"/>
          <w:lang w:val="en-GB"/>
        </w:rPr>
        <w:t>Pisum sativum</w:t>
      </w:r>
      <w:r w:rsidRPr="00505790">
        <w:rPr>
          <w:rFonts w:ascii="Times New Roman" w:hAnsi="Times New Roman" w:cs="Times New Roman"/>
          <w:sz w:val="24"/>
          <w:szCs w:val="24"/>
          <w:lang w:val="en-GB"/>
        </w:rPr>
        <w:t xml:space="preserve">). </w:t>
      </w:r>
      <w:r w:rsidR="00735C04" w:rsidRPr="00505790">
        <w:rPr>
          <w:rFonts w:ascii="Times New Roman" w:hAnsi="Times New Roman" w:cs="Times New Roman"/>
          <w:sz w:val="24"/>
          <w:szCs w:val="24"/>
          <w:lang w:val="en-GB"/>
        </w:rPr>
        <w:t>Stock rearing</w:t>
      </w:r>
      <w:r w:rsidRPr="00505790">
        <w:rPr>
          <w:rFonts w:ascii="Times New Roman" w:hAnsi="Times New Roman" w:cs="Times New Roman"/>
          <w:sz w:val="24"/>
          <w:szCs w:val="24"/>
          <w:lang w:val="en-GB"/>
        </w:rPr>
        <w:t xml:space="preserve"> is based on the domestic triad (</w:t>
      </w:r>
      <w:r w:rsidR="00735C04" w:rsidRPr="00505790">
        <w:rPr>
          <w:rFonts w:ascii="Times New Roman" w:hAnsi="Times New Roman" w:cs="Times New Roman"/>
          <w:sz w:val="24"/>
          <w:szCs w:val="24"/>
          <w:lang w:val="en-GB"/>
        </w:rPr>
        <w:t>beef/</w:t>
      </w:r>
      <w:r w:rsidR="00735C04" w:rsidRPr="00505790">
        <w:rPr>
          <w:rFonts w:ascii="Times New Roman" w:hAnsi="Times New Roman" w:cs="Times New Roman"/>
          <w:i/>
          <w:sz w:val="24"/>
          <w:szCs w:val="24"/>
          <w:lang w:val="en-GB"/>
        </w:rPr>
        <w:t>Bos taurus</w:t>
      </w:r>
      <w:r w:rsidRPr="00505790">
        <w:rPr>
          <w:rFonts w:ascii="Times New Roman" w:hAnsi="Times New Roman" w:cs="Times New Roman"/>
          <w:sz w:val="24"/>
          <w:szCs w:val="24"/>
          <w:lang w:val="en-GB"/>
        </w:rPr>
        <w:t xml:space="preserve">, </w:t>
      </w:r>
      <w:r w:rsidR="00735C04" w:rsidRPr="00505790">
        <w:rPr>
          <w:rFonts w:ascii="Times New Roman" w:hAnsi="Times New Roman" w:cs="Times New Roman"/>
          <w:sz w:val="24"/>
          <w:szCs w:val="24"/>
          <w:lang w:val="en-GB"/>
        </w:rPr>
        <w:t>sheep-goat/</w:t>
      </w:r>
      <w:r w:rsidR="00735C04" w:rsidRPr="00505790">
        <w:rPr>
          <w:rFonts w:ascii="Times New Roman" w:hAnsi="Times New Roman" w:cs="Times New Roman"/>
          <w:i/>
          <w:sz w:val="24"/>
          <w:szCs w:val="24"/>
          <w:lang w:val="en-GB"/>
        </w:rPr>
        <w:t xml:space="preserve">Ovis </w:t>
      </w:r>
      <w:proofErr w:type="spellStart"/>
      <w:r w:rsidR="00735C04" w:rsidRPr="00505790">
        <w:rPr>
          <w:rFonts w:ascii="Times New Roman" w:hAnsi="Times New Roman" w:cs="Times New Roman"/>
          <w:i/>
          <w:sz w:val="24"/>
          <w:szCs w:val="24"/>
          <w:lang w:val="en-GB"/>
        </w:rPr>
        <w:t>aries</w:t>
      </w:r>
      <w:proofErr w:type="spellEnd"/>
      <w:r w:rsidR="00735C04" w:rsidRPr="00505790">
        <w:rPr>
          <w:rFonts w:ascii="Times New Roman" w:hAnsi="Times New Roman" w:cs="Times New Roman"/>
          <w:sz w:val="24"/>
          <w:szCs w:val="24"/>
          <w:lang w:val="en-GB"/>
        </w:rPr>
        <w:t>-</w:t>
      </w:r>
      <w:r w:rsidR="00735C04" w:rsidRPr="00505790">
        <w:rPr>
          <w:rFonts w:ascii="Times New Roman" w:hAnsi="Times New Roman" w:cs="Times New Roman"/>
          <w:i/>
          <w:sz w:val="24"/>
          <w:szCs w:val="24"/>
          <w:lang w:val="en-GB"/>
        </w:rPr>
        <w:t xml:space="preserve">Capra </w:t>
      </w:r>
      <w:proofErr w:type="spellStart"/>
      <w:r w:rsidR="00735C04" w:rsidRPr="00505790">
        <w:rPr>
          <w:rFonts w:ascii="Times New Roman" w:hAnsi="Times New Roman" w:cs="Times New Roman"/>
          <w:i/>
          <w:sz w:val="24"/>
          <w:szCs w:val="24"/>
          <w:lang w:val="en-GB"/>
        </w:rPr>
        <w:t>hircus</w:t>
      </w:r>
      <w:proofErr w:type="spellEnd"/>
      <w:r w:rsidRPr="00505790">
        <w:rPr>
          <w:rFonts w:ascii="Times New Roman" w:hAnsi="Times New Roman" w:cs="Times New Roman"/>
          <w:sz w:val="24"/>
          <w:szCs w:val="24"/>
          <w:lang w:val="en-GB"/>
        </w:rPr>
        <w:t xml:space="preserve">, </w:t>
      </w:r>
      <w:r w:rsidR="00735C04" w:rsidRPr="00505790">
        <w:rPr>
          <w:rFonts w:ascii="Times New Roman" w:hAnsi="Times New Roman" w:cs="Times New Roman"/>
          <w:sz w:val="24"/>
          <w:szCs w:val="24"/>
          <w:lang w:val="en-GB"/>
        </w:rPr>
        <w:t>and pork/</w:t>
      </w:r>
      <w:r w:rsidR="00735C04" w:rsidRPr="00505790">
        <w:rPr>
          <w:rFonts w:ascii="Times New Roman" w:hAnsi="Times New Roman" w:cs="Times New Roman"/>
          <w:i/>
          <w:sz w:val="24"/>
          <w:szCs w:val="24"/>
          <w:lang w:val="en-GB"/>
        </w:rPr>
        <w:t xml:space="preserve">Sus scrofa </w:t>
      </w:r>
      <w:proofErr w:type="spellStart"/>
      <w:r w:rsidR="00735C04" w:rsidRPr="00505790">
        <w:rPr>
          <w:rFonts w:ascii="Times New Roman" w:hAnsi="Times New Roman" w:cs="Times New Roman"/>
          <w:i/>
          <w:sz w:val="24"/>
          <w:szCs w:val="24"/>
          <w:lang w:val="en-GB"/>
        </w:rPr>
        <w:t>domesticus</w:t>
      </w:r>
      <w:proofErr w:type="spellEnd"/>
      <w:r w:rsidRPr="00505790">
        <w:rPr>
          <w:rFonts w:ascii="Times New Roman" w:hAnsi="Times New Roman" w:cs="Times New Roman"/>
          <w:sz w:val="24"/>
          <w:szCs w:val="24"/>
          <w:lang w:val="en-GB"/>
        </w:rPr>
        <w:t xml:space="preserve">), although in varying proportions. </w:t>
      </w:r>
      <w:r w:rsidR="00735C04" w:rsidRPr="00505790">
        <w:rPr>
          <w:rFonts w:ascii="Times New Roman" w:hAnsi="Times New Roman" w:cs="Times New Roman"/>
          <w:sz w:val="24"/>
          <w:szCs w:val="24"/>
          <w:lang w:val="en-GB"/>
        </w:rPr>
        <w:t>The</w:t>
      </w:r>
      <w:r w:rsidRPr="00505790">
        <w:rPr>
          <w:rFonts w:ascii="Times New Roman" w:hAnsi="Times New Roman" w:cs="Times New Roman"/>
          <w:sz w:val="24"/>
          <w:szCs w:val="24"/>
          <w:lang w:val="en-GB"/>
        </w:rPr>
        <w:t xml:space="preserve"> diet </w:t>
      </w:r>
      <w:r w:rsidR="00735C04" w:rsidRPr="00505790">
        <w:rPr>
          <w:rFonts w:ascii="Times New Roman" w:hAnsi="Times New Roman" w:cs="Times New Roman"/>
          <w:sz w:val="24"/>
          <w:szCs w:val="24"/>
          <w:lang w:val="en-GB"/>
        </w:rPr>
        <w:t>was</w:t>
      </w:r>
      <w:r w:rsidRPr="00505790">
        <w:rPr>
          <w:rFonts w:ascii="Times New Roman" w:hAnsi="Times New Roman" w:cs="Times New Roman"/>
          <w:sz w:val="24"/>
          <w:szCs w:val="24"/>
          <w:lang w:val="en-GB"/>
        </w:rPr>
        <w:t xml:space="preserve"> supplemented by the collection of fruits (hazelnut</w:t>
      </w:r>
      <w:r w:rsidR="00735C04" w:rsidRPr="00505790">
        <w:rPr>
          <w:rFonts w:ascii="Times New Roman" w:hAnsi="Times New Roman" w:cs="Times New Roman"/>
          <w:sz w:val="24"/>
          <w:szCs w:val="24"/>
          <w:lang w:val="en-GB"/>
        </w:rPr>
        <w:t>/</w:t>
      </w:r>
      <w:r w:rsidR="00735C04" w:rsidRPr="00505790">
        <w:rPr>
          <w:rFonts w:ascii="Times New Roman" w:hAnsi="Times New Roman" w:cs="Times New Roman"/>
          <w:i/>
          <w:sz w:val="24"/>
          <w:szCs w:val="24"/>
          <w:lang w:val="en-GB"/>
        </w:rPr>
        <w:t>Corylus avellana</w:t>
      </w:r>
      <w:r w:rsidRPr="00505790">
        <w:rPr>
          <w:rFonts w:ascii="Times New Roman" w:hAnsi="Times New Roman" w:cs="Times New Roman"/>
          <w:sz w:val="24"/>
          <w:szCs w:val="24"/>
          <w:lang w:val="en-GB"/>
        </w:rPr>
        <w:t>, hawthorn</w:t>
      </w:r>
      <w:r w:rsidR="00735C04" w:rsidRPr="00505790">
        <w:rPr>
          <w:rFonts w:ascii="Times New Roman" w:hAnsi="Times New Roman" w:cs="Times New Roman"/>
          <w:sz w:val="24"/>
          <w:szCs w:val="24"/>
          <w:lang w:val="en-GB"/>
        </w:rPr>
        <w:t>/</w:t>
      </w:r>
      <w:r w:rsidR="00735C04" w:rsidRPr="00505790">
        <w:rPr>
          <w:rFonts w:ascii="Times New Roman" w:hAnsi="Times New Roman" w:cs="Times New Roman"/>
          <w:i/>
          <w:sz w:val="24"/>
          <w:szCs w:val="24"/>
          <w:lang w:val="en-GB"/>
        </w:rPr>
        <w:t xml:space="preserve">Crataegus </w:t>
      </w:r>
      <w:proofErr w:type="spellStart"/>
      <w:r w:rsidR="00735C04" w:rsidRPr="00505790">
        <w:rPr>
          <w:rFonts w:ascii="Times New Roman" w:hAnsi="Times New Roman" w:cs="Times New Roman"/>
          <w:i/>
          <w:sz w:val="24"/>
          <w:szCs w:val="24"/>
          <w:lang w:val="en-GB"/>
        </w:rPr>
        <w:t>monogyna</w:t>
      </w:r>
      <w:proofErr w:type="spellEnd"/>
      <w:r w:rsidRPr="00505790">
        <w:rPr>
          <w:rFonts w:ascii="Times New Roman" w:hAnsi="Times New Roman" w:cs="Times New Roman"/>
          <w:sz w:val="24"/>
          <w:szCs w:val="24"/>
          <w:lang w:val="en-GB"/>
        </w:rPr>
        <w:t>, and dogwood</w:t>
      </w:r>
      <w:r w:rsidR="00735C04" w:rsidRPr="00505790">
        <w:rPr>
          <w:rFonts w:ascii="Times New Roman" w:hAnsi="Times New Roman" w:cs="Times New Roman"/>
          <w:sz w:val="24"/>
          <w:szCs w:val="24"/>
          <w:lang w:val="en-GB"/>
        </w:rPr>
        <w:t>/</w:t>
      </w:r>
      <w:proofErr w:type="spellStart"/>
      <w:r w:rsidR="00735C04" w:rsidRPr="00505790">
        <w:rPr>
          <w:rFonts w:ascii="Times New Roman" w:hAnsi="Times New Roman" w:cs="Times New Roman"/>
          <w:i/>
          <w:sz w:val="24"/>
          <w:szCs w:val="24"/>
          <w:lang w:val="en-GB"/>
        </w:rPr>
        <w:t>Cornus</w:t>
      </w:r>
      <w:proofErr w:type="spellEnd"/>
      <w:r w:rsidR="00735C04" w:rsidRPr="00505790">
        <w:rPr>
          <w:rFonts w:ascii="Times New Roman" w:hAnsi="Times New Roman" w:cs="Times New Roman"/>
          <w:i/>
          <w:sz w:val="24"/>
          <w:szCs w:val="24"/>
          <w:lang w:val="en-GB"/>
        </w:rPr>
        <w:t xml:space="preserve"> </w:t>
      </w:r>
      <w:proofErr w:type="spellStart"/>
      <w:r w:rsidR="00735C04" w:rsidRPr="00505790">
        <w:rPr>
          <w:rFonts w:ascii="Times New Roman" w:hAnsi="Times New Roman" w:cs="Times New Roman"/>
          <w:i/>
          <w:sz w:val="24"/>
          <w:szCs w:val="24"/>
          <w:lang w:val="en-GB"/>
        </w:rPr>
        <w:t>sanguinea</w:t>
      </w:r>
      <w:proofErr w:type="spellEnd"/>
      <w:r w:rsidRPr="00505790">
        <w:rPr>
          <w:rFonts w:ascii="Times New Roman" w:hAnsi="Times New Roman" w:cs="Times New Roman"/>
          <w:sz w:val="24"/>
          <w:szCs w:val="24"/>
          <w:lang w:val="en-GB"/>
        </w:rPr>
        <w:t>) and</w:t>
      </w:r>
      <w:r w:rsidR="00933F51" w:rsidRPr="00505790">
        <w:rPr>
          <w:rFonts w:ascii="Times New Roman" w:hAnsi="Times New Roman" w:cs="Times New Roman"/>
          <w:sz w:val="24"/>
          <w:szCs w:val="24"/>
          <w:lang w:val="en-GB"/>
        </w:rPr>
        <w:t>, to a small extent,</w:t>
      </w:r>
      <w:r w:rsidRPr="00505790">
        <w:rPr>
          <w:rFonts w:ascii="Times New Roman" w:hAnsi="Times New Roman" w:cs="Times New Roman"/>
          <w:sz w:val="24"/>
          <w:szCs w:val="24"/>
          <w:lang w:val="en-GB"/>
        </w:rPr>
        <w:t xml:space="preserve"> hunting (deer</w:t>
      </w:r>
      <w:r w:rsidR="00735C04" w:rsidRPr="00505790">
        <w:rPr>
          <w:rFonts w:ascii="Times New Roman" w:hAnsi="Times New Roman" w:cs="Times New Roman"/>
          <w:sz w:val="24"/>
          <w:szCs w:val="24"/>
          <w:lang w:val="en-GB"/>
        </w:rPr>
        <w:t>/</w:t>
      </w:r>
      <w:r w:rsidR="00735C04" w:rsidRPr="00505790">
        <w:rPr>
          <w:rFonts w:ascii="Times New Roman" w:hAnsi="Times New Roman" w:cs="Times New Roman"/>
          <w:i/>
          <w:sz w:val="24"/>
          <w:szCs w:val="24"/>
          <w:lang w:val="en-GB"/>
        </w:rPr>
        <w:t>Cervus elaphus</w:t>
      </w:r>
      <w:r w:rsidR="00735C04" w:rsidRPr="00505790">
        <w:rPr>
          <w:rFonts w:ascii="Times New Roman" w:hAnsi="Times New Roman" w:cs="Times New Roman"/>
          <w:sz w:val="24"/>
          <w:szCs w:val="24"/>
          <w:lang w:val="en-GB"/>
        </w:rPr>
        <w:t>, hare/</w:t>
      </w:r>
      <w:r w:rsidR="00735C04" w:rsidRPr="00505790">
        <w:rPr>
          <w:rFonts w:ascii="Times New Roman" w:hAnsi="Times New Roman" w:cs="Times New Roman"/>
          <w:i/>
          <w:sz w:val="24"/>
          <w:szCs w:val="24"/>
          <w:lang w:val="en-GB"/>
        </w:rPr>
        <w:t>Lepus</w:t>
      </w:r>
      <w:r w:rsidR="00735C04" w:rsidRPr="00505790">
        <w:rPr>
          <w:rFonts w:ascii="Times New Roman" w:hAnsi="Times New Roman" w:cs="Times New Roman"/>
          <w:sz w:val="24"/>
          <w:szCs w:val="24"/>
          <w:lang w:val="en-GB"/>
        </w:rPr>
        <w:t>, wild boar/</w:t>
      </w:r>
      <w:r w:rsidR="00735C04" w:rsidRPr="00505790">
        <w:rPr>
          <w:rFonts w:ascii="Times New Roman" w:hAnsi="Times New Roman" w:cs="Times New Roman"/>
          <w:i/>
          <w:sz w:val="24"/>
          <w:szCs w:val="24"/>
          <w:lang w:val="en-GB"/>
        </w:rPr>
        <w:t>Sus scrofa</w:t>
      </w:r>
      <w:r w:rsidRPr="00505790">
        <w:rPr>
          <w:rFonts w:ascii="Times New Roman" w:hAnsi="Times New Roman" w:cs="Times New Roman"/>
          <w:sz w:val="24"/>
          <w:szCs w:val="24"/>
          <w:lang w:val="en-GB"/>
        </w:rPr>
        <w:t xml:space="preserve">, </w:t>
      </w:r>
      <w:r w:rsidR="00735C04" w:rsidRPr="00505790">
        <w:rPr>
          <w:rFonts w:ascii="Times New Roman" w:hAnsi="Times New Roman" w:cs="Times New Roman"/>
          <w:sz w:val="24"/>
          <w:szCs w:val="24"/>
          <w:lang w:val="en-GB"/>
        </w:rPr>
        <w:t xml:space="preserve">and </w:t>
      </w:r>
      <w:r w:rsidRPr="00505790">
        <w:rPr>
          <w:rFonts w:ascii="Times New Roman" w:hAnsi="Times New Roman" w:cs="Times New Roman"/>
          <w:sz w:val="24"/>
          <w:szCs w:val="24"/>
          <w:lang w:val="en-GB"/>
        </w:rPr>
        <w:t xml:space="preserve">birds). </w:t>
      </w:r>
      <w:r w:rsidR="00735C04" w:rsidRPr="00505790">
        <w:rPr>
          <w:rFonts w:ascii="Times New Roman" w:hAnsi="Times New Roman" w:cs="Times New Roman"/>
          <w:sz w:val="24"/>
          <w:szCs w:val="24"/>
          <w:lang w:val="en-GB"/>
        </w:rPr>
        <w:t>Along the</w:t>
      </w:r>
      <w:r w:rsidRPr="00505790">
        <w:rPr>
          <w:rFonts w:ascii="Times New Roman" w:hAnsi="Times New Roman" w:cs="Times New Roman"/>
          <w:sz w:val="24"/>
          <w:szCs w:val="24"/>
          <w:lang w:val="en-GB"/>
        </w:rPr>
        <w:t xml:space="preserve"> coastlands, there </w:t>
      </w:r>
      <w:r w:rsidR="00735C04" w:rsidRPr="00505790">
        <w:rPr>
          <w:rFonts w:ascii="Times New Roman" w:hAnsi="Times New Roman" w:cs="Times New Roman"/>
          <w:sz w:val="24"/>
          <w:szCs w:val="24"/>
          <w:lang w:val="en-GB"/>
        </w:rPr>
        <w:t>was</w:t>
      </w:r>
      <w:r w:rsidRPr="00505790">
        <w:rPr>
          <w:rFonts w:ascii="Times New Roman" w:hAnsi="Times New Roman" w:cs="Times New Roman"/>
          <w:sz w:val="24"/>
          <w:szCs w:val="24"/>
          <w:lang w:val="en-GB"/>
        </w:rPr>
        <w:t xml:space="preserve"> intensive exploitation of </w:t>
      </w:r>
      <w:r w:rsidR="00735C04" w:rsidRPr="00505790">
        <w:rPr>
          <w:rFonts w:ascii="Times New Roman" w:hAnsi="Times New Roman" w:cs="Times New Roman"/>
          <w:sz w:val="24"/>
          <w:szCs w:val="24"/>
          <w:lang w:val="en-GB"/>
        </w:rPr>
        <w:t>the foreshore</w:t>
      </w:r>
      <w:r w:rsidRPr="00505790">
        <w:rPr>
          <w:rFonts w:ascii="Times New Roman" w:hAnsi="Times New Roman" w:cs="Times New Roman"/>
          <w:sz w:val="24"/>
          <w:szCs w:val="24"/>
          <w:lang w:val="en-GB"/>
        </w:rPr>
        <w:t xml:space="preserve"> for shellfish collection or fish</w:t>
      </w:r>
      <w:r w:rsidR="00FD10E8"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capture using stone or wooden </w:t>
      </w:r>
      <w:r w:rsidR="00933F51" w:rsidRPr="00505790">
        <w:rPr>
          <w:rFonts w:ascii="Times New Roman" w:hAnsi="Times New Roman" w:cs="Times New Roman"/>
          <w:sz w:val="24"/>
          <w:szCs w:val="24"/>
          <w:lang w:val="en-GB"/>
        </w:rPr>
        <w:t>fish weirs</w:t>
      </w:r>
      <w:r w:rsidR="005F5EFB" w:rsidRPr="00505790">
        <w:rPr>
          <w:rFonts w:ascii="Times New Roman" w:hAnsi="Times New Roman" w:cs="Times New Roman"/>
          <w:sz w:val="24"/>
          <w:szCs w:val="24"/>
          <w:lang w:val="en-GB"/>
        </w:rPr>
        <w:t xml:space="preserve"> (</w:t>
      </w:r>
      <w:proofErr w:type="spellStart"/>
      <w:r w:rsidR="005F5EFB" w:rsidRPr="00505790">
        <w:rPr>
          <w:rFonts w:ascii="Times New Roman" w:hAnsi="Times New Roman" w:cs="Times New Roman"/>
          <w:sz w:val="24"/>
          <w:szCs w:val="24"/>
          <w:lang w:val="en-GB"/>
        </w:rPr>
        <w:t>Billard</w:t>
      </w:r>
      <w:proofErr w:type="spellEnd"/>
      <w:r w:rsidR="005F5EFB" w:rsidRPr="00505790">
        <w:rPr>
          <w:rFonts w:ascii="Times New Roman" w:hAnsi="Times New Roman" w:cs="Times New Roman"/>
          <w:sz w:val="24"/>
          <w:szCs w:val="24"/>
          <w:lang w:val="en-GB"/>
        </w:rPr>
        <w:t xml:space="preserve"> &amp; Bernard 2016; </w:t>
      </w:r>
      <w:proofErr w:type="spellStart"/>
      <w:r w:rsidR="005F5EFB" w:rsidRPr="00505790">
        <w:rPr>
          <w:rFonts w:ascii="Times New Roman" w:hAnsi="Times New Roman" w:cs="Times New Roman"/>
          <w:sz w:val="24"/>
          <w:szCs w:val="24"/>
          <w:lang w:val="en-GB"/>
        </w:rPr>
        <w:t>Marcigny</w:t>
      </w:r>
      <w:proofErr w:type="spellEnd"/>
      <w:r w:rsidR="005F5EFB" w:rsidRPr="00505790">
        <w:rPr>
          <w:rFonts w:ascii="Times New Roman" w:hAnsi="Times New Roman" w:cs="Times New Roman"/>
          <w:sz w:val="24"/>
          <w:szCs w:val="24"/>
          <w:lang w:val="en-GB"/>
        </w:rPr>
        <w:t xml:space="preserve"> 2016; </w:t>
      </w:r>
      <w:proofErr w:type="spellStart"/>
      <w:r w:rsidR="005F5EFB" w:rsidRPr="00505790">
        <w:rPr>
          <w:rFonts w:ascii="Times New Roman" w:hAnsi="Times New Roman" w:cs="Times New Roman"/>
          <w:sz w:val="24"/>
          <w:szCs w:val="24"/>
          <w:lang w:val="en-GB"/>
        </w:rPr>
        <w:t>Pailler</w:t>
      </w:r>
      <w:proofErr w:type="spellEnd"/>
      <w:r w:rsidR="005F5EFB" w:rsidRPr="00505790">
        <w:rPr>
          <w:rFonts w:ascii="Times New Roman" w:hAnsi="Times New Roman" w:cs="Times New Roman"/>
          <w:sz w:val="24"/>
          <w:szCs w:val="24"/>
          <w:lang w:val="en-GB"/>
        </w:rPr>
        <w:t xml:space="preserve"> &amp; Nicolas 2019)</w:t>
      </w:r>
      <w:r w:rsidR="00735C04" w:rsidRPr="00505790">
        <w:rPr>
          <w:rFonts w:ascii="Times New Roman" w:hAnsi="Times New Roman" w:cs="Times New Roman"/>
          <w:sz w:val="24"/>
          <w:szCs w:val="24"/>
          <w:lang w:val="en-GB"/>
        </w:rPr>
        <w:t>.</w:t>
      </w:r>
    </w:p>
    <w:p w14:paraId="2E3D79A0" w14:textId="77777777" w:rsidR="0094545F" w:rsidRPr="00505790" w:rsidRDefault="0094545F" w:rsidP="002D4BAB">
      <w:pPr>
        <w:spacing w:after="0" w:line="240" w:lineRule="auto"/>
        <w:rPr>
          <w:rFonts w:ascii="Times New Roman" w:hAnsi="Times New Roman" w:cs="Times New Roman"/>
          <w:sz w:val="24"/>
          <w:szCs w:val="24"/>
          <w:lang w:val="en-GB"/>
        </w:rPr>
      </w:pPr>
    </w:p>
    <w:p w14:paraId="076FA899" w14:textId="013AB579" w:rsidR="00933F51" w:rsidRPr="00505790" w:rsidRDefault="00933F51"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Although this subsistence economy does not seem to differ in appearance from that of the </w:t>
      </w:r>
      <w:r w:rsidR="00FD10E8" w:rsidRPr="00505790">
        <w:rPr>
          <w:rFonts w:ascii="Times New Roman" w:hAnsi="Times New Roman" w:cs="Times New Roman"/>
          <w:sz w:val="24"/>
          <w:szCs w:val="24"/>
          <w:lang w:val="en-GB"/>
        </w:rPr>
        <w:t xml:space="preserve">preceding </w:t>
      </w:r>
      <w:r w:rsidRPr="00505790">
        <w:rPr>
          <w:rFonts w:ascii="Times New Roman" w:hAnsi="Times New Roman" w:cs="Times New Roman"/>
          <w:sz w:val="24"/>
          <w:szCs w:val="24"/>
          <w:lang w:val="en-GB"/>
        </w:rPr>
        <w:t>Neolithic</w:t>
      </w:r>
      <w:r w:rsidR="00FD10E8" w:rsidRPr="00505790">
        <w:rPr>
          <w:rFonts w:ascii="Times New Roman" w:hAnsi="Times New Roman" w:cs="Times New Roman"/>
          <w:sz w:val="24"/>
          <w:szCs w:val="24"/>
          <w:lang w:val="en-GB"/>
        </w:rPr>
        <w:t xml:space="preserve"> period</w:t>
      </w:r>
      <w:r w:rsidRPr="00505790">
        <w:rPr>
          <w:rFonts w:ascii="Times New Roman" w:hAnsi="Times New Roman" w:cs="Times New Roman"/>
          <w:sz w:val="24"/>
          <w:szCs w:val="24"/>
          <w:lang w:val="en-GB"/>
        </w:rPr>
        <w:t xml:space="preserve">, profound changes can be observed with the development of </w:t>
      </w:r>
      <w:proofErr w:type="spellStart"/>
      <w:r w:rsidRPr="00505790">
        <w:rPr>
          <w:rFonts w:ascii="Times New Roman" w:hAnsi="Times New Roman" w:cs="Times New Roman"/>
          <w:sz w:val="24"/>
          <w:szCs w:val="24"/>
          <w:lang w:val="en-GB"/>
        </w:rPr>
        <w:t>fieldsystems</w:t>
      </w:r>
      <w:proofErr w:type="spellEnd"/>
      <w:r w:rsidRPr="00505790">
        <w:rPr>
          <w:rFonts w:ascii="Times New Roman" w:hAnsi="Times New Roman" w:cs="Times New Roman"/>
          <w:sz w:val="24"/>
          <w:szCs w:val="24"/>
          <w:lang w:val="en-GB"/>
        </w:rPr>
        <w:t xml:space="preserve"> from the early 2</w:t>
      </w:r>
      <w:r w:rsidRPr="00505790">
        <w:rPr>
          <w:rFonts w:ascii="Times New Roman" w:hAnsi="Times New Roman" w:cs="Times New Roman"/>
          <w:sz w:val="24"/>
          <w:szCs w:val="24"/>
          <w:vertAlign w:val="superscript"/>
          <w:lang w:val="en-GB"/>
        </w:rPr>
        <w:t>nd</w:t>
      </w:r>
      <w:r w:rsidRPr="00505790">
        <w:rPr>
          <w:rFonts w:ascii="Times New Roman" w:hAnsi="Times New Roman" w:cs="Times New Roman"/>
          <w:sz w:val="24"/>
          <w:szCs w:val="24"/>
          <w:lang w:val="en-GB"/>
        </w:rPr>
        <w:t xml:space="preserve"> millennium BC</w:t>
      </w:r>
      <w:r w:rsidR="00FD10E8" w:rsidRPr="00505790">
        <w:rPr>
          <w:rFonts w:ascii="Times New Roman" w:hAnsi="Times New Roman" w:cs="Times New Roman"/>
          <w:sz w:val="24"/>
          <w:szCs w:val="24"/>
          <w:lang w:val="en-GB"/>
        </w:rPr>
        <w:t xml:space="preserve"> onwards</w:t>
      </w:r>
      <w:r w:rsidR="005F5EFB" w:rsidRPr="00505790">
        <w:rPr>
          <w:rFonts w:ascii="Times New Roman" w:hAnsi="Times New Roman" w:cs="Times New Roman"/>
          <w:sz w:val="24"/>
          <w:szCs w:val="24"/>
          <w:lang w:val="en-GB"/>
        </w:rPr>
        <w:t xml:space="preserve"> (</w:t>
      </w:r>
      <w:proofErr w:type="spellStart"/>
      <w:r w:rsidR="005F5EFB" w:rsidRPr="00505790">
        <w:rPr>
          <w:rFonts w:ascii="Times New Roman" w:hAnsi="Times New Roman" w:cs="Times New Roman"/>
          <w:sz w:val="24"/>
          <w:szCs w:val="24"/>
          <w:lang w:val="en-GB"/>
        </w:rPr>
        <w:t>Marcigny</w:t>
      </w:r>
      <w:proofErr w:type="spellEnd"/>
      <w:r w:rsidR="005F5EFB" w:rsidRPr="00505790">
        <w:rPr>
          <w:rFonts w:ascii="Times New Roman" w:hAnsi="Times New Roman" w:cs="Times New Roman"/>
          <w:sz w:val="24"/>
          <w:szCs w:val="24"/>
          <w:lang w:val="en-GB"/>
        </w:rPr>
        <w:t xml:space="preserve"> 2016; Blanchet </w:t>
      </w:r>
      <w:r w:rsidR="005F5EFB" w:rsidRPr="00505790">
        <w:rPr>
          <w:rFonts w:ascii="Times New Roman" w:hAnsi="Times New Roman" w:cs="Times New Roman"/>
          <w:i/>
          <w:sz w:val="24"/>
          <w:szCs w:val="24"/>
          <w:lang w:val="en-GB"/>
        </w:rPr>
        <w:t>et al.</w:t>
      </w:r>
      <w:r w:rsidR="005F5EFB" w:rsidRPr="00505790">
        <w:rPr>
          <w:rFonts w:ascii="Times New Roman" w:hAnsi="Times New Roman" w:cs="Times New Roman"/>
          <w:sz w:val="24"/>
          <w:szCs w:val="24"/>
          <w:lang w:val="en-GB"/>
        </w:rPr>
        <w:t xml:space="preserve"> </w:t>
      </w:r>
      <w:r w:rsidR="00D03411" w:rsidRPr="00505790">
        <w:rPr>
          <w:rFonts w:ascii="Times New Roman" w:hAnsi="Times New Roman" w:cs="Times New Roman"/>
          <w:sz w:val="24"/>
          <w:szCs w:val="24"/>
          <w:lang w:val="en-GB"/>
        </w:rPr>
        <w:t>2019</w:t>
      </w:r>
      <w:r w:rsidR="005F5EFB" w:rsidRPr="00505790">
        <w:rPr>
          <w:rFonts w:ascii="Times New Roman" w:hAnsi="Times New Roman" w:cs="Times New Roman"/>
          <w:sz w:val="24"/>
          <w:szCs w:val="24"/>
          <w:lang w:val="en-GB"/>
        </w:rPr>
        <w:t>)</w:t>
      </w:r>
      <w:r w:rsidR="00FD10E8" w:rsidRPr="00505790">
        <w:rPr>
          <w:rFonts w:ascii="Times New Roman" w:hAnsi="Times New Roman" w:cs="Times New Roman"/>
          <w:sz w:val="24"/>
          <w:szCs w:val="24"/>
          <w:lang w:val="en-GB"/>
        </w:rPr>
        <w:t xml:space="preserve">. </w:t>
      </w:r>
      <w:r w:rsidRPr="00505790">
        <w:rPr>
          <w:rFonts w:ascii="Times New Roman" w:hAnsi="Times New Roman" w:cs="Times New Roman"/>
          <w:sz w:val="24"/>
          <w:szCs w:val="24"/>
          <w:lang w:val="en-GB"/>
        </w:rPr>
        <w:t>These ditch-</w:t>
      </w:r>
      <w:r w:rsidR="00FD10E8" w:rsidRPr="00505790">
        <w:rPr>
          <w:rFonts w:ascii="Times New Roman" w:hAnsi="Times New Roman" w:cs="Times New Roman"/>
          <w:sz w:val="24"/>
          <w:szCs w:val="24"/>
          <w:lang w:val="en-GB"/>
        </w:rPr>
        <w:t>defined</w:t>
      </w:r>
      <w:r w:rsidRPr="00505790">
        <w:rPr>
          <w:rFonts w:ascii="Times New Roman" w:hAnsi="Times New Roman" w:cs="Times New Roman"/>
          <w:sz w:val="24"/>
          <w:szCs w:val="24"/>
          <w:lang w:val="en-GB"/>
        </w:rPr>
        <w:t xml:space="preserve"> systems appear as </w:t>
      </w:r>
      <w:r w:rsidR="00FD10E8" w:rsidRPr="00505790">
        <w:rPr>
          <w:rFonts w:ascii="Times New Roman" w:hAnsi="Times New Roman" w:cs="Times New Roman"/>
          <w:sz w:val="24"/>
          <w:szCs w:val="24"/>
          <w:lang w:val="en-GB"/>
        </w:rPr>
        <w:t>islands with the unenclosed landscape and</w:t>
      </w:r>
      <w:r w:rsidRPr="00505790">
        <w:rPr>
          <w:rFonts w:ascii="Times New Roman" w:hAnsi="Times New Roman" w:cs="Times New Roman"/>
          <w:sz w:val="24"/>
          <w:szCs w:val="24"/>
          <w:lang w:val="en-GB"/>
        </w:rPr>
        <w:t xml:space="preserve"> that can extend over several tens of hectares (</w:t>
      </w:r>
      <w:r w:rsidR="00E379A9" w:rsidRPr="00505790">
        <w:rPr>
          <w:rFonts w:ascii="Times New Roman" w:hAnsi="Times New Roman" w:cs="Times New Roman"/>
          <w:color w:val="FF0000"/>
          <w:sz w:val="24"/>
          <w:szCs w:val="24"/>
          <w:lang w:val="en-GB"/>
        </w:rPr>
        <w:t xml:space="preserve">Fig. </w:t>
      </w:r>
      <w:r w:rsidR="006F5459" w:rsidRPr="00505790">
        <w:rPr>
          <w:rFonts w:ascii="Times New Roman" w:hAnsi="Times New Roman" w:cs="Times New Roman"/>
          <w:color w:val="FF0000"/>
          <w:sz w:val="24"/>
          <w:szCs w:val="24"/>
          <w:lang w:val="en-GB"/>
        </w:rPr>
        <w:t>11</w:t>
      </w:r>
      <w:r w:rsidR="00E379A9" w:rsidRPr="00505790">
        <w:rPr>
          <w:rFonts w:ascii="Times New Roman" w:hAnsi="Times New Roman" w:cs="Times New Roman"/>
          <w:color w:val="FF0000"/>
          <w:sz w:val="24"/>
          <w:szCs w:val="24"/>
          <w:lang w:val="en-GB"/>
        </w:rPr>
        <w:t>d</w:t>
      </w:r>
      <w:r w:rsidRPr="00505790">
        <w:rPr>
          <w:rFonts w:ascii="Times New Roman" w:hAnsi="Times New Roman" w:cs="Times New Roman"/>
          <w:sz w:val="24"/>
          <w:szCs w:val="24"/>
          <w:lang w:val="en-GB"/>
        </w:rPr>
        <w:t xml:space="preserve">). On coastlands, these field boundaries can be reinforced with megalithic slabs, </w:t>
      </w:r>
      <w:proofErr w:type="gramStart"/>
      <w:r w:rsidRPr="00505790">
        <w:rPr>
          <w:rFonts w:ascii="Times New Roman" w:hAnsi="Times New Roman" w:cs="Times New Roman"/>
          <w:sz w:val="24"/>
          <w:szCs w:val="24"/>
          <w:lang w:val="en-GB"/>
        </w:rPr>
        <w:t>joined</w:t>
      </w:r>
      <w:proofErr w:type="gramEnd"/>
      <w:r w:rsidRPr="00505790">
        <w:rPr>
          <w:rFonts w:ascii="Times New Roman" w:hAnsi="Times New Roman" w:cs="Times New Roman"/>
          <w:sz w:val="24"/>
          <w:szCs w:val="24"/>
          <w:lang w:val="en-GB"/>
        </w:rPr>
        <w:t xml:space="preserve"> or associated with dry</w:t>
      </w:r>
      <w:r w:rsidR="00FD10E8"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stone</w:t>
      </w:r>
      <w:r w:rsidR="00FD10E8" w:rsidRPr="00505790">
        <w:rPr>
          <w:rFonts w:ascii="Times New Roman" w:hAnsi="Times New Roman" w:cs="Times New Roman"/>
          <w:sz w:val="24"/>
          <w:szCs w:val="24"/>
          <w:lang w:val="en-GB"/>
        </w:rPr>
        <w:t xml:space="preserve"> walling</w:t>
      </w:r>
      <w:r w:rsidR="005F5EFB" w:rsidRPr="00505790">
        <w:rPr>
          <w:rFonts w:ascii="Times New Roman" w:hAnsi="Times New Roman" w:cs="Times New Roman"/>
          <w:sz w:val="24"/>
          <w:szCs w:val="24"/>
          <w:lang w:val="en-GB"/>
        </w:rPr>
        <w:t xml:space="preserve"> (</w:t>
      </w:r>
      <w:proofErr w:type="spellStart"/>
      <w:r w:rsidR="005F5EFB" w:rsidRPr="00505790">
        <w:rPr>
          <w:rFonts w:ascii="Times New Roman" w:hAnsi="Times New Roman" w:cs="Times New Roman"/>
          <w:sz w:val="24"/>
          <w:szCs w:val="24"/>
          <w:lang w:val="en-GB"/>
        </w:rPr>
        <w:t>Lecerf</w:t>
      </w:r>
      <w:proofErr w:type="spellEnd"/>
      <w:r w:rsidR="005F5EFB" w:rsidRPr="00505790">
        <w:rPr>
          <w:rFonts w:ascii="Times New Roman" w:hAnsi="Times New Roman" w:cs="Times New Roman"/>
          <w:sz w:val="24"/>
          <w:szCs w:val="24"/>
          <w:lang w:val="en-GB"/>
        </w:rPr>
        <w:t xml:space="preserve"> 1985; </w:t>
      </w:r>
      <w:proofErr w:type="spellStart"/>
      <w:r w:rsidR="005F5EFB" w:rsidRPr="00505790">
        <w:rPr>
          <w:rFonts w:ascii="Times New Roman" w:hAnsi="Times New Roman" w:cs="Times New Roman"/>
          <w:sz w:val="24"/>
          <w:szCs w:val="24"/>
          <w:lang w:val="en-GB"/>
        </w:rPr>
        <w:t>Pailler</w:t>
      </w:r>
      <w:proofErr w:type="spellEnd"/>
      <w:r w:rsidR="005F5EFB" w:rsidRPr="00505790">
        <w:rPr>
          <w:rFonts w:ascii="Times New Roman" w:hAnsi="Times New Roman" w:cs="Times New Roman"/>
          <w:sz w:val="24"/>
          <w:szCs w:val="24"/>
          <w:lang w:val="en-GB"/>
        </w:rPr>
        <w:t xml:space="preserve"> &amp; Nicolas 2019)</w:t>
      </w:r>
      <w:r w:rsidR="00FD10E8"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Domestic and funeral structures can also be integrated into </w:t>
      </w:r>
      <w:r w:rsidR="00FD10E8" w:rsidRPr="00505790">
        <w:rPr>
          <w:rFonts w:ascii="Times New Roman" w:hAnsi="Times New Roman" w:cs="Times New Roman"/>
          <w:sz w:val="24"/>
          <w:szCs w:val="24"/>
          <w:lang w:val="en-GB"/>
        </w:rPr>
        <w:t>these</w:t>
      </w:r>
      <w:r w:rsidRPr="00505790">
        <w:rPr>
          <w:rFonts w:ascii="Times New Roman" w:hAnsi="Times New Roman" w:cs="Times New Roman"/>
          <w:sz w:val="24"/>
          <w:szCs w:val="24"/>
          <w:lang w:val="en-GB"/>
        </w:rPr>
        <w:t xml:space="preserve"> </w:t>
      </w:r>
      <w:proofErr w:type="spellStart"/>
      <w:r w:rsidR="00FD10E8" w:rsidRPr="00505790">
        <w:rPr>
          <w:rFonts w:ascii="Times New Roman" w:hAnsi="Times New Roman" w:cs="Times New Roman"/>
          <w:sz w:val="24"/>
          <w:szCs w:val="24"/>
          <w:lang w:val="en-GB"/>
        </w:rPr>
        <w:t>field</w:t>
      </w:r>
      <w:r w:rsidRPr="00505790">
        <w:rPr>
          <w:rFonts w:ascii="Times New Roman" w:hAnsi="Times New Roman" w:cs="Times New Roman"/>
          <w:sz w:val="24"/>
          <w:szCs w:val="24"/>
          <w:lang w:val="en-GB"/>
        </w:rPr>
        <w:t>system</w:t>
      </w:r>
      <w:r w:rsidR="00FD10E8" w:rsidRPr="00505790">
        <w:rPr>
          <w:rFonts w:ascii="Times New Roman" w:hAnsi="Times New Roman" w:cs="Times New Roman"/>
          <w:sz w:val="24"/>
          <w:szCs w:val="24"/>
          <w:lang w:val="en-GB"/>
        </w:rPr>
        <w:t>s</w:t>
      </w:r>
      <w:proofErr w:type="spellEnd"/>
      <w:r w:rsidRPr="00505790">
        <w:rPr>
          <w:rFonts w:ascii="Times New Roman" w:hAnsi="Times New Roman" w:cs="Times New Roman"/>
          <w:sz w:val="24"/>
          <w:szCs w:val="24"/>
          <w:lang w:val="en-GB"/>
        </w:rPr>
        <w:t xml:space="preserve">, </w:t>
      </w:r>
      <w:proofErr w:type="gramStart"/>
      <w:r w:rsidRPr="00505790">
        <w:rPr>
          <w:rFonts w:ascii="Times New Roman" w:hAnsi="Times New Roman" w:cs="Times New Roman"/>
          <w:sz w:val="24"/>
          <w:szCs w:val="24"/>
          <w:lang w:val="en-GB"/>
        </w:rPr>
        <w:t>similar to</w:t>
      </w:r>
      <w:proofErr w:type="gramEnd"/>
      <w:r w:rsidRPr="00505790">
        <w:rPr>
          <w:rFonts w:ascii="Times New Roman" w:hAnsi="Times New Roman" w:cs="Times New Roman"/>
          <w:sz w:val="24"/>
          <w:szCs w:val="24"/>
          <w:lang w:val="en-GB"/>
        </w:rPr>
        <w:t xml:space="preserve"> what is known in England</w:t>
      </w:r>
      <w:r w:rsidR="005F5EFB" w:rsidRPr="00505790">
        <w:rPr>
          <w:rFonts w:ascii="Times New Roman" w:hAnsi="Times New Roman" w:cs="Times New Roman"/>
          <w:sz w:val="24"/>
          <w:szCs w:val="24"/>
          <w:lang w:val="en-GB"/>
        </w:rPr>
        <w:t xml:space="preserve"> (Fleming 2008)</w:t>
      </w:r>
      <w:r w:rsidR="00FD10E8"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However, most of the time, the enclosures seem </w:t>
      </w:r>
      <w:r w:rsidR="00FD10E8" w:rsidRPr="00505790">
        <w:rPr>
          <w:rFonts w:ascii="Times New Roman" w:hAnsi="Times New Roman" w:cs="Times New Roman"/>
          <w:sz w:val="24"/>
          <w:szCs w:val="24"/>
          <w:lang w:val="en-GB"/>
        </w:rPr>
        <w:t>to be outside the</w:t>
      </w:r>
      <w:r w:rsidRPr="00505790">
        <w:rPr>
          <w:rFonts w:ascii="Times New Roman" w:hAnsi="Times New Roman" w:cs="Times New Roman"/>
          <w:sz w:val="24"/>
          <w:szCs w:val="24"/>
          <w:lang w:val="en-GB"/>
        </w:rPr>
        <w:t xml:space="preserve"> </w:t>
      </w:r>
      <w:proofErr w:type="spellStart"/>
      <w:r w:rsidRPr="00505790">
        <w:rPr>
          <w:rFonts w:ascii="Times New Roman" w:hAnsi="Times New Roman" w:cs="Times New Roman"/>
          <w:sz w:val="24"/>
          <w:szCs w:val="24"/>
          <w:lang w:val="en-GB"/>
        </w:rPr>
        <w:t>fieldsystems</w:t>
      </w:r>
      <w:proofErr w:type="spellEnd"/>
      <w:r w:rsidRPr="00505790">
        <w:rPr>
          <w:rFonts w:ascii="Times New Roman" w:hAnsi="Times New Roman" w:cs="Times New Roman"/>
          <w:sz w:val="24"/>
          <w:szCs w:val="24"/>
          <w:lang w:val="en-GB"/>
        </w:rPr>
        <w:t xml:space="preserve">. Although these ditch/bank systems may </w:t>
      </w:r>
      <w:r w:rsidR="00FD10E8" w:rsidRPr="00505790">
        <w:rPr>
          <w:rFonts w:ascii="Times New Roman" w:hAnsi="Times New Roman" w:cs="Times New Roman"/>
          <w:sz w:val="24"/>
          <w:szCs w:val="24"/>
          <w:lang w:val="en-GB"/>
        </w:rPr>
        <w:t>have had</w:t>
      </w:r>
      <w:r w:rsidRPr="00505790">
        <w:rPr>
          <w:rFonts w:ascii="Times New Roman" w:hAnsi="Times New Roman" w:cs="Times New Roman"/>
          <w:sz w:val="24"/>
          <w:szCs w:val="24"/>
          <w:lang w:val="en-GB"/>
        </w:rPr>
        <w:t xml:space="preserve"> practical </w:t>
      </w:r>
      <w:r w:rsidR="00FD10E8" w:rsidRPr="00505790">
        <w:rPr>
          <w:rFonts w:ascii="Times New Roman" w:hAnsi="Times New Roman" w:cs="Times New Roman"/>
          <w:sz w:val="24"/>
          <w:szCs w:val="24"/>
          <w:lang w:val="en-GB"/>
        </w:rPr>
        <w:t>advantages</w:t>
      </w:r>
      <w:r w:rsidRPr="00505790">
        <w:rPr>
          <w:rFonts w:ascii="Times New Roman" w:hAnsi="Times New Roman" w:cs="Times New Roman"/>
          <w:sz w:val="24"/>
          <w:szCs w:val="24"/>
          <w:lang w:val="en-GB"/>
        </w:rPr>
        <w:t xml:space="preserve"> (drainage, </w:t>
      </w:r>
      <w:proofErr w:type="gramStart"/>
      <w:r w:rsidRPr="00505790">
        <w:rPr>
          <w:rFonts w:ascii="Times New Roman" w:hAnsi="Times New Roman" w:cs="Times New Roman"/>
          <w:sz w:val="24"/>
          <w:szCs w:val="24"/>
          <w:lang w:val="en-GB"/>
        </w:rPr>
        <w:t>wind</w:t>
      </w:r>
      <w:proofErr w:type="gramEnd"/>
      <w:r w:rsidRPr="00505790">
        <w:rPr>
          <w:rFonts w:ascii="Times New Roman" w:hAnsi="Times New Roman" w:cs="Times New Roman"/>
          <w:sz w:val="24"/>
          <w:szCs w:val="24"/>
          <w:lang w:val="en-GB"/>
        </w:rPr>
        <w:t xml:space="preserve"> and pest protection), their </w:t>
      </w:r>
      <w:r w:rsidR="00FD10E8" w:rsidRPr="00505790">
        <w:rPr>
          <w:rFonts w:ascii="Times New Roman" w:hAnsi="Times New Roman" w:cs="Times New Roman"/>
          <w:sz w:val="24"/>
          <w:szCs w:val="24"/>
          <w:lang w:val="en-GB"/>
        </w:rPr>
        <w:t>creation</w:t>
      </w:r>
      <w:r w:rsidRPr="00505790">
        <w:rPr>
          <w:rFonts w:ascii="Times New Roman" w:hAnsi="Times New Roman" w:cs="Times New Roman"/>
          <w:sz w:val="24"/>
          <w:szCs w:val="24"/>
          <w:lang w:val="en-GB"/>
        </w:rPr>
        <w:t xml:space="preserve"> probably reflects a new land tenure system</w:t>
      </w:r>
      <w:r w:rsidR="005F5EFB" w:rsidRPr="00505790">
        <w:rPr>
          <w:rFonts w:ascii="Times New Roman" w:hAnsi="Times New Roman" w:cs="Times New Roman"/>
          <w:sz w:val="24"/>
          <w:szCs w:val="24"/>
          <w:lang w:val="en-GB"/>
        </w:rPr>
        <w:t xml:space="preserve"> (</w:t>
      </w:r>
      <w:proofErr w:type="spellStart"/>
      <w:r w:rsidR="005F5EFB" w:rsidRPr="00505790">
        <w:rPr>
          <w:rFonts w:ascii="Times New Roman" w:hAnsi="Times New Roman" w:cs="Times New Roman"/>
          <w:sz w:val="24"/>
          <w:szCs w:val="24"/>
          <w:lang w:val="en-GB"/>
        </w:rPr>
        <w:t>Marcigny</w:t>
      </w:r>
      <w:proofErr w:type="spellEnd"/>
      <w:r w:rsidR="005F5EFB" w:rsidRPr="00505790">
        <w:rPr>
          <w:rFonts w:ascii="Times New Roman" w:hAnsi="Times New Roman" w:cs="Times New Roman"/>
          <w:sz w:val="24"/>
          <w:szCs w:val="24"/>
          <w:lang w:val="en-GB"/>
        </w:rPr>
        <w:t xml:space="preserve"> 2016)</w:t>
      </w:r>
      <w:r w:rsidR="00FD10E8" w:rsidRPr="00505790">
        <w:rPr>
          <w:rFonts w:ascii="Times New Roman" w:hAnsi="Times New Roman" w:cs="Times New Roman"/>
          <w:sz w:val="24"/>
          <w:szCs w:val="24"/>
          <w:lang w:val="en-GB"/>
        </w:rPr>
        <w:t>.</w:t>
      </w:r>
    </w:p>
    <w:p w14:paraId="61A3B545" w14:textId="77777777" w:rsidR="00933F51" w:rsidRPr="00505790" w:rsidRDefault="00933F51" w:rsidP="002D4BAB">
      <w:pPr>
        <w:spacing w:after="0" w:line="240" w:lineRule="auto"/>
        <w:jc w:val="both"/>
        <w:rPr>
          <w:rFonts w:ascii="Times New Roman" w:hAnsi="Times New Roman" w:cs="Times New Roman"/>
          <w:sz w:val="24"/>
          <w:szCs w:val="24"/>
          <w:lang w:val="en-GB"/>
        </w:rPr>
      </w:pPr>
    </w:p>
    <w:p w14:paraId="606E010A" w14:textId="2DC23E51" w:rsidR="007B242A" w:rsidRPr="00505790" w:rsidRDefault="00933F51"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For the </w:t>
      </w:r>
      <w:r w:rsidR="004E164A" w:rsidRPr="00505790">
        <w:rPr>
          <w:rFonts w:ascii="Times New Roman" w:hAnsi="Times New Roman" w:cs="Times New Roman"/>
          <w:sz w:val="24"/>
          <w:szCs w:val="24"/>
          <w:lang w:val="en-GB"/>
        </w:rPr>
        <w:t>E</w:t>
      </w:r>
      <w:r w:rsidRPr="00505790">
        <w:rPr>
          <w:rFonts w:ascii="Times New Roman" w:hAnsi="Times New Roman" w:cs="Times New Roman"/>
          <w:sz w:val="24"/>
          <w:szCs w:val="24"/>
          <w:lang w:val="en-GB"/>
        </w:rPr>
        <w:t>arly Bronze Age, various manufactured products are known, both household and speciali</w:t>
      </w:r>
      <w:r w:rsidR="00FD10E8" w:rsidRPr="00505790">
        <w:rPr>
          <w:rFonts w:ascii="Times New Roman" w:hAnsi="Times New Roman" w:cs="Times New Roman"/>
          <w:sz w:val="24"/>
          <w:szCs w:val="24"/>
          <w:lang w:val="en-GB"/>
        </w:rPr>
        <w:t>z</w:t>
      </w:r>
      <w:r w:rsidRPr="00505790">
        <w:rPr>
          <w:rFonts w:ascii="Times New Roman" w:hAnsi="Times New Roman" w:cs="Times New Roman"/>
          <w:sz w:val="24"/>
          <w:szCs w:val="24"/>
          <w:lang w:val="en-GB"/>
        </w:rPr>
        <w:t xml:space="preserve">ed. Although craft productions were known in previous periods, such as the </w:t>
      </w:r>
      <w:r w:rsidR="000B26E6" w:rsidRPr="00505790">
        <w:rPr>
          <w:rFonts w:ascii="Times New Roman" w:hAnsi="Times New Roman" w:cs="Times New Roman"/>
          <w:sz w:val="24"/>
          <w:szCs w:val="24"/>
          <w:lang w:val="en-GB"/>
        </w:rPr>
        <w:t>L</w:t>
      </w:r>
      <w:r w:rsidRPr="00505790">
        <w:rPr>
          <w:rFonts w:ascii="Times New Roman" w:hAnsi="Times New Roman" w:cs="Times New Roman"/>
          <w:sz w:val="24"/>
          <w:szCs w:val="24"/>
          <w:lang w:val="en-GB"/>
        </w:rPr>
        <w:t>ate Neolithic Grand-</w:t>
      </w:r>
      <w:proofErr w:type="spellStart"/>
      <w:r w:rsidRPr="00505790">
        <w:rPr>
          <w:rFonts w:ascii="Times New Roman" w:hAnsi="Times New Roman" w:cs="Times New Roman"/>
          <w:sz w:val="24"/>
          <w:szCs w:val="24"/>
          <w:lang w:val="en-GB"/>
        </w:rPr>
        <w:t>Pressigny</w:t>
      </w:r>
      <w:proofErr w:type="spellEnd"/>
      <w:r w:rsidRPr="00505790">
        <w:rPr>
          <w:rFonts w:ascii="Times New Roman" w:hAnsi="Times New Roman" w:cs="Times New Roman"/>
          <w:sz w:val="24"/>
          <w:szCs w:val="24"/>
          <w:lang w:val="en-GB"/>
        </w:rPr>
        <w:t xml:space="preserve"> flint daggers</w:t>
      </w:r>
      <w:r w:rsidR="005F5EFB" w:rsidRPr="00505790">
        <w:rPr>
          <w:rFonts w:ascii="Times New Roman" w:hAnsi="Times New Roman" w:cs="Times New Roman"/>
          <w:sz w:val="24"/>
          <w:szCs w:val="24"/>
          <w:lang w:val="en-GB"/>
        </w:rPr>
        <w:t xml:space="preserve"> (</w:t>
      </w:r>
      <w:proofErr w:type="spellStart"/>
      <w:r w:rsidR="005F5EFB" w:rsidRPr="00505790">
        <w:rPr>
          <w:rFonts w:ascii="Times New Roman" w:hAnsi="Times New Roman" w:cs="Times New Roman"/>
          <w:sz w:val="24"/>
          <w:szCs w:val="24"/>
          <w:lang w:val="en-GB"/>
        </w:rPr>
        <w:t>Pelegrin</w:t>
      </w:r>
      <w:proofErr w:type="spellEnd"/>
      <w:r w:rsidR="005F5EFB" w:rsidRPr="00505790">
        <w:rPr>
          <w:rFonts w:ascii="Times New Roman" w:hAnsi="Times New Roman" w:cs="Times New Roman"/>
          <w:sz w:val="24"/>
          <w:szCs w:val="24"/>
          <w:lang w:val="en-GB"/>
        </w:rPr>
        <w:t xml:space="preserve"> 2002)</w:t>
      </w:r>
      <w:r w:rsidRPr="00505790">
        <w:rPr>
          <w:rFonts w:ascii="Times New Roman" w:hAnsi="Times New Roman" w:cs="Times New Roman"/>
          <w:sz w:val="24"/>
          <w:szCs w:val="24"/>
          <w:lang w:val="en-GB"/>
        </w:rPr>
        <w:t>, a greater speciali</w:t>
      </w:r>
      <w:r w:rsidR="00FD10E8" w:rsidRPr="00505790">
        <w:rPr>
          <w:rFonts w:ascii="Times New Roman" w:hAnsi="Times New Roman" w:cs="Times New Roman"/>
          <w:sz w:val="24"/>
          <w:szCs w:val="24"/>
          <w:lang w:val="en-GB"/>
        </w:rPr>
        <w:t>z</w:t>
      </w:r>
      <w:r w:rsidRPr="00505790">
        <w:rPr>
          <w:rFonts w:ascii="Times New Roman" w:hAnsi="Times New Roman" w:cs="Times New Roman"/>
          <w:sz w:val="24"/>
          <w:szCs w:val="24"/>
          <w:lang w:val="en-GB"/>
        </w:rPr>
        <w:t>ation of manufacturing activities can be observed at the beginning of the Bronze Age.</w:t>
      </w:r>
    </w:p>
    <w:p w14:paraId="772AC8D4" w14:textId="77777777" w:rsidR="00933F51" w:rsidRPr="00505790" w:rsidRDefault="00933F51" w:rsidP="002D4BAB">
      <w:pPr>
        <w:spacing w:after="0" w:line="240" w:lineRule="auto"/>
        <w:jc w:val="both"/>
        <w:rPr>
          <w:rFonts w:ascii="Times New Roman" w:hAnsi="Times New Roman" w:cs="Times New Roman"/>
          <w:sz w:val="24"/>
          <w:szCs w:val="24"/>
          <w:lang w:val="en-GB"/>
        </w:rPr>
      </w:pPr>
    </w:p>
    <w:p w14:paraId="3F6751F2" w14:textId="3F0D445E" w:rsidR="00EE5EB9" w:rsidRPr="00505790" w:rsidRDefault="00933F51"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The most emblematic production is that of copper</w:t>
      </w:r>
      <w:r w:rsidR="00CE126C"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alloy objects, mainly weapons (daggers, axes) and to a lesser extent </w:t>
      </w:r>
      <w:proofErr w:type="gramStart"/>
      <w:r w:rsidRPr="00505790">
        <w:rPr>
          <w:rFonts w:ascii="Times New Roman" w:hAnsi="Times New Roman" w:cs="Times New Roman"/>
          <w:sz w:val="24"/>
          <w:szCs w:val="24"/>
          <w:lang w:val="en-GB"/>
        </w:rPr>
        <w:t>ornaments</w:t>
      </w:r>
      <w:proofErr w:type="gramEnd"/>
      <w:r w:rsidRPr="00505790">
        <w:rPr>
          <w:rFonts w:ascii="Times New Roman" w:hAnsi="Times New Roman" w:cs="Times New Roman"/>
          <w:sz w:val="24"/>
          <w:szCs w:val="24"/>
          <w:lang w:val="en-GB"/>
        </w:rPr>
        <w:t xml:space="preserve">. The metal objects found in the graves of </w:t>
      </w:r>
      <w:proofErr w:type="spellStart"/>
      <w:r w:rsidRPr="00505790">
        <w:rPr>
          <w:rFonts w:ascii="Times New Roman" w:hAnsi="Times New Roman" w:cs="Times New Roman"/>
          <w:sz w:val="24"/>
          <w:szCs w:val="24"/>
          <w:lang w:val="en-GB"/>
        </w:rPr>
        <w:t>northwestern</w:t>
      </w:r>
      <w:proofErr w:type="spellEnd"/>
      <w:r w:rsidRPr="00505790">
        <w:rPr>
          <w:rFonts w:ascii="Times New Roman" w:hAnsi="Times New Roman" w:cs="Times New Roman"/>
          <w:sz w:val="24"/>
          <w:szCs w:val="24"/>
          <w:lang w:val="en-GB"/>
        </w:rPr>
        <w:t xml:space="preserve"> France (</w:t>
      </w:r>
      <w:r w:rsidR="00717811" w:rsidRPr="00505790">
        <w:rPr>
          <w:rFonts w:ascii="Times New Roman" w:hAnsi="Times New Roman" w:cs="Times New Roman"/>
          <w:i/>
          <w:sz w:val="24"/>
          <w:szCs w:val="24"/>
          <w:lang w:val="en-GB"/>
        </w:rPr>
        <w:t>c.</w:t>
      </w:r>
      <w:r w:rsidRPr="00505790">
        <w:rPr>
          <w:rFonts w:ascii="Times New Roman" w:hAnsi="Times New Roman" w:cs="Times New Roman"/>
          <w:sz w:val="24"/>
          <w:szCs w:val="24"/>
          <w:lang w:val="en-GB"/>
        </w:rPr>
        <w:t>2</w:t>
      </w:r>
      <w:r w:rsidR="00717811" w:rsidRPr="00505790">
        <w:rPr>
          <w:rFonts w:ascii="Times New Roman" w:hAnsi="Times New Roman" w:cs="Times New Roman"/>
          <w:sz w:val="24"/>
          <w:szCs w:val="24"/>
          <w:lang w:val="en-GB"/>
        </w:rPr>
        <w:t>5</w:t>
      </w:r>
      <w:r w:rsidRPr="00505790">
        <w:rPr>
          <w:rFonts w:ascii="Times New Roman" w:hAnsi="Times New Roman" w:cs="Times New Roman"/>
          <w:sz w:val="24"/>
          <w:szCs w:val="24"/>
          <w:lang w:val="en-GB"/>
        </w:rPr>
        <w:t xml:space="preserve">0 daggers and </w:t>
      </w:r>
      <w:r w:rsidR="00717811" w:rsidRPr="00505790">
        <w:rPr>
          <w:rFonts w:ascii="Times New Roman" w:hAnsi="Times New Roman" w:cs="Times New Roman"/>
          <w:sz w:val="24"/>
          <w:szCs w:val="24"/>
          <w:lang w:val="en-GB"/>
        </w:rPr>
        <w:t>50</w:t>
      </w:r>
      <w:r w:rsidRPr="00505790">
        <w:rPr>
          <w:rFonts w:ascii="Times New Roman" w:hAnsi="Times New Roman" w:cs="Times New Roman"/>
          <w:sz w:val="24"/>
          <w:szCs w:val="24"/>
          <w:lang w:val="en-GB"/>
        </w:rPr>
        <w:t xml:space="preserve"> axes</w:t>
      </w:r>
      <w:r w:rsidR="00871E2C" w:rsidRPr="00505790">
        <w:rPr>
          <w:rFonts w:ascii="Times New Roman" w:hAnsi="Times New Roman" w:cs="Times New Roman"/>
          <w:sz w:val="24"/>
          <w:szCs w:val="24"/>
          <w:lang w:val="en-GB"/>
        </w:rPr>
        <w:t>; Briard 1984</w:t>
      </w:r>
      <w:r w:rsidRPr="00505790">
        <w:rPr>
          <w:rFonts w:ascii="Times New Roman" w:hAnsi="Times New Roman" w:cs="Times New Roman"/>
          <w:sz w:val="24"/>
          <w:szCs w:val="24"/>
          <w:lang w:val="en-GB"/>
        </w:rPr>
        <w:t>) constitute one of the largest corpus</w:t>
      </w:r>
      <w:r w:rsidR="00FD10E8" w:rsidRPr="00505790">
        <w:rPr>
          <w:rFonts w:ascii="Times New Roman" w:hAnsi="Times New Roman" w:cs="Times New Roman"/>
          <w:sz w:val="24"/>
          <w:szCs w:val="24"/>
          <w:lang w:val="en-GB"/>
        </w:rPr>
        <w:t>es</w:t>
      </w:r>
      <w:r w:rsidRPr="00505790">
        <w:rPr>
          <w:rFonts w:ascii="Times New Roman" w:hAnsi="Times New Roman" w:cs="Times New Roman"/>
          <w:sz w:val="24"/>
          <w:szCs w:val="24"/>
          <w:lang w:val="en-GB"/>
        </w:rPr>
        <w:t xml:space="preserve"> of </w:t>
      </w:r>
      <w:r w:rsidR="004E164A" w:rsidRPr="00505790">
        <w:rPr>
          <w:rFonts w:ascii="Times New Roman" w:hAnsi="Times New Roman" w:cs="Times New Roman"/>
          <w:sz w:val="24"/>
          <w:szCs w:val="24"/>
          <w:lang w:val="en-GB"/>
        </w:rPr>
        <w:t>E</w:t>
      </w:r>
      <w:r w:rsidRPr="00505790">
        <w:rPr>
          <w:rFonts w:ascii="Times New Roman" w:hAnsi="Times New Roman" w:cs="Times New Roman"/>
          <w:sz w:val="24"/>
          <w:szCs w:val="24"/>
          <w:lang w:val="en-GB"/>
        </w:rPr>
        <w:t>arly Bronze Age</w:t>
      </w:r>
      <w:r w:rsidR="00FD10E8" w:rsidRPr="00505790">
        <w:rPr>
          <w:rFonts w:ascii="Times New Roman" w:hAnsi="Times New Roman" w:cs="Times New Roman"/>
          <w:sz w:val="24"/>
          <w:szCs w:val="24"/>
          <w:lang w:val="en-GB"/>
        </w:rPr>
        <w:t xml:space="preserve"> material</w:t>
      </w:r>
      <w:r w:rsidRPr="00505790">
        <w:rPr>
          <w:rFonts w:ascii="Times New Roman" w:hAnsi="Times New Roman" w:cs="Times New Roman"/>
          <w:sz w:val="24"/>
          <w:szCs w:val="24"/>
          <w:lang w:val="en-GB"/>
        </w:rPr>
        <w:t xml:space="preserve"> in </w:t>
      </w:r>
      <w:r w:rsidR="00FD10E8" w:rsidRPr="00505790">
        <w:rPr>
          <w:rFonts w:ascii="Times New Roman" w:hAnsi="Times New Roman" w:cs="Times New Roman"/>
          <w:sz w:val="24"/>
          <w:szCs w:val="24"/>
          <w:lang w:val="en-GB"/>
        </w:rPr>
        <w:t>w</w:t>
      </w:r>
      <w:r w:rsidR="00717811" w:rsidRPr="00505790">
        <w:rPr>
          <w:rFonts w:ascii="Times New Roman" w:hAnsi="Times New Roman" w:cs="Times New Roman"/>
          <w:sz w:val="24"/>
          <w:szCs w:val="24"/>
          <w:lang w:val="en-GB"/>
        </w:rPr>
        <w:t>estern</w:t>
      </w:r>
      <w:r w:rsidRPr="00505790">
        <w:rPr>
          <w:rFonts w:ascii="Times New Roman" w:hAnsi="Times New Roman" w:cs="Times New Roman"/>
          <w:sz w:val="24"/>
          <w:szCs w:val="24"/>
          <w:lang w:val="en-GB"/>
        </w:rPr>
        <w:t xml:space="preserve"> </w:t>
      </w:r>
      <w:r w:rsidR="00717811" w:rsidRPr="00505790">
        <w:rPr>
          <w:rFonts w:ascii="Times New Roman" w:hAnsi="Times New Roman" w:cs="Times New Roman"/>
          <w:sz w:val="24"/>
          <w:szCs w:val="24"/>
          <w:lang w:val="en-GB"/>
        </w:rPr>
        <w:t>Europe</w:t>
      </w:r>
      <w:r w:rsidRPr="00505790">
        <w:rPr>
          <w:rFonts w:ascii="Times New Roman" w:hAnsi="Times New Roman" w:cs="Times New Roman"/>
          <w:sz w:val="24"/>
          <w:szCs w:val="24"/>
          <w:lang w:val="en-GB"/>
        </w:rPr>
        <w:t xml:space="preserve">. Despite this abundance, no early copper mining is known so far, although Armorican </w:t>
      </w:r>
      <w:r w:rsidR="00FD10E8" w:rsidRPr="00505790">
        <w:rPr>
          <w:rFonts w:ascii="Times New Roman" w:hAnsi="Times New Roman" w:cs="Times New Roman"/>
          <w:sz w:val="24"/>
          <w:szCs w:val="24"/>
          <w:lang w:val="en-GB"/>
        </w:rPr>
        <w:t>rocks do</w:t>
      </w:r>
      <w:r w:rsidRPr="00505790">
        <w:rPr>
          <w:rFonts w:ascii="Times New Roman" w:hAnsi="Times New Roman" w:cs="Times New Roman"/>
          <w:sz w:val="24"/>
          <w:szCs w:val="24"/>
          <w:lang w:val="en-GB"/>
        </w:rPr>
        <w:t xml:space="preserve"> contain some copper ores</w:t>
      </w:r>
      <w:r w:rsidR="00FD10E8"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w:t>
      </w:r>
      <w:r w:rsidR="00FD10E8" w:rsidRPr="00505790">
        <w:rPr>
          <w:rFonts w:ascii="Times New Roman" w:hAnsi="Times New Roman" w:cs="Times New Roman"/>
          <w:sz w:val="24"/>
          <w:szCs w:val="24"/>
          <w:lang w:val="en-GB"/>
        </w:rPr>
        <w:t>t</w:t>
      </w:r>
      <w:r w:rsidRPr="00505790">
        <w:rPr>
          <w:rFonts w:ascii="Times New Roman" w:hAnsi="Times New Roman" w:cs="Times New Roman"/>
          <w:sz w:val="24"/>
          <w:szCs w:val="24"/>
          <w:lang w:val="en-GB"/>
        </w:rPr>
        <w:t>oo weak or formerly exhausted, they have not been the subject of modern exploitation</w:t>
      </w:r>
      <w:r w:rsidR="005F5EFB" w:rsidRPr="00505790">
        <w:rPr>
          <w:rFonts w:ascii="Times New Roman" w:hAnsi="Times New Roman" w:cs="Times New Roman"/>
          <w:sz w:val="24"/>
          <w:szCs w:val="24"/>
          <w:lang w:val="en-GB"/>
        </w:rPr>
        <w:t xml:space="preserve"> (</w:t>
      </w:r>
      <w:proofErr w:type="spellStart"/>
      <w:r w:rsidR="005F5EFB" w:rsidRPr="00505790">
        <w:rPr>
          <w:rFonts w:ascii="Times New Roman" w:hAnsi="Times New Roman" w:cs="Times New Roman"/>
          <w:sz w:val="24"/>
          <w:szCs w:val="24"/>
          <w:lang w:val="en-GB"/>
        </w:rPr>
        <w:t>Guénin</w:t>
      </w:r>
      <w:proofErr w:type="spellEnd"/>
      <w:r w:rsidR="005F5EFB" w:rsidRPr="00505790">
        <w:rPr>
          <w:rFonts w:ascii="Times New Roman" w:hAnsi="Times New Roman" w:cs="Times New Roman"/>
          <w:sz w:val="24"/>
          <w:szCs w:val="24"/>
          <w:lang w:val="en-GB"/>
        </w:rPr>
        <w:t xml:space="preserve"> 1911; </w:t>
      </w:r>
      <w:proofErr w:type="spellStart"/>
      <w:r w:rsidR="005F5EFB" w:rsidRPr="00505790">
        <w:rPr>
          <w:rFonts w:ascii="Times New Roman" w:hAnsi="Times New Roman" w:cs="Times New Roman"/>
          <w:sz w:val="24"/>
          <w:szCs w:val="24"/>
          <w:lang w:val="en-GB"/>
        </w:rPr>
        <w:t>Kerforne</w:t>
      </w:r>
      <w:proofErr w:type="spellEnd"/>
      <w:r w:rsidR="005F5EFB" w:rsidRPr="00505790">
        <w:rPr>
          <w:rFonts w:ascii="Times New Roman" w:hAnsi="Times New Roman" w:cs="Times New Roman"/>
          <w:sz w:val="24"/>
          <w:szCs w:val="24"/>
          <w:lang w:val="en-GB"/>
        </w:rPr>
        <w:t xml:space="preserve"> 1918)</w:t>
      </w:r>
      <w:r w:rsidRPr="00505790">
        <w:rPr>
          <w:rFonts w:ascii="Times New Roman" w:hAnsi="Times New Roman" w:cs="Times New Roman"/>
          <w:sz w:val="24"/>
          <w:szCs w:val="24"/>
          <w:lang w:val="en-GB"/>
        </w:rPr>
        <w:t xml:space="preserve">, </w:t>
      </w:r>
      <w:r w:rsidR="00FD10E8" w:rsidRPr="00505790">
        <w:rPr>
          <w:rFonts w:ascii="Times New Roman" w:hAnsi="Times New Roman" w:cs="Times New Roman"/>
          <w:sz w:val="24"/>
          <w:szCs w:val="24"/>
          <w:lang w:val="en-GB"/>
        </w:rPr>
        <w:t>although</w:t>
      </w:r>
      <w:r w:rsidRPr="00505790">
        <w:rPr>
          <w:rFonts w:ascii="Times New Roman" w:hAnsi="Times New Roman" w:cs="Times New Roman"/>
          <w:sz w:val="24"/>
          <w:szCs w:val="24"/>
          <w:lang w:val="en-GB"/>
        </w:rPr>
        <w:t xml:space="preserve"> the latter have often helped to identify </w:t>
      </w:r>
      <w:r w:rsidR="00EE5EB9" w:rsidRPr="00505790">
        <w:rPr>
          <w:rFonts w:ascii="Times New Roman" w:hAnsi="Times New Roman" w:cs="Times New Roman"/>
          <w:sz w:val="24"/>
          <w:szCs w:val="24"/>
          <w:lang w:val="en-GB"/>
        </w:rPr>
        <w:t>prehistoric</w:t>
      </w:r>
      <w:r w:rsidRPr="00505790">
        <w:rPr>
          <w:rFonts w:ascii="Times New Roman" w:hAnsi="Times New Roman" w:cs="Times New Roman"/>
          <w:sz w:val="24"/>
          <w:szCs w:val="24"/>
          <w:lang w:val="en-GB"/>
        </w:rPr>
        <w:t xml:space="preserve"> mines</w:t>
      </w:r>
      <w:r w:rsidR="005F5EFB" w:rsidRPr="00505790">
        <w:rPr>
          <w:rFonts w:ascii="Times New Roman" w:hAnsi="Times New Roman" w:cs="Times New Roman"/>
          <w:sz w:val="24"/>
          <w:szCs w:val="24"/>
          <w:lang w:val="en-GB"/>
        </w:rPr>
        <w:t xml:space="preserve"> (O’Brien 2014)</w:t>
      </w:r>
      <w:r w:rsidR="00FD10E8"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In parallel, some deposits of copper ingots imported from Ireland are known for the period</w:t>
      </w:r>
      <w:r w:rsidR="005F5EFB" w:rsidRPr="00505790">
        <w:rPr>
          <w:rFonts w:ascii="Times New Roman" w:hAnsi="Times New Roman" w:cs="Times New Roman"/>
          <w:sz w:val="24"/>
          <w:szCs w:val="24"/>
          <w:lang w:val="en-GB"/>
        </w:rPr>
        <w:t xml:space="preserve"> </w:t>
      </w:r>
      <w:r w:rsidR="005F5EFB" w:rsidRPr="00505790">
        <w:rPr>
          <w:rFonts w:ascii="Times New Roman" w:hAnsi="Times New Roman" w:cs="Times New Roman"/>
          <w:sz w:val="24"/>
          <w:szCs w:val="24"/>
          <w:lang w:val="en-GB"/>
        </w:rPr>
        <w:lastRenderedPageBreak/>
        <w:t>(</w:t>
      </w:r>
      <w:proofErr w:type="spellStart"/>
      <w:r w:rsidR="005F5EFB" w:rsidRPr="00505790">
        <w:rPr>
          <w:rFonts w:ascii="Times New Roman" w:hAnsi="Times New Roman" w:cs="Times New Roman"/>
          <w:sz w:val="24"/>
          <w:szCs w:val="24"/>
          <w:lang w:val="en-GB"/>
        </w:rPr>
        <w:t>Gandois</w:t>
      </w:r>
      <w:proofErr w:type="spellEnd"/>
      <w:r w:rsidR="005F5EFB" w:rsidRPr="00505790">
        <w:rPr>
          <w:rFonts w:ascii="Times New Roman" w:hAnsi="Times New Roman" w:cs="Times New Roman"/>
          <w:sz w:val="24"/>
          <w:szCs w:val="24"/>
          <w:lang w:val="en-GB"/>
        </w:rPr>
        <w:t xml:space="preserve"> </w:t>
      </w:r>
      <w:r w:rsidR="005F5EFB" w:rsidRPr="00505790">
        <w:rPr>
          <w:rFonts w:ascii="Times New Roman" w:hAnsi="Times New Roman" w:cs="Times New Roman"/>
          <w:i/>
          <w:sz w:val="24"/>
          <w:szCs w:val="24"/>
          <w:lang w:val="en-GB"/>
        </w:rPr>
        <w:t>et al.</w:t>
      </w:r>
      <w:r w:rsidR="005F5EFB" w:rsidRPr="00505790">
        <w:rPr>
          <w:rFonts w:ascii="Times New Roman" w:hAnsi="Times New Roman" w:cs="Times New Roman"/>
          <w:sz w:val="24"/>
          <w:szCs w:val="24"/>
          <w:lang w:val="en-GB"/>
        </w:rPr>
        <w:t xml:space="preserve"> 2019)</w:t>
      </w:r>
      <w:r w:rsidR="00FD10E8"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If the existence of these imports is </w:t>
      </w:r>
      <w:r w:rsidR="00FD10E8" w:rsidRPr="00505790">
        <w:rPr>
          <w:rFonts w:ascii="Times New Roman" w:hAnsi="Times New Roman" w:cs="Times New Roman"/>
          <w:sz w:val="24"/>
          <w:szCs w:val="24"/>
          <w:lang w:val="en-GB"/>
        </w:rPr>
        <w:t>secure</w:t>
      </w:r>
      <w:r w:rsidRPr="00505790">
        <w:rPr>
          <w:rFonts w:ascii="Times New Roman" w:hAnsi="Times New Roman" w:cs="Times New Roman"/>
          <w:sz w:val="24"/>
          <w:szCs w:val="24"/>
          <w:lang w:val="en-GB"/>
        </w:rPr>
        <w:t xml:space="preserve">, could they have been enough to support the development of a flourishing bronze production in </w:t>
      </w:r>
      <w:r w:rsidR="00EE5EB9" w:rsidRPr="00505790">
        <w:rPr>
          <w:rFonts w:ascii="Times New Roman" w:hAnsi="Times New Roman" w:cs="Times New Roman"/>
          <w:sz w:val="24"/>
          <w:szCs w:val="24"/>
          <w:lang w:val="en-GB"/>
        </w:rPr>
        <w:t>Armorica</w:t>
      </w:r>
      <w:r w:rsidRPr="00505790">
        <w:rPr>
          <w:rFonts w:ascii="Times New Roman" w:hAnsi="Times New Roman" w:cs="Times New Roman"/>
          <w:sz w:val="24"/>
          <w:szCs w:val="24"/>
          <w:lang w:val="en-GB"/>
        </w:rPr>
        <w:t xml:space="preserve">? On the other hand, the region has abundant tin resources </w:t>
      </w:r>
      <w:r w:rsidR="00FD10E8" w:rsidRPr="00505790">
        <w:rPr>
          <w:rFonts w:ascii="Times New Roman" w:hAnsi="Times New Roman" w:cs="Times New Roman"/>
          <w:sz w:val="24"/>
          <w:szCs w:val="24"/>
          <w:lang w:val="en-GB"/>
        </w:rPr>
        <w:t>a material</w:t>
      </w:r>
      <w:r w:rsidRPr="00505790">
        <w:rPr>
          <w:rFonts w:ascii="Times New Roman" w:hAnsi="Times New Roman" w:cs="Times New Roman"/>
          <w:sz w:val="24"/>
          <w:szCs w:val="24"/>
          <w:lang w:val="en-GB"/>
        </w:rPr>
        <w:t xml:space="preserve"> essentia</w:t>
      </w:r>
      <w:r w:rsidR="00374517" w:rsidRPr="00505790">
        <w:rPr>
          <w:rFonts w:ascii="Times New Roman" w:hAnsi="Times New Roman" w:cs="Times New Roman"/>
          <w:sz w:val="24"/>
          <w:szCs w:val="24"/>
          <w:lang w:val="en-GB"/>
        </w:rPr>
        <w:t xml:space="preserve">l </w:t>
      </w:r>
      <w:proofErr w:type="gramStart"/>
      <w:r w:rsidR="00374517" w:rsidRPr="00505790">
        <w:rPr>
          <w:rFonts w:ascii="Times New Roman" w:hAnsi="Times New Roman" w:cs="Times New Roman"/>
          <w:sz w:val="24"/>
          <w:szCs w:val="24"/>
          <w:lang w:val="en-GB"/>
        </w:rPr>
        <w:t>for the production of</w:t>
      </w:r>
      <w:proofErr w:type="gramEnd"/>
      <w:r w:rsidR="00374517" w:rsidRPr="00505790">
        <w:rPr>
          <w:rFonts w:ascii="Times New Roman" w:hAnsi="Times New Roman" w:cs="Times New Roman"/>
          <w:sz w:val="24"/>
          <w:szCs w:val="24"/>
          <w:lang w:val="en-GB"/>
        </w:rPr>
        <w:t xml:space="preserve"> bronze</w:t>
      </w:r>
      <w:r w:rsidR="005F5EFB" w:rsidRPr="00505790">
        <w:rPr>
          <w:rFonts w:ascii="Times New Roman" w:hAnsi="Times New Roman" w:cs="Times New Roman"/>
          <w:sz w:val="24"/>
          <w:szCs w:val="24"/>
          <w:lang w:val="en-GB"/>
        </w:rPr>
        <w:t xml:space="preserve"> (</w:t>
      </w:r>
      <w:proofErr w:type="spellStart"/>
      <w:r w:rsidR="005F5EFB" w:rsidRPr="00505790">
        <w:rPr>
          <w:rFonts w:ascii="Times New Roman" w:hAnsi="Times New Roman" w:cs="Times New Roman"/>
          <w:sz w:val="24"/>
          <w:szCs w:val="24"/>
          <w:lang w:val="en-GB"/>
        </w:rPr>
        <w:t>Guigues</w:t>
      </w:r>
      <w:proofErr w:type="spellEnd"/>
      <w:r w:rsidR="005F5EFB" w:rsidRPr="00505790">
        <w:rPr>
          <w:rFonts w:ascii="Times New Roman" w:hAnsi="Times New Roman" w:cs="Times New Roman"/>
          <w:sz w:val="24"/>
          <w:szCs w:val="24"/>
          <w:lang w:val="en-GB"/>
        </w:rPr>
        <w:t xml:space="preserve"> 1970</w:t>
      </w:r>
      <w:r w:rsidR="00FA25C2" w:rsidRPr="00505790">
        <w:rPr>
          <w:rFonts w:ascii="Times New Roman" w:hAnsi="Times New Roman" w:cs="Times New Roman"/>
          <w:sz w:val="24"/>
          <w:szCs w:val="24"/>
          <w:lang w:val="en-GB"/>
        </w:rPr>
        <w:t>; Chauris 1989)</w:t>
      </w:r>
      <w:r w:rsidRPr="00505790">
        <w:rPr>
          <w:rFonts w:ascii="Times New Roman" w:hAnsi="Times New Roman" w:cs="Times New Roman"/>
          <w:sz w:val="24"/>
          <w:szCs w:val="24"/>
          <w:lang w:val="en-GB"/>
        </w:rPr>
        <w:t>.</w:t>
      </w:r>
      <w:r w:rsidR="00022620" w:rsidRPr="00505790">
        <w:rPr>
          <w:rFonts w:ascii="Times New Roman" w:hAnsi="Times New Roman" w:cs="Times New Roman"/>
          <w:sz w:val="24"/>
          <w:szCs w:val="24"/>
          <w:lang w:val="en-GB"/>
        </w:rPr>
        <w:t xml:space="preserve"> </w:t>
      </w:r>
      <w:r w:rsidR="00EE5EB9" w:rsidRPr="00505790">
        <w:rPr>
          <w:rFonts w:ascii="Times New Roman" w:hAnsi="Times New Roman" w:cs="Times New Roman"/>
          <w:sz w:val="24"/>
          <w:szCs w:val="24"/>
          <w:lang w:val="en-GB"/>
        </w:rPr>
        <w:t>Cassiterite is found in magmatic rocks (granites), in related veins</w:t>
      </w:r>
      <w:r w:rsidR="00FD10E8" w:rsidRPr="00505790">
        <w:rPr>
          <w:rFonts w:ascii="Times New Roman" w:hAnsi="Times New Roman" w:cs="Times New Roman"/>
          <w:sz w:val="24"/>
          <w:szCs w:val="24"/>
          <w:lang w:val="en-GB"/>
        </w:rPr>
        <w:t>,</w:t>
      </w:r>
      <w:r w:rsidR="00EE5EB9" w:rsidRPr="00505790">
        <w:rPr>
          <w:rFonts w:ascii="Times New Roman" w:hAnsi="Times New Roman" w:cs="Times New Roman"/>
          <w:sz w:val="24"/>
          <w:szCs w:val="24"/>
          <w:lang w:val="en-GB"/>
        </w:rPr>
        <w:t xml:space="preserve"> and especially in alluvial deposits where it is found in the form of </w:t>
      </w:r>
      <w:r w:rsidR="00374517" w:rsidRPr="00505790">
        <w:rPr>
          <w:rFonts w:ascii="Times New Roman" w:hAnsi="Times New Roman" w:cs="Times New Roman"/>
          <w:sz w:val="24"/>
          <w:szCs w:val="24"/>
          <w:lang w:val="en-GB"/>
        </w:rPr>
        <w:t xml:space="preserve">small prismatic crystals or rounded </w:t>
      </w:r>
      <w:r w:rsidR="00EE5EB9" w:rsidRPr="00505790">
        <w:rPr>
          <w:rFonts w:ascii="Times New Roman" w:hAnsi="Times New Roman" w:cs="Times New Roman"/>
          <w:sz w:val="24"/>
          <w:szCs w:val="24"/>
          <w:lang w:val="en-GB"/>
        </w:rPr>
        <w:t>grains, which can be sorted and accumulated by rivers. The extraction of these alluvial deposits prove</w:t>
      </w:r>
      <w:r w:rsidR="00E90317" w:rsidRPr="00505790">
        <w:rPr>
          <w:rFonts w:ascii="Times New Roman" w:hAnsi="Times New Roman" w:cs="Times New Roman"/>
          <w:sz w:val="24"/>
          <w:szCs w:val="24"/>
          <w:lang w:val="en-GB"/>
        </w:rPr>
        <w:t>s</w:t>
      </w:r>
      <w:r w:rsidR="00EE5EB9" w:rsidRPr="00505790">
        <w:rPr>
          <w:rFonts w:ascii="Times New Roman" w:hAnsi="Times New Roman" w:cs="Times New Roman"/>
          <w:sz w:val="24"/>
          <w:szCs w:val="24"/>
          <w:lang w:val="en-GB"/>
        </w:rPr>
        <w:t xml:space="preserve"> to be </w:t>
      </w:r>
      <w:r w:rsidR="00E90317" w:rsidRPr="00505790">
        <w:rPr>
          <w:rFonts w:ascii="Times New Roman" w:hAnsi="Times New Roman" w:cs="Times New Roman"/>
          <w:sz w:val="24"/>
          <w:szCs w:val="24"/>
          <w:lang w:val="en-GB"/>
        </w:rPr>
        <w:t xml:space="preserve">easier </w:t>
      </w:r>
      <w:r w:rsidR="00FD10E8" w:rsidRPr="00505790">
        <w:rPr>
          <w:rFonts w:ascii="Times New Roman" w:hAnsi="Times New Roman" w:cs="Times New Roman"/>
          <w:sz w:val="24"/>
          <w:szCs w:val="24"/>
          <w:lang w:val="en-GB"/>
        </w:rPr>
        <w:t xml:space="preserve">than </w:t>
      </w:r>
      <w:r w:rsidR="000B26E6" w:rsidRPr="00505790">
        <w:rPr>
          <w:rFonts w:ascii="Times New Roman" w:hAnsi="Times New Roman" w:cs="Times New Roman"/>
          <w:sz w:val="24"/>
          <w:szCs w:val="24"/>
          <w:lang w:val="en-GB"/>
        </w:rPr>
        <w:t>mining but</w:t>
      </w:r>
      <w:r w:rsidR="00FD10E8" w:rsidRPr="00505790">
        <w:rPr>
          <w:rFonts w:ascii="Times New Roman" w:hAnsi="Times New Roman" w:cs="Times New Roman"/>
          <w:sz w:val="24"/>
          <w:szCs w:val="24"/>
          <w:lang w:val="en-GB"/>
        </w:rPr>
        <w:t xml:space="preserve"> is also a vanishing tradition</w:t>
      </w:r>
      <w:r w:rsidR="00E90317" w:rsidRPr="00505790">
        <w:rPr>
          <w:rFonts w:ascii="Times New Roman" w:hAnsi="Times New Roman" w:cs="Times New Roman"/>
          <w:sz w:val="24"/>
          <w:szCs w:val="24"/>
          <w:lang w:val="en-GB"/>
        </w:rPr>
        <w:t xml:space="preserve">. </w:t>
      </w:r>
      <w:r w:rsidR="00EE5EB9" w:rsidRPr="00505790">
        <w:rPr>
          <w:rFonts w:ascii="Times New Roman" w:hAnsi="Times New Roman" w:cs="Times New Roman"/>
          <w:sz w:val="24"/>
          <w:szCs w:val="24"/>
          <w:lang w:val="en-GB"/>
        </w:rPr>
        <w:t xml:space="preserve">Nevertheless, work carried out by </w:t>
      </w:r>
      <w:r w:rsidR="00022620" w:rsidRPr="00505790">
        <w:rPr>
          <w:rFonts w:ascii="Times New Roman" w:hAnsi="Times New Roman" w:cs="Times New Roman"/>
          <w:sz w:val="24"/>
          <w:szCs w:val="24"/>
          <w:lang w:val="en-GB"/>
        </w:rPr>
        <w:t xml:space="preserve">the </w:t>
      </w:r>
      <w:r w:rsidR="00022620" w:rsidRPr="00505790">
        <w:rPr>
          <w:rFonts w:ascii="Times New Roman" w:hAnsi="Times New Roman" w:cs="Times New Roman"/>
          <w:i/>
          <w:sz w:val="24"/>
          <w:szCs w:val="24"/>
          <w:lang w:val="en-GB"/>
        </w:rPr>
        <w:t xml:space="preserve">Bureau des </w:t>
      </w:r>
      <w:proofErr w:type="spellStart"/>
      <w:r w:rsidR="00022620" w:rsidRPr="00505790">
        <w:rPr>
          <w:rFonts w:ascii="Times New Roman" w:hAnsi="Times New Roman" w:cs="Times New Roman"/>
          <w:i/>
          <w:sz w:val="24"/>
          <w:szCs w:val="24"/>
          <w:lang w:val="en-GB"/>
        </w:rPr>
        <w:t>Recherches</w:t>
      </w:r>
      <w:proofErr w:type="spellEnd"/>
      <w:r w:rsidR="00022620" w:rsidRPr="00505790">
        <w:rPr>
          <w:rFonts w:ascii="Times New Roman" w:hAnsi="Times New Roman" w:cs="Times New Roman"/>
          <w:i/>
          <w:sz w:val="24"/>
          <w:szCs w:val="24"/>
          <w:lang w:val="en-GB"/>
        </w:rPr>
        <w:t xml:space="preserve"> </w:t>
      </w:r>
      <w:proofErr w:type="spellStart"/>
      <w:r w:rsidR="00022620" w:rsidRPr="00505790">
        <w:rPr>
          <w:rFonts w:ascii="Times New Roman" w:hAnsi="Times New Roman" w:cs="Times New Roman"/>
          <w:i/>
          <w:sz w:val="24"/>
          <w:szCs w:val="24"/>
          <w:lang w:val="en-GB"/>
        </w:rPr>
        <w:t>Géologiques</w:t>
      </w:r>
      <w:proofErr w:type="spellEnd"/>
      <w:r w:rsidR="00022620" w:rsidRPr="00505790">
        <w:rPr>
          <w:rFonts w:ascii="Times New Roman" w:hAnsi="Times New Roman" w:cs="Times New Roman"/>
          <w:i/>
          <w:sz w:val="24"/>
          <w:szCs w:val="24"/>
          <w:lang w:val="en-GB"/>
        </w:rPr>
        <w:t xml:space="preserve"> et </w:t>
      </w:r>
      <w:proofErr w:type="spellStart"/>
      <w:r w:rsidR="00022620" w:rsidRPr="00505790">
        <w:rPr>
          <w:rFonts w:ascii="Times New Roman" w:hAnsi="Times New Roman" w:cs="Times New Roman"/>
          <w:i/>
          <w:sz w:val="24"/>
          <w:szCs w:val="24"/>
          <w:lang w:val="en-GB"/>
        </w:rPr>
        <w:t>Minières</w:t>
      </w:r>
      <w:proofErr w:type="spellEnd"/>
      <w:r w:rsidR="00EE5EB9" w:rsidRPr="00505790">
        <w:rPr>
          <w:rFonts w:ascii="Times New Roman" w:hAnsi="Times New Roman" w:cs="Times New Roman"/>
          <w:sz w:val="24"/>
          <w:szCs w:val="24"/>
          <w:lang w:val="en-GB"/>
        </w:rPr>
        <w:t xml:space="preserve"> on a</w:t>
      </w:r>
      <w:r w:rsidR="00022620" w:rsidRPr="00505790">
        <w:rPr>
          <w:rFonts w:ascii="Times New Roman" w:hAnsi="Times New Roman" w:cs="Times New Roman"/>
          <w:sz w:val="24"/>
          <w:szCs w:val="24"/>
          <w:lang w:val="en-GB"/>
        </w:rPr>
        <w:t xml:space="preserve"> stanniferous</w:t>
      </w:r>
      <w:r w:rsidR="00EE5EB9" w:rsidRPr="00505790">
        <w:rPr>
          <w:rFonts w:ascii="Times New Roman" w:hAnsi="Times New Roman" w:cs="Times New Roman"/>
          <w:sz w:val="24"/>
          <w:szCs w:val="24"/>
          <w:lang w:val="en-GB"/>
        </w:rPr>
        <w:t xml:space="preserve"> flat </w:t>
      </w:r>
      <w:r w:rsidR="00A04C4F" w:rsidRPr="00505790">
        <w:rPr>
          <w:rFonts w:ascii="Times New Roman" w:hAnsi="Times New Roman" w:cs="Times New Roman"/>
          <w:sz w:val="24"/>
          <w:szCs w:val="24"/>
          <w:lang w:val="en-GB"/>
        </w:rPr>
        <w:t xml:space="preserve">in </w:t>
      </w:r>
      <w:proofErr w:type="spellStart"/>
      <w:r w:rsidR="00A04C4F" w:rsidRPr="00505790">
        <w:rPr>
          <w:rFonts w:ascii="Times New Roman" w:hAnsi="Times New Roman" w:cs="Times New Roman"/>
          <w:sz w:val="24"/>
          <w:szCs w:val="24"/>
          <w:lang w:val="en-GB"/>
        </w:rPr>
        <w:t>northwestern</w:t>
      </w:r>
      <w:proofErr w:type="spellEnd"/>
      <w:r w:rsidR="00A04C4F" w:rsidRPr="00505790">
        <w:rPr>
          <w:rFonts w:ascii="Times New Roman" w:hAnsi="Times New Roman" w:cs="Times New Roman"/>
          <w:sz w:val="24"/>
          <w:szCs w:val="24"/>
          <w:lang w:val="en-GB"/>
        </w:rPr>
        <w:t xml:space="preserve"> Brittany </w:t>
      </w:r>
      <w:r w:rsidR="00EE5EB9" w:rsidRPr="00505790">
        <w:rPr>
          <w:rFonts w:ascii="Times New Roman" w:hAnsi="Times New Roman" w:cs="Times New Roman"/>
          <w:sz w:val="24"/>
          <w:szCs w:val="24"/>
          <w:lang w:val="en-GB"/>
        </w:rPr>
        <w:t xml:space="preserve">has led to the discovery of several traces of </w:t>
      </w:r>
      <w:r w:rsidR="00E90317" w:rsidRPr="00505790">
        <w:rPr>
          <w:rFonts w:ascii="Times New Roman" w:hAnsi="Times New Roman" w:cs="Times New Roman"/>
          <w:sz w:val="24"/>
          <w:szCs w:val="24"/>
          <w:lang w:val="en-GB"/>
        </w:rPr>
        <w:t>ancient</w:t>
      </w:r>
      <w:r w:rsidR="00EE5EB9" w:rsidRPr="00505790">
        <w:rPr>
          <w:rFonts w:ascii="Times New Roman" w:hAnsi="Times New Roman" w:cs="Times New Roman"/>
          <w:sz w:val="24"/>
          <w:szCs w:val="24"/>
          <w:lang w:val="en-GB"/>
        </w:rPr>
        <w:t xml:space="preserve"> exploitation, one of which </w:t>
      </w:r>
      <w:r w:rsidR="00CE126C" w:rsidRPr="00505790">
        <w:rPr>
          <w:rFonts w:ascii="Times New Roman" w:hAnsi="Times New Roman" w:cs="Times New Roman"/>
          <w:sz w:val="24"/>
          <w:szCs w:val="24"/>
          <w:lang w:val="en-GB"/>
        </w:rPr>
        <w:t>is radiocarbon</w:t>
      </w:r>
      <w:r w:rsidR="00EE5EB9" w:rsidRPr="00505790">
        <w:rPr>
          <w:rFonts w:ascii="Times New Roman" w:hAnsi="Times New Roman" w:cs="Times New Roman"/>
          <w:sz w:val="24"/>
          <w:szCs w:val="24"/>
          <w:lang w:val="en-GB"/>
        </w:rPr>
        <w:t xml:space="preserve"> dated to the Middle/</w:t>
      </w:r>
      <w:r w:rsidR="00022620" w:rsidRPr="00505790">
        <w:rPr>
          <w:rFonts w:ascii="Times New Roman" w:hAnsi="Times New Roman" w:cs="Times New Roman"/>
          <w:sz w:val="24"/>
          <w:szCs w:val="24"/>
          <w:lang w:val="en-GB"/>
        </w:rPr>
        <w:t>Late</w:t>
      </w:r>
      <w:r w:rsidR="00EE5EB9" w:rsidRPr="00505790">
        <w:rPr>
          <w:rFonts w:ascii="Times New Roman" w:hAnsi="Times New Roman" w:cs="Times New Roman"/>
          <w:sz w:val="24"/>
          <w:szCs w:val="24"/>
          <w:lang w:val="en-GB"/>
        </w:rPr>
        <w:t xml:space="preserve"> Bronze Age</w:t>
      </w:r>
      <w:r w:rsidR="00FA25C2" w:rsidRPr="00505790">
        <w:rPr>
          <w:rFonts w:ascii="Times New Roman" w:hAnsi="Times New Roman" w:cs="Times New Roman"/>
          <w:sz w:val="24"/>
          <w:szCs w:val="24"/>
          <w:lang w:val="en-GB"/>
        </w:rPr>
        <w:t xml:space="preserve"> (</w:t>
      </w:r>
      <w:proofErr w:type="spellStart"/>
      <w:r w:rsidR="00FA25C2" w:rsidRPr="00505790">
        <w:rPr>
          <w:rFonts w:ascii="Times New Roman" w:hAnsi="Times New Roman" w:cs="Times New Roman"/>
          <w:sz w:val="24"/>
          <w:szCs w:val="24"/>
          <w:lang w:val="en-GB"/>
        </w:rPr>
        <w:t>Giot</w:t>
      </w:r>
      <w:proofErr w:type="spellEnd"/>
      <w:r w:rsidR="00FA25C2" w:rsidRPr="00505790">
        <w:rPr>
          <w:rFonts w:ascii="Times New Roman" w:hAnsi="Times New Roman" w:cs="Times New Roman"/>
          <w:sz w:val="24"/>
          <w:szCs w:val="24"/>
          <w:lang w:val="en-GB"/>
        </w:rPr>
        <w:t xml:space="preserve"> &amp; </w:t>
      </w:r>
      <w:proofErr w:type="spellStart"/>
      <w:r w:rsidR="00FA25C2" w:rsidRPr="00505790">
        <w:rPr>
          <w:rFonts w:ascii="Times New Roman" w:hAnsi="Times New Roman" w:cs="Times New Roman"/>
          <w:sz w:val="24"/>
          <w:szCs w:val="24"/>
          <w:lang w:val="en-GB"/>
        </w:rPr>
        <w:t>Lulzac</w:t>
      </w:r>
      <w:proofErr w:type="spellEnd"/>
      <w:r w:rsidR="00FA25C2" w:rsidRPr="00505790">
        <w:rPr>
          <w:rFonts w:ascii="Times New Roman" w:hAnsi="Times New Roman" w:cs="Times New Roman"/>
          <w:sz w:val="24"/>
          <w:szCs w:val="24"/>
          <w:lang w:val="en-GB"/>
        </w:rPr>
        <w:t xml:space="preserve"> 1998)</w:t>
      </w:r>
      <w:r w:rsidR="00E90317" w:rsidRPr="00505790">
        <w:rPr>
          <w:rFonts w:ascii="Times New Roman" w:hAnsi="Times New Roman" w:cs="Times New Roman"/>
          <w:sz w:val="24"/>
          <w:szCs w:val="24"/>
          <w:lang w:val="en-GB"/>
        </w:rPr>
        <w:t>.</w:t>
      </w:r>
      <w:r w:rsidR="00EE5EB9" w:rsidRPr="00505790">
        <w:rPr>
          <w:rFonts w:ascii="Times New Roman" w:hAnsi="Times New Roman" w:cs="Times New Roman"/>
          <w:sz w:val="24"/>
          <w:szCs w:val="24"/>
          <w:lang w:val="en-GB"/>
        </w:rPr>
        <w:t xml:space="preserve"> The care given to dagger production, particularly the gold nail decorations, attest</w:t>
      </w:r>
      <w:r w:rsidR="00E90317" w:rsidRPr="00505790">
        <w:rPr>
          <w:rFonts w:ascii="Times New Roman" w:hAnsi="Times New Roman" w:cs="Times New Roman"/>
          <w:sz w:val="24"/>
          <w:szCs w:val="24"/>
          <w:lang w:val="en-GB"/>
        </w:rPr>
        <w:t>s</w:t>
      </w:r>
      <w:r w:rsidR="00EE5EB9" w:rsidRPr="00505790">
        <w:rPr>
          <w:rFonts w:ascii="Times New Roman" w:hAnsi="Times New Roman" w:cs="Times New Roman"/>
          <w:sz w:val="24"/>
          <w:szCs w:val="24"/>
          <w:lang w:val="en-GB"/>
        </w:rPr>
        <w:t xml:space="preserve"> to an undeniable mastery of metallurgy by craftsmen. </w:t>
      </w:r>
      <w:r w:rsidR="00E90317" w:rsidRPr="00505790">
        <w:rPr>
          <w:rFonts w:ascii="Times New Roman" w:hAnsi="Times New Roman" w:cs="Times New Roman"/>
          <w:sz w:val="24"/>
          <w:szCs w:val="24"/>
          <w:lang w:val="en-GB"/>
        </w:rPr>
        <w:t>P</w:t>
      </w:r>
      <w:r w:rsidR="00EE5EB9" w:rsidRPr="00505790">
        <w:rPr>
          <w:rFonts w:ascii="Times New Roman" w:hAnsi="Times New Roman" w:cs="Times New Roman"/>
          <w:sz w:val="24"/>
          <w:szCs w:val="24"/>
          <w:lang w:val="en-GB"/>
        </w:rPr>
        <w:t xml:space="preserve">roductions seem to take place on a small scale in dedicated places outside the </w:t>
      </w:r>
      <w:r w:rsidR="00022620" w:rsidRPr="00505790">
        <w:rPr>
          <w:rFonts w:ascii="Times New Roman" w:hAnsi="Times New Roman" w:cs="Times New Roman"/>
          <w:sz w:val="24"/>
          <w:szCs w:val="24"/>
          <w:lang w:val="en-GB"/>
        </w:rPr>
        <w:t>settlements</w:t>
      </w:r>
      <w:r w:rsidR="00EE5EB9" w:rsidRPr="00505790">
        <w:rPr>
          <w:rFonts w:ascii="Times New Roman" w:hAnsi="Times New Roman" w:cs="Times New Roman"/>
          <w:sz w:val="24"/>
          <w:szCs w:val="24"/>
          <w:lang w:val="en-GB"/>
        </w:rPr>
        <w:t xml:space="preserve">, as suggested by the recent discovery of a bronze workshop in </w:t>
      </w:r>
      <w:proofErr w:type="spellStart"/>
      <w:r w:rsidR="00EE5EB9" w:rsidRPr="00505790">
        <w:rPr>
          <w:rFonts w:ascii="Times New Roman" w:hAnsi="Times New Roman" w:cs="Times New Roman"/>
          <w:sz w:val="24"/>
          <w:szCs w:val="24"/>
          <w:lang w:val="en-GB"/>
        </w:rPr>
        <w:t>Kersulec</w:t>
      </w:r>
      <w:proofErr w:type="spellEnd"/>
      <w:r w:rsidR="00EE5EB9" w:rsidRPr="00505790">
        <w:rPr>
          <w:rFonts w:ascii="Times New Roman" w:hAnsi="Times New Roman" w:cs="Times New Roman"/>
          <w:sz w:val="24"/>
          <w:szCs w:val="24"/>
          <w:lang w:val="en-GB"/>
        </w:rPr>
        <w:t xml:space="preserve">, </w:t>
      </w:r>
      <w:proofErr w:type="spellStart"/>
      <w:r w:rsidR="00EE5EB9" w:rsidRPr="00505790">
        <w:rPr>
          <w:rFonts w:ascii="Times New Roman" w:hAnsi="Times New Roman" w:cs="Times New Roman"/>
          <w:sz w:val="24"/>
          <w:szCs w:val="24"/>
          <w:lang w:val="en-GB"/>
        </w:rPr>
        <w:t>Plonéour-Lanvern</w:t>
      </w:r>
      <w:proofErr w:type="spellEnd"/>
      <w:r w:rsidR="00EE5EB9" w:rsidRPr="00505790">
        <w:rPr>
          <w:rFonts w:ascii="Times New Roman" w:hAnsi="Times New Roman" w:cs="Times New Roman"/>
          <w:sz w:val="24"/>
          <w:szCs w:val="24"/>
          <w:lang w:val="en-GB"/>
        </w:rPr>
        <w:t xml:space="preserve">, </w:t>
      </w:r>
      <w:proofErr w:type="spellStart"/>
      <w:r w:rsidR="00EE5EB9" w:rsidRPr="00505790">
        <w:rPr>
          <w:rFonts w:ascii="Times New Roman" w:hAnsi="Times New Roman" w:cs="Times New Roman"/>
          <w:sz w:val="24"/>
          <w:szCs w:val="24"/>
          <w:lang w:val="en-GB"/>
        </w:rPr>
        <w:t>Finistère</w:t>
      </w:r>
      <w:proofErr w:type="spellEnd"/>
      <w:r w:rsidR="00FA25C2" w:rsidRPr="00505790">
        <w:rPr>
          <w:rFonts w:ascii="Times New Roman" w:hAnsi="Times New Roman" w:cs="Times New Roman"/>
          <w:sz w:val="24"/>
          <w:szCs w:val="24"/>
          <w:lang w:val="en-GB"/>
        </w:rPr>
        <w:t xml:space="preserve"> (</w:t>
      </w:r>
      <w:proofErr w:type="spellStart"/>
      <w:r w:rsidR="00FA25C2" w:rsidRPr="00505790">
        <w:rPr>
          <w:rFonts w:ascii="Times New Roman" w:hAnsi="Times New Roman" w:cs="Times New Roman"/>
          <w:sz w:val="24"/>
          <w:szCs w:val="24"/>
          <w:lang w:val="en-GB"/>
        </w:rPr>
        <w:t>Pailler</w:t>
      </w:r>
      <w:proofErr w:type="spellEnd"/>
      <w:r w:rsidR="00FA25C2" w:rsidRPr="00505790">
        <w:rPr>
          <w:rFonts w:ascii="Times New Roman" w:hAnsi="Times New Roman" w:cs="Times New Roman"/>
          <w:sz w:val="24"/>
          <w:szCs w:val="24"/>
          <w:lang w:val="en-GB"/>
        </w:rPr>
        <w:t xml:space="preserve"> 2016)</w:t>
      </w:r>
      <w:r w:rsidR="00E90317" w:rsidRPr="00505790">
        <w:rPr>
          <w:rFonts w:ascii="Times New Roman" w:hAnsi="Times New Roman" w:cs="Times New Roman"/>
          <w:sz w:val="24"/>
          <w:szCs w:val="24"/>
          <w:lang w:val="en-GB"/>
        </w:rPr>
        <w:t>.</w:t>
      </w:r>
      <w:r w:rsidR="00EE5EB9" w:rsidRPr="00505790">
        <w:rPr>
          <w:rFonts w:ascii="Times New Roman" w:hAnsi="Times New Roman" w:cs="Times New Roman"/>
          <w:sz w:val="24"/>
          <w:szCs w:val="24"/>
          <w:lang w:val="en-GB"/>
        </w:rPr>
        <w:t xml:space="preserve"> Armorican dagger production is found </w:t>
      </w:r>
      <w:r w:rsidR="00022620" w:rsidRPr="00505790">
        <w:rPr>
          <w:rFonts w:ascii="Times New Roman" w:hAnsi="Times New Roman" w:cs="Times New Roman"/>
          <w:sz w:val="24"/>
          <w:szCs w:val="24"/>
          <w:lang w:val="en-GB"/>
        </w:rPr>
        <w:t>all-over</w:t>
      </w:r>
      <w:r w:rsidR="00EE5EB9" w:rsidRPr="00505790">
        <w:rPr>
          <w:rFonts w:ascii="Times New Roman" w:hAnsi="Times New Roman" w:cs="Times New Roman"/>
          <w:sz w:val="24"/>
          <w:szCs w:val="24"/>
          <w:lang w:val="en-GB"/>
        </w:rPr>
        <w:t xml:space="preserve"> </w:t>
      </w:r>
      <w:proofErr w:type="spellStart"/>
      <w:r w:rsidR="00EE5EB9" w:rsidRPr="00505790">
        <w:rPr>
          <w:rFonts w:ascii="Times New Roman" w:hAnsi="Times New Roman" w:cs="Times New Roman"/>
          <w:sz w:val="24"/>
          <w:szCs w:val="24"/>
          <w:lang w:val="en-GB"/>
        </w:rPr>
        <w:t>northwestern</w:t>
      </w:r>
      <w:proofErr w:type="spellEnd"/>
      <w:r w:rsidR="00EE5EB9" w:rsidRPr="00505790">
        <w:rPr>
          <w:rFonts w:ascii="Times New Roman" w:hAnsi="Times New Roman" w:cs="Times New Roman"/>
          <w:sz w:val="24"/>
          <w:szCs w:val="24"/>
          <w:lang w:val="en-GB"/>
        </w:rPr>
        <w:t xml:space="preserve"> France but seems to have been exported or imitated far beyond in France, </w:t>
      </w:r>
      <w:r w:rsidR="00E90317" w:rsidRPr="00505790">
        <w:rPr>
          <w:rFonts w:ascii="Times New Roman" w:hAnsi="Times New Roman" w:cs="Times New Roman"/>
          <w:sz w:val="24"/>
          <w:szCs w:val="24"/>
          <w:lang w:val="en-GB"/>
        </w:rPr>
        <w:t xml:space="preserve">in </w:t>
      </w:r>
      <w:r w:rsidR="00EE5EB9" w:rsidRPr="00505790">
        <w:rPr>
          <w:rFonts w:ascii="Times New Roman" w:hAnsi="Times New Roman" w:cs="Times New Roman"/>
          <w:sz w:val="24"/>
          <w:szCs w:val="24"/>
          <w:lang w:val="en-GB"/>
        </w:rPr>
        <w:t>England and western Germany</w:t>
      </w:r>
      <w:r w:rsidR="00FA25C2" w:rsidRPr="00505790">
        <w:rPr>
          <w:rFonts w:ascii="Times New Roman" w:hAnsi="Times New Roman" w:cs="Times New Roman"/>
          <w:sz w:val="24"/>
          <w:szCs w:val="24"/>
          <w:lang w:val="en-GB"/>
        </w:rPr>
        <w:t xml:space="preserve"> (Needham 2000; Nicolas 2016)</w:t>
      </w:r>
      <w:r w:rsidR="00E90317" w:rsidRPr="00505790">
        <w:rPr>
          <w:rFonts w:ascii="Times New Roman" w:hAnsi="Times New Roman" w:cs="Times New Roman"/>
          <w:sz w:val="24"/>
          <w:szCs w:val="24"/>
          <w:lang w:val="en-GB"/>
        </w:rPr>
        <w:t>.</w:t>
      </w:r>
      <w:r w:rsidR="00EE5EB9" w:rsidRPr="00505790">
        <w:rPr>
          <w:rFonts w:ascii="Times New Roman" w:hAnsi="Times New Roman" w:cs="Times New Roman"/>
          <w:sz w:val="24"/>
          <w:szCs w:val="24"/>
          <w:lang w:val="en-GB"/>
        </w:rPr>
        <w:t xml:space="preserve"> Although these bronze product</w:t>
      </w:r>
      <w:r w:rsidR="00E90317" w:rsidRPr="00505790">
        <w:rPr>
          <w:rFonts w:ascii="Times New Roman" w:hAnsi="Times New Roman" w:cs="Times New Roman"/>
          <w:sz w:val="24"/>
          <w:szCs w:val="24"/>
          <w:lang w:val="en-GB"/>
        </w:rPr>
        <w:t>s</w:t>
      </w:r>
      <w:r w:rsidR="00EE5EB9" w:rsidRPr="00505790">
        <w:rPr>
          <w:rFonts w:ascii="Times New Roman" w:hAnsi="Times New Roman" w:cs="Times New Roman"/>
          <w:sz w:val="24"/>
          <w:szCs w:val="24"/>
          <w:lang w:val="en-GB"/>
        </w:rPr>
        <w:t xml:space="preserve"> characterized the period, they were confined </w:t>
      </w:r>
      <w:r w:rsidR="00022620" w:rsidRPr="00505790">
        <w:rPr>
          <w:rFonts w:ascii="Times New Roman" w:hAnsi="Times New Roman" w:cs="Times New Roman"/>
          <w:sz w:val="24"/>
          <w:szCs w:val="24"/>
          <w:lang w:val="en-GB"/>
        </w:rPr>
        <w:t xml:space="preserve">during the </w:t>
      </w:r>
      <w:r w:rsidR="004E164A" w:rsidRPr="00505790">
        <w:rPr>
          <w:rFonts w:ascii="Times New Roman" w:hAnsi="Times New Roman" w:cs="Times New Roman"/>
          <w:sz w:val="24"/>
          <w:szCs w:val="24"/>
          <w:lang w:val="en-GB"/>
        </w:rPr>
        <w:t>E</w:t>
      </w:r>
      <w:r w:rsidR="00022620" w:rsidRPr="00505790">
        <w:rPr>
          <w:rFonts w:ascii="Times New Roman" w:hAnsi="Times New Roman" w:cs="Times New Roman"/>
          <w:sz w:val="24"/>
          <w:szCs w:val="24"/>
          <w:lang w:val="en-GB"/>
        </w:rPr>
        <w:t>arly Bronze Age</w:t>
      </w:r>
      <w:r w:rsidR="00EE5EB9" w:rsidRPr="00505790">
        <w:rPr>
          <w:rFonts w:ascii="Times New Roman" w:hAnsi="Times New Roman" w:cs="Times New Roman"/>
          <w:sz w:val="24"/>
          <w:szCs w:val="24"/>
          <w:lang w:val="en-GB"/>
        </w:rPr>
        <w:t xml:space="preserve"> to social display </w:t>
      </w:r>
      <w:r w:rsidR="00022620" w:rsidRPr="00505790">
        <w:rPr>
          <w:rFonts w:ascii="Times New Roman" w:hAnsi="Times New Roman" w:cs="Times New Roman"/>
          <w:sz w:val="24"/>
          <w:szCs w:val="24"/>
          <w:lang w:val="en-GB"/>
        </w:rPr>
        <w:t>items</w:t>
      </w:r>
      <w:r w:rsidR="002A4871" w:rsidRPr="00505790">
        <w:rPr>
          <w:rFonts w:ascii="Times New Roman" w:hAnsi="Times New Roman" w:cs="Times New Roman"/>
          <w:sz w:val="24"/>
          <w:szCs w:val="24"/>
          <w:lang w:val="en-GB"/>
        </w:rPr>
        <w:t xml:space="preserve"> (weapons, ornaments). They </w:t>
      </w:r>
      <w:r w:rsidR="00EE5EB9" w:rsidRPr="00505790">
        <w:rPr>
          <w:rFonts w:ascii="Times New Roman" w:hAnsi="Times New Roman" w:cs="Times New Roman"/>
          <w:sz w:val="24"/>
          <w:szCs w:val="24"/>
          <w:lang w:val="en-GB"/>
        </w:rPr>
        <w:t xml:space="preserve">were </w:t>
      </w:r>
      <w:r w:rsidR="002A4871" w:rsidRPr="00505790">
        <w:rPr>
          <w:rFonts w:ascii="Times New Roman" w:hAnsi="Times New Roman" w:cs="Times New Roman"/>
          <w:sz w:val="24"/>
          <w:szCs w:val="24"/>
          <w:lang w:val="en-GB"/>
        </w:rPr>
        <w:t xml:space="preserve">certainly recycled and systematically recast but </w:t>
      </w:r>
      <w:r w:rsidR="00EE5EB9" w:rsidRPr="00505790">
        <w:rPr>
          <w:rFonts w:ascii="Times New Roman" w:hAnsi="Times New Roman" w:cs="Times New Roman"/>
          <w:sz w:val="24"/>
          <w:szCs w:val="24"/>
          <w:lang w:val="en-GB"/>
        </w:rPr>
        <w:t>marginal in everyday life</w:t>
      </w:r>
      <w:r w:rsidR="002A4871" w:rsidRPr="00505790">
        <w:rPr>
          <w:rFonts w:ascii="Times New Roman" w:hAnsi="Times New Roman" w:cs="Times New Roman"/>
          <w:sz w:val="24"/>
          <w:szCs w:val="24"/>
          <w:lang w:val="en-GB"/>
        </w:rPr>
        <w:t xml:space="preserve">, </w:t>
      </w:r>
      <w:r w:rsidR="00EE5EB9" w:rsidRPr="00505790">
        <w:rPr>
          <w:rFonts w:ascii="Times New Roman" w:hAnsi="Times New Roman" w:cs="Times New Roman"/>
          <w:sz w:val="24"/>
          <w:szCs w:val="24"/>
          <w:lang w:val="en-GB"/>
        </w:rPr>
        <w:t>which still seemed largely dominated by stone tools</w:t>
      </w:r>
      <w:bookmarkStart w:id="6" w:name="_Ref20321140"/>
      <w:r w:rsidR="00FA25C2" w:rsidRPr="00505790">
        <w:rPr>
          <w:rFonts w:ascii="Times New Roman" w:hAnsi="Times New Roman" w:cs="Times New Roman"/>
          <w:sz w:val="24"/>
          <w:szCs w:val="24"/>
          <w:lang w:val="en-GB"/>
        </w:rPr>
        <w:t xml:space="preserve"> (Nicolas </w:t>
      </w:r>
      <w:r w:rsidR="00FA25C2" w:rsidRPr="00505790">
        <w:rPr>
          <w:rFonts w:ascii="Times New Roman" w:hAnsi="Times New Roman" w:cs="Times New Roman"/>
          <w:i/>
          <w:sz w:val="24"/>
          <w:szCs w:val="24"/>
          <w:lang w:val="en-GB"/>
        </w:rPr>
        <w:t>et al</w:t>
      </w:r>
      <w:r w:rsidR="00FA25C2" w:rsidRPr="00505790">
        <w:rPr>
          <w:rFonts w:ascii="Times New Roman" w:hAnsi="Times New Roman" w:cs="Times New Roman"/>
          <w:sz w:val="24"/>
          <w:szCs w:val="24"/>
          <w:lang w:val="en-GB"/>
        </w:rPr>
        <w:t>. 2015a)</w:t>
      </w:r>
      <w:r w:rsidR="00E90317" w:rsidRPr="00505790">
        <w:rPr>
          <w:rFonts w:ascii="Times New Roman" w:hAnsi="Times New Roman" w:cs="Times New Roman"/>
          <w:sz w:val="24"/>
          <w:szCs w:val="24"/>
          <w:lang w:val="en-GB"/>
        </w:rPr>
        <w:t>.</w:t>
      </w:r>
      <w:bookmarkEnd w:id="6"/>
    </w:p>
    <w:p w14:paraId="79BF7E29" w14:textId="77777777" w:rsidR="00EE5EB9" w:rsidRPr="00505790" w:rsidRDefault="00EE5EB9" w:rsidP="002D4BAB">
      <w:pPr>
        <w:spacing w:after="0" w:line="240" w:lineRule="auto"/>
        <w:jc w:val="both"/>
        <w:rPr>
          <w:rFonts w:ascii="Times New Roman" w:hAnsi="Times New Roman" w:cs="Times New Roman"/>
          <w:sz w:val="24"/>
          <w:szCs w:val="24"/>
          <w:lang w:val="en-GB"/>
        </w:rPr>
      </w:pPr>
    </w:p>
    <w:p w14:paraId="4257F583" w14:textId="77777777" w:rsidR="00CC328D" w:rsidRPr="00505790" w:rsidRDefault="00022620"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Beside bronze items, there is a wide range of socially valued objects in flint (arrowheads), leather (sheaths), precious materials (gold, silver) or exotic materials (amber, jet, faience). The production of these luxury goods requires the existence of speciali</w:t>
      </w:r>
      <w:r w:rsidR="00E90317" w:rsidRPr="00505790">
        <w:rPr>
          <w:rFonts w:ascii="Times New Roman" w:hAnsi="Times New Roman" w:cs="Times New Roman"/>
          <w:sz w:val="24"/>
          <w:szCs w:val="24"/>
          <w:lang w:val="en-GB"/>
        </w:rPr>
        <w:t>z</w:t>
      </w:r>
      <w:r w:rsidRPr="00505790">
        <w:rPr>
          <w:rFonts w:ascii="Times New Roman" w:hAnsi="Times New Roman" w:cs="Times New Roman"/>
          <w:sz w:val="24"/>
          <w:szCs w:val="24"/>
          <w:lang w:val="en-GB"/>
        </w:rPr>
        <w:t>ed craftsmen. Nevertheless, their rarity and limited distribution shows that these prestig</w:t>
      </w:r>
      <w:r w:rsidR="001E5DC6" w:rsidRPr="00505790">
        <w:rPr>
          <w:rFonts w:ascii="Times New Roman" w:hAnsi="Times New Roman" w:cs="Times New Roman"/>
          <w:sz w:val="24"/>
          <w:szCs w:val="24"/>
          <w:lang w:val="en-GB"/>
        </w:rPr>
        <w:t xml:space="preserve">ious objects </w:t>
      </w:r>
      <w:r w:rsidR="00E90317" w:rsidRPr="00505790">
        <w:rPr>
          <w:rFonts w:ascii="Times New Roman" w:hAnsi="Times New Roman" w:cs="Times New Roman"/>
          <w:sz w:val="24"/>
          <w:szCs w:val="24"/>
          <w:lang w:val="en-GB"/>
        </w:rPr>
        <w:t xml:space="preserve">were </w:t>
      </w:r>
      <w:r w:rsidR="001E5DC6" w:rsidRPr="00505790">
        <w:rPr>
          <w:rFonts w:ascii="Times New Roman" w:hAnsi="Times New Roman" w:cs="Times New Roman"/>
          <w:sz w:val="24"/>
          <w:szCs w:val="24"/>
          <w:lang w:val="en-GB"/>
        </w:rPr>
        <w:t xml:space="preserve">intended for a few, </w:t>
      </w:r>
      <w:r w:rsidRPr="00505790">
        <w:rPr>
          <w:rFonts w:ascii="Times New Roman" w:hAnsi="Times New Roman" w:cs="Times New Roman"/>
          <w:sz w:val="24"/>
          <w:szCs w:val="24"/>
          <w:lang w:val="en-GB"/>
        </w:rPr>
        <w:t>probably</w:t>
      </w:r>
      <w:r w:rsidR="00E90317" w:rsidRPr="00505790">
        <w:rPr>
          <w:rFonts w:ascii="Times New Roman" w:hAnsi="Times New Roman" w:cs="Times New Roman"/>
          <w:sz w:val="24"/>
          <w:szCs w:val="24"/>
          <w:lang w:val="en-GB"/>
        </w:rPr>
        <w:t xml:space="preserve"> the same people that</w:t>
      </w:r>
      <w:r w:rsidRPr="00505790">
        <w:rPr>
          <w:rFonts w:ascii="Times New Roman" w:hAnsi="Times New Roman" w:cs="Times New Roman"/>
          <w:sz w:val="24"/>
          <w:szCs w:val="24"/>
          <w:lang w:val="en-GB"/>
        </w:rPr>
        <w:t xml:space="preserve"> controlled production</w:t>
      </w:r>
      <w:r w:rsidR="00FA25C2" w:rsidRPr="00505790">
        <w:rPr>
          <w:rFonts w:ascii="Times New Roman" w:hAnsi="Times New Roman" w:cs="Times New Roman"/>
          <w:sz w:val="24"/>
          <w:szCs w:val="24"/>
          <w:lang w:val="en-GB"/>
        </w:rPr>
        <w:t xml:space="preserve"> (Nicolas 2016; Nicolas </w:t>
      </w:r>
      <w:r w:rsidR="00FA25C2" w:rsidRPr="00505790">
        <w:rPr>
          <w:rFonts w:ascii="Times New Roman" w:hAnsi="Times New Roman" w:cs="Times New Roman"/>
          <w:i/>
          <w:sz w:val="24"/>
          <w:szCs w:val="24"/>
          <w:lang w:val="en-GB"/>
        </w:rPr>
        <w:t>et al.</w:t>
      </w:r>
      <w:r w:rsidR="00FA25C2" w:rsidRPr="00505790">
        <w:rPr>
          <w:rFonts w:ascii="Times New Roman" w:hAnsi="Times New Roman" w:cs="Times New Roman"/>
          <w:sz w:val="24"/>
          <w:szCs w:val="24"/>
          <w:lang w:val="en-GB"/>
        </w:rPr>
        <w:t xml:space="preserve"> 2015b)</w:t>
      </w:r>
      <w:r w:rsidR="00E90317" w:rsidRPr="00505790">
        <w:rPr>
          <w:rFonts w:ascii="Times New Roman" w:hAnsi="Times New Roman" w:cs="Times New Roman"/>
          <w:sz w:val="24"/>
          <w:szCs w:val="24"/>
          <w:lang w:val="en-GB"/>
        </w:rPr>
        <w:t>.</w:t>
      </w:r>
    </w:p>
    <w:p w14:paraId="43727DED" w14:textId="77777777" w:rsidR="00022620" w:rsidRPr="00505790" w:rsidRDefault="00022620" w:rsidP="002D4BAB">
      <w:pPr>
        <w:spacing w:after="0" w:line="240" w:lineRule="auto"/>
        <w:jc w:val="both"/>
        <w:rPr>
          <w:rFonts w:ascii="Times New Roman" w:hAnsi="Times New Roman" w:cs="Times New Roman"/>
          <w:sz w:val="24"/>
          <w:szCs w:val="24"/>
          <w:lang w:val="en-GB"/>
        </w:rPr>
      </w:pPr>
    </w:p>
    <w:p w14:paraId="1A55D70D" w14:textId="77777777" w:rsidR="00022620" w:rsidRPr="00505790" w:rsidRDefault="00022620"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Finally, there is a whole range of products that are not </w:t>
      </w:r>
      <w:r w:rsidR="00E90317" w:rsidRPr="00505790">
        <w:rPr>
          <w:rFonts w:ascii="Times New Roman" w:hAnsi="Times New Roman" w:cs="Times New Roman"/>
          <w:sz w:val="24"/>
          <w:szCs w:val="24"/>
          <w:lang w:val="en-GB"/>
        </w:rPr>
        <w:t>especially</w:t>
      </w:r>
      <w:r w:rsidRPr="00505790">
        <w:rPr>
          <w:rFonts w:ascii="Times New Roman" w:hAnsi="Times New Roman" w:cs="Times New Roman"/>
          <w:sz w:val="24"/>
          <w:szCs w:val="24"/>
          <w:lang w:val="en-GB"/>
        </w:rPr>
        <w:t xml:space="preserve"> specialized. Ceramics show a wide </w:t>
      </w:r>
      <w:r w:rsidR="00E90317" w:rsidRPr="00505790">
        <w:rPr>
          <w:rFonts w:ascii="Times New Roman" w:hAnsi="Times New Roman" w:cs="Times New Roman"/>
          <w:sz w:val="24"/>
          <w:szCs w:val="24"/>
          <w:lang w:val="en-GB"/>
        </w:rPr>
        <w:t>range</w:t>
      </w:r>
      <w:r w:rsidRPr="00505790">
        <w:rPr>
          <w:rFonts w:ascii="Times New Roman" w:hAnsi="Times New Roman" w:cs="Times New Roman"/>
          <w:sz w:val="24"/>
          <w:szCs w:val="24"/>
          <w:lang w:val="en-GB"/>
        </w:rPr>
        <w:t xml:space="preserve"> of qualities, from coarse and irregular pottery to thin-walled and carefully decorated pots</w:t>
      </w:r>
      <w:r w:rsidR="00871E2C" w:rsidRPr="00505790">
        <w:rPr>
          <w:rFonts w:ascii="Times New Roman" w:hAnsi="Times New Roman" w:cs="Times New Roman"/>
          <w:sz w:val="24"/>
          <w:szCs w:val="24"/>
          <w:lang w:val="en-GB"/>
        </w:rPr>
        <w:t xml:space="preserve"> (</w:t>
      </w:r>
      <w:proofErr w:type="spellStart"/>
      <w:r w:rsidR="00871E2C" w:rsidRPr="00505790">
        <w:rPr>
          <w:rFonts w:ascii="Times New Roman" w:hAnsi="Times New Roman" w:cs="Times New Roman"/>
          <w:sz w:val="24"/>
          <w:szCs w:val="24"/>
          <w:lang w:val="en-GB"/>
        </w:rPr>
        <w:t>Stévenin</w:t>
      </w:r>
      <w:proofErr w:type="spellEnd"/>
      <w:r w:rsidR="00871E2C" w:rsidRPr="00505790">
        <w:rPr>
          <w:rFonts w:ascii="Times New Roman" w:hAnsi="Times New Roman" w:cs="Times New Roman"/>
          <w:sz w:val="24"/>
          <w:szCs w:val="24"/>
          <w:lang w:val="en-GB"/>
        </w:rPr>
        <w:t xml:space="preserve"> &amp; Nicolas 2019).</w:t>
      </w:r>
      <w:r w:rsidRPr="00505790">
        <w:rPr>
          <w:rFonts w:ascii="Times New Roman" w:hAnsi="Times New Roman" w:cs="Times New Roman"/>
          <w:sz w:val="24"/>
          <w:szCs w:val="24"/>
          <w:lang w:val="en-GB"/>
        </w:rPr>
        <w:t xml:space="preserve"> There are few evidences of textile production</w:t>
      </w:r>
      <w:r w:rsidR="00FA25C2" w:rsidRPr="00505790">
        <w:rPr>
          <w:rFonts w:ascii="Times New Roman" w:hAnsi="Times New Roman" w:cs="Times New Roman"/>
          <w:sz w:val="24"/>
          <w:szCs w:val="24"/>
          <w:lang w:val="en-GB"/>
        </w:rPr>
        <w:t xml:space="preserve"> (</w:t>
      </w:r>
      <w:proofErr w:type="spellStart"/>
      <w:r w:rsidR="00FA25C2" w:rsidRPr="00505790">
        <w:rPr>
          <w:rFonts w:ascii="Times New Roman" w:hAnsi="Times New Roman" w:cs="Times New Roman"/>
          <w:sz w:val="24"/>
          <w:szCs w:val="24"/>
          <w:lang w:val="en-GB"/>
        </w:rPr>
        <w:t>Pénisson</w:t>
      </w:r>
      <w:proofErr w:type="spellEnd"/>
      <w:r w:rsidR="00FA25C2" w:rsidRPr="00505790">
        <w:rPr>
          <w:rFonts w:ascii="Times New Roman" w:hAnsi="Times New Roman" w:cs="Times New Roman"/>
          <w:sz w:val="24"/>
          <w:szCs w:val="24"/>
          <w:lang w:val="en-GB"/>
        </w:rPr>
        <w:t xml:space="preserve"> 2019)</w:t>
      </w:r>
      <w:r w:rsidR="00E90317"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The flint tools </w:t>
      </w:r>
      <w:r w:rsidR="00E90317" w:rsidRPr="00505790">
        <w:rPr>
          <w:rFonts w:ascii="Times New Roman" w:hAnsi="Times New Roman" w:cs="Times New Roman"/>
          <w:sz w:val="24"/>
          <w:szCs w:val="24"/>
          <w:lang w:val="en-GB"/>
        </w:rPr>
        <w:t xml:space="preserve">were </w:t>
      </w:r>
      <w:r w:rsidRPr="00505790">
        <w:rPr>
          <w:rFonts w:ascii="Times New Roman" w:hAnsi="Times New Roman" w:cs="Times New Roman"/>
          <w:sz w:val="24"/>
          <w:szCs w:val="24"/>
          <w:lang w:val="en-GB"/>
        </w:rPr>
        <w:t xml:space="preserve">still widely used on </w:t>
      </w:r>
      <w:r w:rsidR="00E90317" w:rsidRPr="00505790">
        <w:rPr>
          <w:rFonts w:ascii="Times New Roman" w:hAnsi="Times New Roman" w:cs="Times New Roman"/>
          <w:sz w:val="24"/>
          <w:szCs w:val="24"/>
          <w:lang w:val="en-GB"/>
        </w:rPr>
        <w:t>coastlands</w:t>
      </w:r>
      <w:r w:rsidRPr="00505790">
        <w:rPr>
          <w:rFonts w:ascii="Times New Roman" w:hAnsi="Times New Roman" w:cs="Times New Roman"/>
          <w:sz w:val="24"/>
          <w:szCs w:val="24"/>
          <w:lang w:val="en-GB"/>
        </w:rPr>
        <w:t xml:space="preserve"> where </w:t>
      </w:r>
      <w:r w:rsidR="00E90317" w:rsidRPr="00505790">
        <w:rPr>
          <w:rFonts w:ascii="Times New Roman" w:hAnsi="Times New Roman" w:cs="Times New Roman"/>
          <w:sz w:val="24"/>
          <w:szCs w:val="24"/>
          <w:lang w:val="en-GB"/>
        </w:rPr>
        <w:t>the raw material</w:t>
      </w:r>
      <w:r w:rsidRPr="00505790">
        <w:rPr>
          <w:rFonts w:ascii="Times New Roman" w:hAnsi="Times New Roman" w:cs="Times New Roman"/>
          <w:sz w:val="24"/>
          <w:szCs w:val="24"/>
          <w:lang w:val="en-GB"/>
        </w:rPr>
        <w:t xml:space="preserve"> is abundant</w:t>
      </w:r>
      <w:r w:rsidR="00E90317" w:rsidRPr="00505790">
        <w:rPr>
          <w:rFonts w:ascii="Times New Roman" w:hAnsi="Times New Roman" w:cs="Times New Roman"/>
          <w:sz w:val="24"/>
          <w:szCs w:val="24"/>
          <w:lang w:val="en-GB"/>
        </w:rPr>
        <w:t xml:space="preserve"> and</w:t>
      </w:r>
      <w:r w:rsidRPr="00505790">
        <w:rPr>
          <w:rFonts w:ascii="Times New Roman" w:hAnsi="Times New Roman" w:cs="Times New Roman"/>
          <w:sz w:val="24"/>
          <w:szCs w:val="24"/>
          <w:lang w:val="en-GB"/>
        </w:rPr>
        <w:t xml:space="preserve"> show poorly standardized manufacturing</w:t>
      </w:r>
      <w:r w:rsidR="00FA25C2" w:rsidRPr="00505790">
        <w:rPr>
          <w:rFonts w:ascii="Times New Roman" w:hAnsi="Times New Roman" w:cs="Times New Roman"/>
          <w:sz w:val="24"/>
          <w:szCs w:val="24"/>
          <w:lang w:val="en-GB"/>
        </w:rPr>
        <w:t xml:space="preserve"> (Rousseau 2015)</w:t>
      </w:r>
      <w:r w:rsidR="00E90317"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Nevertheless, this lithic industry, sometimes discovered in the form of waste heaps, could be involved in specific activities</w:t>
      </w:r>
      <w:r w:rsidR="00FA25C2" w:rsidRPr="00505790">
        <w:rPr>
          <w:rFonts w:ascii="Times New Roman" w:hAnsi="Times New Roman" w:cs="Times New Roman"/>
          <w:sz w:val="24"/>
          <w:szCs w:val="24"/>
          <w:lang w:val="en-GB"/>
        </w:rPr>
        <w:t xml:space="preserve"> (Rousseau </w:t>
      </w:r>
      <w:r w:rsidR="00FA25C2" w:rsidRPr="00505790">
        <w:rPr>
          <w:rFonts w:ascii="Times New Roman" w:hAnsi="Times New Roman" w:cs="Times New Roman"/>
          <w:i/>
          <w:sz w:val="24"/>
          <w:szCs w:val="24"/>
          <w:lang w:val="en-GB"/>
        </w:rPr>
        <w:t>et al.</w:t>
      </w:r>
      <w:r w:rsidR="00FA25C2" w:rsidRPr="00505790">
        <w:rPr>
          <w:rFonts w:ascii="Times New Roman" w:hAnsi="Times New Roman" w:cs="Times New Roman"/>
          <w:sz w:val="24"/>
          <w:szCs w:val="24"/>
          <w:lang w:val="en-GB"/>
        </w:rPr>
        <w:t xml:space="preserve"> 2014)</w:t>
      </w:r>
      <w:r w:rsidR="00E90317"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The same is true for </w:t>
      </w:r>
      <w:proofErr w:type="spellStart"/>
      <w:r w:rsidR="00E90317" w:rsidRPr="00505790">
        <w:rPr>
          <w:rFonts w:ascii="Times New Roman" w:hAnsi="Times New Roman" w:cs="Times New Roman"/>
          <w:sz w:val="24"/>
          <w:szCs w:val="24"/>
          <w:lang w:val="en-GB"/>
        </w:rPr>
        <w:t>macrolithic</w:t>
      </w:r>
      <w:proofErr w:type="spellEnd"/>
      <w:r w:rsidR="00E90317" w:rsidRPr="00505790">
        <w:rPr>
          <w:rFonts w:ascii="Times New Roman" w:hAnsi="Times New Roman" w:cs="Times New Roman"/>
          <w:sz w:val="24"/>
          <w:szCs w:val="24"/>
          <w:lang w:val="en-GB"/>
        </w:rPr>
        <w:t xml:space="preserve"> </w:t>
      </w:r>
      <w:r w:rsidRPr="00505790">
        <w:rPr>
          <w:rFonts w:ascii="Times New Roman" w:hAnsi="Times New Roman" w:cs="Times New Roman"/>
          <w:sz w:val="24"/>
          <w:szCs w:val="24"/>
          <w:lang w:val="en-GB"/>
        </w:rPr>
        <w:t xml:space="preserve">tools, </w:t>
      </w:r>
      <w:r w:rsidR="00E90317" w:rsidRPr="00505790">
        <w:rPr>
          <w:rFonts w:ascii="Times New Roman" w:hAnsi="Times New Roman" w:cs="Times New Roman"/>
          <w:sz w:val="24"/>
          <w:szCs w:val="24"/>
          <w:lang w:val="en-GB"/>
        </w:rPr>
        <w:t xml:space="preserve">many of </w:t>
      </w:r>
      <w:r w:rsidRPr="00505790">
        <w:rPr>
          <w:rFonts w:ascii="Times New Roman" w:hAnsi="Times New Roman" w:cs="Times New Roman"/>
          <w:sz w:val="24"/>
          <w:szCs w:val="24"/>
          <w:lang w:val="en-GB"/>
        </w:rPr>
        <w:t>which show a greater functional specialization, especially for metalworking</w:t>
      </w:r>
      <w:r w:rsidR="00FA25C2" w:rsidRPr="00505790">
        <w:rPr>
          <w:rFonts w:ascii="Times New Roman" w:hAnsi="Times New Roman" w:cs="Times New Roman"/>
          <w:sz w:val="24"/>
          <w:szCs w:val="24"/>
          <w:lang w:val="en-GB"/>
        </w:rPr>
        <w:t xml:space="preserve"> (Nicolas </w:t>
      </w:r>
      <w:r w:rsidR="00FA25C2" w:rsidRPr="00505790">
        <w:rPr>
          <w:rFonts w:ascii="Times New Roman" w:hAnsi="Times New Roman" w:cs="Times New Roman"/>
          <w:i/>
          <w:sz w:val="24"/>
          <w:szCs w:val="24"/>
          <w:lang w:val="en-GB"/>
        </w:rPr>
        <w:t>et al.</w:t>
      </w:r>
      <w:r w:rsidR="00FA25C2" w:rsidRPr="00505790">
        <w:rPr>
          <w:rFonts w:ascii="Times New Roman" w:hAnsi="Times New Roman" w:cs="Times New Roman"/>
          <w:sz w:val="24"/>
          <w:szCs w:val="24"/>
          <w:lang w:val="en-GB"/>
        </w:rPr>
        <w:t xml:space="preserve"> 2015a)</w:t>
      </w:r>
      <w:r w:rsidR="00E90317" w:rsidRPr="00505790">
        <w:rPr>
          <w:rFonts w:ascii="Times New Roman" w:hAnsi="Times New Roman" w:cs="Times New Roman"/>
          <w:sz w:val="24"/>
          <w:szCs w:val="24"/>
          <w:lang w:val="en-GB"/>
        </w:rPr>
        <w:t>.</w:t>
      </w:r>
    </w:p>
    <w:p w14:paraId="6A27BB0D" w14:textId="77777777" w:rsidR="005722BB" w:rsidRPr="00505790" w:rsidRDefault="005722BB" w:rsidP="002D4BAB">
      <w:pPr>
        <w:spacing w:after="0" w:line="240" w:lineRule="auto"/>
        <w:rPr>
          <w:rFonts w:ascii="Times New Roman" w:hAnsi="Times New Roman" w:cs="Times New Roman"/>
          <w:sz w:val="24"/>
          <w:szCs w:val="24"/>
          <w:lang w:val="en-GB"/>
        </w:rPr>
      </w:pPr>
    </w:p>
    <w:p w14:paraId="113FDDCF" w14:textId="77777777" w:rsidR="00022620" w:rsidRPr="00505790" w:rsidRDefault="00022620"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The various </w:t>
      </w:r>
      <w:proofErr w:type="gramStart"/>
      <w:r w:rsidRPr="00505790">
        <w:rPr>
          <w:rFonts w:ascii="Times New Roman" w:hAnsi="Times New Roman" w:cs="Times New Roman"/>
          <w:sz w:val="24"/>
          <w:szCs w:val="24"/>
          <w:lang w:val="en-GB"/>
        </w:rPr>
        <w:t>evidences</w:t>
      </w:r>
      <w:proofErr w:type="gramEnd"/>
      <w:r w:rsidRPr="00505790">
        <w:rPr>
          <w:rFonts w:ascii="Times New Roman" w:hAnsi="Times New Roman" w:cs="Times New Roman"/>
          <w:sz w:val="24"/>
          <w:szCs w:val="24"/>
          <w:lang w:val="en-GB"/>
        </w:rPr>
        <w:t xml:space="preserve"> of speciali</w:t>
      </w:r>
      <w:r w:rsidR="00E90317" w:rsidRPr="00505790">
        <w:rPr>
          <w:rFonts w:ascii="Times New Roman" w:hAnsi="Times New Roman" w:cs="Times New Roman"/>
          <w:sz w:val="24"/>
          <w:szCs w:val="24"/>
          <w:lang w:val="en-GB"/>
        </w:rPr>
        <w:t>z</w:t>
      </w:r>
      <w:r w:rsidRPr="00505790">
        <w:rPr>
          <w:rFonts w:ascii="Times New Roman" w:hAnsi="Times New Roman" w:cs="Times New Roman"/>
          <w:sz w:val="24"/>
          <w:szCs w:val="24"/>
          <w:lang w:val="en-GB"/>
        </w:rPr>
        <w:t xml:space="preserve">ation that can be perceived through </w:t>
      </w:r>
      <w:r w:rsidR="00E90317" w:rsidRPr="00505790">
        <w:rPr>
          <w:rFonts w:ascii="Times New Roman" w:hAnsi="Times New Roman" w:cs="Times New Roman"/>
          <w:sz w:val="24"/>
          <w:szCs w:val="24"/>
          <w:lang w:val="en-GB"/>
        </w:rPr>
        <w:t>craft production,</w:t>
      </w:r>
      <w:r w:rsidRPr="00505790">
        <w:rPr>
          <w:rFonts w:ascii="Times New Roman" w:hAnsi="Times New Roman" w:cs="Times New Roman"/>
          <w:sz w:val="24"/>
          <w:szCs w:val="24"/>
          <w:lang w:val="en-GB"/>
        </w:rPr>
        <w:t xml:space="preserve"> and new land tenure</w:t>
      </w:r>
      <w:r w:rsidR="00E90317"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or the exploitation of certain coastal resources could testify to a search for a surplus in order to supply exchange networks. Prestigious objects have undeniably circulated long distances on both sides of the Channel and, to a lesser extent, </w:t>
      </w:r>
      <w:r w:rsidR="00E90317" w:rsidRPr="00505790">
        <w:rPr>
          <w:rFonts w:ascii="Times New Roman" w:hAnsi="Times New Roman" w:cs="Times New Roman"/>
          <w:sz w:val="24"/>
          <w:szCs w:val="24"/>
          <w:lang w:val="en-GB"/>
        </w:rPr>
        <w:t>around</w:t>
      </w:r>
      <w:r w:rsidRPr="00505790">
        <w:rPr>
          <w:rFonts w:ascii="Times New Roman" w:hAnsi="Times New Roman" w:cs="Times New Roman"/>
          <w:sz w:val="24"/>
          <w:szCs w:val="24"/>
          <w:lang w:val="en-GB"/>
        </w:rPr>
        <w:t xml:space="preserve"> the Bay of Biscay</w:t>
      </w:r>
      <w:r w:rsidR="00FA25C2" w:rsidRPr="00505790">
        <w:rPr>
          <w:rFonts w:ascii="Times New Roman" w:hAnsi="Times New Roman" w:cs="Times New Roman"/>
          <w:sz w:val="24"/>
          <w:szCs w:val="24"/>
          <w:lang w:val="en-GB"/>
        </w:rPr>
        <w:t xml:space="preserve"> (Needham 2009; Nicolas 2016)</w:t>
      </w:r>
      <w:r w:rsidR="00E90317"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Nevertheless, one may wonder about the significance of these flows of precious goods, which probably correspond to non-market reciprocal exchanges</w:t>
      </w:r>
      <w:r w:rsidR="00E90317"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w:t>
      </w:r>
      <w:proofErr w:type="gramStart"/>
      <w:r w:rsidRPr="00505790">
        <w:rPr>
          <w:rFonts w:ascii="Times New Roman" w:hAnsi="Times New Roman" w:cs="Times New Roman"/>
          <w:sz w:val="24"/>
          <w:szCs w:val="24"/>
          <w:lang w:val="en-GB"/>
        </w:rPr>
        <w:t>in order to</w:t>
      </w:r>
      <w:proofErr w:type="gramEnd"/>
      <w:r w:rsidRPr="00505790">
        <w:rPr>
          <w:rFonts w:ascii="Times New Roman" w:hAnsi="Times New Roman" w:cs="Times New Roman"/>
          <w:sz w:val="24"/>
          <w:szCs w:val="24"/>
          <w:lang w:val="en-GB"/>
        </w:rPr>
        <w:t xml:space="preserve"> form alliances between elites</w:t>
      </w:r>
      <w:bookmarkStart w:id="7" w:name="_Ref20324302"/>
      <w:r w:rsidR="00FA25C2" w:rsidRPr="00505790">
        <w:rPr>
          <w:rFonts w:ascii="Times New Roman" w:hAnsi="Times New Roman" w:cs="Times New Roman"/>
          <w:sz w:val="24"/>
          <w:szCs w:val="24"/>
          <w:lang w:val="en-GB"/>
        </w:rPr>
        <w:t xml:space="preserve"> (</w:t>
      </w:r>
      <w:proofErr w:type="spellStart"/>
      <w:r w:rsidR="00FA25C2" w:rsidRPr="00505790">
        <w:rPr>
          <w:rFonts w:ascii="Times New Roman" w:hAnsi="Times New Roman" w:cs="Times New Roman"/>
          <w:sz w:val="24"/>
          <w:szCs w:val="24"/>
          <w:lang w:val="en-GB"/>
        </w:rPr>
        <w:t>Godelier</w:t>
      </w:r>
      <w:proofErr w:type="spellEnd"/>
      <w:r w:rsidR="00FA25C2" w:rsidRPr="00505790">
        <w:rPr>
          <w:rFonts w:ascii="Times New Roman" w:hAnsi="Times New Roman" w:cs="Times New Roman"/>
          <w:sz w:val="24"/>
          <w:szCs w:val="24"/>
          <w:lang w:val="en-GB"/>
        </w:rPr>
        <w:t xml:space="preserve"> 1999)</w:t>
      </w:r>
      <w:r w:rsidR="00E90317" w:rsidRPr="00505790">
        <w:rPr>
          <w:rFonts w:ascii="Times New Roman" w:hAnsi="Times New Roman" w:cs="Times New Roman"/>
          <w:sz w:val="24"/>
          <w:szCs w:val="24"/>
          <w:lang w:val="en-GB"/>
        </w:rPr>
        <w:t>.</w:t>
      </w:r>
      <w:bookmarkEnd w:id="7"/>
      <w:r w:rsidRPr="00505790">
        <w:rPr>
          <w:rFonts w:ascii="Times New Roman" w:hAnsi="Times New Roman" w:cs="Times New Roman"/>
          <w:sz w:val="24"/>
          <w:szCs w:val="24"/>
          <w:lang w:val="en-GB"/>
        </w:rPr>
        <w:t xml:space="preserve"> Thus, following the example of the </w:t>
      </w:r>
      <w:r w:rsidRPr="00505790">
        <w:rPr>
          <w:rFonts w:ascii="Times New Roman" w:hAnsi="Times New Roman" w:cs="Times New Roman"/>
          <w:i/>
          <w:sz w:val="24"/>
          <w:szCs w:val="24"/>
          <w:lang w:val="en-GB"/>
        </w:rPr>
        <w:t>Kula</w:t>
      </w:r>
      <w:r w:rsidRPr="00505790">
        <w:rPr>
          <w:rFonts w:ascii="Times New Roman" w:hAnsi="Times New Roman" w:cs="Times New Roman"/>
          <w:sz w:val="24"/>
          <w:szCs w:val="24"/>
          <w:lang w:val="en-GB"/>
        </w:rPr>
        <w:t xml:space="preserve"> exchange in Melanesia</w:t>
      </w:r>
      <w:r w:rsidR="00FA25C2" w:rsidRPr="00505790">
        <w:rPr>
          <w:rFonts w:ascii="Times New Roman" w:hAnsi="Times New Roman" w:cs="Times New Roman"/>
          <w:sz w:val="24"/>
          <w:szCs w:val="24"/>
          <w:lang w:val="en-GB"/>
        </w:rPr>
        <w:t xml:space="preserve"> (Malinowski 1922)</w:t>
      </w:r>
      <w:r w:rsidRPr="00505790">
        <w:rPr>
          <w:rFonts w:ascii="Times New Roman" w:hAnsi="Times New Roman" w:cs="Times New Roman"/>
          <w:sz w:val="24"/>
          <w:szCs w:val="24"/>
          <w:lang w:val="en-GB"/>
        </w:rPr>
        <w:t xml:space="preserve">, it is likely that these </w:t>
      </w:r>
      <w:r w:rsidR="00AF0CFB" w:rsidRPr="00505790">
        <w:rPr>
          <w:rFonts w:ascii="Times New Roman" w:hAnsi="Times New Roman" w:cs="Times New Roman"/>
          <w:sz w:val="24"/>
          <w:szCs w:val="24"/>
          <w:lang w:val="en-GB"/>
        </w:rPr>
        <w:t>circulating</w:t>
      </w:r>
      <w:r w:rsidRPr="00505790">
        <w:rPr>
          <w:rFonts w:ascii="Times New Roman" w:hAnsi="Times New Roman" w:cs="Times New Roman"/>
          <w:sz w:val="24"/>
          <w:szCs w:val="24"/>
          <w:lang w:val="en-GB"/>
        </w:rPr>
        <w:t xml:space="preserve"> prestigious </w:t>
      </w:r>
      <w:r w:rsidR="00F164ED" w:rsidRPr="00505790">
        <w:rPr>
          <w:rFonts w:ascii="Times New Roman" w:hAnsi="Times New Roman" w:cs="Times New Roman"/>
          <w:sz w:val="24"/>
          <w:szCs w:val="24"/>
          <w:lang w:val="en-GB"/>
        </w:rPr>
        <w:t>items</w:t>
      </w:r>
      <w:r w:rsidRPr="00505790">
        <w:rPr>
          <w:rFonts w:ascii="Times New Roman" w:hAnsi="Times New Roman" w:cs="Times New Roman"/>
          <w:sz w:val="24"/>
          <w:szCs w:val="24"/>
          <w:lang w:val="en-GB"/>
        </w:rPr>
        <w:t xml:space="preserve"> </w:t>
      </w:r>
      <w:r w:rsidR="00F164ED" w:rsidRPr="00505790">
        <w:rPr>
          <w:rFonts w:ascii="Times New Roman" w:hAnsi="Times New Roman" w:cs="Times New Roman"/>
          <w:sz w:val="24"/>
          <w:szCs w:val="24"/>
          <w:lang w:val="en-GB"/>
        </w:rPr>
        <w:t>are the visible part</w:t>
      </w:r>
      <w:r w:rsidRPr="00505790">
        <w:rPr>
          <w:rFonts w:ascii="Times New Roman" w:hAnsi="Times New Roman" w:cs="Times New Roman"/>
          <w:sz w:val="24"/>
          <w:szCs w:val="24"/>
          <w:lang w:val="en-GB"/>
        </w:rPr>
        <w:t xml:space="preserve"> </w:t>
      </w:r>
      <w:r w:rsidR="00F164ED" w:rsidRPr="00505790">
        <w:rPr>
          <w:rFonts w:ascii="Times New Roman" w:hAnsi="Times New Roman" w:cs="Times New Roman"/>
          <w:sz w:val="24"/>
          <w:szCs w:val="24"/>
          <w:lang w:val="en-GB"/>
        </w:rPr>
        <w:t>of</w:t>
      </w:r>
      <w:r w:rsidRPr="00505790">
        <w:rPr>
          <w:rFonts w:ascii="Times New Roman" w:hAnsi="Times New Roman" w:cs="Times New Roman"/>
          <w:sz w:val="24"/>
          <w:szCs w:val="24"/>
          <w:lang w:val="en-GB"/>
        </w:rPr>
        <w:t xml:space="preserve"> exchanges of </w:t>
      </w:r>
      <w:r w:rsidR="00E90317" w:rsidRPr="00505790">
        <w:rPr>
          <w:rFonts w:ascii="Times New Roman" w:hAnsi="Times New Roman" w:cs="Times New Roman"/>
          <w:sz w:val="24"/>
          <w:szCs w:val="24"/>
          <w:lang w:val="en-GB"/>
        </w:rPr>
        <w:t xml:space="preserve">other, </w:t>
      </w:r>
      <w:r w:rsidRPr="00505790">
        <w:rPr>
          <w:rFonts w:ascii="Times New Roman" w:hAnsi="Times New Roman" w:cs="Times New Roman"/>
          <w:sz w:val="24"/>
          <w:szCs w:val="24"/>
          <w:lang w:val="en-GB"/>
        </w:rPr>
        <w:t xml:space="preserve">more </w:t>
      </w:r>
      <w:r w:rsidR="00F164ED" w:rsidRPr="00505790">
        <w:rPr>
          <w:rFonts w:ascii="Times New Roman" w:hAnsi="Times New Roman" w:cs="Times New Roman"/>
          <w:sz w:val="24"/>
          <w:szCs w:val="24"/>
          <w:lang w:val="en-GB"/>
        </w:rPr>
        <w:t>common</w:t>
      </w:r>
      <w:r w:rsidR="00E90317"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products. Thus, since copper and tin, essential for </w:t>
      </w:r>
      <w:r w:rsidR="00F164ED" w:rsidRPr="00505790">
        <w:rPr>
          <w:rFonts w:ascii="Times New Roman" w:hAnsi="Times New Roman" w:cs="Times New Roman"/>
          <w:sz w:val="24"/>
          <w:szCs w:val="24"/>
          <w:lang w:val="en-GB"/>
        </w:rPr>
        <w:t>casting bronze</w:t>
      </w:r>
      <w:r w:rsidRPr="00505790">
        <w:rPr>
          <w:rFonts w:ascii="Times New Roman" w:hAnsi="Times New Roman" w:cs="Times New Roman"/>
          <w:sz w:val="24"/>
          <w:szCs w:val="24"/>
          <w:lang w:val="en-GB"/>
        </w:rPr>
        <w:t xml:space="preserve">, are unequally distributed in Europe, it is reasonable to believe that </w:t>
      </w:r>
      <w:r w:rsidR="00E90317" w:rsidRPr="00505790">
        <w:rPr>
          <w:rFonts w:ascii="Times New Roman" w:hAnsi="Times New Roman" w:cs="Times New Roman"/>
          <w:sz w:val="24"/>
          <w:szCs w:val="24"/>
          <w:lang w:val="en-GB"/>
        </w:rPr>
        <w:t>this</w:t>
      </w:r>
      <w:r w:rsidRPr="00505790">
        <w:rPr>
          <w:rFonts w:ascii="Times New Roman" w:hAnsi="Times New Roman" w:cs="Times New Roman"/>
          <w:sz w:val="24"/>
          <w:szCs w:val="24"/>
          <w:lang w:val="en-GB"/>
        </w:rPr>
        <w:t xml:space="preserve"> trade may have encouraged the development of </w:t>
      </w:r>
      <w:r w:rsidR="00E90317" w:rsidRPr="00505790">
        <w:rPr>
          <w:rFonts w:ascii="Times New Roman" w:hAnsi="Times New Roman" w:cs="Times New Roman"/>
          <w:sz w:val="24"/>
          <w:szCs w:val="24"/>
          <w:lang w:val="en-GB"/>
        </w:rPr>
        <w:t>wider</w:t>
      </w:r>
      <w:r w:rsidRPr="00505790">
        <w:rPr>
          <w:rFonts w:ascii="Times New Roman" w:hAnsi="Times New Roman" w:cs="Times New Roman"/>
          <w:sz w:val="24"/>
          <w:szCs w:val="24"/>
          <w:lang w:val="en-GB"/>
        </w:rPr>
        <w:t xml:space="preserve"> trade networks. Other products may have been traded</w:t>
      </w:r>
      <w:r w:rsidR="00E90317"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w:t>
      </w:r>
      <w:r w:rsidR="006E0F33" w:rsidRPr="00505790">
        <w:rPr>
          <w:rFonts w:ascii="Times New Roman" w:hAnsi="Times New Roman" w:cs="Times New Roman"/>
          <w:sz w:val="24"/>
          <w:szCs w:val="24"/>
          <w:lang w:val="en-GB"/>
        </w:rPr>
        <w:t>like</w:t>
      </w:r>
      <w:r w:rsidRPr="00505790">
        <w:rPr>
          <w:rFonts w:ascii="Times New Roman" w:hAnsi="Times New Roman" w:cs="Times New Roman"/>
          <w:sz w:val="24"/>
          <w:szCs w:val="24"/>
          <w:lang w:val="en-GB"/>
        </w:rPr>
        <w:t xml:space="preserve"> textiles, as </w:t>
      </w:r>
      <w:r w:rsidR="006E0F33" w:rsidRPr="00505790">
        <w:rPr>
          <w:rFonts w:ascii="Times New Roman" w:hAnsi="Times New Roman" w:cs="Times New Roman"/>
          <w:sz w:val="24"/>
          <w:szCs w:val="24"/>
          <w:lang w:val="en-GB"/>
        </w:rPr>
        <w:t>suggested</w:t>
      </w:r>
      <w:r w:rsidRPr="00505790">
        <w:rPr>
          <w:rFonts w:ascii="Times New Roman" w:hAnsi="Times New Roman" w:cs="Times New Roman"/>
          <w:sz w:val="24"/>
          <w:szCs w:val="24"/>
          <w:lang w:val="en-GB"/>
        </w:rPr>
        <w:t xml:space="preserve"> by recent isotopic analyses of Bronze Age wool in Denmark</w:t>
      </w:r>
      <w:r w:rsidR="00FA25C2" w:rsidRPr="00505790">
        <w:rPr>
          <w:rFonts w:ascii="Times New Roman" w:hAnsi="Times New Roman" w:cs="Times New Roman"/>
          <w:sz w:val="24"/>
          <w:szCs w:val="24"/>
          <w:lang w:val="en-GB"/>
        </w:rPr>
        <w:t xml:space="preserve"> (Frei </w:t>
      </w:r>
      <w:r w:rsidR="00FA25C2" w:rsidRPr="00505790">
        <w:rPr>
          <w:rFonts w:ascii="Times New Roman" w:hAnsi="Times New Roman" w:cs="Times New Roman"/>
          <w:i/>
          <w:sz w:val="24"/>
          <w:szCs w:val="24"/>
          <w:lang w:val="en-GB"/>
        </w:rPr>
        <w:t>et al.</w:t>
      </w:r>
      <w:r w:rsidR="00FA25C2" w:rsidRPr="00505790">
        <w:rPr>
          <w:rFonts w:ascii="Times New Roman" w:hAnsi="Times New Roman" w:cs="Times New Roman"/>
          <w:sz w:val="24"/>
          <w:szCs w:val="24"/>
          <w:lang w:val="en-GB"/>
        </w:rPr>
        <w:t xml:space="preserve"> 2015)</w:t>
      </w:r>
      <w:r w:rsidR="00E90317" w:rsidRPr="00505790">
        <w:rPr>
          <w:rFonts w:ascii="Times New Roman" w:hAnsi="Times New Roman" w:cs="Times New Roman"/>
          <w:sz w:val="24"/>
          <w:szCs w:val="24"/>
          <w:lang w:val="en-GB"/>
        </w:rPr>
        <w:t>.</w:t>
      </w:r>
    </w:p>
    <w:p w14:paraId="5A2CF9E2" w14:textId="77777777" w:rsidR="005722BB" w:rsidRPr="00505790" w:rsidRDefault="005722BB" w:rsidP="002D4BAB">
      <w:pPr>
        <w:spacing w:after="0" w:line="240" w:lineRule="auto"/>
        <w:rPr>
          <w:rFonts w:ascii="Times New Roman" w:hAnsi="Times New Roman" w:cs="Times New Roman"/>
          <w:sz w:val="24"/>
          <w:szCs w:val="24"/>
          <w:lang w:val="en-GB"/>
        </w:rPr>
      </w:pPr>
    </w:p>
    <w:p w14:paraId="0A7B28F9" w14:textId="77777777" w:rsidR="00283A6C" w:rsidRPr="00505790" w:rsidRDefault="0091340F" w:rsidP="002D4BAB">
      <w:pPr>
        <w:spacing w:after="0" w:line="240" w:lineRule="auto"/>
        <w:rPr>
          <w:rFonts w:ascii="Times New Roman" w:hAnsi="Times New Roman" w:cs="Times New Roman"/>
          <w:bCs/>
          <w:i/>
          <w:iCs/>
          <w:sz w:val="24"/>
          <w:szCs w:val="24"/>
          <w:lang w:val="en-GB"/>
        </w:rPr>
      </w:pPr>
      <w:r w:rsidRPr="00505790">
        <w:rPr>
          <w:rFonts w:ascii="Times New Roman" w:hAnsi="Times New Roman" w:cs="Times New Roman"/>
          <w:bCs/>
          <w:i/>
          <w:iCs/>
          <w:sz w:val="24"/>
          <w:szCs w:val="24"/>
          <w:lang w:val="en-GB"/>
        </w:rPr>
        <w:lastRenderedPageBreak/>
        <w:t>Social and Territorial organisation</w:t>
      </w:r>
    </w:p>
    <w:p w14:paraId="31DF9214" w14:textId="77777777" w:rsidR="0091340F" w:rsidRPr="00505790" w:rsidRDefault="0091340F" w:rsidP="002D4BAB">
      <w:pPr>
        <w:spacing w:after="0" w:line="240" w:lineRule="auto"/>
        <w:rPr>
          <w:rFonts w:ascii="Times New Roman" w:hAnsi="Times New Roman" w:cs="Times New Roman"/>
          <w:sz w:val="24"/>
          <w:szCs w:val="24"/>
          <w:lang w:val="en-GB"/>
        </w:rPr>
      </w:pPr>
    </w:p>
    <w:p w14:paraId="68F3D6E4" w14:textId="77460484" w:rsidR="00F45CA9" w:rsidRPr="00505790" w:rsidRDefault="00660B8E"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Grave goods and </w:t>
      </w:r>
      <w:r w:rsidR="00E90317" w:rsidRPr="00505790">
        <w:rPr>
          <w:rFonts w:ascii="Times New Roman" w:hAnsi="Times New Roman" w:cs="Times New Roman"/>
          <w:sz w:val="24"/>
          <w:szCs w:val="24"/>
          <w:lang w:val="en-GB"/>
        </w:rPr>
        <w:t xml:space="preserve">funerary </w:t>
      </w:r>
      <w:r w:rsidRPr="00505790">
        <w:rPr>
          <w:rFonts w:ascii="Times New Roman" w:hAnsi="Times New Roman" w:cs="Times New Roman"/>
          <w:sz w:val="24"/>
          <w:szCs w:val="24"/>
          <w:lang w:val="en-GB"/>
        </w:rPr>
        <w:t xml:space="preserve">architectures show highly hierarchical societies during the </w:t>
      </w:r>
      <w:r w:rsidR="004E164A" w:rsidRPr="00505790">
        <w:rPr>
          <w:rFonts w:ascii="Times New Roman" w:hAnsi="Times New Roman" w:cs="Times New Roman"/>
          <w:sz w:val="24"/>
          <w:szCs w:val="24"/>
          <w:lang w:val="en-GB"/>
        </w:rPr>
        <w:t>E</w:t>
      </w:r>
      <w:r w:rsidRPr="00505790">
        <w:rPr>
          <w:rFonts w:ascii="Times New Roman" w:hAnsi="Times New Roman" w:cs="Times New Roman"/>
          <w:sz w:val="24"/>
          <w:szCs w:val="24"/>
          <w:lang w:val="en-GB"/>
        </w:rPr>
        <w:t xml:space="preserve">arly Bronze Age in Armorica. At least three or four social classes </w:t>
      </w:r>
      <w:r w:rsidR="00E90317" w:rsidRPr="00505790">
        <w:rPr>
          <w:rFonts w:ascii="Times New Roman" w:hAnsi="Times New Roman" w:cs="Times New Roman"/>
          <w:sz w:val="24"/>
          <w:szCs w:val="24"/>
          <w:lang w:val="en-GB"/>
        </w:rPr>
        <w:t>can</w:t>
      </w:r>
      <w:r w:rsidRPr="00505790">
        <w:rPr>
          <w:rFonts w:ascii="Times New Roman" w:hAnsi="Times New Roman" w:cs="Times New Roman"/>
          <w:sz w:val="24"/>
          <w:szCs w:val="24"/>
          <w:lang w:val="en-GB"/>
        </w:rPr>
        <w:t xml:space="preserve"> be recognized: </w:t>
      </w:r>
      <w:r w:rsidR="003903EF" w:rsidRPr="00505790">
        <w:rPr>
          <w:rFonts w:ascii="Times New Roman" w:hAnsi="Times New Roman" w:cs="Times New Roman"/>
          <w:sz w:val="24"/>
          <w:szCs w:val="24"/>
          <w:lang w:val="en-GB"/>
        </w:rPr>
        <w:t xml:space="preserve">the largest number of people </w:t>
      </w:r>
      <w:r w:rsidR="00E90317" w:rsidRPr="00505790">
        <w:rPr>
          <w:rFonts w:ascii="Times New Roman" w:hAnsi="Times New Roman" w:cs="Times New Roman"/>
          <w:sz w:val="24"/>
          <w:szCs w:val="24"/>
          <w:lang w:val="en-GB"/>
        </w:rPr>
        <w:t>were</w:t>
      </w:r>
      <w:r w:rsidRPr="00505790">
        <w:rPr>
          <w:rFonts w:ascii="Times New Roman" w:hAnsi="Times New Roman" w:cs="Times New Roman"/>
          <w:sz w:val="24"/>
          <w:szCs w:val="24"/>
          <w:lang w:val="en-GB"/>
        </w:rPr>
        <w:t xml:space="preserve"> buried</w:t>
      </w:r>
      <w:r w:rsidR="00E90317" w:rsidRPr="00505790">
        <w:rPr>
          <w:rFonts w:ascii="Times New Roman" w:hAnsi="Times New Roman" w:cs="Times New Roman"/>
          <w:sz w:val="24"/>
          <w:szCs w:val="24"/>
          <w:lang w:val="en-GB"/>
        </w:rPr>
        <w:t>, whether</w:t>
      </w:r>
      <w:r w:rsidRPr="00505790">
        <w:rPr>
          <w:rFonts w:ascii="Times New Roman" w:hAnsi="Times New Roman" w:cs="Times New Roman"/>
          <w:sz w:val="24"/>
          <w:szCs w:val="24"/>
          <w:lang w:val="en-GB"/>
        </w:rPr>
        <w:t xml:space="preserve"> under a barrow or not</w:t>
      </w:r>
      <w:r w:rsidR="00E90317" w:rsidRPr="00505790">
        <w:rPr>
          <w:rFonts w:ascii="Times New Roman" w:hAnsi="Times New Roman" w:cs="Times New Roman"/>
          <w:sz w:val="24"/>
          <w:szCs w:val="24"/>
          <w:lang w:val="en-GB"/>
        </w:rPr>
        <w:t>,</w:t>
      </w:r>
      <w:r w:rsidRPr="00505790">
        <w:rPr>
          <w:rFonts w:ascii="Times New Roman" w:hAnsi="Times New Roman" w:cs="Times New Roman"/>
          <w:sz w:val="24"/>
          <w:szCs w:val="24"/>
          <w:lang w:val="en-GB"/>
        </w:rPr>
        <w:t xml:space="preserve"> without pre</w:t>
      </w:r>
      <w:r w:rsidR="003903EF" w:rsidRPr="00505790">
        <w:rPr>
          <w:rFonts w:ascii="Times New Roman" w:hAnsi="Times New Roman" w:cs="Times New Roman"/>
          <w:sz w:val="24"/>
          <w:szCs w:val="24"/>
          <w:lang w:val="en-GB"/>
        </w:rPr>
        <w:t xml:space="preserve">served grave goods or with </w:t>
      </w:r>
      <w:r w:rsidR="00E90317" w:rsidRPr="00505790">
        <w:rPr>
          <w:rFonts w:ascii="Times New Roman" w:hAnsi="Times New Roman" w:cs="Times New Roman"/>
          <w:sz w:val="24"/>
          <w:szCs w:val="24"/>
          <w:lang w:val="en-GB"/>
        </w:rPr>
        <w:t>one ceramic vessel</w:t>
      </w:r>
      <w:r w:rsidR="003903EF" w:rsidRPr="00505790">
        <w:rPr>
          <w:rFonts w:ascii="Times New Roman" w:hAnsi="Times New Roman" w:cs="Times New Roman"/>
          <w:sz w:val="24"/>
          <w:szCs w:val="24"/>
          <w:lang w:val="en-GB"/>
        </w:rPr>
        <w:t xml:space="preserve"> (</w:t>
      </w:r>
      <w:r w:rsidR="007E56BA" w:rsidRPr="00505790">
        <w:rPr>
          <w:rFonts w:ascii="Times New Roman" w:hAnsi="Times New Roman" w:cs="Times New Roman"/>
          <w:sz w:val="24"/>
          <w:szCs w:val="24"/>
          <w:lang w:val="en-GB"/>
        </w:rPr>
        <w:t>‘</w:t>
      </w:r>
      <w:r w:rsidR="003903EF" w:rsidRPr="00505790">
        <w:rPr>
          <w:rFonts w:ascii="Times New Roman" w:hAnsi="Times New Roman" w:cs="Times New Roman"/>
          <w:sz w:val="24"/>
          <w:szCs w:val="24"/>
          <w:lang w:val="en-GB"/>
        </w:rPr>
        <w:t>commoners</w:t>
      </w:r>
      <w:r w:rsidR="007E56BA" w:rsidRPr="00505790">
        <w:rPr>
          <w:rFonts w:ascii="Times New Roman" w:hAnsi="Times New Roman" w:cs="Times New Roman"/>
          <w:sz w:val="24"/>
          <w:szCs w:val="24"/>
          <w:lang w:val="en-GB"/>
        </w:rPr>
        <w:t>’</w:t>
      </w:r>
      <w:r w:rsidR="003903EF" w:rsidRPr="00505790">
        <w:rPr>
          <w:rFonts w:ascii="Times New Roman" w:hAnsi="Times New Roman" w:cs="Times New Roman"/>
          <w:sz w:val="24"/>
          <w:szCs w:val="24"/>
          <w:lang w:val="en-GB"/>
        </w:rPr>
        <w:t xml:space="preserve">); </w:t>
      </w:r>
      <w:r w:rsidR="00E90317" w:rsidRPr="00505790">
        <w:rPr>
          <w:rFonts w:ascii="Times New Roman" w:hAnsi="Times New Roman" w:cs="Times New Roman"/>
          <w:sz w:val="24"/>
          <w:szCs w:val="24"/>
          <w:lang w:val="en-GB"/>
        </w:rPr>
        <w:t>a few</w:t>
      </w:r>
      <w:r w:rsidR="003903EF" w:rsidRPr="00505790">
        <w:rPr>
          <w:rFonts w:ascii="Times New Roman" w:hAnsi="Times New Roman" w:cs="Times New Roman"/>
          <w:sz w:val="24"/>
          <w:szCs w:val="24"/>
          <w:lang w:val="en-GB"/>
        </w:rPr>
        <w:t xml:space="preserve"> people </w:t>
      </w:r>
      <w:r w:rsidR="00E90317" w:rsidRPr="00505790">
        <w:rPr>
          <w:rFonts w:ascii="Times New Roman" w:hAnsi="Times New Roman" w:cs="Times New Roman"/>
          <w:sz w:val="24"/>
          <w:szCs w:val="24"/>
          <w:lang w:val="en-GB"/>
        </w:rPr>
        <w:t>were</w:t>
      </w:r>
      <w:r w:rsidR="003903EF" w:rsidRPr="00505790">
        <w:rPr>
          <w:rFonts w:ascii="Times New Roman" w:hAnsi="Times New Roman" w:cs="Times New Roman"/>
          <w:sz w:val="24"/>
          <w:szCs w:val="24"/>
          <w:lang w:val="en-GB"/>
        </w:rPr>
        <w:t xml:space="preserve"> buried </w:t>
      </w:r>
      <w:r w:rsidR="00E90317" w:rsidRPr="00505790">
        <w:rPr>
          <w:rFonts w:ascii="Times New Roman" w:hAnsi="Times New Roman" w:cs="Times New Roman"/>
          <w:sz w:val="24"/>
          <w:szCs w:val="24"/>
          <w:lang w:val="en-GB"/>
        </w:rPr>
        <w:t xml:space="preserve">along with </w:t>
      </w:r>
      <w:r w:rsidR="003903EF" w:rsidRPr="00505790">
        <w:rPr>
          <w:rFonts w:ascii="Times New Roman" w:hAnsi="Times New Roman" w:cs="Times New Roman"/>
          <w:sz w:val="24"/>
          <w:szCs w:val="24"/>
          <w:lang w:val="en-GB"/>
        </w:rPr>
        <w:t>a bronze dagger</w:t>
      </w:r>
      <w:r w:rsidR="00F45CA9" w:rsidRPr="00505790">
        <w:rPr>
          <w:rFonts w:ascii="Times New Roman" w:hAnsi="Times New Roman" w:cs="Times New Roman"/>
          <w:sz w:val="24"/>
          <w:szCs w:val="24"/>
          <w:lang w:val="en-GB"/>
        </w:rPr>
        <w:t>, a distinctive object at this</w:t>
      </w:r>
      <w:r w:rsidR="003903EF" w:rsidRPr="00505790">
        <w:rPr>
          <w:rFonts w:ascii="Times New Roman" w:hAnsi="Times New Roman" w:cs="Times New Roman"/>
          <w:sz w:val="24"/>
          <w:szCs w:val="24"/>
          <w:lang w:val="en-GB"/>
        </w:rPr>
        <w:t xml:space="preserve"> time of early metallurgy, and frequently buried under large barrows (</w:t>
      </w:r>
      <w:r w:rsidR="007E56BA" w:rsidRPr="00505790">
        <w:rPr>
          <w:rFonts w:ascii="Times New Roman" w:hAnsi="Times New Roman" w:cs="Times New Roman"/>
          <w:sz w:val="24"/>
          <w:szCs w:val="24"/>
          <w:lang w:val="en-GB"/>
        </w:rPr>
        <w:t>‘</w:t>
      </w:r>
      <w:r w:rsidR="003903EF" w:rsidRPr="00505790">
        <w:rPr>
          <w:rFonts w:ascii="Times New Roman" w:hAnsi="Times New Roman" w:cs="Times New Roman"/>
          <w:sz w:val="24"/>
          <w:szCs w:val="24"/>
          <w:lang w:val="en-GB"/>
        </w:rPr>
        <w:t>nobles</w:t>
      </w:r>
      <w:r w:rsidR="007E56BA" w:rsidRPr="00505790">
        <w:rPr>
          <w:rFonts w:ascii="Times New Roman" w:hAnsi="Times New Roman" w:cs="Times New Roman"/>
          <w:sz w:val="24"/>
          <w:szCs w:val="24"/>
          <w:lang w:val="en-GB"/>
        </w:rPr>
        <w:t>’</w:t>
      </w:r>
      <w:r w:rsidR="003903EF" w:rsidRPr="00505790">
        <w:rPr>
          <w:rFonts w:ascii="Times New Roman" w:hAnsi="Times New Roman" w:cs="Times New Roman"/>
          <w:sz w:val="24"/>
          <w:szCs w:val="24"/>
          <w:lang w:val="en-GB"/>
        </w:rPr>
        <w:t xml:space="preserve">); a limited number of individuals (about </w:t>
      </w:r>
      <w:r w:rsidR="007E56BA" w:rsidRPr="00505790">
        <w:rPr>
          <w:rFonts w:ascii="Times New Roman" w:hAnsi="Times New Roman" w:cs="Times New Roman"/>
          <w:sz w:val="24"/>
          <w:szCs w:val="24"/>
          <w:lang w:val="en-GB"/>
        </w:rPr>
        <w:t>40</w:t>
      </w:r>
      <w:r w:rsidR="003903EF" w:rsidRPr="00505790">
        <w:rPr>
          <w:rFonts w:ascii="Times New Roman" w:hAnsi="Times New Roman" w:cs="Times New Roman"/>
          <w:sz w:val="24"/>
          <w:szCs w:val="24"/>
          <w:lang w:val="en-GB"/>
        </w:rPr>
        <w:t xml:space="preserve"> </w:t>
      </w:r>
      <w:r w:rsidR="007E56BA" w:rsidRPr="00505790">
        <w:rPr>
          <w:rFonts w:ascii="Times New Roman" w:hAnsi="Times New Roman" w:cs="Times New Roman"/>
          <w:sz w:val="24"/>
          <w:szCs w:val="24"/>
          <w:lang w:val="en-GB"/>
        </w:rPr>
        <w:t xml:space="preserve">graves </w:t>
      </w:r>
      <w:r w:rsidR="003903EF" w:rsidRPr="00505790">
        <w:rPr>
          <w:rFonts w:ascii="Times New Roman" w:hAnsi="Times New Roman" w:cs="Times New Roman"/>
          <w:sz w:val="24"/>
          <w:szCs w:val="24"/>
          <w:lang w:val="en-GB"/>
        </w:rPr>
        <w:t>all-over Armorica)</w:t>
      </w:r>
      <w:r w:rsidR="00E90317" w:rsidRPr="00505790">
        <w:rPr>
          <w:rFonts w:ascii="Times New Roman" w:hAnsi="Times New Roman" w:cs="Times New Roman"/>
          <w:sz w:val="24"/>
          <w:szCs w:val="24"/>
          <w:lang w:val="en-GB"/>
        </w:rPr>
        <w:t xml:space="preserve"> were</w:t>
      </w:r>
      <w:r w:rsidR="003903EF" w:rsidRPr="00505790">
        <w:rPr>
          <w:rFonts w:ascii="Times New Roman" w:hAnsi="Times New Roman" w:cs="Times New Roman"/>
          <w:sz w:val="24"/>
          <w:szCs w:val="24"/>
          <w:lang w:val="en-GB"/>
        </w:rPr>
        <w:t xml:space="preserve"> over-equipped with specific grave goods (gold ornamented bronze daggers, bronze axes, flint arrowheads, precious or exotic finery) and </w:t>
      </w:r>
      <w:r w:rsidR="00E90317" w:rsidRPr="00505790">
        <w:rPr>
          <w:rFonts w:ascii="Times New Roman" w:hAnsi="Times New Roman" w:cs="Times New Roman"/>
          <w:sz w:val="24"/>
          <w:szCs w:val="24"/>
          <w:lang w:val="en-GB"/>
        </w:rPr>
        <w:t xml:space="preserve">are usually </w:t>
      </w:r>
      <w:r w:rsidR="003903EF" w:rsidRPr="00505790">
        <w:rPr>
          <w:rFonts w:ascii="Times New Roman" w:hAnsi="Times New Roman" w:cs="Times New Roman"/>
          <w:sz w:val="24"/>
          <w:szCs w:val="24"/>
          <w:lang w:val="en-GB"/>
        </w:rPr>
        <w:t xml:space="preserve">found under the largest barrows </w:t>
      </w:r>
      <w:r w:rsidR="00E90317" w:rsidRPr="00505790">
        <w:rPr>
          <w:rFonts w:ascii="Times New Roman" w:hAnsi="Times New Roman" w:cs="Times New Roman"/>
          <w:sz w:val="24"/>
          <w:szCs w:val="24"/>
          <w:lang w:val="en-GB"/>
        </w:rPr>
        <w:t>suggesting they were t</w:t>
      </w:r>
      <w:r w:rsidR="003903EF" w:rsidRPr="00505790">
        <w:rPr>
          <w:rFonts w:ascii="Times New Roman" w:hAnsi="Times New Roman" w:cs="Times New Roman"/>
          <w:sz w:val="24"/>
          <w:szCs w:val="24"/>
          <w:lang w:val="en-GB"/>
        </w:rPr>
        <w:t>he ruling elite</w:t>
      </w:r>
      <w:r w:rsidR="00A00005" w:rsidRPr="00505790">
        <w:rPr>
          <w:rFonts w:ascii="Times New Roman" w:hAnsi="Times New Roman" w:cs="Times New Roman"/>
          <w:sz w:val="24"/>
          <w:szCs w:val="24"/>
          <w:lang w:val="en-GB"/>
        </w:rPr>
        <w:t xml:space="preserve"> (</w:t>
      </w:r>
      <w:r w:rsidR="00FA25C2" w:rsidRPr="00505790">
        <w:rPr>
          <w:rFonts w:ascii="Times New Roman" w:hAnsi="Times New Roman" w:cs="Times New Roman"/>
          <w:sz w:val="24"/>
          <w:szCs w:val="24"/>
          <w:lang w:val="en-GB"/>
        </w:rPr>
        <w:t xml:space="preserve">Nicolas 2016; </w:t>
      </w:r>
      <w:r w:rsidR="00A00005" w:rsidRPr="00505790">
        <w:rPr>
          <w:rFonts w:ascii="Times New Roman" w:hAnsi="Times New Roman" w:cs="Times New Roman"/>
          <w:color w:val="FF0000"/>
          <w:sz w:val="24"/>
          <w:szCs w:val="24"/>
          <w:lang w:val="en-GB"/>
        </w:rPr>
        <w:t xml:space="preserve">Fig. </w:t>
      </w:r>
      <w:r w:rsidR="002D4BAB" w:rsidRPr="00505790">
        <w:rPr>
          <w:rFonts w:ascii="Times New Roman" w:hAnsi="Times New Roman" w:cs="Times New Roman"/>
          <w:color w:val="FF0000"/>
          <w:sz w:val="24"/>
          <w:szCs w:val="24"/>
          <w:lang w:val="en-GB"/>
        </w:rPr>
        <w:t>S</w:t>
      </w:r>
      <w:r w:rsidR="00AF63D7" w:rsidRPr="00505790">
        <w:rPr>
          <w:rFonts w:ascii="Times New Roman" w:hAnsi="Times New Roman" w:cs="Times New Roman"/>
          <w:color w:val="FF0000"/>
          <w:sz w:val="24"/>
          <w:szCs w:val="24"/>
          <w:lang w:val="en-GB"/>
        </w:rPr>
        <w:t>9</w:t>
      </w:r>
      <w:r w:rsidR="00A00005" w:rsidRPr="00505790">
        <w:rPr>
          <w:rFonts w:ascii="Times New Roman" w:hAnsi="Times New Roman" w:cs="Times New Roman"/>
          <w:sz w:val="24"/>
          <w:szCs w:val="24"/>
          <w:lang w:val="en-GB"/>
        </w:rPr>
        <w:t>)</w:t>
      </w:r>
      <w:r w:rsidR="00E90317" w:rsidRPr="00505790">
        <w:rPr>
          <w:rFonts w:ascii="Times New Roman" w:hAnsi="Times New Roman" w:cs="Times New Roman"/>
          <w:sz w:val="24"/>
          <w:szCs w:val="24"/>
          <w:lang w:val="en-GB"/>
        </w:rPr>
        <w:t>.</w:t>
      </w:r>
      <w:r w:rsidR="003903EF" w:rsidRPr="00505790">
        <w:rPr>
          <w:rFonts w:ascii="Times New Roman" w:hAnsi="Times New Roman" w:cs="Times New Roman"/>
          <w:sz w:val="24"/>
          <w:szCs w:val="24"/>
          <w:lang w:val="en-GB"/>
        </w:rPr>
        <w:t xml:space="preserve"> </w:t>
      </w:r>
      <w:r w:rsidR="002F2713" w:rsidRPr="00505790">
        <w:rPr>
          <w:rFonts w:ascii="Times New Roman" w:hAnsi="Times New Roman" w:cs="Times New Roman"/>
          <w:sz w:val="24"/>
          <w:szCs w:val="24"/>
          <w:lang w:val="en-GB"/>
        </w:rPr>
        <w:t>Such items of power, exclusively intended for the chie</w:t>
      </w:r>
      <w:r w:rsidR="005B65E9" w:rsidRPr="00505790">
        <w:rPr>
          <w:rFonts w:ascii="Times New Roman" w:hAnsi="Times New Roman" w:cs="Times New Roman"/>
          <w:sz w:val="24"/>
          <w:szCs w:val="24"/>
          <w:lang w:val="en-GB"/>
        </w:rPr>
        <w:t>f</w:t>
      </w:r>
      <w:r w:rsidR="002F2713" w:rsidRPr="00505790">
        <w:rPr>
          <w:rFonts w:ascii="Times New Roman" w:hAnsi="Times New Roman" w:cs="Times New Roman"/>
          <w:sz w:val="24"/>
          <w:szCs w:val="24"/>
          <w:lang w:val="en-GB"/>
        </w:rPr>
        <w:t xml:space="preserve">s, could be considered as ‘sacred objects’, as defined by M. </w:t>
      </w:r>
      <w:proofErr w:type="spellStart"/>
      <w:proofErr w:type="gramStart"/>
      <w:r w:rsidR="002F2713" w:rsidRPr="00505790">
        <w:rPr>
          <w:rFonts w:ascii="Times New Roman" w:hAnsi="Times New Roman" w:cs="Times New Roman"/>
          <w:sz w:val="24"/>
          <w:szCs w:val="24"/>
          <w:lang w:val="en-GB"/>
        </w:rPr>
        <w:t>Godelier</w:t>
      </w:r>
      <w:proofErr w:type="spellEnd"/>
      <w:r w:rsidR="00FA25C2" w:rsidRPr="00505790">
        <w:rPr>
          <w:rFonts w:ascii="Times New Roman" w:hAnsi="Times New Roman" w:cs="Times New Roman"/>
          <w:sz w:val="24"/>
          <w:szCs w:val="24"/>
          <w:lang w:val="en-GB"/>
        </w:rPr>
        <w:t>(</w:t>
      </w:r>
      <w:proofErr w:type="gramEnd"/>
      <w:r w:rsidR="00FA25C2" w:rsidRPr="00505790">
        <w:rPr>
          <w:rFonts w:ascii="Times New Roman" w:hAnsi="Times New Roman" w:cs="Times New Roman"/>
          <w:sz w:val="24"/>
          <w:szCs w:val="24"/>
          <w:lang w:val="en-GB"/>
        </w:rPr>
        <w:t>1999)</w:t>
      </w:r>
      <w:r w:rsidR="002F2713" w:rsidRPr="00505790">
        <w:rPr>
          <w:rFonts w:ascii="Times New Roman" w:hAnsi="Times New Roman" w:cs="Times New Roman"/>
          <w:sz w:val="24"/>
          <w:szCs w:val="24"/>
          <w:lang w:val="en-GB"/>
        </w:rPr>
        <w:t xml:space="preserve">, which are for the elite real means of reproducing life and interceding with the gods. </w:t>
      </w:r>
      <w:r w:rsidR="00F45CA9" w:rsidRPr="00505790">
        <w:rPr>
          <w:rFonts w:ascii="Times New Roman" w:hAnsi="Times New Roman" w:cs="Times New Roman"/>
          <w:sz w:val="24"/>
          <w:szCs w:val="24"/>
          <w:lang w:val="en-GB"/>
        </w:rPr>
        <w:t xml:space="preserve">Finally, we cannot rule out the possibility of needy people or slaves at the very bottom of the social scale to whom </w:t>
      </w:r>
      <w:r w:rsidR="00E90317" w:rsidRPr="00505790">
        <w:rPr>
          <w:rFonts w:ascii="Times New Roman" w:hAnsi="Times New Roman" w:cs="Times New Roman"/>
          <w:sz w:val="24"/>
          <w:szCs w:val="24"/>
          <w:lang w:val="en-GB"/>
        </w:rPr>
        <w:t>formal</w:t>
      </w:r>
      <w:r w:rsidR="00F45CA9" w:rsidRPr="00505790">
        <w:rPr>
          <w:rFonts w:ascii="Times New Roman" w:hAnsi="Times New Roman" w:cs="Times New Roman"/>
          <w:sz w:val="24"/>
          <w:szCs w:val="24"/>
          <w:lang w:val="en-GB"/>
        </w:rPr>
        <w:t xml:space="preserve"> burial </w:t>
      </w:r>
      <w:r w:rsidR="00E90317" w:rsidRPr="00505790">
        <w:rPr>
          <w:rFonts w:ascii="Times New Roman" w:hAnsi="Times New Roman" w:cs="Times New Roman"/>
          <w:sz w:val="24"/>
          <w:szCs w:val="24"/>
          <w:lang w:val="en-GB"/>
        </w:rPr>
        <w:t>was</w:t>
      </w:r>
      <w:r w:rsidR="00F45CA9" w:rsidRPr="00505790">
        <w:rPr>
          <w:rFonts w:ascii="Times New Roman" w:hAnsi="Times New Roman" w:cs="Times New Roman"/>
          <w:sz w:val="24"/>
          <w:szCs w:val="24"/>
          <w:lang w:val="en-GB"/>
        </w:rPr>
        <w:t xml:space="preserve"> refused.</w:t>
      </w:r>
      <w:r w:rsidR="00B71209" w:rsidRPr="00505790">
        <w:rPr>
          <w:rFonts w:ascii="Times New Roman" w:hAnsi="Times New Roman" w:cs="Times New Roman"/>
          <w:sz w:val="24"/>
          <w:szCs w:val="24"/>
          <w:lang w:val="en-GB"/>
        </w:rPr>
        <w:t xml:space="preserve"> The settlement patterns seem to be congruent with this social hierarchy, with buildings that could house a family unit and related to </w:t>
      </w:r>
      <w:r w:rsidR="007E56BA" w:rsidRPr="00505790">
        <w:rPr>
          <w:rFonts w:ascii="Times New Roman" w:hAnsi="Times New Roman" w:cs="Times New Roman"/>
          <w:sz w:val="24"/>
          <w:szCs w:val="24"/>
          <w:lang w:val="en-GB"/>
        </w:rPr>
        <w:t>c</w:t>
      </w:r>
      <w:r w:rsidR="00B71209" w:rsidRPr="00505790">
        <w:rPr>
          <w:rFonts w:ascii="Times New Roman" w:hAnsi="Times New Roman" w:cs="Times New Roman"/>
          <w:sz w:val="24"/>
          <w:szCs w:val="24"/>
          <w:lang w:val="en-GB"/>
        </w:rPr>
        <w:t>emeter</w:t>
      </w:r>
      <w:r w:rsidR="007E56BA" w:rsidRPr="00505790">
        <w:rPr>
          <w:rFonts w:ascii="Times New Roman" w:hAnsi="Times New Roman" w:cs="Times New Roman"/>
          <w:sz w:val="24"/>
          <w:szCs w:val="24"/>
          <w:lang w:val="en-GB"/>
        </w:rPr>
        <w:t>ies</w:t>
      </w:r>
      <w:r w:rsidR="00B71209" w:rsidRPr="00505790">
        <w:rPr>
          <w:rFonts w:ascii="Times New Roman" w:hAnsi="Times New Roman" w:cs="Times New Roman"/>
          <w:sz w:val="24"/>
          <w:szCs w:val="24"/>
          <w:lang w:val="en-GB"/>
        </w:rPr>
        <w:t xml:space="preserve"> of </w:t>
      </w:r>
      <w:r w:rsidR="007E56BA" w:rsidRPr="00505790">
        <w:rPr>
          <w:rFonts w:ascii="Times New Roman" w:hAnsi="Times New Roman" w:cs="Times New Roman"/>
          <w:sz w:val="24"/>
          <w:szCs w:val="24"/>
          <w:lang w:val="en-GB"/>
        </w:rPr>
        <w:t>flat graves</w:t>
      </w:r>
      <w:r w:rsidR="002A4871" w:rsidRPr="00505790">
        <w:rPr>
          <w:rFonts w:ascii="Times New Roman" w:hAnsi="Times New Roman" w:cs="Times New Roman"/>
          <w:sz w:val="24"/>
          <w:szCs w:val="24"/>
          <w:lang w:val="en-GB"/>
        </w:rPr>
        <w:t xml:space="preserve">, like at </w:t>
      </w:r>
      <w:proofErr w:type="spellStart"/>
      <w:r w:rsidR="002A4871" w:rsidRPr="00505790">
        <w:rPr>
          <w:rFonts w:ascii="Times New Roman" w:hAnsi="Times New Roman" w:cs="Times New Roman"/>
          <w:sz w:val="24"/>
          <w:szCs w:val="24"/>
          <w:lang w:val="en-GB"/>
        </w:rPr>
        <w:t>Ergué-Gabéric</w:t>
      </w:r>
      <w:proofErr w:type="spellEnd"/>
      <w:r w:rsidR="00FA25C2" w:rsidRPr="00505790">
        <w:rPr>
          <w:rFonts w:ascii="Times New Roman" w:hAnsi="Times New Roman" w:cs="Times New Roman"/>
          <w:sz w:val="24"/>
          <w:szCs w:val="24"/>
          <w:lang w:val="en-GB"/>
        </w:rPr>
        <w:t xml:space="preserve"> (</w:t>
      </w:r>
      <w:proofErr w:type="spellStart"/>
      <w:r w:rsidR="00FA25C2" w:rsidRPr="00505790">
        <w:rPr>
          <w:rFonts w:ascii="Times New Roman" w:hAnsi="Times New Roman" w:cs="Times New Roman"/>
          <w:sz w:val="24"/>
          <w:szCs w:val="24"/>
          <w:lang w:val="en-GB"/>
        </w:rPr>
        <w:t>Pailler</w:t>
      </w:r>
      <w:proofErr w:type="spellEnd"/>
      <w:r w:rsidR="00FA25C2" w:rsidRPr="00505790">
        <w:rPr>
          <w:rFonts w:ascii="Times New Roman" w:hAnsi="Times New Roman" w:cs="Times New Roman"/>
          <w:sz w:val="24"/>
          <w:szCs w:val="24"/>
          <w:lang w:val="en-GB"/>
        </w:rPr>
        <w:t xml:space="preserve"> 2019)</w:t>
      </w:r>
      <w:r w:rsidR="002A4871" w:rsidRPr="00505790">
        <w:rPr>
          <w:rFonts w:ascii="Times New Roman" w:hAnsi="Times New Roman" w:cs="Times New Roman"/>
          <w:sz w:val="24"/>
          <w:szCs w:val="24"/>
          <w:lang w:val="en-GB"/>
        </w:rPr>
        <w:t>, stone-cists</w:t>
      </w:r>
      <w:r w:rsidR="007E56BA" w:rsidRPr="00505790">
        <w:rPr>
          <w:rFonts w:ascii="Times New Roman" w:hAnsi="Times New Roman" w:cs="Times New Roman"/>
          <w:sz w:val="24"/>
          <w:szCs w:val="24"/>
          <w:lang w:val="en-GB"/>
        </w:rPr>
        <w:t xml:space="preserve"> or </w:t>
      </w:r>
      <w:r w:rsidR="00B71209" w:rsidRPr="00505790">
        <w:rPr>
          <w:rFonts w:ascii="Times New Roman" w:hAnsi="Times New Roman" w:cs="Times New Roman"/>
          <w:sz w:val="24"/>
          <w:szCs w:val="24"/>
          <w:lang w:val="en-GB"/>
        </w:rPr>
        <w:t>small barrows like at Molène</w:t>
      </w:r>
      <w:r w:rsidR="00FA25C2" w:rsidRPr="00505790">
        <w:rPr>
          <w:rFonts w:ascii="Times New Roman" w:hAnsi="Times New Roman" w:cs="Times New Roman"/>
          <w:sz w:val="24"/>
          <w:szCs w:val="24"/>
          <w:lang w:val="en-GB"/>
        </w:rPr>
        <w:t xml:space="preserve"> (</w:t>
      </w:r>
      <w:proofErr w:type="spellStart"/>
      <w:r w:rsidR="00FA25C2" w:rsidRPr="00505790">
        <w:rPr>
          <w:rFonts w:ascii="Times New Roman" w:hAnsi="Times New Roman" w:cs="Times New Roman"/>
          <w:sz w:val="24"/>
          <w:szCs w:val="24"/>
          <w:lang w:val="en-GB"/>
        </w:rPr>
        <w:t>Pailler</w:t>
      </w:r>
      <w:proofErr w:type="spellEnd"/>
      <w:r w:rsidR="00FA25C2" w:rsidRPr="00505790">
        <w:rPr>
          <w:rFonts w:ascii="Times New Roman" w:hAnsi="Times New Roman" w:cs="Times New Roman"/>
          <w:sz w:val="24"/>
          <w:szCs w:val="24"/>
          <w:lang w:val="en-GB"/>
        </w:rPr>
        <w:t xml:space="preserve"> &amp; Nicolas 2019)</w:t>
      </w:r>
      <w:r w:rsidR="00D12783" w:rsidRPr="00505790">
        <w:rPr>
          <w:rFonts w:ascii="Times New Roman" w:hAnsi="Times New Roman" w:cs="Times New Roman"/>
          <w:sz w:val="24"/>
          <w:szCs w:val="24"/>
          <w:lang w:val="en-GB"/>
        </w:rPr>
        <w:t xml:space="preserve"> </w:t>
      </w:r>
      <w:r w:rsidR="00B71209" w:rsidRPr="00505790">
        <w:rPr>
          <w:rFonts w:ascii="Times New Roman" w:hAnsi="Times New Roman" w:cs="Times New Roman"/>
          <w:sz w:val="24"/>
          <w:szCs w:val="24"/>
          <w:lang w:val="en-GB"/>
        </w:rPr>
        <w:t xml:space="preserve">and enclosures linked to elite burials like at </w:t>
      </w:r>
      <w:proofErr w:type="spellStart"/>
      <w:r w:rsidR="00B71209" w:rsidRPr="00505790">
        <w:rPr>
          <w:rFonts w:ascii="Times New Roman" w:hAnsi="Times New Roman" w:cs="Times New Roman"/>
          <w:sz w:val="24"/>
          <w:szCs w:val="24"/>
          <w:lang w:val="en-GB"/>
        </w:rPr>
        <w:t>Lannion</w:t>
      </w:r>
      <w:proofErr w:type="spellEnd"/>
      <w:r w:rsidR="00A11C31" w:rsidRPr="00505790">
        <w:rPr>
          <w:rFonts w:ascii="Times New Roman" w:hAnsi="Times New Roman" w:cs="Times New Roman"/>
          <w:sz w:val="24"/>
          <w:szCs w:val="24"/>
          <w:lang w:val="en-GB"/>
        </w:rPr>
        <w:t xml:space="preserve"> and </w:t>
      </w:r>
      <w:proofErr w:type="spellStart"/>
      <w:r w:rsidR="00A11C31" w:rsidRPr="00505790">
        <w:rPr>
          <w:rFonts w:ascii="Times New Roman" w:hAnsi="Times New Roman" w:cs="Times New Roman"/>
          <w:sz w:val="24"/>
          <w:szCs w:val="24"/>
          <w:lang w:val="en-GB"/>
        </w:rPr>
        <w:t>Colombelles</w:t>
      </w:r>
      <w:proofErr w:type="spellEnd"/>
      <w:r w:rsidR="00B71209" w:rsidRPr="00505790">
        <w:rPr>
          <w:rFonts w:ascii="Times New Roman" w:hAnsi="Times New Roman" w:cs="Times New Roman"/>
          <w:sz w:val="24"/>
          <w:szCs w:val="24"/>
          <w:lang w:val="en-GB"/>
        </w:rPr>
        <w:t xml:space="preserve"> (</w:t>
      </w:r>
      <w:proofErr w:type="spellStart"/>
      <w:r w:rsidR="00FA25C2" w:rsidRPr="00505790">
        <w:rPr>
          <w:rFonts w:ascii="Times New Roman" w:hAnsi="Times New Roman" w:cs="Times New Roman"/>
          <w:sz w:val="24"/>
          <w:szCs w:val="24"/>
          <w:lang w:val="en-GB"/>
        </w:rPr>
        <w:t>Escats</w:t>
      </w:r>
      <w:proofErr w:type="spellEnd"/>
      <w:r w:rsidR="00FA25C2" w:rsidRPr="00505790">
        <w:rPr>
          <w:rFonts w:ascii="Times New Roman" w:hAnsi="Times New Roman" w:cs="Times New Roman"/>
          <w:sz w:val="24"/>
          <w:szCs w:val="24"/>
          <w:lang w:val="en-GB"/>
        </w:rPr>
        <w:t xml:space="preserve"> 2013; Nicolas </w:t>
      </w:r>
      <w:r w:rsidR="00D03411" w:rsidRPr="00505790">
        <w:rPr>
          <w:rFonts w:ascii="Times New Roman" w:hAnsi="Times New Roman" w:cs="Times New Roman"/>
          <w:iCs/>
          <w:sz w:val="24"/>
          <w:szCs w:val="24"/>
          <w:lang w:val="en-GB"/>
        </w:rPr>
        <w:t>2021</w:t>
      </w:r>
      <w:r w:rsidR="00FA25C2" w:rsidRPr="00505790">
        <w:rPr>
          <w:rFonts w:ascii="Times New Roman" w:hAnsi="Times New Roman" w:cs="Times New Roman"/>
          <w:sz w:val="24"/>
          <w:szCs w:val="24"/>
          <w:lang w:val="en-GB"/>
        </w:rPr>
        <w:t xml:space="preserve">; </w:t>
      </w:r>
      <w:r w:rsidR="00B71209" w:rsidRPr="00505790">
        <w:rPr>
          <w:rFonts w:ascii="Times New Roman" w:hAnsi="Times New Roman" w:cs="Times New Roman"/>
          <w:color w:val="FF0000"/>
          <w:sz w:val="24"/>
          <w:szCs w:val="24"/>
          <w:lang w:val="en-GB"/>
        </w:rPr>
        <w:t xml:space="preserve">Fig. </w:t>
      </w:r>
      <w:r w:rsidR="006F5459" w:rsidRPr="00505790">
        <w:rPr>
          <w:rFonts w:ascii="Times New Roman" w:hAnsi="Times New Roman" w:cs="Times New Roman"/>
          <w:color w:val="FF0000"/>
          <w:sz w:val="24"/>
          <w:szCs w:val="24"/>
          <w:lang w:val="en-GB"/>
        </w:rPr>
        <w:t>11</w:t>
      </w:r>
      <w:r w:rsidR="00B71209" w:rsidRPr="00505790">
        <w:rPr>
          <w:rFonts w:ascii="Times New Roman" w:hAnsi="Times New Roman" w:cs="Times New Roman"/>
          <w:color w:val="FF0000"/>
          <w:sz w:val="24"/>
          <w:szCs w:val="24"/>
          <w:lang w:val="en-GB"/>
        </w:rPr>
        <w:t>b</w:t>
      </w:r>
      <w:r w:rsidR="00B71209" w:rsidRPr="00505790">
        <w:rPr>
          <w:rFonts w:ascii="Times New Roman" w:hAnsi="Times New Roman" w:cs="Times New Roman"/>
          <w:sz w:val="24"/>
          <w:szCs w:val="24"/>
          <w:lang w:val="en-GB"/>
        </w:rPr>
        <w:t>).</w:t>
      </w:r>
    </w:p>
    <w:p w14:paraId="6D87C98F" w14:textId="77777777" w:rsidR="00F45CA9" w:rsidRPr="00505790" w:rsidRDefault="00F45CA9" w:rsidP="002D4BAB">
      <w:pPr>
        <w:spacing w:after="0" w:line="240" w:lineRule="auto"/>
        <w:jc w:val="both"/>
        <w:rPr>
          <w:rFonts w:ascii="Times New Roman" w:hAnsi="Times New Roman" w:cs="Times New Roman"/>
          <w:sz w:val="24"/>
          <w:szCs w:val="24"/>
          <w:lang w:val="en-GB"/>
        </w:rPr>
      </w:pPr>
    </w:p>
    <w:p w14:paraId="0D4C5FE6" w14:textId="78DF75BC" w:rsidR="00020BDE" w:rsidRPr="00505790" w:rsidRDefault="00F45CA9"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This strong hierarchy is well supported by the spatial distribution of the grave goods. While pottery is found regularly, daggers are unevenly distributed with higher concentration around elite barrows. </w:t>
      </w:r>
      <w:r w:rsidR="00FD0DCF" w:rsidRPr="00505790">
        <w:rPr>
          <w:rFonts w:ascii="Times New Roman" w:hAnsi="Times New Roman" w:cs="Times New Roman"/>
          <w:sz w:val="24"/>
          <w:szCs w:val="24"/>
          <w:lang w:val="en-GB"/>
        </w:rPr>
        <w:t>Furthermore, some daggers found within child burials might suggest a hereditary status</w:t>
      </w:r>
      <w:r w:rsidR="00871E2C" w:rsidRPr="00505790">
        <w:rPr>
          <w:rFonts w:ascii="Times New Roman" w:hAnsi="Times New Roman" w:cs="Times New Roman"/>
          <w:sz w:val="24"/>
          <w:szCs w:val="24"/>
          <w:lang w:val="en-GB"/>
        </w:rPr>
        <w:t xml:space="preserve"> (Briard 1984).</w:t>
      </w:r>
      <w:r w:rsidR="00FD0DCF" w:rsidRPr="00505790">
        <w:rPr>
          <w:rFonts w:ascii="Times New Roman" w:hAnsi="Times New Roman" w:cs="Times New Roman"/>
          <w:sz w:val="24"/>
          <w:szCs w:val="24"/>
          <w:lang w:val="en-GB"/>
        </w:rPr>
        <w:t xml:space="preserve"> </w:t>
      </w:r>
      <w:r w:rsidRPr="00505790">
        <w:rPr>
          <w:rFonts w:ascii="Times New Roman" w:hAnsi="Times New Roman" w:cs="Times New Roman"/>
          <w:sz w:val="24"/>
          <w:szCs w:val="24"/>
          <w:lang w:val="en-GB"/>
        </w:rPr>
        <w:t xml:space="preserve">This pattern suggests control by </w:t>
      </w:r>
      <w:r w:rsidR="00A11C31" w:rsidRPr="00505790">
        <w:rPr>
          <w:rFonts w:ascii="Times New Roman" w:hAnsi="Times New Roman" w:cs="Times New Roman"/>
          <w:sz w:val="24"/>
          <w:szCs w:val="24"/>
          <w:lang w:val="en-GB"/>
        </w:rPr>
        <w:t xml:space="preserve">the </w:t>
      </w:r>
      <w:r w:rsidRPr="00505790">
        <w:rPr>
          <w:rFonts w:ascii="Times New Roman" w:hAnsi="Times New Roman" w:cs="Times New Roman"/>
          <w:sz w:val="24"/>
          <w:szCs w:val="24"/>
          <w:lang w:val="en-GB"/>
        </w:rPr>
        <w:t>elite of the metal produc</w:t>
      </w:r>
      <w:r w:rsidR="00A11C31" w:rsidRPr="00505790">
        <w:rPr>
          <w:rFonts w:ascii="Times New Roman" w:hAnsi="Times New Roman" w:cs="Times New Roman"/>
          <w:sz w:val="24"/>
          <w:szCs w:val="24"/>
          <w:lang w:val="en-GB"/>
        </w:rPr>
        <w:t>er</w:t>
      </w:r>
      <w:r w:rsidRPr="00505790">
        <w:rPr>
          <w:rFonts w:ascii="Times New Roman" w:hAnsi="Times New Roman" w:cs="Times New Roman"/>
          <w:sz w:val="24"/>
          <w:szCs w:val="24"/>
          <w:lang w:val="en-GB"/>
        </w:rPr>
        <w:t xml:space="preserve">s. Except British faience beads, all precious or exotic goods are found in elite burials </w:t>
      </w:r>
      <w:r w:rsidR="00C93155" w:rsidRPr="00505790">
        <w:rPr>
          <w:rFonts w:ascii="Times New Roman" w:hAnsi="Times New Roman" w:cs="Times New Roman"/>
          <w:sz w:val="24"/>
          <w:szCs w:val="24"/>
          <w:lang w:val="en-GB"/>
        </w:rPr>
        <w:t>suggesting the existence of objects of power intended for the chiefs and a control by the latter over these specialized crafts and exchange networks</w:t>
      </w:r>
      <w:r w:rsidR="00FA25C2" w:rsidRPr="00505790">
        <w:rPr>
          <w:rFonts w:ascii="Times New Roman" w:hAnsi="Times New Roman" w:cs="Times New Roman"/>
          <w:sz w:val="24"/>
          <w:szCs w:val="24"/>
          <w:lang w:val="en-GB"/>
        </w:rPr>
        <w:t xml:space="preserve"> (Nicolas 2016)</w:t>
      </w:r>
      <w:r w:rsidR="00A11C31" w:rsidRPr="00505790">
        <w:rPr>
          <w:rFonts w:ascii="Times New Roman" w:hAnsi="Times New Roman" w:cs="Times New Roman"/>
          <w:sz w:val="24"/>
          <w:szCs w:val="24"/>
          <w:lang w:val="en-GB"/>
        </w:rPr>
        <w:t>.</w:t>
      </w:r>
      <w:r w:rsidR="00C93155" w:rsidRPr="00505790">
        <w:rPr>
          <w:rFonts w:ascii="Times New Roman" w:hAnsi="Times New Roman" w:cs="Times New Roman"/>
          <w:sz w:val="24"/>
          <w:szCs w:val="24"/>
          <w:lang w:val="en-GB"/>
        </w:rPr>
        <w:t xml:space="preserve"> Furthermore, these elite </w:t>
      </w:r>
      <w:r w:rsidR="00BE7B89" w:rsidRPr="00505790">
        <w:rPr>
          <w:rFonts w:ascii="Times New Roman" w:hAnsi="Times New Roman" w:cs="Times New Roman"/>
          <w:sz w:val="24"/>
          <w:szCs w:val="24"/>
          <w:lang w:val="en-GB"/>
        </w:rPr>
        <w:t>barrows</w:t>
      </w:r>
      <w:r w:rsidR="00C93155" w:rsidRPr="00505790">
        <w:rPr>
          <w:rFonts w:ascii="Times New Roman" w:hAnsi="Times New Roman" w:cs="Times New Roman"/>
          <w:sz w:val="24"/>
          <w:szCs w:val="24"/>
          <w:lang w:val="en-GB"/>
        </w:rPr>
        <w:t xml:space="preserve"> are frequently located at key places, </w:t>
      </w:r>
      <w:r w:rsidR="00EC0F27" w:rsidRPr="00505790">
        <w:rPr>
          <w:rFonts w:ascii="Times New Roman" w:hAnsi="Times New Roman" w:cs="Times New Roman"/>
          <w:sz w:val="24"/>
          <w:szCs w:val="24"/>
          <w:lang w:val="en-GB"/>
        </w:rPr>
        <w:t xml:space="preserve">along </w:t>
      </w:r>
      <w:r w:rsidR="00C93155" w:rsidRPr="00505790">
        <w:rPr>
          <w:rFonts w:ascii="Times New Roman" w:hAnsi="Times New Roman" w:cs="Times New Roman"/>
          <w:sz w:val="24"/>
          <w:szCs w:val="24"/>
          <w:lang w:val="en-GB"/>
        </w:rPr>
        <w:t xml:space="preserve">such so-called ‘Roman’ roads that could be dated back to the </w:t>
      </w:r>
      <w:r w:rsidR="004E164A" w:rsidRPr="00505790">
        <w:rPr>
          <w:rFonts w:ascii="Times New Roman" w:hAnsi="Times New Roman" w:cs="Times New Roman"/>
          <w:sz w:val="24"/>
          <w:szCs w:val="24"/>
          <w:lang w:val="en-GB"/>
        </w:rPr>
        <w:t>E</w:t>
      </w:r>
      <w:r w:rsidR="00C93155" w:rsidRPr="00505790">
        <w:rPr>
          <w:rFonts w:ascii="Times New Roman" w:hAnsi="Times New Roman" w:cs="Times New Roman"/>
          <w:sz w:val="24"/>
          <w:szCs w:val="24"/>
          <w:lang w:val="en-GB"/>
        </w:rPr>
        <w:t>arly Bronze Age</w:t>
      </w:r>
      <w:r w:rsidR="00A11C31" w:rsidRPr="00505790">
        <w:rPr>
          <w:rFonts w:ascii="Times New Roman" w:hAnsi="Times New Roman" w:cs="Times New Roman"/>
          <w:sz w:val="24"/>
          <w:szCs w:val="24"/>
          <w:lang w:val="en-GB"/>
        </w:rPr>
        <w:t>,</w:t>
      </w:r>
      <w:r w:rsidR="007E56BA" w:rsidRPr="00505790">
        <w:rPr>
          <w:rFonts w:ascii="Times New Roman" w:hAnsi="Times New Roman" w:cs="Times New Roman"/>
          <w:sz w:val="24"/>
          <w:szCs w:val="24"/>
          <w:lang w:val="en-GB"/>
        </w:rPr>
        <w:t xml:space="preserve"> </w:t>
      </w:r>
      <w:r w:rsidR="00BE7B89" w:rsidRPr="00505790">
        <w:rPr>
          <w:rFonts w:ascii="Times New Roman" w:hAnsi="Times New Roman" w:cs="Times New Roman"/>
          <w:sz w:val="24"/>
          <w:szCs w:val="24"/>
          <w:lang w:val="en-GB"/>
        </w:rPr>
        <w:t>or above upper estuaries</w:t>
      </w:r>
      <w:r w:rsidR="00A11C31" w:rsidRPr="00505790">
        <w:rPr>
          <w:rFonts w:ascii="Times New Roman" w:hAnsi="Times New Roman" w:cs="Times New Roman"/>
          <w:sz w:val="24"/>
          <w:szCs w:val="24"/>
          <w:lang w:val="en-GB"/>
        </w:rPr>
        <w:t xml:space="preserve"> at the point where </w:t>
      </w:r>
      <w:r w:rsidR="006C110F" w:rsidRPr="00505790">
        <w:rPr>
          <w:rFonts w:ascii="Times New Roman" w:hAnsi="Times New Roman" w:cs="Times New Roman"/>
          <w:sz w:val="24"/>
          <w:szCs w:val="24"/>
          <w:lang w:val="en-GB"/>
        </w:rPr>
        <w:t>tidal movement ends</w:t>
      </w:r>
      <w:r w:rsidR="00A11C31" w:rsidRPr="00505790">
        <w:rPr>
          <w:rFonts w:ascii="Times New Roman" w:hAnsi="Times New Roman" w:cs="Times New Roman"/>
          <w:sz w:val="24"/>
          <w:szCs w:val="24"/>
          <w:lang w:val="en-GB"/>
        </w:rPr>
        <w:t xml:space="preserve">, suggesting a </w:t>
      </w:r>
      <w:r w:rsidR="00BE7B89" w:rsidRPr="00505790">
        <w:rPr>
          <w:rFonts w:ascii="Times New Roman" w:hAnsi="Times New Roman" w:cs="Times New Roman"/>
          <w:sz w:val="24"/>
          <w:szCs w:val="24"/>
          <w:lang w:val="en-GB"/>
        </w:rPr>
        <w:t>control of trade flows</w:t>
      </w:r>
      <w:r w:rsidR="00FA25C2" w:rsidRPr="00505790">
        <w:rPr>
          <w:rFonts w:ascii="Times New Roman" w:hAnsi="Times New Roman" w:cs="Times New Roman"/>
          <w:sz w:val="24"/>
          <w:szCs w:val="24"/>
          <w:lang w:val="en-GB"/>
        </w:rPr>
        <w:t xml:space="preserve"> (Nicolas </w:t>
      </w:r>
      <w:r w:rsidR="00FA25C2" w:rsidRPr="00505790">
        <w:rPr>
          <w:rFonts w:ascii="Times New Roman" w:hAnsi="Times New Roman" w:cs="Times New Roman"/>
          <w:i/>
          <w:sz w:val="24"/>
          <w:szCs w:val="24"/>
          <w:lang w:val="en-GB"/>
        </w:rPr>
        <w:t>et al.</w:t>
      </w:r>
      <w:r w:rsidR="00FA25C2" w:rsidRPr="00505790">
        <w:rPr>
          <w:rFonts w:ascii="Times New Roman" w:hAnsi="Times New Roman" w:cs="Times New Roman"/>
          <w:sz w:val="24"/>
          <w:szCs w:val="24"/>
          <w:lang w:val="en-GB"/>
        </w:rPr>
        <w:t xml:space="preserve"> 2013)</w:t>
      </w:r>
      <w:r w:rsidR="00A11C31" w:rsidRPr="00505790">
        <w:rPr>
          <w:rFonts w:ascii="Times New Roman" w:hAnsi="Times New Roman" w:cs="Times New Roman"/>
          <w:sz w:val="24"/>
          <w:szCs w:val="24"/>
          <w:lang w:val="en-GB"/>
        </w:rPr>
        <w:t>.</w:t>
      </w:r>
    </w:p>
    <w:p w14:paraId="4607B23A" w14:textId="77777777" w:rsidR="00020BDE" w:rsidRPr="00505790" w:rsidRDefault="00020BDE" w:rsidP="002D4BAB">
      <w:pPr>
        <w:spacing w:after="0" w:line="240" w:lineRule="auto"/>
        <w:jc w:val="both"/>
        <w:rPr>
          <w:rFonts w:ascii="Times New Roman" w:hAnsi="Times New Roman" w:cs="Times New Roman"/>
          <w:sz w:val="24"/>
          <w:szCs w:val="24"/>
          <w:lang w:val="en-GB"/>
        </w:rPr>
      </w:pPr>
    </w:p>
    <w:p w14:paraId="304D3356" w14:textId="2C4F8EFC" w:rsidR="00BE7B89" w:rsidRPr="00505790" w:rsidRDefault="00BE7B89"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The link between barrows and ‘Roman’ roads is well supported by recent excavations at </w:t>
      </w:r>
      <w:proofErr w:type="spellStart"/>
      <w:r w:rsidRPr="00505790">
        <w:rPr>
          <w:rFonts w:ascii="Times New Roman" w:hAnsi="Times New Roman" w:cs="Times New Roman"/>
          <w:sz w:val="24"/>
          <w:szCs w:val="24"/>
          <w:lang w:val="en-GB"/>
        </w:rPr>
        <w:t>Piré</w:t>
      </w:r>
      <w:proofErr w:type="spellEnd"/>
      <w:r w:rsidRPr="00505790">
        <w:rPr>
          <w:rFonts w:ascii="Times New Roman" w:hAnsi="Times New Roman" w:cs="Times New Roman"/>
          <w:sz w:val="24"/>
          <w:szCs w:val="24"/>
          <w:lang w:val="en-GB"/>
        </w:rPr>
        <w:t>-sur-Seiche (Ille-et-Vilaine), where a</w:t>
      </w:r>
      <w:r w:rsidR="00020BDE" w:rsidRPr="00505790">
        <w:rPr>
          <w:rFonts w:ascii="Times New Roman" w:hAnsi="Times New Roman" w:cs="Times New Roman"/>
          <w:sz w:val="24"/>
          <w:szCs w:val="24"/>
          <w:lang w:val="en-GB"/>
        </w:rPr>
        <w:t>n</w:t>
      </w:r>
      <w:r w:rsidRPr="00505790">
        <w:rPr>
          <w:rFonts w:ascii="Times New Roman" w:hAnsi="Times New Roman" w:cs="Times New Roman"/>
          <w:sz w:val="24"/>
          <w:szCs w:val="24"/>
          <w:lang w:val="en-GB"/>
        </w:rPr>
        <w:t xml:space="preserve"> </w:t>
      </w:r>
      <w:r w:rsidR="004E164A" w:rsidRPr="00505790">
        <w:rPr>
          <w:rFonts w:ascii="Times New Roman" w:hAnsi="Times New Roman" w:cs="Times New Roman"/>
          <w:sz w:val="24"/>
          <w:szCs w:val="24"/>
          <w:lang w:val="en-GB"/>
        </w:rPr>
        <w:t>E</w:t>
      </w:r>
      <w:r w:rsidRPr="00505790">
        <w:rPr>
          <w:rFonts w:ascii="Times New Roman" w:hAnsi="Times New Roman" w:cs="Times New Roman"/>
          <w:sz w:val="24"/>
          <w:szCs w:val="24"/>
          <w:lang w:val="en-GB"/>
        </w:rPr>
        <w:t>arly Bronze Age grave has been found close to a road whose foundation dates back to the same period</w:t>
      </w:r>
      <w:r w:rsidR="00FA25C2" w:rsidRPr="00505790">
        <w:rPr>
          <w:rFonts w:ascii="Times New Roman" w:hAnsi="Times New Roman" w:cs="Times New Roman"/>
          <w:sz w:val="24"/>
          <w:szCs w:val="24"/>
          <w:lang w:val="en-GB"/>
        </w:rPr>
        <w:t xml:space="preserve"> (Leroux 2015)</w:t>
      </w:r>
      <w:r w:rsidR="00A11C31" w:rsidRPr="00505790">
        <w:rPr>
          <w:rFonts w:ascii="Times New Roman" w:hAnsi="Times New Roman" w:cs="Times New Roman"/>
          <w:sz w:val="24"/>
          <w:szCs w:val="24"/>
          <w:lang w:val="en-GB"/>
        </w:rPr>
        <w:t>.</w:t>
      </w:r>
      <w:r w:rsidR="00020BDE" w:rsidRPr="00505790">
        <w:rPr>
          <w:rFonts w:ascii="Times New Roman" w:hAnsi="Times New Roman" w:cs="Times New Roman"/>
          <w:sz w:val="24"/>
          <w:szCs w:val="24"/>
          <w:lang w:val="en-GB"/>
        </w:rPr>
        <w:t xml:space="preserve"> Thus, </w:t>
      </w:r>
      <w:r w:rsidR="004E164A" w:rsidRPr="00505790">
        <w:rPr>
          <w:rFonts w:ascii="Times New Roman" w:hAnsi="Times New Roman" w:cs="Times New Roman"/>
          <w:sz w:val="24"/>
          <w:szCs w:val="24"/>
          <w:lang w:val="en-GB"/>
        </w:rPr>
        <w:t>E</w:t>
      </w:r>
      <w:r w:rsidR="00020BDE" w:rsidRPr="00505790">
        <w:rPr>
          <w:rFonts w:ascii="Times New Roman" w:hAnsi="Times New Roman" w:cs="Times New Roman"/>
          <w:sz w:val="24"/>
          <w:szCs w:val="24"/>
          <w:lang w:val="en-GB"/>
        </w:rPr>
        <w:t xml:space="preserve">arly Bronze Age graves seem to </w:t>
      </w:r>
      <w:proofErr w:type="gramStart"/>
      <w:r w:rsidR="00020BDE" w:rsidRPr="00505790">
        <w:rPr>
          <w:rFonts w:ascii="Times New Roman" w:hAnsi="Times New Roman" w:cs="Times New Roman"/>
          <w:sz w:val="24"/>
          <w:szCs w:val="24"/>
          <w:lang w:val="en-GB"/>
        </w:rPr>
        <w:t>be located in</w:t>
      </w:r>
      <w:proofErr w:type="gramEnd"/>
      <w:r w:rsidR="00020BDE" w:rsidRPr="00505790">
        <w:rPr>
          <w:rFonts w:ascii="Times New Roman" w:hAnsi="Times New Roman" w:cs="Times New Roman"/>
          <w:sz w:val="24"/>
          <w:szCs w:val="24"/>
          <w:lang w:val="en-GB"/>
        </w:rPr>
        <w:t xml:space="preserve"> </w:t>
      </w:r>
      <w:r w:rsidR="00A11C31" w:rsidRPr="00505790">
        <w:rPr>
          <w:rFonts w:ascii="Times New Roman" w:hAnsi="Times New Roman" w:cs="Times New Roman"/>
          <w:sz w:val="24"/>
          <w:szCs w:val="24"/>
          <w:lang w:val="en-GB"/>
        </w:rPr>
        <w:t>relation to a</w:t>
      </w:r>
      <w:r w:rsidR="00020BDE" w:rsidRPr="00505790">
        <w:rPr>
          <w:rFonts w:ascii="Times New Roman" w:hAnsi="Times New Roman" w:cs="Times New Roman"/>
          <w:sz w:val="24"/>
          <w:szCs w:val="24"/>
          <w:lang w:val="en-GB"/>
        </w:rPr>
        <w:t xml:space="preserve"> road network, perhaps already existing but which is accompanied by the creation of new pathways. </w:t>
      </w:r>
      <w:r w:rsidR="00A11C31" w:rsidRPr="00505790">
        <w:rPr>
          <w:rFonts w:ascii="Times New Roman" w:hAnsi="Times New Roman" w:cs="Times New Roman"/>
          <w:sz w:val="24"/>
          <w:szCs w:val="24"/>
          <w:lang w:val="en-GB"/>
        </w:rPr>
        <w:t>C</w:t>
      </w:r>
      <w:r w:rsidR="00020BDE" w:rsidRPr="00505790">
        <w:rPr>
          <w:rFonts w:ascii="Times New Roman" w:hAnsi="Times New Roman" w:cs="Times New Roman"/>
          <w:sz w:val="24"/>
          <w:szCs w:val="24"/>
          <w:lang w:val="en-GB"/>
        </w:rPr>
        <w:t>ontrolling the road network through settlements located on crossroads or ‘hubs’, between terrestrial and maritime routes, seem to play a key role in the organi</w:t>
      </w:r>
      <w:r w:rsidR="00A11C31" w:rsidRPr="00505790">
        <w:rPr>
          <w:rFonts w:ascii="Times New Roman" w:hAnsi="Times New Roman" w:cs="Times New Roman"/>
          <w:sz w:val="24"/>
          <w:szCs w:val="24"/>
          <w:lang w:val="en-GB"/>
        </w:rPr>
        <w:t>z</w:t>
      </w:r>
      <w:r w:rsidR="00020BDE" w:rsidRPr="00505790">
        <w:rPr>
          <w:rFonts w:ascii="Times New Roman" w:hAnsi="Times New Roman" w:cs="Times New Roman"/>
          <w:sz w:val="24"/>
          <w:szCs w:val="24"/>
          <w:lang w:val="en-GB"/>
        </w:rPr>
        <w:t xml:space="preserve">ation of </w:t>
      </w:r>
      <w:r w:rsidR="004E164A" w:rsidRPr="00505790">
        <w:rPr>
          <w:rFonts w:ascii="Times New Roman" w:hAnsi="Times New Roman" w:cs="Times New Roman"/>
          <w:sz w:val="24"/>
          <w:szCs w:val="24"/>
          <w:lang w:val="en-GB"/>
        </w:rPr>
        <w:t>E</w:t>
      </w:r>
      <w:r w:rsidR="00020BDE" w:rsidRPr="00505790">
        <w:rPr>
          <w:rFonts w:ascii="Times New Roman" w:hAnsi="Times New Roman" w:cs="Times New Roman"/>
          <w:sz w:val="24"/>
          <w:szCs w:val="24"/>
          <w:lang w:val="en-GB"/>
        </w:rPr>
        <w:t>arly Bronze Age territories.</w:t>
      </w:r>
    </w:p>
    <w:p w14:paraId="1CB74309" w14:textId="77777777" w:rsidR="00C93155" w:rsidRPr="00505790" w:rsidRDefault="00C93155" w:rsidP="002D4BAB">
      <w:pPr>
        <w:spacing w:after="0" w:line="240" w:lineRule="auto"/>
        <w:jc w:val="both"/>
        <w:rPr>
          <w:rFonts w:ascii="Times New Roman" w:hAnsi="Times New Roman" w:cs="Times New Roman"/>
          <w:sz w:val="24"/>
          <w:szCs w:val="24"/>
          <w:lang w:val="en-GB"/>
        </w:rPr>
      </w:pPr>
    </w:p>
    <w:p w14:paraId="3D936D1D" w14:textId="5C60FA6B" w:rsidR="00AE3B26" w:rsidRPr="00505790" w:rsidRDefault="00903A0D"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Elite barrows are regularly distributed in </w:t>
      </w:r>
      <w:r w:rsidR="00FD10E8" w:rsidRPr="00505790">
        <w:rPr>
          <w:rFonts w:ascii="Times New Roman" w:hAnsi="Times New Roman" w:cs="Times New Roman"/>
          <w:sz w:val="24"/>
          <w:szCs w:val="24"/>
          <w:lang w:val="en-GB"/>
        </w:rPr>
        <w:t>w</w:t>
      </w:r>
      <w:r w:rsidRPr="00505790">
        <w:rPr>
          <w:rFonts w:ascii="Times New Roman" w:hAnsi="Times New Roman" w:cs="Times New Roman"/>
          <w:sz w:val="24"/>
          <w:szCs w:val="24"/>
          <w:lang w:val="en-GB"/>
        </w:rPr>
        <w:t xml:space="preserve">estern Brittany, as well as in Lower Normandy. They </w:t>
      </w:r>
      <w:r w:rsidR="00A11C31" w:rsidRPr="00505790">
        <w:rPr>
          <w:rFonts w:ascii="Times New Roman" w:hAnsi="Times New Roman" w:cs="Times New Roman"/>
          <w:sz w:val="24"/>
          <w:szCs w:val="24"/>
          <w:lang w:val="en-GB"/>
        </w:rPr>
        <w:t>can</w:t>
      </w:r>
      <w:r w:rsidRPr="00505790">
        <w:rPr>
          <w:rFonts w:ascii="Times New Roman" w:hAnsi="Times New Roman" w:cs="Times New Roman"/>
          <w:sz w:val="24"/>
          <w:szCs w:val="24"/>
          <w:lang w:val="en-GB"/>
        </w:rPr>
        <w:t xml:space="preserve"> be f</w:t>
      </w:r>
      <w:r w:rsidR="00A11C31" w:rsidRPr="00505790">
        <w:rPr>
          <w:rFonts w:ascii="Times New Roman" w:hAnsi="Times New Roman" w:cs="Times New Roman"/>
          <w:sz w:val="24"/>
          <w:szCs w:val="24"/>
          <w:lang w:val="en-GB"/>
        </w:rPr>
        <w:t>ound alone or in small clusters</w:t>
      </w:r>
      <w:r w:rsidRPr="00505790">
        <w:rPr>
          <w:rFonts w:ascii="Times New Roman" w:hAnsi="Times New Roman" w:cs="Times New Roman"/>
          <w:sz w:val="24"/>
          <w:szCs w:val="24"/>
          <w:lang w:val="en-GB"/>
        </w:rPr>
        <w:t xml:space="preserve"> which are separated by a few or several tens of kilometres (</w:t>
      </w:r>
      <w:r w:rsidRPr="00505790">
        <w:rPr>
          <w:rFonts w:ascii="Times New Roman" w:hAnsi="Times New Roman" w:cs="Times New Roman"/>
          <w:color w:val="FF0000"/>
          <w:sz w:val="24"/>
          <w:szCs w:val="24"/>
          <w:lang w:val="en-GB"/>
        </w:rPr>
        <w:t xml:space="preserve">Fig. </w:t>
      </w:r>
      <w:r w:rsidR="006F5459" w:rsidRPr="00505790">
        <w:rPr>
          <w:rFonts w:ascii="Times New Roman" w:hAnsi="Times New Roman" w:cs="Times New Roman"/>
          <w:color w:val="FF0000"/>
          <w:sz w:val="24"/>
          <w:szCs w:val="24"/>
          <w:lang w:val="en-GB"/>
        </w:rPr>
        <w:t>S</w:t>
      </w:r>
      <w:r w:rsidR="00AF63D7" w:rsidRPr="00505790">
        <w:rPr>
          <w:rFonts w:ascii="Times New Roman" w:hAnsi="Times New Roman" w:cs="Times New Roman"/>
          <w:color w:val="FF0000"/>
          <w:sz w:val="24"/>
          <w:szCs w:val="24"/>
          <w:lang w:val="en-GB"/>
        </w:rPr>
        <w:t>8</w:t>
      </w:r>
      <w:r w:rsidRPr="00505790">
        <w:rPr>
          <w:rFonts w:ascii="Times New Roman" w:hAnsi="Times New Roman" w:cs="Times New Roman"/>
          <w:sz w:val="24"/>
          <w:szCs w:val="24"/>
          <w:lang w:val="en-GB"/>
        </w:rPr>
        <w:t xml:space="preserve">). </w:t>
      </w:r>
      <w:r w:rsidR="00844FAC" w:rsidRPr="00505790">
        <w:rPr>
          <w:rFonts w:ascii="Times New Roman" w:hAnsi="Times New Roman" w:cs="Times New Roman"/>
          <w:sz w:val="24"/>
          <w:szCs w:val="24"/>
          <w:lang w:val="en-GB"/>
        </w:rPr>
        <w:t xml:space="preserve">The association of large enclosures with elite barrows, like at </w:t>
      </w:r>
      <w:proofErr w:type="spellStart"/>
      <w:r w:rsidR="00844FAC" w:rsidRPr="00505790">
        <w:rPr>
          <w:rFonts w:ascii="Times New Roman" w:hAnsi="Times New Roman" w:cs="Times New Roman"/>
          <w:sz w:val="24"/>
          <w:szCs w:val="24"/>
          <w:lang w:val="en-GB"/>
        </w:rPr>
        <w:t>Lannion</w:t>
      </w:r>
      <w:proofErr w:type="spellEnd"/>
      <w:r w:rsidR="00844FAC" w:rsidRPr="00505790">
        <w:rPr>
          <w:rFonts w:ascii="Times New Roman" w:hAnsi="Times New Roman" w:cs="Times New Roman"/>
          <w:sz w:val="24"/>
          <w:szCs w:val="24"/>
          <w:lang w:val="en-GB"/>
        </w:rPr>
        <w:t xml:space="preserve"> (</w:t>
      </w:r>
      <w:r w:rsidR="00844FAC" w:rsidRPr="00505790">
        <w:rPr>
          <w:rFonts w:ascii="Times New Roman" w:hAnsi="Times New Roman" w:cs="Times New Roman"/>
          <w:color w:val="FF0000"/>
          <w:sz w:val="24"/>
          <w:szCs w:val="24"/>
          <w:lang w:val="en-GB"/>
        </w:rPr>
        <w:t xml:space="preserve">Fig. </w:t>
      </w:r>
      <w:r w:rsidR="006F5459" w:rsidRPr="00505790">
        <w:rPr>
          <w:rFonts w:ascii="Times New Roman" w:hAnsi="Times New Roman" w:cs="Times New Roman"/>
          <w:color w:val="FF0000"/>
          <w:sz w:val="24"/>
          <w:szCs w:val="24"/>
          <w:lang w:val="en-GB"/>
        </w:rPr>
        <w:t>11</w:t>
      </w:r>
      <w:r w:rsidR="00844FAC" w:rsidRPr="00505790">
        <w:rPr>
          <w:rFonts w:ascii="Times New Roman" w:hAnsi="Times New Roman" w:cs="Times New Roman"/>
          <w:color w:val="FF0000"/>
          <w:sz w:val="24"/>
          <w:szCs w:val="24"/>
          <w:lang w:val="en-GB"/>
        </w:rPr>
        <w:t>b</w:t>
      </w:r>
      <w:r w:rsidR="00844FAC" w:rsidRPr="00505790">
        <w:rPr>
          <w:rFonts w:ascii="Times New Roman" w:hAnsi="Times New Roman" w:cs="Times New Roman"/>
          <w:sz w:val="24"/>
          <w:szCs w:val="24"/>
          <w:lang w:val="en-GB"/>
        </w:rPr>
        <w:t xml:space="preserve">), makes likely that such structures acted </w:t>
      </w:r>
      <w:r w:rsidR="00A11C31" w:rsidRPr="00505790">
        <w:rPr>
          <w:rFonts w:ascii="Times New Roman" w:hAnsi="Times New Roman" w:cs="Times New Roman"/>
          <w:sz w:val="24"/>
          <w:szCs w:val="24"/>
          <w:lang w:val="en-GB"/>
        </w:rPr>
        <w:t xml:space="preserve">as the </w:t>
      </w:r>
      <w:r w:rsidR="00844FAC" w:rsidRPr="00505790">
        <w:rPr>
          <w:rFonts w:ascii="Times New Roman" w:hAnsi="Times New Roman" w:cs="Times New Roman"/>
          <w:sz w:val="24"/>
          <w:szCs w:val="24"/>
          <w:lang w:val="en-GB"/>
        </w:rPr>
        <w:t xml:space="preserve">central places </w:t>
      </w:r>
      <w:r w:rsidR="00A11C31" w:rsidRPr="00505790">
        <w:rPr>
          <w:rFonts w:ascii="Times New Roman" w:hAnsi="Times New Roman" w:cs="Times New Roman"/>
          <w:sz w:val="24"/>
          <w:szCs w:val="24"/>
          <w:lang w:val="en-GB"/>
        </w:rPr>
        <w:t>within</w:t>
      </w:r>
      <w:r w:rsidR="00844FAC" w:rsidRPr="00505790">
        <w:rPr>
          <w:rFonts w:ascii="Times New Roman" w:hAnsi="Times New Roman" w:cs="Times New Roman"/>
          <w:sz w:val="24"/>
          <w:szCs w:val="24"/>
          <w:lang w:val="en-GB"/>
        </w:rPr>
        <w:t xml:space="preserve"> territories. These theoretical territories can be drawn from Thiessen </w:t>
      </w:r>
      <w:r w:rsidR="00A11C31" w:rsidRPr="00505790">
        <w:rPr>
          <w:rFonts w:ascii="Times New Roman" w:hAnsi="Times New Roman" w:cs="Times New Roman"/>
          <w:sz w:val="24"/>
          <w:szCs w:val="24"/>
          <w:lang w:val="en-GB"/>
        </w:rPr>
        <w:t>P</w:t>
      </w:r>
      <w:r w:rsidR="00844FAC" w:rsidRPr="00505790">
        <w:rPr>
          <w:rFonts w:ascii="Times New Roman" w:hAnsi="Times New Roman" w:cs="Times New Roman"/>
          <w:sz w:val="24"/>
          <w:szCs w:val="24"/>
          <w:lang w:val="en-GB"/>
        </w:rPr>
        <w:t>olygons (</w:t>
      </w:r>
      <w:r w:rsidR="00844FAC" w:rsidRPr="00505790">
        <w:rPr>
          <w:rFonts w:ascii="Times New Roman" w:hAnsi="Times New Roman" w:cs="Times New Roman"/>
          <w:color w:val="FF0000"/>
          <w:sz w:val="24"/>
          <w:szCs w:val="24"/>
          <w:lang w:val="en-GB"/>
        </w:rPr>
        <w:t xml:space="preserve">Fig. </w:t>
      </w:r>
      <w:r w:rsidR="002D4BAB" w:rsidRPr="00505790">
        <w:rPr>
          <w:rFonts w:ascii="Times New Roman" w:hAnsi="Times New Roman" w:cs="Times New Roman"/>
          <w:color w:val="FF0000"/>
          <w:sz w:val="24"/>
          <w:szCs w:val="24"/>
          <w:lang w:val="en-GB"/>
        </w:rPr>
        <w:t>S</w:t>
      </w:r>
      <w:r w:rsidR="00AF63D7" w:rsidRPr="00505790">
        <w:rPr>
          <w:rFonts w:ascii="Times New Roman" w:hAnsi="Times New Roman" w:cs="Times New Roman"/>
          <w:color w:val="FF0000"/>
          <w:sz w:val="24"/>
          <w:szCs w:val="24"/>
          <w:lang w:val="en-GB"/>
        </w:rPr>
        <w:t>8</w:t>
      </w:r>
      <w:r w:rsidR="00844FAC" w:rsidRPr="00505790">
        <w:rPr>
          <w:rFonts w:ascii="Times New Roman" w:hAnsi="Times New Roman" w:cs="Times New Roman"/>
          <w:sz w:val="24"/>
          <w:szCs w:val="24"/>
          <w:lang w:val="en-GB"/>
        </w:rPr>
        <w:t>) and show quite coherent patterns congruent with geographical (rivers, mountains) and historical boundaries</w:t>
      </w:r>
      <w:r w:rsidR="00FA25C2" w:rsidRPr="00505790">
        <w:rPr>
          <w:rFonts w:ascii="Times New Roman" w:hAnsi="Times New Roman" w:cs="Times New Roman"/>
          <w:sz w:val="24"/>
          <w:szCs w:val="24"/>
          <w:lang w:val="en-GB"/>
        </w:rPr>
        <w:t xml:space="preserve"> (Brun 1998; Nicolas 2016)</w:t>
      </w:r>
      <w:r w:rsidR="00A11C31" w:rsidRPr="00505790">
        <w:rPr>
          <w:rFonts w:ascii="Times New Roman" w:hAnsi="Times New Roman" w:cs="Times New Roman"/>
          <w:sz w:val="24"/>
          <w:szCs w:val="24"/>
          <w:lang w:val="en-GB"/>
        </w:rPr>
        <w:t>.</w:t>
      </w:r>
      <w:r w:rsidR="00844FAC" w:rsidRPr="00505790">
        <w:rPr>
          <w:rFonts w:ascii="Times New Roman" w:hAnsi="Times New Roman" w:cs="Times New Roman"/>
          <w:sz w:val="24"/>
          <w:szCs w:val="24"/>
          <w:lang w:val="en-GB"/>
        </w:rPr>
        <w:t xml:space="preserve"> Such territories measure between</w:t>
      </w:r>
      <w:r w:rsidR="00E379A9" w:rsidRPr="00505790">
        <w:rPr>
          <w:rFonts w:ascii="Times New Roman" w:hAnsi="Times New Roman" w:cs="Times New Roman"/>
          <w:sz w:val="24"/>
          <w:szCs w:val="24"/>
          <w:lang w:val="en-GB"/>
        </w:rPr>
        <w:t xml:space="preserve"> 160 </w:t>
      </w:r>
      <w:r w:rsidR="00A11C31" w:rsidRPr="00505790">
        <w:rPr>
          <w:rFonts w:ascii="Times New Roman" w:hAnsi="Times New Roman" w:cs="Times New Roman"/>
          <w:sz w:val="24"/>
          <w:szCs w:val="24"/>
          <w:lang w:val="en-GB"/>
        </w:rPr>
        <w:t>and</w:t>
      </w:r>
      <w:r w:rsidR="00E379A9" w:rsidRPr="00505790">
        <w:rPr>
          <w:rFonts w:ascii="Times New Roman" w:hAnsi="Times New Roman" w:cs="Times New Roman"/>
          <w:sz w:val="24"/>
          <w:szCs w:val="24"/>
          <w:lang w:val="en-GB"/>
        </w:rPr>
        <w:t xml:space="preserve"> 1</w:t>
      </w:r>
      <w:r w:rsidR="00180C60" w:rsidRPr="00505790">
        <w:rPr>
          <w:rFonts w:ascii="Times New Roman" w:hAnsi="Times New Roman" w:cs="Times New Roman"/>
          <w:sz w:val="24"/>
          <w:szCs w:val="24"/>
          <w:lang w:val="en-GB"/>
        </w:rPr>
        <w:t> </w:t>
      </w:r>
      <w:r w:rsidR="00E379A9" w:rsidRPr="00505790">
        <w:rPr>
          <w:rFonts w:ascii="Times New Roman" w:hAnsi="Times New Roman" w:cs="Times New Roman"/>
          <w:sz w:val="24"/>
          <w:szCs w:val="24"/>
          <w:lang w:val="en-GB"/>
        </w:rPr>
        <w:t>600km² in size</w:t>
      </w:r>
      <w:r w:rsidR="00844FAC" w:rsidRPr="00505790">
        <w:rPr>
          <w:rFonts w:ascii="Times New Roman" w:hAnsi="Times New Roman" w:cs="Times New Roman"/>
          <w:sz w:val="24"/>
          <w:szCs w:val="24"/>
          <w:lang w:val="en-GB"/>
        </w:rPr>
        <w:t>. Furthermore, elite burials are found more frequently on the mo</w:t>
      </w:r>
      <w:r w:rsidR="00A04C4F" w:rsidRPr="00505790">
        <w:rPr>
          <w:rFonts w:ascii="Times New Roman" w:hAnsi="Times New Roman" w:cs="Times New Roman"/>
          <w:sz w:val="24"/>
          <w:szCs w:val="24"/>
          <w:lang w:val="en-GB"/>
        </w:rPr>
        <w:t>st</w:t>
      </w:r>
      <w:r w:rsidR="00844FAC" w:rsidRPr="00505790">
        <w:rPr>
          <w:rFonts w:ascii="Times New Roman" w:hAnsi="Times New Roman" w:cs="Times New Roman"/>
          <w:sz w:val="24"/>
          <w:szCs w:val="24"/>
          <w:lang w:val="en-GB"/>
        </w:rPr>
        <w:t xml:space="preserve"> fertile land, in particular the northern coastlands of Brittany, </w:t>
      </w:r>
      <w:r w:rsidR="00A11C31" w:rsidRPr="00505790">
        <w:rPr>
          <w:rFonts w:ascii="Times New Roman" w:hAnsi="Times New Roman" w:cs="Times New Roman"/>
          <w:sz w:val="24"/>
          <w:szCs w:val="24"/>
          <w:lang w:val="en-GB"/>
        </w:rPr>
        <w:t xml:space="preserve">so they were perhaps </w:t>
      </w:r>
      <w:r w:rsidR="00844FAC" w:rsidRPr="00505790">
        <w:rPr>
          <w:rFonts w:ascii="Times New Roman" w:hAnsi="Times New Roman" w:cs="Times New Roman"/>
          <w:sz w:val="24"/>
          <w:szCs w:val="24"/>
          <w:lang w:val="en-GB"/>
        </w:rPr>
        <w:t xml:space="preserve">primarily </w:t>
      </w:r>
      <w:r w:rsidR="00A11C31" w:rsidRPr="00505790">
        <w:rPr>
          <w:rFonts w:ascii="Times New Roman" w:hAnsi="Times New Roman" w:cs="Times New Roman"/>
          <w:sz w:val="24"/>
          <w:szCs w:val="24"/>
          <w:lang w:val="en-GB"/>
        </w:rPr>
        <w:t>related to</w:t>
      </w:r>
      <w:r w:rsidR="00844FAC" w:rsidRPr="00505790">
        <w:rPr>
          <w:rFonts w:ascii="Times New Roman" w:hAnsi="Times New Roman" w:cs="Times New Roman"/>
          <w:sz w:val="24"/>
          <w:szCs w:val="24"/>
          <w:lang w:val="en-GB"/>
        </w:rPr>
        <w:t xml:space="preserve"> the control of agricultural </w:t>
      </w:r>
      <w:r w:rsidR="001B62BD" w:rsidRPr="00505790">
        <w:rPr>
          <w:rFonts w:ascii="Times New Roman" w:hAnsi="Times New Roman" w:cs="Times New Roman"/>
          <w:sz w:val="24"/>
          <w:szCs w:val="24"/>
          <w:lang w:val="en-GB"/>
        </w:rPr>
        <w:t>product</w:t>
      </w:r>
      <w:r w:rsidR="00A11C31" w:rsidRPr="00505790">
        <w:rPr>
          <w:rFonts w:ascii="Times New Roman" w:hAnsi="Times New Roman" w:cs="Times New Roman"/>
          <w:sz w:val="24"/>
          <w:szCs w:val="24"/>
          <w:lang w:val="en-GB"/>
        </w:rPr>
        <w:t>s</w:t>
      </w:r>
      <w:r w:rsidR="00FA25C2" w:rsidRPr="00505790">
        <w:rPr>
          <w:rFonts w:ascii="Times New Roman" w:hAnsi="Times New Roman" w:cs="Times New Roman"/>
          <w:sz w:val="24"/>
          <w:szCs w:val="24"/>
          <w:lang w:val="en-GB"/>
        </w:rPr>
        <w:t xml:space="preserve"> (Nicolas 2016)</w:t>
      </w:r>
      <w:r w:rsidR="00A11C31" w:rsidRPr="00505790">
        <w:rPr>
          <w:rFonts w:ascii="Times New Roman" w:hAnsi="Times New Roman" w:cs="Times New Roman"/>
          <w:sz w:val="24"/>
          <w:szCs w:val="24"/>
          <w:lang w:val="en-GB"/>
        </w:rPr>
        <w:t>.</w:t>
      </w:r>
      <w:r w:rsidR="00B3271F" w:rsidRPr="00505790">
        <w:rPr>
          <w:rFonts w:ascii="Times New Roman" w:hAnsi="Times New Roman" w:cs="Times New Roman"/>
          <w:sz w:val="24"/>
          <w:szCs w:val="24"/>
          <w:lang w:val="en-GB"/>
        </w:rPr>
        <w:t xml:space="preserve"> And this make</w:t>
      </w:r>
      <w:r w:rsidR="00291069" w:rsidRPr="00505790">
        <w:rPr>
          <w:rFonts w:ascii="Times New Roman" w:hAnsi="Times New Roman" w:cs="Times New Roman"/>
          <w:sz w:val="24"/>
          <w:szCs w:val="24"/>
          <w:lang w:val="en-GB"/>
        </w:rPr>
        <w:t>s</w:t>
      </w:r>
      <w:r w:rsidR="00B3271F" w:rsidRPr="00505790">
        <w:rPr>
          <w:rFonts w:ascii="Times New Roman" w:hAnsi="Times New Roman" w:cs="Times New Roman"/>
          <w:sz w:val="24"/>
          <w:szCs w:val="24"/>
          <w:lang w:val="en-GB"/>
        </w:rPr>
        <w:t xml:space="preserve"> sense with the d</w:t>
      </w:r>
      <w:r w:rsidR="00A11C31" w:rsidRPr="00505790">
        <w:rPr>
          <w:rFonts w:ascii="Times New Roman" w:hAnsi="Times New Roman" w:cs="Times New Roman"/>
          <w:sz w:val="24"/>
          <w:szCs w:val="24"/>
          <w:lang w:val="en-GB"/>
        </w:rPr>
        <w:t xml:space="preserve">evelopment of the </w:t>
      </w:r>
      <w:proofErr w:type="spellStart"/>
      <w:r w:rsidR="00A11C31" w:rsidRPr="00505790">
        <w:rPr>
          <w:rFonts w:ascii="Times New Roman" w:hAnsi="Times New Roman" w:cs="Times New Roman"/>
          <w:sz w:val="24"/>
          <w:szCs w:val="24"/>
          <w:lang w:val="en-GB"/>
        </w:rPr>
        <w:t>field</w:t>
      </w:r>
      <w:r w:rsidR="00291069" w:rsidRPr="00505790">
        <w:rPr>
          <w:rFonts w:ascii="Times New Roman" w:hAnsi="Times New Roman" w:cs="Times New Roman"/>
          <w:sz w:val="24"/>
          <w:szCs w:val="24"/>
          <w:lang w:val="en-GB"/>
        </w:rPr>
        <w:t>systems</w:t>
      </w:r>
      <w:proofErr w:type="spellEnd"/>
      <w:r w:rsidR="00291069" w:rsidRPr="00505790">
        <w:rPr>
          <w:rFonts w:ascii="Times New Roman" w:hAnsi="Times New Roman" w:cs="Times New Roman"/>
          <w:sz w:val="24"/>
          <w:szCs w:val="24"/>
          <w:lang w:val="en-GB"/>
        </w:rPr>
        <w:t>, which could be interpreted as a new way for controlling land ownership.</w:t>
      </w:r>
    </w:p>
    <w:p w14:paraId="5BCDB7E4" w14:textId="77777777" w:rsidR="002F2713" w:rsidRPr="00505790" w:rsidRDefault="002F2713" w:rsidP="002D4BAB">
      <w:pPr>
        <w:spacing w:after="0" w:line="240" w:lineRule="auto"/>
        <w:jc w:val="both"/>
        <w:rPr>
          <w:rFonts w:ascii="Times New Roman" w:hAnsi="Times New Roman" w:cs="Times New Roman"/>
          <w:sz w:val="24"/>
          <w:szCs w:val="24"/>
          <w:lang w:val="en-GB"/>
        </w:rPr>
      </w:pPr>
    </w:p>
    <w:p w14:paraId="7E14952B" w14:textId="77BA52E7" w:rsidR="00AE3B26" w:rsidRPr="00505790" w:rsidRDefault="002F2713" w:rsidP="002D4BAB">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To sum up, </w:t>
      </w:r>
      <w:r w:rsidR="004E164A" w:rsidRPr="00505790">
        <w:rPr>
          <w:rFonts w:ascii="Times New Roman" w:hAnsi="Times New Roman" w:cs="Times New Roman"/>
          <w:sz w:val="24"/>
          <w:szCs w:val="24"/>
          <w:lang w:val="en-GB"/>
        </w:rPr>
        <w:t>E</w:t>
      </w:r>
      <w:r w:rsidRPr="00505790">
        <w:rPr>
          <w:rFonts w:ascii="Times New Roman" w:hAnsi="Times New Roman" w:cs="Times New Roman"/>
          <w:sz w:val="24"/>
          <w:szCs w:val="24"/>
          <w:lang w:val="en-GB"/>
        </w:rPr>
        <w:t>arly Bronze Age societies in Armorica attest a stratified organi</w:t>
      </w:r>
      <w:r w:rsidR="00A11C31" w:rsidRPr="00505790">
        <w:rPr>
          <w:rFonts w:ascii="Times New Roman" w:hAnsi="Times New Roman" w:cs="Times New Roman"/>
          <w:sz w:val="24"/>
          <w:szCs w:val="24"/>
          <w:lang w:val="en-GB"/>
        </w:rPr>
        <w:t>z</w:t>
      </w:r>
      <w:r w:rsidRPr="00505790">
        <w:rPr>
          <w:rFonts w:ascii="Times New Roman" w:hAnsi="Times New Roman" w:cs="Times New Roman"/>
          <w:sz w:val="24"/>
          <w:szCs w:val="24"/>
          <w:lang w:val="en-GB"/>
        </w:rPr>
        <w:t>ation likely to be hereditary. They are settled in define</w:t>
      </w:r>
      <w:r w:rsidR="00A11C31" w:rsidRPr="00505790">
        <w:rPr>
          <w:rFonts w:ascii="Times New Roman" w:hAnsi="Times New Roman" w:cs="Times New Roman"/>
          <w:sz w:val="24"/>
          <w:szCs w:val="24"/>
          <w:lang w:val="en-GB"/>
        </w:rPr>
        <w:t>d</w:t>
      </w:r>
      <w:r w:rsidRPr="00505790">
        <w:rPr>
          <w:rFonts w:ascii="Times New Roman" w:hAnsi="Times New Roman" w:cs="Times New Roman"/>
          <w:sz w:val="24"/>
          <w:szCs w:val="24"/>
          <w:lang w:val="en-GB"/>
        </w:rPr>
        <w:t xml:space="preserve"> political entities</w:t>
      </w:r>
      <w:r w:rsidR="00EA5FCB" w:rsidRPr="00505790">
        <w:rPr>
          <w:rFonts w:ascii="Times New Roman" w:hAnsi="Times New Roman" w:cs="Times New Roman"/>
          <w:sz w:val="24"/>
          <w:szCs w:val="24"/>
          <w:lang w:val="en-GB"/>
        </w:rPr>
        <w:t xml:space="preserve"> and ruled by a distinctive elite. The power of these elites seems to be based on the control of land, agricultural and craft product</w:t>
      </w:r>
      <w:r w:rsidR="00A11C31" w:rsidRPr="00505790">
        <w:rPr>
          <w:rFonts w:ascii="Times New Roman" w:hAnsi="Times New Roman" w:cs="Times New Roman"/>
          <w:sz w:val="24"/>
          <w:szCs w:val="24"/>
          <w:lang w:val="en-GB"/>
        </w:rPr>
        <w:t>ion</w:t>
      </w:r>
      <w:r w:rsidR="00EA5FCB" w:rsidRPr="00505790">
        <w:rPr>
          <w:rFonts w:ascii="Times New Roman" w:hAnsi="Times New Roman" w:cs="Times New Roman"/>
          <w:sz w:val="24"/>
          <w:szCs w:val="24"/>
          <w:lang w:val="en-GB"/>
        </w:rPr>
        <w:t xml:space="preserve">s and long-distance exchange </w:t>
      </w:r>
      <w:r w:rsidR="00A11C31" w:rsidRPr="00505790">
        <w:rPr>
          <w:rFonts w:ascii="Times New Roman" w:hAnsi="Times New Roman" w:cs="Times New Roman"/>
          <w:sz w:val="24"/>
          <w:szCs w:val="24"/>
          <w:lang w:val="en-GB"/>
        </w:rPr>
        <w:t>networks</w:t>
      </w:r>
      <w:r w:rsidR="00EA5FCB" w:rsidRPr="00505790">
        <w:rPr>
          <w:rFonts w:ascii="Times New Roman" w:hAnsi="Times New Roman" w:cs="Times New Roman"/>
          <w:sz w:val="24"/>
          <w:szCs w:val="24"/>
          <w:lang w:val="en-GB"/>
        </w:rPr>
        <w:t>. Such societies are conventionally classified as ‘chiefdoms’, as defined by</w:t>
      </w:r>
      <w:r w:rsidR="004F7058" w:rsidRPr="00505790">
        <w:rPr>
          <w:rFonts w:ascii="Times New Roman" w:hAnsi="Times New Roman" w:cs="Times New Roman"/>
          <w:sz w:val="24"/>
          <w:szCs w:val="24"/>
          <w:lang w:val="en-GB"/>
        </w:rPr>
        <w:t xml:space="preserve"> E.R. </w:t>
      </w:r>
      <w:proofErr w:type="spellStart"/>
      <w:r w:rsidR="004F7058" w:rsidRPr="00505790">
        <w:rPr>
          <w:rFonts w:ascii="Times New Roman" w:hAnsi="Times New Roman" w:cs="Times New Roman"/>
          <w:sz w:val="24"/>
          <w:szCs w:val="24"/>
          <w:lang w:val="en-GB"/>
        </w:rPr>
        <w:t>Sevice</w:t>
      </w:r>
      <w:proofErr w:type="spellEnd"/>
      <w:r w:rsidR="00FA25C2" w:rsidRPr="00505790">
        <w:rPr>
          <w:rFonts w:ascii="Times New Roman" w:hAnsi="Times New Roman" w:cs="Times New Roman"/>
          <w:sz w:val="24"/>
          <w:szCs w:val="24"/>
          <w:lang w:val="en-GB"/>
        </w:rPr>
        <w:t xml:space="preserve"> (1962)</w:t>
      </w:r>
      <w:r w:rsidR="004F7058" w:rsidRPr="00505790">
        <w:rPr>
          <w:rFonts w:ascii="Times New Roman" w:hAnsi="Times New Roman" w:cs="Times New Roman"/>
          <w:sz w:val="24"/>
          <w:szCs w:val="24"/>
          <w:lang w:val="en-GB"/>
        </w:rPr>
        <w:t xml:space="preserve"> and later by</w:t>
      </w:r>
      <w:r w:rsidR="00EA5FCB" w:rsidRPr="00505790">
        <w:rPr>
          <w:rFonts w:ascii="Times New Roman" w:hAnsi="Times New Roman" w:cs="Times New Roman"/>
          <w:sz w:val="24"/>
          <w:szCs w:val="24"/>
          <w:lang w:val="en-GB"/>
        </w:rPr>
        <w:t xml:space="preserve"> </w:t>
      </w:r>
      <w:r w:rsidR="00874DB8" w:rsidRPr="00505790">
        <w:rPr>
          <w:rFonts w:ascii="Times New Roman" w:hAnsi="Times New Roman" w:cs="Times New Roman"/>
          <w:sz w:val="24"/>
          <w:szCs w:val="24"/>
          <w:lang w:val="en-GB"/>
        </w:rPr>
        <w:t xml:space="preserve">A.W. Johnson and </w:t>
      </w:r>
      <w:r w:rsidR="00EA5FCB" w:rsidRPr="00505790">
        <w:rPr>
          <w:rFonts w:ascii="Times New Roman" w:hAnsi="Times New Roman" w:cs="Times New Roman"/>
          <w:sz w:val="24"/>
          <w:szCs w:val="24"/>
          <w:lang w:val="en-GB"/>
        </w:rPr>
        <w:t>T.</w:t>
      </w:r>
      <w:r w:rsidR="00874DB8" w:rsidRPr="00505790">
        <w:rPr>
          <w:rFonts w:ascii="Times New Roman" w:hAnsi="Times New Roman" w:cs="Times New Roman"/>
          <w:sz w:val="24"/>
          <w:szCs w:val="24"/>
          <w:lang w:val="en-GB"/>
        </w:rPr>
        <w:t>K.</w:t>
      </w:r>
      <w:r w:rsidR="00EA5FCB" w:rsidRPr="00505790">
        <w:rPr>
          <w:rFonts w:ascii="Times New Roman" w:hAnsi="Times New Roman" w:cs="Times New Roman"/>
          <w:sz w:val="24"/>
          <w:szCs w:val="24"/>
          <w:lang w:val="en-GB"/>
        </w:rPr>
        <w:t xml:space="preserve"> Earle</w:t>
      </w:r>
      <w:r w:rsidR="00FA25C2" w:rsidRPr="00505790">
        <w:rPr>
          <w:rFonts w:ascii="Times New Roman" w:hAnsi="Times New Roman" w:cs="Times New Roman"/>
          <w:sz w:val="24"/>
          <w:szCs w:val="24"/>
          <w:lang w:val="en-GB"/>
        </w:rPr>
        <w:t xml:space="preserve"> (1987)</w:t>
      </w:r>
      <w:r w:rsidR="00EA5FCB" w:rsidRPr="00505790">
        <w:rPr>
          <w:rFonts w:ascii="Times New Roman" w:hAnsi="Times New Roman" w:cs="Times New Roman"/>
          <w:sz w:val="24"/>
          <w:szCs w:val="24"/>
          <w:lang w:val="en-GB"/>
        </w:rPr>
        <w:t>, although their socio-economic organization may share some common features with the first agrarian States</w:t>
      </w:r>
      <w:r w:rsidR="00874DB8" w:rsidRPr="00505790">
        <w:rPr>
          <w:rFonts w:ascii="Times New Roman" w:hAnsi="Times New Roman" w:cs="Times New Roman"/>
          <w:sz w:val="24"/>
          <w:szCs w:val="24"/>
          <w:lang w:val="en-GB"/>
        </w:rPr>
        <w:t>;</w:t>
      </w:r>
      <w:r w:rsidR="00EA5FCB" w:rsidRPr="00505790">
        <w:rPr>
          <w:rFonts w:ascii="Times New Roman" w:hAnsi="Times New Roman" w:cs="Times New Roman"/>
          <w:sz w:val="24"/>
          <w:szCs w:val="24"/>
          <w:lang w:val="en-GB"/>
        </w:rPr>
        <w:t xml:space="preserve"> </w:t>
      </w:r>
      <w:r w:rsidR="00874DB8" w:rsidRPr="00505790">
        <w:rPr>
          <w:rFonts w:ascii="Times New Roman" w:hAnsi="Times New Roman" w:cs="Times New Roman"/>
          <w:sz w:val="24"/>
          <w:szCs w:val="24"/>
          <w:lang w:val="en-GB"/>
        </w:rPr>
        <w:t xml:space="preserve">in particular while considering the possibility of land ownership by the elites, as may be suggested by the development of the fields and the </w:t>
      </w:r>
      <w:r w:rsidR="002D463F" w:rsidRPr="00505790">
        <w:rPr>
          <w:rFonts w:ascii="Times New Roman" w:hAnsi="Times New Roman" w:cs="Times New Roman"/>
          <w:sz w:val="24"/>
          <w:szCs w:val="24"/>
          <w:lang w:val="en-GB"/>
        </w:rPr>
        <w:t>Saint-</w:t>
      </w:r>
      <w:proofErr w:type="spellStart"/>
      <w:r w:rsidR="002D463F" w:rsidRPr="00505790">
        <w:rPr>
          <w:rFonts w:ascii="Times New Roman" w:hAnsi="Times New Roman" w:cs="Times New Roman"/>
          <w:sz w:val="24"/>
          <w:szCs w:val="24"/>
          <w:lang w:val="en-GB"/>
        </w:rPr>
        <w:t>Bélec</w:t>
      </w:r>
      <w:proofErr w:type="spellEnd"/>
      <w:r w:rsidR="002D463F" w:rsidRPr="00505790">
        <w:rPr>
          <w:rFonts w:ascii="Times New Roman" w:hAnsi="Times New Roman" w:cs="Times New Roman"/>
          <w:sz w:val="24"/>
          <w:szCs w:val="24"/>
          <w:lang w:val="en-GB"/>
        </w:rPr>
        <w:t xml:space="preserve"> s</w:t>
      </w:r>
      <w:r w:rsidR="00874DB8" w:rsidRPr="00505790">
        <w:rPr>
          <w:rFonts w:ascii="Times New Roman" w:hAnsi="Times New Roman" w:cs="Times New Roman"/>
          <w:sz w:val="24"/>
          <w:szCs w:val="24"/>
          <w:lang w:val="en-GB"/>
        </w:rPr>
        <w:t>lab</w:t>
      </w:r>
      <w:r w:rsidR="0087761C" w:rsidRPr="00505790">
        <w:rPr>
          <w:rFonts w:ascii="Times New Roman" w:hAnsi="Times New Roman" w:cs="Times New Roman"/>
          <w:sz w:val="24"/>
          <w:szCs w:val="24"/>
          <w:lang w:val="en-GB"/>
        </w:rPr>
        <w:t xml:space="preserve">. </w:t>
      </w:r>
      <w:r w:rsidR="002D463F" w:rsidRPr="00505790">
        <w:rPr>
          <w:rFonts w:ascii="Times New Roman" w:hAnsi="Times New Roman" w:cs="Times New Roman"/>
          <w:sz w:val="24"/>
          <w:szCs w:val="24"/>
          <w:lang w:val="en-GB"/>
        </w:rPr>
        <w:t>Indeed,</w:t>
      </w:r>
      <w:r w:rsidR="0087761C" w:rsidRPr="00505790">
        <w:rPr>
          <w:rFonts w:ascii="Times New Roman" w:hAnsi="Times New Roman" w:cs="Times New Roman"/>
          <w:sz w:val="24"/>
          <w:szCs w:val="24"/>
          <w:lang w:val="en-GB"/>
        </w:rPr>
        <w:t xml:space="preserve"> such land ownership</w:t>
      </w:r>
      <w:r w:rsidR="00874DB8" w:rsidRPr="00505790">
        <w:rPr>
          <w:rFonts w:ascii="Times New Roman" w:hAnsi="Times New Roman" w:cs="Times New Roman"/>
          <w:sz w:val="24"/>
          <w:szCs w:val="24"/>
          <w:lang w:val="en-GB"/>
        </w:rPr>
        <w:t xml:space="preserve"> would lay the foundations of the </w:t>
      </w:r>
      <w:r w:rsidR="00A11C31" w:rsidRPr="00505790">
        <w:rPr>
          <w:rFonts w:ascii="Times New Roman" w:hAnsi="Times New Roman" w:cs="Times New Roman"/>
          <w:sz w:val="24"/>
          <w:szCs w:val="24"/>
          <w:lang w:val="en-GB"/>
        </w:rPr>
        <w:t>s</w:t>
      </w:r>
      <w:r w:rsidR="00874DB8" w:rsidRPr="00505790">
        <w:rPr>
          <w:rFonts w:ascii="Times New Roman" w:hAnsi="Times New Roman" w:cs="Times New Roman"/>
          <w:sz w:val="24"/>
          <w:szCs w:val="24"/>
          <w:lang w:val="en-GB"/>
        </w:rPr>
        <w:t xml:space="preserve">tate according to A. </w:t>
      </w:r>
      <w:proofErr w:type="spellStart"/>
      <w:r w:rsidR="00874DB8" w:rsidRPr="00505790">
        <w:rPr>
          <w:rFonts w:ascii="Times New Roman" w:hAnsi="Times New Roman" w:cs="Times New Roman"/>
          <w:sz w:val="24"/>
          <w:szCs w:val="24"/>
          <w:lang w:val="en-GB"/>
        </w:rPr>
        <w:t>Testart</w:t>
      </w:r>
      <w:proofErr w:type="spellEnd"/>
      <w:r w:rsidR="00FA25C2" w:rsidRPr="00505790">
        <w:rPr>
          <w:rFonts w:ascii="Times New Roman" w:hAnsi="Times New Roman" w:cs="Times New Roman"/>
          <w:sz w:val="24"/>
          <w:szCs w:val="24"/>
          <w:lang w:val="en-GB"/>
        </w:rPr>
        <w:t xml:space="preserve"> (2005)</w:t>
      </w:r>
      <w:r w:rsidR="00A11C31" w:rsidRPr="00505790">
        <w:rPr>
          <w:rFonts w:ascii="Times New Roman" w:hAnsi="Times New Roman" w:cs="Times New Roman"/>
          <w:sz w:val="24"/>
          <w:szCs w:val="24"/>
          <w:lang w:val="en-GB"/>
        </w:rPr>
        <w:t>.</w:t>
      </w:r>
      <w:r w:rsidR="00874DB8" w:rsidRPr="00505790">
        <w:rPr>
          <w:rFonts w:ascii="Times New Roman" w:hAnsi="Times New Roman" w:cs="Times New Roman"/>
          <w:sz w:val="24"/>
          <w:szCs w:val="24"/>
          <w:lang w:val="en-GB"/>
        </w:rPr>
        <w:t xml:space="preserve"> Such questions deserve</w:t>
      </w:r>
      <w:r w:rsidR="00A11C31" w:rsidRPr="00505790">
        <w:rPr>
          <w:rFonts w:ascii="Times New Roman" w:hAnsi="Times New Roman" w:cs="Times New Roman"/>
          <w:sz w:val="24"/>
          <w:szCs w:val="24"/>
          <w:lang w:val="en-GB"/>
        </w:rPr>
        <w:t xml:space="preserve"> close </w:t>
      </w:r>
      <w:r w:rsidR="00874DB8" w:rsidRPr="00505790">
        <w:rPr>
          <w:rFonts w:ascii="Times New Roman" w:hAnsi="Times New Roman" w:cs="Times New Roman"/>
          <w:sz w:val="24"/>
          <w:szCs w:val="24"/>
          <w:lang w:val="en-GB"/>
        </w:rPr>
        <w:t>attention</w:t>
      </w:r>
      <w:r w:rsidR="00A11C31" w:rsidRPr="00505790">
        <w:rPr>
          <w:rFonts w:ascii="Times New Roman" w:hAnsi="Times New Roman" w:cs="Times New Roman"/>
          <w:sz w:val="24"/>
          <w:szCs w:val="24"/>
          <w:lang w:val="en-GB"/>
        </w:rPr>
        <w:t>, bringing together</w:t>
      </w:r>
      <w:r w:rsidR="00874DB8" w:rsidRPr="00505790">
        <w:rPr>
          <w:rFonts w:ascii="Times New Roman" w:hAnsi="Times New Roman" w:cs="Times New Roman"/>
          <w:sz w:val="24"/>
          <w:szCs w:val="24"/>
          <w:lang w:val="en-GB"/>
        </w:rPr>
        <w:t xml:space="preserve"> archaeological facts and ethnographic data</w:t>
      </w:r>
      <w:r w:rsidR="00FA25C2" w:rsidRPr="00505790">
        <w:rPr>
          <w:rFonts w:ascii="Times New Roman" w:hAnsi="Times New Roman" w:cs="Times New Roman"/>
          <w:sz w:val="24"/>
          <w:szCs w:val="24"/>
          <w:lang w:val="en-GB"/>
        </w:rPr>
        <w:t xml:space="preserve"> (Jeunesse 2019)</w:t>
      </w:r>
      <w:r w:rsidR="00A11C31" w:rsidRPr="00505790">
        <w:rPr>
          <w:rFonts w:ascii="Times New Roman" w:hAnsi="Times New Roman" w:cs="Times New Roman"/>
          <w:sz w:val="24"/>
          <w:szCs w:val="24"/>
          <w:lang w:val="en-GB"/>
        </w:rPr>
        <w:t>.</w:t>
      </w:r>
    </w:p>
    <w:p w14:paraId="76AB8FAC" w14:textId="77777777" w:rsidR="007A74D7" w:rsidRPr="00505790" w:rsidRDefault="007A74D7" w:rsidP="002D4BAB">
      <w:pPr>
        <w:spacing w:line="240" w:lineRule="auto"/>
        <w:rPr>
          <w:rFonts w:ascii="Times New Roman" w:hAnsi="Times New Roman" w:cs="Times New Roman"/>
          <w:sz w:val="24"/>
          <w:szCs w:val="24"/>
          <w:lang w:val="en-GB"/>
        </w:rPr>
      </w:pPr>
      <w:r w:rsidRPr="00505790">
        <w:rPr>
          <w:rFonts w:ascii="Times New Roman" w:hAnsi="Times New Roman" w:cs="Times New Roman"/>
          <w:sz w:val="24"/>
          <w:szCs w:val="24"/>
          <w:lang w:val="en-GB"/>
        </w:rPr>
        <w:br w:type="page"/>
      </w:r>
    </w:p>
    <w:p w14:paraId="2EB3BFD5" w14:textId="77777777" w:rsidR="003F65E9" w:rsidRPr="00505790" w:rsidRDefault="00F558D5" w:rsidP="00F558D5">
      <w:pPr>
        <w:pStyle w:val="Heading1"/>
        <w:spacing w:line="240" w:lineRule="auto"/>
        <w:jc w:val="center"/>
        <w:rPr>
          <w:b w:val="0"/>
          <w:bCs w:val="0"/>
        </w:rPr>
      </w:pPr>
      <w:bookmarkStart w:id="8" w:name="_Toc69018455"/>
      <w:r w:rsidRPr="00505790">
        <w:rPr>
          <w:b w:val="0"/>
          <w:bCs w:val="0"/>
        </w:rPr>
        <w:lastRenderedPageBreak/>
        <w:t>REFERENCES</w:t>
      </w:r>
      <w:bookmarkEnd w:id="8"/>
    </w:p>
    <w:p w14:paraId="40D31C14" w14:textId="77777777" w:rsidR="002678ED" w:rsidRPr="00505790" w:rsidRDefault="002678ED" w:rsidP="002D4BAB">
      <w:pPr>
        <w:spacing w:after="0" w:line="240" w:lineRule="auto"/>
        <w:rPr>
          <w:rFonts w:ascii="Times New Roman" w:hAnsi="Times New Roman" w:cs="Times New Roman"/>
          <w:sz w:val="24"/>
          <w:szCs w:val="24"/>
        </w:rPr>
      </w:pPr>
    </w:p>
    <w:p w14:paraId="7DE912F7" w14:textId="66F81707" w:rsidR="003F65E9" w:rsidRPr="00505790" w:rsidRDefault="007C66A8" w:rsidP="002D4BAB">
      <w:pPr>
        <w:spacing w:after="0" w:line="240" w:lineRule="auto"/>
        <w:jc w:val="both"/>
        <w:rPr>
          <w:rFonts w:ascii="Times New Roman" w:hAnsi="Times New Roman" w:cs="Times New Roman"/>
          <w:sz w:val="24"/>
          <w:szCs w:val="24"/>
        </w:rPr>
      </w:pPr>
      <w:r w:rsidRPr="00505790">
        <w:rPr>
          <w:rStyle w:val="BiblioCar"/>
          <w:sz w:val="24"/>
          <w:szCs w:val="24"/>
          <w:lang w:val="fr-FR"/>
        </w:rPr>
        <w:t>AVENEAU DE LA GRANCIÈRE</w:t>
      </w:r>
      <w:r w:rsidRPr="00505790">
        <w:rPr>
          <w:rFonts w:ascii="Times New Roman" w:hAnsi="Times New Roman" w:cs="Times New Roman"/>
          <w:sz w:val="24"/>
          <w:szCs w:val="24"/>
        </w:rPr>
        <w:t>,</w:t>
      </w:r>
      <w:r w:rsidR="003F65E9" w:rsidRPr="00505790">
        <w:rPr>
          <w:rFonts w:ascii="Times New Roman" w:hAnsi="Times New Roman" w:cs="Times New Roman"/>
          <w:sz w:val="24"/>
          <w:szCs w:val="24"/>
        </w:rPr>
        <w:t xml:space="preserve"> </w:t>
      </w:r>
      <w:r w:rsidRPr="00505790">
        <w:rPr>
          <w:rFonts w:ascii="Times New Roman" w:hAnsi="Times New Roman" w:cs="Times New Roman"/>
          <w:sz w:val="24"/>
          <w:szCs w:val="24"/>
        </w:rPr>
        <w:t>P</w:t>
      </w:r>
      <w:r w:rsidR="003F65E9" w:rsidRPr="00505790">
        <w:rPr>
          <w:rFonts w:ascii="Times New Roman" w:hAnsi="Times New Roman" w:cs="Times New Roman"/>
          <w:sz w:val="24"/>
          <w:szCs w:val="24"/>
        </w:rPr>
        <w:t xml:space="preserve">. </w:t>
      </w:r>
      <w:proofErr w:type="gramStart"/>
      <w:r w:rsidR="00743C2B" w:rsidRPr="00505790">
        <w:rPr>
          <w:rFonts w:ascii="Times New Roman" w:hAnsi="Times New Roman" w:cs="Times New Roman"/>
          <w:sz w:val="24"/>
          <w:szCs w:val="24"/>
        </w:rPr>
        <w:t>1899</w:t>
      </w:r>
      <w:r w:rsidR="002C5680" w:rsidRPr="00505790">
        <w:rPr>
          <w:rFonts w:ascii="Times New Roman" w:hAnsi="Times New Roman" w:cs="Times New Roman"/>
          <w:sz w:val="24"/>
          <w:szCs w:val="24"/>
        </w:rPr>
        <w:t>:</w:t>
      </w:r>
      <w:proofErr w:type="gramEnd"/>
      <w:r w:rsidR="00743C2B" w:rsidRPr="00505790">
        <w:rPr>
          <w:rFonts w:ascii="Times New Roman" w:hAnsi="Times New Roman" w:cs="Times New Roman"/>
          <w:sz w:val="24"/>
          <w:szCs w:val="24"/>
        </w:rPr>
        <w:t xml:space="preserve"> </w:t>
      </w:r>
      <w:r w:rsidR="003F65E9" w:rsidRPr="00505790">
        <w:rPr>
          <w:rFonts w:ascii="Times New Roman" w:hAnsi="Times New Roman" w:cs="Times New Roman"/>
          <w:sz w:val="24"/>
          <w:szCs w:val="24"/>
        </w:rPr>
        <w:t xml:space="preserve">Le Bronze en Bretagne-Armorique: de quelques sépultures de l'époque du Bronze en Armorique occidentale. </w:t>
      </w:r>
      <w:r w:rsidR="003F65E9" w:rsidRPr="00505790">
        <w:rPr>
          <w:rFonts w:ascii="Times New Roman" w:hAnsi="Times New Roman" w:cs="Times New Roman"/>
          <w:i/>
          <w:sz w:val="24"/>
          <w:szCs w:val="24"/>
        </w:rPr>
        <w:t>Bulletin Archéologique de l'Association Bretonne</w:t>
      </w:r>
      <w:r w:rsidR="003F65E9" w:rsidRPr="00505790">
        <w:rPr>
          <w:rFonts w:ascii="Times New Roman" w:hAnsi="Times New Roman" w:cs="Times New Roman"/>
          <w:sz w:val="24"/>
          <w:szCs w:val="24"/>
        </w:rPr>
        <w:t xml:space="preserve"> 17</w:t>
      </w:r>
      <w:r w:rsidR="002C5680" w:rsidRPr="00505790">
        <w:rPr>
          <w:rFonts w:ascii="Times New Roman" w:hAnsi="Times New Roman" w:cs="Times New Roman"/>
          <w:sz w:val="24"/>
          <w:szCs w:val="24"/>
        </w:rPr>
        <w:t>,</w:t>
      </w:r>
      <w:r w:rsidR="003F65E9" w:rsidRPr="00505790">
        <w:rPr>
          <w:rFonts w:ascii="Times New Roman" w:hAnsi="Times New Roman" w:cs="Times New Roman"/>
          <w:sz w:val="24"/>
          <w:szCs w:val="24"/>
        </w:rPr>
        <w:t xml:space="preserve"> 202–217</w:t>
      </w:r>
      <w:r w:rsidR="00743C2B" w:rsidRPr="00505790">
        <w:rPr>
          <w:rFonts w:ascii="Times New Roman" w:hAnsi="Times New Roman" w:cs="Times New Roman"/>
          <w:sz w:val="24"/>
          <w:szCs w:val="24"/>
        </w:rPr>
        <w:t>.</w:t>
      </w:r>
    </w:p>
    <w:p w14:paraId="7189768D" w14:textId="77777777" w:rsidR="00743C2B" w:rsidRPr="00505790" w:rsidRDefault="00743C2B" w:rsidP="002D4BAB">
      <w:pPr>
        <w:spacing w:after="0" w:line="240" w:lineRule="auto"/>
        <w:jc w:val="both"/>
        <w:rPr>
          <w:rFonts w:ascii="Times New Roman" w:hAnsi="Times New Roman" w:cs="Times New Roman"/>
          <w:sz w:val="24"/>
          <w:szCs w:val="24"/>
        </w:rPr>
      </w:pPr>
    </w:p>
    <w:p w14:paraId="419603EC" w14:textId="2A766FD6" w:rsidR="003F65E9" w:rsidRPr="00505790" w:rsidRDefault="007C66A8" w:rsidP="002D4BAB">
      <w:pPr>
        <w:spacing w:after="0" w:line="240" w:lineRule="auto"/>
        <w:jc w:val="both"/>
        <w:rPr>
          <w:rFonts w:ascii="Times New Roman" w:hAnsi="Times New Roman" w:cs="Times New Roman"/>
          <w:sz w:val="24"/>
          <w:szCs w:val="24"/>
        </w:rPr>
      </w:pPr>
      <w:r w:rsidRPr="00505790">
        <w:rPr>
          <w:rStyle w:val="BiblioCar"/>
          <w:sz w:val="24"/>
          <w:szCs w:val="24"/>
          <w:lang w:val="fr-FR"/>
        </w:rPr>
        <w:t>BILLARD</w:t>
      </w:r>
      <w:r w:rsidRPr="00505790">
        <w:rPr>
          <w:rFonts w:ascii="Times New Roman" w:hAnsi="Times New Roman" w:cs="Times New Roman"/>
          <w:sz w:val="24"/>
          <w:szCs w:val="24"/>
        </w:rPr>
        <w:t xml:space="preserve">, C. &amp; </w:t>
      </w:r>
      <w:r w:rsidRPr="00505790">
        <w:rPr>
          <w:rStyle w:val="BiblioCar"/>
          <w:sz w:val="24"/>
          <w:szCs w:val="24"/>
          <w:lang w:val="fr-FR"/>
        </w:rPr>
        <w:t>BERNARD</w:t>
      </w:r>
      <w:r w:rsidR="003F65E9" w:rsidRPr="00505790">
        <w:rPr>
          <w:rFonts w:ascii="Times New Roman" w:hAnsi="Times New Roman" w:cs="Times New Roman"/>
          <w:sz w:val="24"/>
          <w:szCs w:val="24"/>
        </w:rPr>
        <w:t xml:space="preserve">, V. </w:t>
      </w:r>
      <w:r w:rsidR="00743C2B" w:rsidRPr="00505790">
        <w:rPr>
          <w:rFonts w:ascii="Times New Roman" w:hAnsi="Times New Roman" w:cs="Times New Roman"/>
          <w:sz w:val="24"/>
          <w:szCs w:val="24"/>
        </w:rPr>
        <w:t xml:space="preserve">2016. </w:t>
      </w:r>
      <w:r w:rsidR="003F65E9" w:rsidRPr="00505790">
        <w:rPr>
          <w:rFonts w:ascii="Times New Roman" w:hAnsi="Times New Roman" w:cs="Times New Roman"/>
          <w:i/>
          <w:iCs/>
          <w:sz w:val="24"/>
          <w:szCs w:val="24"/>
        </w:rPr>
        <w:t xml:space="preserve">Pêcheries de </w:t>
      </w:r>
      <w:proofErr w:type="gramStart"/>
      <w:r w:rsidR="003F65E9" w:rsidRPr="00505790">
        <w:rPr>
          <w:rFonts w:ascii="Times New Roman" w:hAnsi="Times New Roman" w:cs="Times New Roman"/>
          <w:i/>
          <w:iCs/>
          <w:sz w:val="24"/>
          <w:szCs w:val="24"/>
        </w:rPr>
        <w:t>Normandie:</w:t>
      </w:r>
      <w:proofErr w:type="gramEnd"/>
      <w:r w:rsidR="003F65E9" w:rsidRPr="00505790">
        <w:rPr>
          <w:rFonts w:ascii="Times New Roman" w:hAnsi="Times New Roman" w:cs="Times New Roman"/>
          <w:i/>
          <w:iCs/>
          <w:sz w:val="24"/>
          <w:szCs w:val="24"/>
        </w:rPr>
        <w:t xml:space="preserve"> Archéologie et histoire des pêcheries littorales du département d</w:t>
      </w:r>
      <w:r w:rsidR="00743C2B" w:rsidRPr="00505790">
        <w:rPr>
          <w:rFonts w:ascii="Times New Roman" w:hAnsi="Times New Roman" w:cs="Times New Roman"/>
          <w:i/>
          <w:iCs/>
          <w:sz w:val="24"/>
          <w:szCs w:val="24"/>
        </w:rPr>
        <w:t>e la Manche</w:t>
      </w:r>
      <w:r w:rsidR="00904AE3" w:rsidRPr="00505790">
        <w:rPr>
          <w:rFonts w:ascii="Times New Roman" w:hAnsi="Times New Roman" w:cs="Times New Roman"/>
          <w:sz w:val="24"/>
          <w:szCs w:val="24"/>
        </w:rPr>
        <w:t xml:space="preserve"> (</w:t>
      </w:r>
      <w:r w:rsidR="003F65E9" w:rsidRPr="00505790">
        <w:rPr>
          <w:rFonts w:ascii="Times New Roman" w:hAnsi="Times New Roman" w:cs="Times New Roman"/>
          <w:sz w:val="24"/>
          <w:szCs w:val="24"/>
        </w:rPr>
        <w:t>Rennes</w:t>
      </w:r>
      <w:r w:rsidR="00904AE3" w:rsidRPr="00505790">
        <w:rPr>
          <w:rFonts w:ascii="Times New Roman" w:hAnsi="Times New Roman" w:cs="Times New Roman"/>
          <w:sz w:val="24"/>
          <w:szCs w:val="24"/>
        </w:rPr>
        <w:t>)</w:t>
      </w:r>
      <w:r w:rsidR="00743C2B" w:rsidRPr="00505790">
        <w:rPr>
          <w:rFonts w:ascii="Times New Roman" w:hAnsi="Times New Roman" w:cs="Times New Roman"/>
          <w:sz w:val="24"/>
          <w:szCs w:val="24"/>
        </w:rPr>
        <w:t>.</w:t>
      </w:r>
    </w:p>
    <w:p w14:paraId="33214296" w14:textId="77777777" w:rsidR="00743C2B" w:rsidRPr="00505790" w:rsidRDefault="00743C2B" w:rsidP="002D4BAB">
      <w:pPr>
        <w:spacing w:after="0" w:line="240" w:lineRule="auto"/>
        <w:jc w:val="both"/>
        <w:rPr>
          <w:rFonts w:ascii="Times New Roman" w:hAnsi="Times New Roman" w:cs="Times New Roman"/>
          <w:sz w:val="24"/>
          <w:szCs w:val="24"/>
        </w:rPr>
      </w:pPr>
    </w:p>
    <w:p w14:paraId="1E0443C5" w14:textId="36B87485" w:rsidR="002C5680" w:rsidRPr="00505790" w:rsidRDefault="007C66A8" w:rsidP="002C5680">
      <w:pPr>
        <w:spacing w:after="0" w:line="240" w:lineRule="auto"/>
        <w:jc w:val="both"/>
        <w:rPr>
          <w:rStyle w:val="BiblioCar"/>
          <w:smallCaps w:val="0"/>
          <w:sz w:val="24"/>
          <w:szCs w:val="24"/>
          <w:lang w:val="fr-FR"/>
        </w:rPr>
      </w:pPr>
      <w:r w:rsidRPr="00505790">
        <w:rPr>
          <w:rStyle w:val="BiblioCar"/>
          <w:sz w:val="24"/>
          <w:szCs w:val="24"/>
          <w:lang w:val="fr-FR"/>
        </w:rPr>
        <w:t>BLANCHET, S., FAVREL, Q., FILY, M., NICOLAS, C., NICOLAS, T., PAILLER, Y</w:t>
      </w:r>
      <w:r w:rsidRPr="00505790">
        <w:rPr>
          <w:rStyle w:val="BiblioCar"/>
          <w:smallCaps w:val="0"/>
          <w:sz w:val="24"/>
          <w:szCs w:val="24"/>
          <w:lang w:val="fr-FR"/>
        </w:rPr>
        <w:t>.</w:t>
      </w:r>
      <w:r w:rsidR="002C5680" w:rsidRPr="00505790">
        <w:rPr>
          <w:rStyle w:val="BiblioCar"/>
          <w:smallCaps w:val="0"/>
          <w:sz w:val="24"/>
          <w:szCs w:val="24"/>
          <w:lang w:val="fr-FR"/>
        </w:rPr>
        <w:t xml:space="preserve"> and </w:t>
      </w:r>
      <w:r w:rsidRPr="00505790">
        <w:rPr>
          <w:rStyle w:val="BiblioCar"/>
          <w:sz w:val="24"/>
          <w:szCs w:val="24"/>
          <w:lang w:val="fr-FR"/>
        </w:rPr>
        <w:t>RIPOCHE</w:t>
      </w:r>
      <w:r w:rsidR="002C5680" w:rsidRPr="00505790">
        <w:rPr>
          <w:rStyle w:val="BiblioCar"/>
          <w:smallCaps w:val="0"/>
          <w:sz w:val="24"/>
          <w:szCs w:val="24"/>
          <w:lang w:val="fr-FR"/>
        </w:rPr>
        <w:t>, J</w:t>
      </w:r>
      <w:r w:rsidR="002C5680" w:rsidRPr="00505790">
        <w:rPr>
          <w:rStyle w:val="BiblioCar"/>
          <w:sz w:val="24"/>
          <w:szCs w:val="24"/>
          <w:lang w:val="fr-FR"/>
        </w:rPr>
        <w:t xml:space="preserve">. </w:t>
      </w:r>
      <w:proofErr w:type="gramStart"/>
      <w:r w:rsidR="002C5680" w:rsidRPr="00505790">
        <w:rPr>
          <w:rStyle w:val="BiblioCar"/>
          <w:smallCaps w:val="0"/>
          <w:sz w:val="24"/>
          <w:szCs w:val="24"/>
          <w:lang w:val="fr-FR"/>
        </w:rPr>
        <w:t>2019:</w:t>
      </w:r>
      <w:proofErr w:type="gramEnd"/>
      <w:r w:rsidR="002C5680" w:rsidRPr="00505790">
        <w:rPr>
          <w:rStyle w:val="BiblioCar"/>
          <w:smallCaps w:val="0"/>
          <w:sz w:val="24"/>
          <w:szCs w:val="24"/>
          <w:lang w:val="fr-FR"/>
        </w:rPr>
        <w:t xml:space="preserve"> Le Campaniforme et la genèse de l'âge du Bronze ancien en Bretagne : vers une nouvelle donne. </w:t>
      </w:r>
      <w:r w:rsidR="002C5680" w:rsidRPr="00505790">
        <w:rPr>
          <w:rStyle w:val="BiblioCar"/>
          <w:iCs/>
          <w:smallCaps w:val="0"/>
          <w:sz w:val="24"/>
          <w:szCs w:val="24"/>
          <w:lang w:val="fr-FR"/>
        </w:rPr>
        <w:t>In</w:t>
      </w:r>
      <w:r w:rsidR="002C5680" w:rsidRPr="00505790">
        <w:rPr>
          <w:rStyle w:val="BiblioCar"/>
          <w:smallCaps w:val="0"/>
          <w:sz w:val="24"/>
          <w:szCs w:val="24"/>
          <w:lang w:val="fr-FR"/>
        </w:rPr>
        <w:t xml:space="preserve"> MONTOYA, C., FAGNART, J.-P. and LOCHT J.-L. (</w:t>
      </w:r>
      <w:proofErr w:type="spellStart"/>
      <w:r w:rsidR="002C5680" w:rsidRPr="00505790">
        <w:rPr>
          <w:rStyle w:val="BiblioCar"/>
          <w:smallCaps w:val="0"/>
          <w:sz w:val="24"/>
          <w:szCs w:val="24"/>
          <w:lang w:val="fr-FR"/>
        </w:rPr>
        <w:t>eds</w:t>
      </w:r>
      <w:proofErr w:type="spellEnd"/>
      <w:r w:rsidR="002C5680" w:rsidRPr="00505790">
        <w:rPr>
          <w:rStyle w:val="BiblioCar"/>
          <w:smallCaps w:val="0"/>
          <w:sz w:val="24"/>
          <w:szCs w:val="24"/>
          <w:lang w:val="fr-FR"/>
        </w:rPr>
        <w:t xml:space="preserve">.), </w:t>
      </w:r>
      <w:r w:rsidR="002C5680" w:rsidRPr="00505790">
        <w:rPr>
          <w:rStyle w:val="BiblioCar"/>
          <w:i/>
          <w:smallCaps w:val="0"/>
          <w:sz w:val="24"/>
          <w:szCs w:val="24"/>
          <w:lang w:val="fr-FR"/>
        </w:rPr>
        <w:t>Préhistoire de l'Europe du Nord-Ouest : mobilité, climats et identités culturelles, volume 3, Néolithique – âge du Bronze</w:t>
      </w:r>
      <w:r w:rsidR="002C5680" w:rsidRPr="00505790">
        <w:rPr>
          <w:rStyle w:val="BiblioCar"/>
          <w:smallCaps w:val="0"/>
          <w:sz w:val="24"/>
          <w:szCs w:val="24"/>
          <w:lang w:val="fr-FR"/>
        </w:rPr>
        <w:t xml:space="preserve"> (Paris), 269</w:t>
      </w:r>
      <w:r w:rsidR="002C5680" w:rsidRPr="00505790">
        <w:rPr>
          <w:rFonts w:ascii="Times New Roman" w:hAnsi="Times New Roman" w:cs="Times New Roman"/>
          <w:sz w:val="24"/>
          <w:szCs w:val="24"/>
        </w:rPr>
        <w:t>–</w:t>
      </w:r>
      <w:r w:rsidR="002C5680" w:rsidRPr="00505790">
        <w:rPr>
          <w:rStyle w:val="BiblioCar"/>
          <w:smallCaps w:val="0"/>
          <w:sz w:val="24"/>
          <w:szCs w:val="24"/>
          <w:lang w:val="fr-FR"/>
        </w:rPr>
        <w:t>288.</w:t>
      </w:r>
    </w:p>
    <w:p w14:paraId="24A896CA" w14:textId="77777777" w:rsidR="002C5680" w:rsidRPr="00505790" w:rsidRDefault="002C5680" w:rsidP="002D4BAB">
      <w:pPr>
        <w:spacing w:after="0" w:line="240" w:lineRule="auto"/>
        <w:jc w:val="both"/>
        <w:rPr>
          <w:rStyle w:val="BiblioCar"/>
          <w:smallCaps w:val="0"/>
          <w:sz w:val="24"/>
          <w:szCs w:val="24"/>
          <w:lang w:val="fr-FR"/>
        </w:rPr>
      </w:pPr>
    </w:p>
    <w:p w14:paraId="72AD7C07" w14:textId="0A362E3B" w:rsidR="002C5680" w:rsidRPr="00505790" w:rsidRDefault="007C66A8" w:rsidP="002C5680">
      <w:pPr>
        <w:spacing w:after="0" w:line="240" w:lineRule="auto"/>
        <w:jc w:val="both"/>
        <w:rPr>
          <w:rFonts w:ascii="Times New Roman" w:hAnsi="Times New Roman" w:cs="Times New Roman"/>
          <w:sz w:val="24"/>
          <w:szCs w:val="24"/>
        </w:rPr>
      </w:pPr>
      <w:r w:rsidRPr="00505790">
        <w:rPr>
          <w:rStyle w:val="BiblioCar"/>
          <w:sz w:val="24"/>
          <w:szCs w:val="24"/>
          <w:lang w:val="fr-FR"/>
        </w:rPr>
        <w:t>Briard</w:t>
      </w:r>
      <w:r w:rsidR="002C5680" w:rsidRPr="00505790">
        <w:rPr>
          <w:rFonts w:ascii="Times New Roman" w:hAnsi="Times New Roman" w:cs="Times New Roman"/>
          <w:sz w:val="24"/>
          <w:szCs w:val="24"/>
        </w:rPr>
        <w:t xml:space="preserve">, J. </w:t>
      </w:r>
      <w:proofErr w:type="gramStart"/>
      <w:r w:rsidR="002C5680" w:rsidRPr="00505790">
        <w:rPr>
          <w:rFonts w:ascii="Times New Roman" w:hAnsi="Times New Roman" w:cs="Times New Roman"/>
          <w:sz w:val="24"/>
          <w:szCs w:val="24"/>
        </w:rPr>
        <w:t>1984:</w:t>
      </w:r>
      <w:proofErr w:type="gramEnd"/>
      <w:r w:rsidR="002C5680" w:rsidRPr="00505790">
        <w:rPr>
          <w:rFonts w:ascii="Times New Roman" w:hAnsi="Times New Roman" w:cs="Times New Roman"/>
          <w:sz w:val="24"/>
          <w:szCs w:val="24"/>
        </w:rPr>
        <w:t xml:space="preserve"> </w:t>
      </w:r>
      <w:r w:rsidR="002C5680" w:rsidRPr="00505790">
        <w:rPr>
          <w:rFonts w:ascii="Times New Roman" w:hAnsi="Times New Roman" w:cs="Times New Roman"/>
          <w:i/>
          <w:sz w:val="24"/>
          <w:szCs w:val="24"/>
        </w:rPr>
        <w:t>Les Tumulus d’Armorique</w:t>
      </w:r>
      <w:r w:rsidR="002C5680" w:rsidRPr="00505790">
        <w:rPr>
          <w:rFonts w:ascii="Times New Roman" w:hAnsi="Times New Roman" w:cs="Times New Roman"/>
          <w:sz w:val="24"/>
          <w:szCs w:val="24"/>
        </w:rPr>
        <w:t xml:space="preserve"> (Paris, </w:t>
      </w:r>
      <w:r w:rsidR="002C5680" w:rsidRPr="00505790">
        <w:rPr>
          <w:rFonts w:ascii="Times New Roman" w:hAnsi="Times New Roman" w:cs="Times New Roman"/>
          <w:i/>
          <w:iCs/>
          <w:sz w:val="24"/>
          <w:szCs w:val="24"/>
        </w:rPr>
        <w:t>L’</w:t>
      </w:r>
      <w:r w:rsidR="00D16613" w:rsidRPr="00505790">
        <w:rPr>
          <w:rFonts w:ascii="Times New Roman" w:hAnsi="Times New Roman" w:cs="Times New Roman"/>
          <w:i/>
          <w:iCs/>
          <w:sz w:val="24"/>
          <w:szCs w:val="24"/>
        </w:rPr>
        <w:t>â</w:t>
      </w:r>
      <w:r w:rsidR="002C5680" w:rsidRPr="00505790">
        <w:rPr>
          <w:rFonts w:ascii="Times New Roman" w:hAnsi="Times New Roman" w:cs="Times New Roman"/>
          <w:i/>
          <w:iCs/>
          <w:sz w:val="24"/>
          <w:szCs w:val="24"/>
        </w:rPr>
        <w:t>ge du Bronze en France</w:t>
      </w:r>
      <w:r w:rsidR="002C5680" w:rsidRPr="00505790">
        <w:rPr>
          <w:rFonts w:ascii="Times New Roman" w:hAnsi="Times New Roman" w:cs="Times New Roman"/>
          <w:sz w:val="24"/>
          <w:szCs w:val="24"/>
        </w:rPr>
        <w:t xml:space="preserve"> 3).</w:t>
      </w:r>
    </w:p>
    <w:p w14:paraId="047BFEAD" w14:textId="77777777" w:rsidR="002C5680" w:rsidRPr="00505790" w:rsidRDefault="002C5680" w:rsidP="002C5680">
      <w:pPr>
        <w:spacing w:after="0" w:line="240" w:lineRule="auto"/>
        <w:jc w:val="both"/>
        <w:rPr>
          <w:rFonts w:ascii="Times New Roman" w:hAnsi="Times New Roman" w:cs="Times New Roman"/>
          <w:sz w:val="24"/>
          <w:szCs w:val="24"/>
        </w:rPr>
      </w:pPr>
    </w:p>
    <w:p w14:paraId="23E5D624" w14:textId="679382AE" w:rsidR="003F65E9" w:rsidRPr="00505790" w:rsidRDefault="007C66A8" w:rsidP="002D4BAB">
      <w:pPr>
        <w:spacing w:after="0" w:line="240" w:lineRule="auto"/>
        <w:jc w:val="both"/>
        <w:rPr>
          <w:rFonts w:ascii="Times New Roman" w:hAnsi="Times New Roman" w:cs="Times New Roman"/>
          <w:sz w:val="24"/>
          <w:szCs w:val="24"/>
        </w:rPr>
      </w:pPr>
      <w:r w:rsidRPr="00505790">
        <w:rPr>
          <w:rStyle w:val="BiblioCar"/>
          <w:sz w:val="24"/>
          <w:szCs w:val="24"/>
          <w:lang w:val="fr-FR"/>
        </w:rPr>
        <w:t>BRIARD</w:t>
      </w:r>
      <w:r w:rsidR="003F65E9" w:rsidRPr="00505790">
        <w:rPr>
          <w:rFonts w:ascii="Times New Roman" w:hAnsi="Times New Roman" w:cs="Times New Roman"/>
          <w:sz w:val="24"/>
          <w:szCs w:val="24"/>
        </w:rPr>
        <w:t xml:space="preserve">, J. </w:t>
      </w:r>
      <w:r w:rsidR="002C5680" w:rsidRPr="00505790">
        <w:rPr>
          <w:rFonts w:ascii="Times New Roman" w:hAnsi="Times New Roman" w:cs="Times New Roman"/>
          <w:sz w:val="24"/>
          <w:szCs w:val="24"/>
        </w:rPr>
        <w:t>and</w:t>
      </w:r>
      <w:r w:rsidR="003F65E9" w:rsidRPr="00505790">
        <w:rPr>
          <w:rFonts w:ascii="Times New Roman" w:hAnsi="Times New Roman" w:cs="Times New Roman"/>
          <w:sz w:val="24"/>
          <w:szCs w:val="24"/>
        </w:rPr>
        <w:t xml:space="preserve"> </w:t>
      </w:r>
      <w:r w:rsidRPr="00505790">
        <w:rPr>
          <w:rStyle w:val="BiblioCar"/>
          <w:sz w:val="24"/>
          <w:szCs w:val="24"/>
          <w:lang w:val="fr-FR"/>
        </w:rPr>
        <w:t>GIOT</w:t>
      </w:r>
      <w:r w:rsidR="003F65E9" w:rsidRPr="00505790">
        <w:rPr>
          <w:rFonts w:ascii="Times New Roman" w:hAnsi="Times New Roman" w:cs="Times New Roman"/>
          <w:sz w:val="24"/>
          <w:szCs w:val="24"/>
        </w:rPr>
        <w:t xml:space="preserve">, P.-R. </w:t>
      </w:r>
      <w:proofErr w:type="gramStart"/>
      <w:r w:rsidR="00743C2B" w:rsidRPr="00505790">
        <w:rPr>
          <w:rFonts w:ascii="Times New Roman" w:hAnsi="Times New Roman" w:cs="Times New Roman"/>
          <w:sz w:val="24"/>
          <w:szCs w:val="24"/>
        </w:rPr>
        <w:t>1956</w:t>
      </w:r>
      <w:r w:rsidR="002C5680" w:rsidRPr="00505790">
        <w:rPr>
          <w:rFonts w:ascii="Times New Roman" w:hAnsi="Times New Roman" w:cs="Times New Roman"/>
          <w:sz w:val="24"/>
          <w:szCs w:val="24"/>
        </w:rPr>
        <w:t>:</w:t>
      </w:r>
      <w:proofErr w:type="gramEnd"/>
      <w:r w:rsidR="00743C2B" w:rsidRPr="00505790">
        <w:rPr>
          <w:rFonts w:ascii="Times New Roman" w:hAnsi="Times New Roman" w:cs="Times New Roman"/>
          <w:sz w:val="24"/>
          <w:szCs w:val="24"/>
        </w:rPr>
        <w:t xml:space="preserve"> </w:t>
      </w:r>
      <w:r w:rsidR="003F65E9" w:rsidRPr="00505790">
        <w:rPr>
          <w:rFonts w:ascii="Times New Roman" w:hAnsi="Times New Roman" w:cs="Times New Roman"/>
          <w:sz w:val="24"/>
          <w:szCs w:val="24"/>
        </w:rPr>
        <w:t xml:space="preserve">Typologie et chronologie du Bronze ancien et du premier Bronze moyen en Bretagne. </w:t>
      </w:r>
      <w:r w:rsidR="003F65E9" w:rsidRPr="00505790">
        <w:rPr>
          <w:rFonts w:ascii="Times New Roman" w:hAnsi="Times New Roman" w:cs="Times New Roman"/>
          <w:i/>
          <w:sz w:val="24"/>
          <w:szCs w:val="24"/>
        </w:rPr>
        <w:t>Bulletin de la Société Préhistorique Française</w:t>
      </w:r>
      <w:r w:rsidR="003F65E9" w:rsidRPr="00505790">
        <w:rPr>
          <w:rFonts w:ascii="Times New Roman" w:hAnsi="Times New Roman" w:cs="Times New Roman"/>
          <w:sz w:val="24"/>
          <w:szCs w:val="24"/>
        </w:rPr>
        <w:t xml:space="preserve"> 53(7–8)</w:t>
      </w:r>
      <w:r w:rsidR="002C5680" w:rsidRPr="00505790">
        <w:rPr>
          <w:rFonts w:ascii="Times New Roman" w:hAnsi="Times New Roman" w:cs="Times New Roman"/>
          <w:sz w:val="24"/>
          <w:szCs w:val="24"/>
        </w:rPr>
        <w:t>,</w:t>
      </w:r>
      <w:r w:rsidR="003F65E9" w:rsidRPr="00505790">
        <w:rPr>
          <w:rFonts w:ascii="Times New Roman" w:hAnsi="Times New Roman" w:cs="Times New Roman"/>
          <w:sz w:val="24"/>
          <w:szCs w:val="24"/>
        </w:rPr>
        <w:t xml:space="preserve"> 363–373</w:t>
      </w:r>
      <w:r w:rsidR="00743C2B" w:rsidRPr="00505790">
        <w:rPr>
          <w:rFonts w:ascii="Times New Roman" w:hAnsi="Times New Roman" w:cs="Times New Roman"/>
          <w:sz w:val="24"/>
          <w:szCs w:val="24"/>
        </w:rPr>
        <w:t>.</w:t>
      </w:r>
    </w:p>
    <w:p w14:paraId="4354EBC2" w14:textId="77777777" w:rsidR="00743C2B" w:rsidRPr="00505790" w:rsidRDefault="00743C2B" w:rsidP="002D4BAB">
      <w:pPr>
        <w:spacing w:after="0" w:line="240" w:lineRule="auto"/>
        <w:jc w:val="both"/>
        <w:rPr>
          <w:rFonts w:ascii="Times New Roman" w:hAnsi="Times New Roman" w:cs="Times New Roman"/>
          <w:sz w:val="24"/>
          <w:szCs w:val="24"/>
        </w:rPr>
      </w:pPr>
    </w:p>
    <w:p w14:paraId="2BE552A9" w14:textId="275AE970" w:rsidR="002C5680" w:rsidRPr="00505790" w:rsidRDefault="007C66A8" w:rsidP="002C5680">
      <w:pPr>
        <w:spacing w:after="0" w:line="240" w:lineRule="auto"/>
        <w:jc w:val="both"/>
        <w:rPr>
          <w:rFonts w:ascii="Times New Roman" w:hAnsi="Times New Roman" w:cs="Times New Roman"/>
          <w:sz w:val="24"/>
          <w:szCs w:val="24"/>
          <w:lang w:val="en-GB"/>
        </w:rPr>
      </w:pPr>
      <w:r w:rsidRPr="00505790">
        <w:rPr>
          <w:rStyle w:val="BiblioCar"/>
          <w:sz w:val="24"/>
          <w:szCs w:val="24"/>
          <w:lang w:val="fr-FR"/>
        </w:rPr>
        <w:t>BRUN</w:t>
      </w:r>
      <w:r w:rsidR="002C5680" w:rsidRPr="00505790">
        <w:rPr>
          <w:rFonts w:ascii="Times New Roman" w:hAnsi="Times New Roman" w:cs="Times New Roman"/>
          <w:sz w:val="24"/>
          <w:szCs w:val="24"/>
        </w:rPr>
        <w:t xml:space="preserve">, P. </w:t>
      </w:r>
      <w:proofErr w:type="gramStart"/>
      <w:r w:rsidR="002C5680" w:rsidRPr="00505790">
        <w:rPr>
          <w:rFonts w:ascii="Times New Roman" w:hAnsi="Times New Roman" w:cs="Times New Roman"/>
          <w:sz w:val="24"/>
          <w:szCs w:val="24"/>
        </w:rPr>
        <w:t>1998:</w:t>
      </w:r>
      <w:proofErr w:type="gramEnd"/>
      <w:r w:rsidR="002C5680" w:rsidRPr="00505790">
        <w:rPr>
          <w:rFonts w:ascii="Times New Roman" w:hAnsi="Times New Roman" w:cs="Times New Roman"/>
          <w:sz w:val="24"/>
          <w:szCs w:val="24"/>
        </w:rPr>
        <w:t xml:space="preserve"> Le complexe culturel atlantique: entre le cristal et la fumée. </w:t>
      </w:r>
      <w:r w:rsidR="002C5680" w:rsidRPr="00505790">
        <w:rPr>
          <w:rFonts w:ascii="Times New Roman" w:hAnsi="Times New Roman" w:cs="Times New Roman"/>
          <w:sz w:val="24"/>
          <w:szCs w:val="24"/>
          <w:lang w:val="en-GB"/>
        </w:rPr>
        <w:t xml:space="preserve">In </w:t>
      </w:r>
      <w:r w:rsidRPr="00505790">
        <w:rPr>
          <w:rFonts w:ascii="Times New Roman" w:hAnsi="Times New Roman" w:cs="Times New Roman"/>
          <w:smallCaps/>
          <w:sz w:val="24"/>
          <w:szCs w:val="24"/>
          <w:lang w:val="en-GB"/>
        </w:rPr>
        <w:t>JORGE</w:t>
      </w:r>
      <w:r w:rsidR="002C5680" w:rsidRPr="00505790">
        <w:rPr>
          <w:rFonts w:ascii="Times New Roman" w:hAnsi="Times New Roman" w:cs="Times New Roman"/>
          <w:sz w:val="24"/>
          <w:szCs w:val="24"/>
          <w:lang w:val="en-GB"/>
        </w:rPr>
        <w:t xml:space="preserve">, S. (ed.), </w:t>
      </w:r>
      <w:proofErr w:type="spellStart"/>
      <w:r w:rsidR="002C5680" w:rsidRPr="00505790">
        <w:rPr>
          <w:rFonts w:ascii="Times New Roman" w:hAnsi="Times New Roman" w:cs="Times New Roman"/>
          <w:i/>
          <w:sz w:val="24"/>
          <w:szCs w:val="24"/>
          <w:lang w:val="en-GB"/>
        </w:rPr>
        <w:t>Existe</w:t>
      </w:r>
      <w:proofErr w:type="spellEnd"/>
      <w:r w:rsidR="002C5680" w:rsidRPr="00505790">
        <w:rPr>
          <w:rFonts w:ascii="Times New Roman" w:hAnsi="Times New Roman" w:cs="Times New Roman"/>
          <w:i/>
          <w:sz w:val="24"/>
          <w:szCs w:val="24"/>
          <w:lang w:val="en-GB"/>
        </w:rPr>
        <w:t xml:space="preserve"> </w:t>
      </w:r>
      <w:proofErr w:type="spellStart"/>
      <w:r w:rsidR="002C5680" w:rsidRPr="00505790">
        <w:rPr>
          <w:rFonts w:ascii="Times New Roman" w:hAnsi="Times New Roman" w:cs="Times New Roman"/>
          <w:i/>
          <w:sz w:val="24"/>
          <w:szCs w:val="24"/>
          <w:lang w:val="en-GB"/>
        </w:rPr>
        <w:t>uma</w:t>
      </w:r>
      <w:proofErr w:type="spellEnd"/>
      <w:r w:rsidR="002C5680" w:rsidRPr="00505790">
        <w:rPr>
          <w:rFonts w:ascii="Times New Roman" w:hAnsi="Times New Roman" w:cs="Times New Roman"/>
          <w:i/>
          <w:sz w:val="24"/>
          <w:szCs w:val="24"/>
          <w:lang w:val="en-GB"/>
        </w:rPr>
        <w:t xml:space="preserve"> </w:t>
      </w:r>
      <w:proofErr w:type="spellStart"/>
      <w:r w:rsidR="002C5680" w:rsidRPr="00505790">
        <w:rPr>
          <w:rFonts w:ascii="Times New Roman" w:hAnsi="Times New Roman" w:cs="Times New Roman"/>
          <w:i/>
          <w:sz w:val="24"/>
          <w:szCs w:val="24"/>
          <w:lang w:val="en-GB"/>
        </w:rPr>
        <w:t>idade</w:t>
      </w:r>
      <w:proofErr w:type="spellEnd"/>
      <w:r w:rsidR="002C5680" w:rsidRPr="00505790">
        <w:rPr>
          <w:rFonts w:ascii="Times New Roman" w:hAnsi="Times New Roman" w:cs="Times New Roman"/>
          <w:i/>
          <w:sz w:val="24"/>
          <w:szCs w:val="24"/>
          <w:lang w:val="en-GB"/>
        </w:rPr>
        <w:t xml:space="preserve"> do Bronze </w:t>
      </w:r>
      <w:proofErr w:type="spellStart"/>
      <w:r w:rsidR="002C5680" w:rsidRPr="00505790">
        <w:rPr>
          <w:rFonts w:ascii="Times New Roman" w:hAnsi="Times New Roman" w:cs="Times New Roman"/>
          <w:i/>
          <w:sz w:val="24"/>
          <w:szCs w:val="24"/>
          <w:lang w:val="en-GB"/>
        </w:rPr>
        <w:t>atlântico</w:t>
      </w:r>
      <w:proofErr w:type="spellEnd"/>
      <w:r w:rsidR="002C5680" w:rsidRPr="00505790">
        <w:rPr>
          <w:rFonts w:ascii="Times New Roman" w:hAnsi="Times New Roman" w:cs="Times New Roman"/>
          <w:i/>
          <w:sz w:val="24"/>
          <w:szCs w:val="24"/>
          <w:lang w:val="en-GB"/>
        </w:rPr>
        <w:t>?</w:t>
      </w:r>
      <w:r w:rsidR="002C5680" w:rsidRPr="00505790">
        <w:rPr>
          <w:rFonts w:ascii="Times New Roman" w:hAnsi="Times New Roman" w:cs="Times New Roman"/>
          <w:sz w:val="24"/>
          <w:szCs w:val="24"/>
          <w:lang w:val="en-GB"/>
        </w:rPr>
        <w:t xml:space="preserve"> (</w:t>
      </w:r>
      <w:proofErr w:type="spellStart"/>
      <w:r w:rsidR="002C5680" w:rsidRPr="00505790">
        <w:rPr>
          <w:rFonts w:ascii="Times New Roman" w:hAnsi="Times New Roman" w:cs="Times New Roman"/>
          <w:sz w:val="24"/>
          <w:szCs w:val="24"/>
          <w:lang w:val="en-GB"/>
        </w:rPr>
        <w:t>Lisboa</w:t>
      </w:r>
      <w:proofErr w:type="spellEnd"/>
      <w:r w:rsidR="002C5680" w:rsidRPr="00505790">
        <w:rPr>
          <w:rFonts w:ascii="Times New Roman" w:hAnsi="Times New Roman" w:cs="Times New Roman"/>
          <w:sz w:val="24"/>
          <w:szCs w:val="24"/>
          <w:lang w:val="en-GB"/>
        </w:rPr>
        <w:t xml:space="preserve">, </w:t>
      </w:r>
      <w:proofErr w:type="spellStart"/>
      <w:r w:rsidR="002C5680" w:rsidRPr="00505790">
        <w:rPr>
          <w:rFonts w:ascii="Times New Roman" w:hAnsi="Times New Roman" w:cs="Times New Roman"/>
          <w:i/>
          <w:iCs/>
          <w:sz w:val="24"/>
          <w:szCs w:val="24"/>
          <w:lang w:val="en-GB"/>
        </w:rPr>
        <w:t>Trabalhos</w:t>
      </w:r>
      <w:proofErr w:type="spellEnd"/>
      <w:r w:rsidR="002C5680" w:rsidRPr="00505790">
        <w:rPr>
          <w:rFonts w:ascii="Times New Roman" w:hAnsi="Times New Roman" w:cs="Times New Roman"/>
          <w:i/>
          <w:iCs/>
          <w:sz w:val="24"/>
          <w:szCs w:val="24"/>
          <w:lang w:val="en-GB"/>
        </w:rPr>
        <w:t xml:space="preserve"> de </w:t>
      </w:r>
      <w:proofErr w:type="spellStart"/>
      <w:r w:rsidR="002C5680" w:rsidRPr="00505790">
        <w:rPr>
          <w:rFonts w:ascii="Times New Roman" w:hAnsi="Times New Roman" w:cs="Times New Roman"/>
          <w:i/>
          <w:iCs/>
          <w:sz w:val="24"/>
          <w:szCs w:val="24"/>
          <w:lang w:val="en-GB"/>
        </w:rPr>
        <w:t>Arqueologia</w:t>
      </w:r>
      <w:proofErr w:type="spellEnd"/>
      <w:r w:rsidR="002C5680" w:rsidRPr="00505790">
        <w:rPr>
          <w:rFonts w:ascii="Times New Roman" w:hAnsi="Times New Roman" w:cs="Times New Roman"/>
          <w:sz w:val="24"/>
          <w:szCs w:val="24"/>
          <w:lang w:val="en-GB"/>
        </w:rPr>
        <w:t xml:space="preserve"> 10), 40–51.</w:t>
      </w:r>
    </w:p>
    <w:p w14:paraId="17A0E76D" w14:textId="77777777" w:rsidR="002C5680" w:rsidRPr="00505790" w:rsidRDefault="002C5680" w:rsidP="002C5680">
      <w:pPr>
        <w:spacing w:after="0" w:line="240" w:lineRule="auto"/>
        <w:jc w:val="both"/>
        <w:rPr>
          <w:rFonts w:ascii="Times New Roman" w:hAnsi="Times New Roman" w:cs="Times New Roman"/>
          <w:sz w:val="24"/>
          <w:szCs w:val="24"/>
          <w:lang w:val="en-GB"/>
        </w:rPr>
      </w:pPr>
    </w:p>
    <w:p w14:paraId="12DB05C2" w14:textId="30F3CA9F" w:rsidR="002C5680" w:rsidRPr="00505790" w:rsidRDefault="007C66A8" w:rsidP="002C5680">
      <w:pPr>
        <w:spacing w:after="0" w:line="240" w:lineRule="auto"/>
        <w:jc w:val="both"/>
        <w:rPr>
          <w:rFonts w:ascii="Times New Roman" w:hAnsi="Times New Roman" w:cs="Times New Roman"/>
          <w:sz w:val="24"/>
          <w:szCs w:val="24"/>
          <w:lang w:val="en-GB"/>
        </w:rPr>
      </w:pPr>
      <w:r w:rsidRPr="00505790">
        <w:rPr>
          <w:rStyle w:val="BiblioCar"/>
          <w:sz w:val="24"/>
          <w:szCs w:val="24"/>
          <w:lang w:val="fr-FR"/>
        </w:rPr>
        <w:t>BUTLER</w:t>
      </w:r>
      <w:r w:rsidR="002C5680" w:rsidRPr="00505790">
        <w:rPr>
          <w:rFonts w:ascii="Times New Roman" w:hAnsi="Times New Roman" w:cs="Times New Roman"/>
          <w:sz w:val="24"/>
          <w:szCs w:val="24"/>
        </w:rPr>
        <w:t xml:space="preserve">, J.J. and </w:t>
      </w:r>
      <w:r w:rsidRPr="00505790">
        <w:rPr>
          <w:rStyle w:val="BiblioCar"/>
          <w:sz w:val="24"/>
          <w:szCs w:val="24"/>
          <w:lang w:val="fr-FR"/>
        </w:rPr>
        <w:t>WATERBOLK</w:t>
      </w:r>
      <w:r w:rsidR="002C5680" w:rsidRPr="00505790">
        <w:rPr>
          <w:rFonts w:ascii="Times New Roman" w:hAnsi="Times New Roman" w:cs="Times New Roman"/>
          <w:sz w:val="24"/>
          <w:szCs w:val="24"/>
        </w:rPr>
        <w:t xml:space="preserve">, H. </w:t>
      </w:r>
      <w:proofErr w:type="gramStart"/>
      <w:r w:rsidR="002C5680" w:rsidRPr="00505790">
        <w:rPr>
          <w:rFonts w:ascii="Times New Roman" w:hAnsi="Times New Roman" w:cs="Times New Roman"/>
          <w:sz w:val="24"/>
          <w:szCs w:val="24"/>
        </w:rPr>
        <w:t>1974:</w:t>
      </w:r>
      <w:proofErr w:type="gramEnd"/>
      <w:r w:rsidR="002C5680" w:rsidRPr="00505790">
        <w:rPr>
          <w:rFonts w:ascii="Times New Roman" w:hAnsi="Times New Roman" w:cs="Times New Roman"/>
          <w:sz w:val="24"/>
          <w:szCs w:val="24"/>
        </w:rPr>
        <w:t xml:space="preserve"> La fouille de A.-E. Van Giffen à la Motta, un tumulus de l’âge du Bronze ancien à Lannion (Bretagne). </w:t>
      </w:r>
      <w:proofErr w:type="spellStart"/>
      <w:r w:rsidR="002C5680" w:rsidRPr="00505790">
        <w:rPr>
          <w:rFonts w:ascii="Times New Roman" w:hAnsi="Times New Roman" w:cs="Times New Roman"/>
          <w:i/>
          <w:sz w:val="24"/>
          <w:szCs w:val="24"/>
          <w:lang w:val="en-GB"/>
        </w:rPr>
        <w:t>Palaeohistoria</w:t>
      </w:r>
      <w:proofErr w:type="spellEnd"/>
      <w:r w:rsidR="002C5680" w:rsidRPr="00505790">
        <w:rPr>
          <w:rFonts w:ascii="Times New Roman" w:hAnsi="Times New Roman" w:cs="Times New Roman"/>
          <w:sz w:val="24"/>
          <w:szCs w:val="24"/>
          <w:lang w:val="en-GB"/>
        </w:rPr>
        <w:t xml:space="preserve"> 16, 107–167.</w:t>
      </w:r>
    </w:p>
    <w:p w14:paraId="7778B00D" w14:textId="77777777" w:rsidR="002C5680" w:rsidRPr="00505790" w:rsidRDefault="002C5680" w:rsidP="002C5680">
      <w:pPr>
        <w:spacing w:after="0" w:line="240" w:lineRule="auto"/>
        <w:jc w:val="both"/>
        <w:rPr>
          <w:rFonts w:ascii="Times New Roman" w:hAnsi="Times New Roman" w:cs="Times New Roman"/>
          <w:sz w:val="24"/>
          <w:szCs w:val="24"/>
          <w:lang w:val="en-GB"/>
        </w:rPr>
      </w:pPr>
    </w:p>
    <w:p w14:paraId="6C06D4FC" w14:textId="51E0D3F1" w:rsidR="002C5680" w:rsidRPr="00505790" w:rsidRDefault="007C66A8" w:rsidP="002C5680">
      <w:pPr>
        <w:spacing w:after="0" w:line="240" w:lineRule="auto"/>
        <w:jc w:val="both"/>
        <w:rPr>
          <w:rFonts w:ascii="Times New Roman" w:hAnsi="Times New Roman" w:cs="Times New Roman"/>
          <w:sz w:val="24"/>
          <w:szCs w:val="24"/>
          <w:lang w:val="en-GB"/>
        </w:rPr>
      </w:pPr>
      <w:r w:rsidRPr="00505790">
        <w:rPr>
          <w:rStyle w:val="BiblioCar"/>
          <w:sz w:val="24"/>
          <w:szCs w:val="24"/>
        </w:rPr>
        <w:t>CASSEN</w:t>
      </w:r>
      <w:r w:rsidR="002C5680" w:rsidRPr="00505790">
        <w:rPr>
          <w:rFonts w:ascii="Times New Roman" w:hAnsi="Times New Roman" w:cs="Times New Roman"/>
          <w:sz w:val="24"/>
          <w:szCs w:val="24"/>
          <w:lang w:val="en-GB"/>
        </w:rPr>
        <w:t xml:space="preserve">, S., </w:t>
      </w:r>
      <w:r w:rsidRPr="00505790">
        <w:rPr>
          <w:rStyle w:val="BiblioCar"/>
          <w:sz w:val="24"/>
          <w:szCs w:val="24"/>
        </w:rPr>
        <w:t>LESCOP</w:t>
      </w:r>
      <w:r w:rsidR="002C5680" w:rsidRPr="00505790">
        <w:rPr>
          <w:rStyle w:val="BiblioCar"/>
          <w:smallCaps w:val="0"/>
          <w:sz w:val="24"/>
          <w:szCs w:val="24"/>
        </w:rPr>
        <w:t>,</w:t>
      </w:r>
      <w:r w:rsidR="002C5680" w:rsidRPr="00505790">
        <w:rPr>
          <w:rFonts w:ascii="Times New Roman" w:hAnsi="Times New Roman" w:cs="Times New Roman"/>
          <w:sz w:val="24"/>
          <w:szCs w:val="24"/>
          <w:lang w:val="en-GB"/>
        </w:rPr>
        <w:t xml:space="preserve"> L., </w:t>
      </w:r>
      <w:r w:rsidRPr="00505790">
        <w:rPr>
          <w:rStyle w:val="BiblioCar"/>
          <w:sz w:val="24"/>
          <w:szCs w:val="24"/>
        </w:rPr>
        <w:t>GRIMAUD</w:t>
      </w:r>
      <w:r w:rsidR="002C5680" w:rsidRPr="00505790">
        <w:rPr>
          <w:rStyle w:val="BiblioCar"/>
          <w:smallCaps w:val="0"/>
          <w:sz w:val="24"/>
          <w:szCs w:val="24"/>
        </w:rPr>
        <w:t>,</w:t>
      </w:r>
      <w:r w:rsidR="002C5680" w:rsidRPr="00505790">
        <w:rPr>
          <w:rFonts w:ascii="Times New Roman" w:hAnsi="Times New Roman" w:cs="Times New Roman"/>
          <w:sz w:val="24"/>
          <w:szCs w:val="24"/>
          <w:lang w:val="en-GB"/>
        </w:rPr>
        <w:t xml:space="preserve"> V. and </w:t>
      </w:r>
      <w:r w:rsidRPr="00505790">
        <w:rPr>
          <w:rStyle w:val="BiblioCar"/>
          <w:sz w:val="24"/>
          <w:szCs w:val="24"/>
        </w:rPr>
        <w:t>ROBIN</w:t>
      </w:r>
      <w:r w:rsidR="002C5680" w:rsidRPr="00505790">
        <w:rPr>
          <w:rFonts w:ascii="Times New Roman" w:hAnsi="Times New Roman" w:cs="Times New Roman"/>
          <w:sz w:val="24"/>
          <w:szCs w:val="24"/>
          <w:lang w:val="en-GB"/>
        </w:rPr>
        <w:t xml:space="preserve">, G. 2014: Complementarity of acquisition techniques for the documentation of Neolithic engravings: </w:t>
      </w:r>
      <w:proofErr w:type="spellStart"/>
      <w:r w:rsidR="002C5680" w:rsidRPr="00505790">
        <w:rPr>
          <w:rFonts w:ascii="Times New Roman" w:hAnsi="Times New Roman" w:cs="Times New Roman"/>
          <w:sz w:val="24"/>
          <w:szCs w:val="24"/>
          <w:lang w:val="en-GB"/>
        </w:rPr>
        <w:t>lasergrammetric</w:t>
      </w:r>
      <w:proofErr w:type="spellEnd"/>
      <w:r w:rsidR="002C5680" w:rsidRPr="00505790">
        <w:rPr>
          <w:rFonts w:ascii="Times New Roman" w:hAnsi="Times New Roman" w:cs="Times New Roman"/>
          <w:sz w:val="24"/>
          <w:szCs w:val="24"/>
          <w:lang w:val="en-GB"/>
        </w:rPr>
        <w:t xml:space="preserve"> and photographic recording in </w:t>
      </w:r>
      <w:proofErr w:type="spellStart"/>
      <w:r w:rsidR="002C5680" w:rsidRPr="00505790">
        <w:rPr>
          <w:rFonts w:ascii="Times New Roman" w:hAnsi="Times New Roman" w:cs="Times New Roman"/>
          <w:sz w:val="24"/>
          <w:szCs w:val="24"/>
          <w:lang w:val="en-GB"/>
        </w:rPr>
        <w:t>Gavrinis</w:t>
      </w:r>
      <w:proofErr w:type="spellEnd"/>
      <w:r w:rsidR="002C5680" w:rsidRPr="00505790">
        <w:rPr>
          <w:rFonts w:ascii="Times New Roman" w:hAnsi="Times New Roman" w:cs="Times New Roman"/>
          <w:sz w:val="24"/>
          <w:szCs w:val="24"/>
          <w:lang w:val="en-GB"/>
        </w:rPr>
        <w:t xml:space="preserve"> passage tomb (Brittany, France). </w:t>
      </w:r>
      <w:r w:rsidR="002C5680" w:rsidRPr="00505790">
        <w:rPr>
          <w:rFonts w:ascii="Times New Roman" w:hAnsi="Times New Roman" w:cs="Times New Roman"/>
          <w:i/>
          <w:sz w:val="24"/>
          <w:szCs w:val="24"/>
          <w:lang w:val="en-GB"/>
        </w:rPr>
        <w:t xml:space="preserve">Journal of Archaeological Science </w:t>
      </w:r>
      <w:r w:rsidR="002C5680" w:rsidRPr="00505790">
        <w:rPr>
          <w:rFonts w:ascii="Times New Roman" w:hAnsi="Times New Roman" w:cs="Times New Roman"/>
          <w:sz w:val="24"/>
          <w:szCs w:val="24"/>
          <w:lang w:val="en-GB"/>
        </w:rPr>
        <w:t>45, 126–140.</w:t>
      </w:r>
    </w:p>
    <w:p w14:paraId="5D25C7E6" w14:textId="77777777" w:rsidR="002C5680" w:rsidRPr="00505790" w:rsidRDefault="002C5680" w:rsidP="002C5680">
      <w:pPr>
        <w:spacing w:after="0" w:line="240" w:lineRule="auto"/>
        <w:jc w:val="both"/>
        <w:rPr>
          <w:rFonts w:ascii="Times New Roman" w:hAnsi="Times New Roman" w:cs="Times New Roman"/>
          <w:sz w:val="24"/>
          <w:szCs w:val="24"/>
          <w:lang w:val="en-GB"/>
        </w:rPr>
      </w:pPr>
    </w:p>
    <w:p w14:paraId="0D72A23E" w14:textId="59951273" w:rsidR="002C5680" w:rsidRPr="00505790" w:rsidRDefault="007C66A8" w:rsidP="002C5680">
      <w:pPr>
        <w:spacing w:after="0" w:line="240" w:lineRule="auto"/>
        <w:jc w:val="both"/>
        <w:rPr>
          <w:rFonts w:ascii="Times New Roman" w:hAnsi="Times New Roman" w:cs="Times New Roman"/>
          <w:sz w:val="24"/>
          <w:szCs w:val="24"/>
          <w:lang w:val="en-GB"/>
        </w:rPr>
      </w:pPr>
      <w:r w:rsidRPr="00505790">
        <w:rPr>
          <w:rStyle w:val="BiblioCar"/>
          <w:sz w:val="24"/>
          <w:szCs w:val="24"/>
        </w:rPr>
        <w:t>CASSEN</w:t>
      </w:r>
      <w:r w:rsidR="002C5680" w:rsidRPr="00505790">
        <w:rPr>
          <w:rFonts w:ascii="Times New Roman" w:hAnsi="Times New Roman" w:cs="Times New Roman"/>
          <w:sz w:val="24"/>
          <w:szCs w:val="24"/>
          <w:lang w:val="en-GB"/>
        </w:rPr>
        <w:t xml:space="preserve">, S. and </w:t>
      </w:r>
      <w:r w:rsidRPr="00505790">
        <w:rPr>
          <w:rStyle w:val="BiblioCar"/>
          <w:sz w:val="24"/>
          <w:szCs w:val="24"/>
        </w:rPr>
        <w:t>ROBIN</w:t>
      </w:r>
      <w:r w:rsidR="002C5680" w:rsidRPr="00505790">
        <w:rPr>
          <w:rFonts w:ascii="Times New Roman" w:hAnsi="Times New Roman" w:cs="Times New Roman"/>
          <w:sz w:val="24"/>
          <w:szCs w:val="24"/>
          <w:lang w:val="en-GB"/>
        </w:rPr>
        <w:t xml:space="preserve">, G. 2010: Recording Art on Neolithic Stelae and Passage Tombs from Digital Photographs. </w:t>
      </w:r>
      <w:r w:rsidR="002C5680" w:rsidRPr="00505790">
        <w:rPr>
          <w:rFonts w:ascii="Times New Roman" w:hAnsi="Times New Roman" w:cs="Times New Roman"/>
          <w:i/>
          <w:sz w:val="24"/>
          <w:szCs w:val="24"/>
          <w:lang w:val="en-GB"/>
        </w:rPr>
        <w:t>Journal of Archaeological Method and Theory</w:t>
      </w:r>
      <w:r w:rsidR="002C5680" w:rsidRPr="00505790">
        <w:rPr>
          <w:rFonts w:ascii="Times New Roman" w:hAnsi="Times New Roman" w:cs="Times New Roman"/>
          <w:sz w:val="24"/>
          <w:szCs w:val="24"/>
          <w:lang w:val="en-GB"/>
        </w:rPr>
        <w:t xml:space="preserve"> 17, 1–14.</w:t>
      </w:r>
    </w:p>
    <w:p w14:paraId="01C6D648" w14:textId="77777777" w:rsidR="002C5680" w:rsidRPr="00505790" w:rsidRDefault="002C5680" w:rsidP="002C5680">
      <w:pPr>
        <w:spacing w:after="0" w:line="240" w:lineRule="auto"/>
        <w:jc w:val="both"/>
        <w:rPr>
          <w:rFonts w:ascii="Times New Roman" w:hAnsi="Times New Roman" w:cs="Times New Roman"/>
          <w:sz w:val="24"/>
          <w:szCs w:val="24"/>
          <w:lang w:val="en-GB"/>
        </w:rPr>
      </w:pPr>
    </w:p>
    <w:p w14:paraId="44172CA5" w14:textId="3DBC0B20" w:rsidR="003F65E9" w:rsidRPr="00505790" w:rsidRDefault="007C66A8" w:rsidP="002D4BAB">
      <w:pPr>
        <w:spacing w:after="0" w:line="240" w:lineRule="auto"/>
        <w:jc w:val="both"/>
        <w:rPr>
          <w:rFonts w:ascii="Times New Roman" w:hAnsi="Times New Roman" w:cs="Times New Roman"/>
          <w:sz w:val="24"/>
          <w:szCs w:val="24"/>
        </w:rPr>
      </w:pPr>
      <w:r w:rsidRPr="00505790">
        <w:rPr>
          <w:rStyle w:val="BiblioCar"/>
          <w:sz w:val="24"/>
          <w:szCs w:val="24"/>
          <w:lang w:val="fr-FR"/>
        </w:rPr>
        <w:t>CHAURIS</w:t>
      </w:r>
      <w:r w:rsidR="003F65E9" w:rsidRPr="00505790">
        <w:rPr>
          <w:rFonts w:ascii="Times New Roman" w:hAnsi="Times New Roman" w:cs="Times New Roman"/>
          <w:sz w:val="24"/>
          <w:szCs w:val="24"/>
        </w:rPr>
        <w:t xml:space="preserve">, L. </w:t>
      </w:r>
      <w:proofErr w:type="gramStart"/>
      <w:r w:rsidR="00743C2B" w:rsidRPr="00505790">
        <w:rPr>
          <w:rFonts w:ascii="Times New Roman" w:hAnsi="Times New Roman" w:cs="Times New Roman"/>
          <w:sz w:val="24"/>
          <w:szCs w:val="24"/>
        </w:rPr>
        <w:t>1989</w:t>
      </w:r>
      <w:r w:rsidR="002C5680" w:rsidRPr="00505790">
        <w:rPr>
          <w:rFonts w:ascii="Times New Roman" w:hAnsi="Times New Roman" w:cs="Times New Roman"/>
          <w:sz w:val="24"/>
          <w:szCs w:val="24"/>
        </w:rPr>
        <w:t>:</w:t>
      </w:r>
      <w:proofErr w:type="gramEnd"/>
      <w:r w:rsidR="00743C2B" w:rsidRPr="00505790">
        <w:rPr>
          <w:rFonts w:ascii="Times New Roman" w:hAnsi="Times New Roman" w:cs="Times New Roman"/>
          <w:sz w:val="24"/>
          <w:szCs w:val="24"/>
        </w:rPr>
        <w:t xml:space="preserve"> </w:t>
      </w:r>
      <w:r w:rsidR="003F65E9" w:rsidRPr="00505790">
        <w:rPr>
          <w:rFonts w:ascii="Times New Roman" w:hAnsi="Times New Roman" w:cs="Times New Roman"/>
          <w:sz w:val="24"/>
          <w:szCs w:val="24"/>
        </w:rPr>
        <w:t xml:space="preserve">Les exploitations minières dans le Massif Armoricain. Déclin ou progrès. </w:t>
      </w:r>
      <w:r w:rsidR="003F65E9" w:rsidRPr="00505790">
        <w:rPr>
          <w:rFonts w:ascii="Times New Roman" w:hAnsi="Times New Roman" w:cs="Times New Roman"/>
          <w:i/>
          <w:sz w:val="24"/>
          <w:szCs w:val="24"/>
        </w:rPr>
        <w:t>Norois</w:t>
      </w:r>
      <w:r w:rsidR="003F65E9" w:rsidRPr="00505790">
        <w:rPr>
          <w:rFonts w:ascii="Times New Roman" w:hAnsi="Times New Roman" w:cs="Times New Roman"/>
          <w:sz w:val="24"/>
          <w:szCs w:val="24"/>
        </w:rPr>
        <w:t xml:space="preserve"> 141</w:t>
      </w:r>
      <w:r w:rsidR="002C5680" w:rsidRPr="00505790">
        <w:rPr>
          <w:rFonts w:ascii="Times New Roman" w:hAnsi="Times New Roman" w:cs="Times New Roman"/>
          <w:sz w:val="24"/>
          <w:szCs w:val="24"/>
        </w:rPr>
        <w:t>,</w:t>
      </w:r>
      <w:r w:rsidR="00743C2B" w:rsidRPr="00505790">
        <w:rPr>
          <w:rFonts w:ascii="Times New Roman" w:hAnsi="Times New Roman" w:cs="Times New Roman"/>
          <w:sz w:val="24"/>
          <w:szCs w:val="24"/>
        </w:rPr>
        <w:t xml:space="preserve"> 5–32.</w:t>
      </w:r>
    </w:p>
    <w:p w14:paraId="4818A164" w14:textId="77777777" w:rsidR="00743C2B" w:rsidRPr="00505790" w:rsidRDefault="00743C2B" w:rsidP="002D4BAB">
      <w:pPr>
        <w:spacing w:after="0" w:line="240" w:lineRule="auto"/>
        <w:jc w:val="both"/>
        <w:rPr>
          <w:rFonts w:ascii="Times New Roman" w:hAnsi="Times New Roman" w:cs="Times New Roman"/>
          <w:sz w:val="24"/>
          <w:szCs w:val="24"/>
        </w:rPr>
      </w:pPr>
    </w:p>
    <w:p w14:paraId="73F455F0" w14:textId="36B11C91" w:rsidR="00743C2B" w:rsidRPr="00505790" w:rsidRDefault="007C66A8" w:rsidP="002D4BAB">
      <w:pPr>
        <w:spacing w:after="0" w:line="240" w:lineRule="auto"/>
        <w:jc w:val="both"/>
        <w:rPr>
          <w:rFonts w:ascii="Times New Roman" w:hAnsi="Times New Roman" w:cs="Times New Roman"/>
          <w:sz w:val="24"/>
          <w:szCs w:val="24"/>
        </w:rPr>
      </w:pPr>
      <w:r w:rsidRPr="00505790">
        <w:rPr>
          <w:rStyle w:val="BiblioCar"/>
          <w:sz w:val="24"/>
          <w:szCs w:val="24"/>
          <w:lang w:val="fr-FR"/>
        </w:rPr>
        <w:t>DELRIEU</w:t>
      </w:r>
      <w:r w:rsidR="003F65E9" w:rsidRPr="00505790">
        <w:rPr>
          <w:rFonts w:ascii="Times New Roman" w:hAnsi="Times New Roman" w:cs="Times New Roman"/>
          <w:sz w:val="24"/>
          <w:szCs w:val="24"/>
        </w:rPr>
        <w:t xml:space="preserve">, F. </w:t>
      </w:r>
      <w:proofErr w:type="gramStart"/>
      <w:r w:rsidR="00743C2B" w:rsidRPr="00505790">
        <w:rPr>
          <w:rFonts w:ascii="Times New Roman" w:hAnsi="Times New Roman" w:cs="Times New Roman"/>
          <w:sz w:val="24"/>
          <w:szCs w:val="24"/>
        </w:rPr>
        <w:t>2012</w:t>
      </w:r>
      <w:r w:rsidR="002C5680" w:rsidRPr="00505790">
        <w:rPr>
          <w:rFonts w:ascii="Times New Roman" w:hAnsi="Times New Roman" w:cs="Times New Roman"/>
          <w:sz w:val="24"/>
          <w:szCs w:val="24"/>
        </w:rPr>
        <w:t>:</w:t>
      </w:r>
      <w:proofErr w:type="gramEnd"/>
      <w:r w:rsidR="00743C2B" w:rsidRPr="00505790">
        <w:rPr>
          <w:rFonts w:ascii="Times New Roman" w:hAnsi="Times New Roman" w:cs="Times New Roman"/>
          <w:sz w:val="24"/>
          <w:szCs w:val="24"/>
        </w:rPr>
        <w:t xml:space="preserve"> Entre terre et Mer : tumulus et paysages funéraires à l'âge du Bronze dans la </w:t>
      </w:r>
      <w:proofErr w:type="spellStart"/>
      <w:r w:rsidR="00743C2B" w:rsidRPr="00505790">
        <w:rPr>
          <w:rFonts w:ascii="Times New Roman" w:hAnsi="Times New Roman" w:cs="Times New Roman"/>
          <w:sz w:val="24"/>
          <w:szCs w:val="24"/>
        </w:rPr>
        <w:t>pesqu'île</w:t>
      </w:r>
      <w:proofErr w:type="spellEnd"/>
      <w:r w:rsidR="00743C2B" w:rsidRPr="00505790">
        <w:rPr>
          <w:rFonts w:ascii="Times New Roman" w:hAnsi="Times New Roman" w:cs="Times New Roman"/>
          <w:sz w:val="24"/>
          <w:szCs w:val="24"/>
        </w:rPr>
        <w:t xml:space="preserve"> de la Hague (France, Manche)</w:t>
      </w:r>
      <w:r w:rsidR="002C5680" w:rsidRPr="00505790">
        <w:rPr>
          <w:rFonts w:ascii="Times New Roman" w:hAnsi="Times New Roman" w:cs="Times New Roman"/>
          <w:sz w:val="24"/>
          <w:szCs w:val="24"/>
        </w:rPr>
        <w:t>. In</w:t>
      </w:r>
      <w:r w:rsidR="00743C2B" w:rsidRPr="00505790">
        <w:rPr>
          <w:rFonts w:ascii="Times New Roman" w:hAnsi="Times New Roman" w:cs="Times New Roman"/>
          <w:sz w:val="24"/>
          <w:szCs w:val="24"/>
        </w:rPr>
        <w:t xml:space="preserve"> </w:t>
      </w:r>
      <w:r w:rsidRPr="00505790">
        <w:rPr>
          <w:rFonts w:ascii="Times New Roman" w:hAnsi="Times New Roman" w:cs="Times New Roman"/>
          <w:smallCaps/>
          <w:sz w:val="24"/>
          <w:szCs w:val="24"/>
        </w:rPr>
        <w:t>BÉRENGER</w:t>
      </w:r>
      <w:r w:rsidR="00743C2B" w:rsidRPr="00505790">
        <w:rPr>
          <w:rFonts w:ascii="Times New Roman" w:hAnsi="Times New Roman" w:cs="Times New Roman"/>
          <w:sz w:val="24"/>
          <w:szCs w:val="24"/>
        </w:rPr>
        <w:t xml:space="preserve">, </w:t>
      </w:r>
      <w:r w:rsidR="002C5680" w:rsidRPr="00505790">
        <w:rPr>
          <w:rFonts w:ascii="Times New Roman" w:hAnsi="Times New Roman" w:cs="Times New Roman"/>
          <w:sz w:val="24"/>
          <w:szCs w:val="24"/>
        </w:rPr>
        <w:t xml:space="preserve">D. </w:t>
      </w:r>
      <w:r w:rsidRPr="00505790">
        <w:rPr>
          <w:rFonts w:ascii="Times New Roman" w:hAnsi="Times New Roman" w:cs="Times New Roman"/>
          <w:smallCaps/>
          <w:sz w:val="24"/>
          <w:szCs w:val="24"/>
        </w:rPr>
        <w:t>BOURGEOIS</w:t>
      </w:r>
      <w:r w:rsidR="00743C2B" w:rsidRPr="00505790">
        <w:rPr>
          <w:rFonts w:ascii="Times New Roman" w:hAnsi="Times New Roman" w:cs="Times New Roman"/>
          <w:sz w:val="24"/>
          <w:szCs w:val="24"/>
        </w:rPr>
        <w:t xml:space="preserve">, </w:t>
      </w:r>
      <w:r w:rsidR="002C5680" w:rsidRPr="00505790">
        <w:rPr>
          <w:rFonts w:ascii="Times New Roman" w:hAnsi="Times New Roman" w:cs="Times New Roman"/>
          <w:sz w:val="24"/>
          <w:szCs w:val="24"/>
        </w:rPr>
        <w:t xml:space="preserve">J. </w:t>
      </w:r>
      <w:r w:rsidRPr="00505790">
        <w:rPr>
          <w:rFonts w:ascii="Times New Roman" w:hAnsi="Times New Roman" w:cs="Times New Roman"/>
          <w:smallCaps/>
          <w:sz w:val="24"/>
          <w:szCs w:val="24"/>
        </w:rPr>
        <w:t>TALON</w:t>
      </w:r>
      <w:r w:rsidR="002C5680" w:rsidRPr="00505790">
        <w:rPr>
          <w:rFonts w:ascii="Times New Roman" w:hAnsi="Times New Roman" w:cs="Times New Roman"/>
          <w:sz w:val="24"/>
          <w:szCs w:val="24"/>
        </w:rPr>
        <w:t>, M. and</w:t>
      </w:r>
      <w:r w:rsidR="00743C2B" w:rsidRPr="00505790">
        <w:rPr>
          <w:rFonts w:ascii="Times New Roman" w:hAnsi="Times New Roman" w:cs="Times New Roman"/>
          <w:sz w:val="24"/>
          <w:szCs w:val="24"/>
        </w:rPr>
        <w:t xml:space="preserve"> </w:t>
      </w:r>
      <w:r w:rsidRPr="00505790">
        <w:rPr>
          <w:rFonts w:ascii="Times New Roman" w:hAnsi="Times New Roman" w:cs="Times New Roman"/>
          <w:smallCaps/>
          <w:sz w:val="24"/>
          <w:szCs w:val="24"/>
        </w:rPr>
        <w:t>WIRTH</w:t>
      </w:r>
      <w:r w:rsidR="002C5680" w:rsidRPr="00505790">
        <w:rPr>
          <w:rFonts w:ascii="Times New Roman" w:hAnsi="Times New Roman" w:cs="Times New Roman"/>
          <w:sz w:val="24"/>
          <w:szCs w:val="24"/>
        </w:rPr>
        <w:t xml:space="preserve">, S. </w:t>
      </w:r>
      <w:r w:rsidR="00743C2B" w:rsidRPr="00505790">
        <w:rPr>
          <w:rFonts w:ascii="Times New Roman" w:hAnsi="Times New Roman" w:cs="Times New Roman"/>
          <w:sz w:val="24"/>
          <w:szCs w:val="24"/>
        </w:rPr>
        <w:t>(</w:t>
      </w:r>
      <w:proofErr w:type="spellStart"/>
      <w:r w:rsidR="00743C2B" w:rsidRPr="00505790">
        <w:rPr>
          <w:rFonts w:ascii="Times New Roman" w:hAnsi="Times New Roman" w:cs="Times New Roman"/>
          <w:sz w:val="24"/>
          <w:szCs w:val="24"/>
        </w:rPr>
        <w:t>ed</w:t>
      </w:r>
      <w:r w:rsidR="002C5680" w:rsidRPr="00505790">
        <w:rPr>
          <w:rFonts w:ascii="Times New Roman" w:hAnsi="Times New Roman" w:cs="Times New Roman"/>
          <w:sz w:val="24"/>
          <w:szCs w:val="24"/>
        </w:rPr>
        <w:t>s</w:t>
      </w:r>
      <w:proofErr w:type="spellEnd"/>
      <w:r w:rsidR="00743C2B" w:rsidRPr="00505790">
        <w:rPr>
          <w:rFonts w:ascii="Times New Roman" w:hAnsi="Times New Roman" w:cs="Times New Roman"/>
          <w:sz w:val="24"/>
          <w:szCs w:val="24"/>
        </w:rPr>
        <w:t>.)</w:t>
      </w:r>
      <w:r w:rsidR="002C5680" w:rsidRPr="00505790">
        <w:rPr>
          <w:rFonts w:ascii="Times New Roman" w:hAnsi="Times New Roman" w:cs="Times New Roman"/>
          <w:sz w:val="24"/>
          <w:szCs w:val="24"/>
        </w:rPr>
        <w:t>,</w:t>
      </w:r>
      <w:r w:rsidR="00743C2B" w:rsidRPr="00505790">
        <w:rPr>
          <w:rFonts w:ascii="Times New Roman" w:hAnsi="Times New Roman" w:cs="Times New Roman"/>
          <w:sz w:val="24"/>
          <w:szCs w:val="24"/>
        </w:rPr>
        <w:t xml:space="preserve"> </w:t>
      </w:r>
      <w:proofErr w:type="spellStart"/>
      <w:r w:rsidR="00743C2B" w:rsidRPr="00505790">
        <w:rPr>
          <w:rFonts w:ascii="Times New Roman" w:hAnsi="Times New Roman" w:cs="Times New Roman"/>
          <w:i/>
          <w:sz w:val="24"/>
          <w:szCs w:val="24"/>
        </w:rPr>
        <w:t>Gräberlandschaften</w:t>
      </w:r>
      <w:proofErr w:type="spellEnd"/>
      <w:r w:rsidR="00743C2B" w:rsidRPr="00505790">
        <w:rPr>
          <w:rFonts w:ascii="Times New Roman" w:hAnsi="Times New Roman" w:cs="Times New Roman"/>
          <w:i/>
          <w:sz w:val="24"/>
          <w:szCs w:val="24"/>
        </w:rPr>
        <w:t xml:space="preserve"> der </w:t>
      </w:r>
      <w:proofErr w:type="spellStart"/>
      <w:r w:rsidR="00743C2B" w:rsidRPr="00505790">
        <w:rPr>
          <w:rFonts w:ascii="Times New Roman" w:hAnsi="Times New Roman" w:cs="Times New Roman"/>
          <w:i/>
          <w:sz w:val="24"/>
          <w:szCs w:val="24"/>
        </w:rPr>
        <w:t>Bronzezeit</w:t>
      </w:r>
      <w:proofErr w:type="spellEnd"/>
      <w:r w:rsidR="005E256F" w:rsidRPr="00505790">
        <w:rPr>
          <w:rFonts w:ascii="Times New Roman" w:hAnsi="Times New Roman" w:cs="Times New Roman"/>
          <w:i/>
          <w:sz w:val="24"/>
          <w:szCs w:val="24"/>
        </w:rPr>
        <w:t xml:space="preserve"> – Paysages funéraires de l'âge du Bronze</w:t>
      </w:r>
      <w:r w:rsidR="002C5680" w:rsidRPr="00505790">
        <w:rPr>
          <w:rFonts w:ascii="Times New Roman" w:hAnsi="Times New Roman" w:cs="Times New Roman"/>
          <w:i/>
          <w:sz w:val="24"/>
          <w:szCs w:val="24"/>
        </w:rPr>
        <w:t xml:space="preserve"> </w:t>
      </w:r>
      <w:r w:rsidR="002C5680" w:rsidRPr="00505790">
        <w:rPr>
          <w:rFonts w:ascii="Times New Roman" w:hAnsi="Times New Roman" w:cs="Times New Roman"/>
          <w:sz w:val="24"/>
          <w:szCs w:val="24"/>
        </w:rPr>
        <w:t xml:space="preserve">(Darmstadt, </w:t>
      </w:r>
      <w:proofErr w:type="spellStart"/>
      <w:r w:rsidR="00743C2B" w:rsidRPr="00505790">
        <w:rPr>
          <w:rFonts w:ascii="Times New Roman" w:hAnsi="Times New Roman" w:cs="Times New Roman"/>
          <w:i/>
          <w:iCs/>
          <w:sz w:val="24"/>
          <w:szCs w:val="24"/>
        </w:rPr>
        <w:t>Bodenaltertümer</w:t>
      </w:r>
      <w:proofErr w:type="spellEnd"/>
      <w:r w:rsidR="00743C2B" w:rsidRPr="00505790">
        <w:rPr>
          <w:rFonts w:ascii="Times New Roman" w:hAnsi="Times New Roman" w:cs="Times New Roman"/>
          <w:i/>
          <w:iCs/>
          <w:sz w:val="24"/>
          <w:szCs w:val="24"/>
        </w:rPr>
        <w:t xml:space="preserve"> </w:t>
      </w:r>
      <w:proofErr w:type="spellStart"/>
      <w:r w:rsidR="00743C2B" w:rsidRPr="00505790">
        <w:rPr>
          <w:rFonts w:ascii="Times New Roman" w:hAnsi="Times New Roman" w:cs="Times New Roman"/>
          <w:i/>
          <w:iCs/>
          <w:sz w:val="24"/>
          <w:szCs w:val="24"/>
        </w:rPr>
        <w:t>Westfalens</w:t>
      </w:r>
      <w:proofErr w:type="spellEnd"/>
      <w:r w:rsidR="00743C2B" w:rsidRPr="00505790">
        <w:rPr>
          <w:rFonts w:ascii="Times New Roman" w:hAnsi="Times New Roman" w:cs="Times New Roman"/>
          <w:sz w:val="24"/>
          <w:szCs w:val="24"/>
        </w:rPr>
        <w:t xml:space="preserve"> 51</w:t>
      </w:r>
      <w:r w:rsidR="002C5680" w:rsidRPr="00505790">
        <w:rPr>
          <w:rFonts w:ascii="Times New Roman" w:hAnsi="Times New Roman" w:cs="Times New Roman"/>
          <w:sz w:val="24"/>
          <w:szCs w:val="24"/>
        </w:rPr>
        <w:t>), 205–217</w:t>
      </w:r>
    </w:p>
    <w:p w14:paraId="7F91C581" w14:textId="77777777" w:rsidR="002C5680" w:rsidRPr="00505790" w:rsidRDefault="002C5680" w:rsidP="002D4BAB">
      <w:pPr>
        <w:spacing w:after="0" w:line="240" w:lineRule="auto"/>
        <w:jc w:val="both"/>
        <w:rPr>
          <w:rFonts w:ascii="Times New Roman" w:hAnsi="Times New Roman" w:cs="Times New Roman"/>
          <w:sz w:val="24"/>
          <w:szCs w:val="24"/>
        </w:rPr>
      </w:pPr>
    </w:p>
    <w:p w14:paraId="1652E6AB" w14:textId="29972302" w:rsidR="003F65E9" w:rsidRPr="00505790" w:rsidRDefault="007C66A8" w:rsidP="002D4BAB">
      <w:pPr>
        <w:spacing w:after="0" w:line="240" w:lineRule="auto"/>
        <w:jc w:val="both"/>
        <w:rPr>
          <w:rFonts w:ascii="Times New Roman" w:hAnsi="Times New Roman" w:cs="Times New Roman"/>
          <w:sz w:val="24"/>
          <w:szCs w:val="24"/>
          <w:lang w:val="en-GB"/>
        </w:rPr>
      </w:pPr>
      <w:r w:rsidRPr="00505790">
        <w:rPr>
          <w:rStyle w:val="BiblioCar"/>
          <w:sz w:val="24"/>
          <w:szCs w:val="24"/>
        </w:rPr>
        <w:t>DEVEREUX</w:t>
      </w:r>
      <w:r w:rsidR="003F65E9" w:rsidRPr="00505790">
        <w:rPr>
          <w:rFonts w:ascii="Times New Roman" w:hAnsi="Times New Roman" w:cs="Times New Roman"/>
          <w:sz w:val="24"/>
          <w:szCs w:val="24"/>
          <w:lang w:val="en-GB"/>
        </w:rPr>
        <w:t xml:space="preserve">, B.J., </w:t>
      </w:r>
      <w:r w:rsidRPr="00505790">
        <w:rPr>
          <w:rStyle w:val="BiblioCar"/>
          <w:sz w:val="24"/>
          <w:szCs w:val="24"/>
        </w:rPr>
        <w:t>AMABLE</w:t>
      </w:r>
      <w:r w:rsidR="003F65E9" w:rsidRPr="00505790">
        <w:rPr>
          <w:rFonts w:ascii="Times New Roman" w:hAnsi="Times New Roman" w:cs="Times New Roman"/>
          <w:sz w:val="24"/>
          <w:szCs w:val="24"/>
          <w:lang w:val="en-GB"/>
        </w:rPr>
        <w:t xml:space="preserve">, G.S. </w:t>
      </w:r>
      <w:r w:rsidR="002C5680" w:rsidRPr="00505790">
        <w:rPr>
          <w:rFonts w:ascii="Times New Roman" w:hAnsi="Times New Roman" w:cs="Times New Roman"/>
          <w:sz w:val="24"/>
          <w:szCs w:val="24"/>
          <w:lang w:val="en-GB"/>
        </w:rPr>
        <w:t>and</w:t>
      </w:r>
      <w:r w:rsidR="003F65E9" w:rsidRPr="00505790">
        <w:rPr>
          <w:rFonts w:ascii="Times New Roman" w:hAnsi="Times New Roman" w:cs="Times New Roman"/>
          <w:sz w:val="24"/>
          <w:szCs w:val="24"/>
          <w:lang w:val="en-GB"/>
        </w:rPr>
        <w:t xml:space="preserve"> </w:t>
      </w:r>
      <w:r w:rsidR="000B26E6" w:rsidRPr="00505790">
        <w:rPr>
          <w:rStyle w:val="BiblioCar"/>
          <w:sz w:val="24"/>
          <w:szCs w:val="24"/>
        </w:rPr>
        <w:t>Crow</w:t>
      </w:r>
      <w:r w:rsidR="003F65E9" w:rsidRPr="00505790">
        <w:rPr>
          <w:rFonts w:ascii="Times New Roman" w:hAnsi="Times New Roman" w:cs="Times New Roman"/>
          <w:sz w:val="24"/>
          <w:szCs w:val="24"/>
          <w:lang w:val="en-GB"/>
        </w:rPr>
        <w:t xml:space="preserve">, P. </w:t>
      </w:r>
      <w:r w:rsidR="005E256F" w:rsidRPr="00505790">
        <w:rPr>
          <w:rFonts w:ascii="Times New Roman" w:hAnsi="Times New Roman" w:cs="Times New Roman"/>
          <w:sz w:val="24"/>
          <w:szCs w:val="24"/>
          <w:lang w:val="en-GB"/>
        </w:rPr>
        <w:t>2008</w:t>
      </w:r>
      <w:r w:rsidR="002C5680" w:rsidRPr="00505790">
        <w:rPr>
          <w:rFonts w:ascii="Times New Roman" w:hAnsi="Times New Roman" w:cs="Times New Roman"/>
          <w:sz w:val="24"/>
          <w:szCs w:val="24"/>
          <w:lang w:val="en-GB"/>
        </w:rPr>
        <w:t>:</w:t>
      </w:r>
      <w:r w:rsidR="005E256F" w:rsidRPr="00505790">
        <w:rPr>
          <w:rFonts w:ascii="Times New Roman" w:hAnsi="Times New Roman" w:cs="Times New Roman"/>
          <w:sz w:val="24"/>
          <w:szCs w:val="24"/>
          <w:lang w:val="en-GB"/>
        </w:rPr>
        <w:t xml:space="preserve"> </w:t>
      </w:r>
      <w:r w:rsidR="003F65E9" w:rsidRPr="00505790">
        <w:rPr>
          <w:rFonts w:ascii="Times New Roman" w:hAnsi="Times New Roman" w:cs="Times New Roman"/>
          <w:sz w:val="24"/>
          <w:szCs w:val="24"/>
          <w:lang w:val="en-GB"/>
        </w:rPr>
        <w:t xml:space="preserve">Visualisation of LiDAR terrain models for archaeological feature detection. </w:t>
      </w:r>
      <w:r w:rsidR="003F65E9" w:rsidRPr="00505790">
        <w:rPr>
          <w:rFonts w:ascii="Times New Roman" w:hAnsi="Times New Roman" w:cs="Times New Roman"/>
          <w:i/>
          <w:sz w:val="24"/>
          <w:szCs w:val="24"/>
          <w:lang w:val="en-GB"/>
        </w:rPr>
        <w:t>Antiquity</w:t>
      </w:r>
      <w:r w:rsidR="003F65E9" w:rsidRPr="00505790">
        <w:rPr>
          <w:rFonts w:ascii="Times New Roman" w:hAnsi="Times New Roman" w:cs="Times New Roman"/>
          <w:sz w:val="24"/>
          <w:szCs w:val="24"/>
          <w:lang w:val="en-GB"/>
        </w:rPr>
        <w:t xml:space="preserve"> 82(316)</w:t>
      </w:r>
      <w:r w:rsidR="002C5680" w:rsidRPr="00505790">
        <w:rPr>
          <w:rFonts w:ascii="Times New Roman" w:hAnsi="Times New Roman" w:cs="Times New Roman"/>
          <w:sz w:val="24"/>
          <w:szCs w:val="24"/>
          <w:lang w:val="en-GB"/>
        </w:rPr>
        <w:t>,</w:t>
      </w:r>
      <w:r w:rsidR="005E256F" w:rsidRPr="00505790">
        <w:rPr>
          <w:rFonts w:ascii="Times New Roman" w:hAnsi="Times New Roman" w:cs="Times New Roman"/>
          <w:sz w:val="24"/>
          <w:szCs w:val="24"/>
          <w:lang w:val="en-GB"/>
        </w:rPr>
        <w:t xml:space="preserve"> 470–479.</w:t>
      </w:r>
    </w:p>
    <w:p w14:paraId="0567EAE4" w14:textId="77777777" w:rsidR="005E256F" w:rsidRPr="00505790" w:rsidRDefault="005E256F" w:rsidP="002D4BAB">
      <w:pPr>
        <w:spacing w:after="0" w:line="240" w:lineRule="auto"/>
        <w:jc w:val="both"/>
        <w:rPr>
          <w:rFonts w:ascii="Times New Roman" w:hAnsi="Times New Roman" w:cs="Times New Roman"/>
          <w:sz w:val="24"/>
          <w:szCs w:val="24"/>
          <w:lang w:val="en-GB"/>
        </w:rPr>
      </w:pPr>
    </w:p>
    <w:p w14:paraId="7EAAEC37" w14:textId="084A5986" w:rsidR="003F65E9" w:rsidRPr="00505790" w:rsidRDefault="007C66A8" w:rsidP="002D4BAB">
      <w:pPr>
        <w:spacing w:after="0" w:line="240" w:lineRule="auto"/>
        <w:jc w:val="both"/>
        <w:rPr>
          <w:rFonts w:ascii="Times New Roman" w:hAnsi="Times New Roman" w:cs="Times New Roman"/>
          <w:sz w:val="24"/>
          <w:szCs w:val="24"/>
        </w:rPr>
      </w:pPr>
      <w:r w:rsidRPr="00505790">
        <w:rPr>
          <w:rStyle w:val="BiblioCar"/>
          <w:sz w:val="24"/>
          <w:szCs w:val="24"/>
          <w:lang w:val="fr-FR"/>
        </w:rPr>
        <w:t>DU</w:t>
      </w:r>
      <w:r w:rsidRPr="00505790">
        <w:rPr>
          <w:rStyle w:val="BiblioCar"/>
          <w:smallCaps w:val="0"/>
          <w:sz w:val="24"/>
          <w:szCs w:val="24"/>
          <w:lang w:val="fr-FR"/>
        </w:rPr>
        <w:t xml:space="preserve"> </w:t>
      </w:r>
      <w:r w:rsidRPr="00505790">
        <w:rPr>
          <w:rStyle w:val="BiblioCar"/>
          <w:sz w:val="24"/>
          <w:szCs w:val="24"/>
          <w:lang w:val="fr-FR"/>
        </w:rPr>
        <w:t>CHATELLIER</w:t>
      </w:r>
      <w:r w:rsidR="003F65E9" w:rsidRPr="00505790">
        <w:rPr>
          <w:rFonts w:ascii="Times New Roman" w:hAnsi="Times New Roman" w:cs="Times New Roman"/>
          <w:sz w:val="24"/>
          <w:szCs w:val="24"/>
        </w:rPr>
        <w:t xml:space="preserve">, P. </w:t>
      </w:r>
      <w:proofErr w:type="gramStart"/>
      <w:r w:rsidR="005E256F" w:rsidRPr="00505790">
        <w:rPr>
          <w:rFonts w:ascii="Times New Roman" w:hAnsi="Times New Roman" w:cs="Times New Roman"/>
          <w:sz w:val="24"/>
          <w:szCs w:val="24"/>
        </w:rPr>
        <w:t>1907</w:t>
      </w:r>
      <w:r w:rsidR="002C5680" w:rsidRPr="00505790">
        <w:rPr>
          <w:rFonts w:ascii="Times New Roman" w:hAnsi="Times New Roman" w:cs="Times New Roman"/>
          <w:sz w:val="24"/>
          <w:szCs w:val="24"/>
        </w:rPr>
        <w:t>:</w:t>
      </w:r>
      <w:proofErr w:type="gramEnd"/>
      <w:r w:rsidR="005E256F" w:rsidRPr="00505790">
        <w:rPr>
          <w:rFonts w:ascii="Times New Roman" w:hAnsi="Times New Roman" w:cs="Times New Roman"/>
          <w:sz w:val="24"/>
          <w:szCs w:val="24"/>
        </w:rPr>
        <w:t xml:space="preserve"> </w:t>
      </w:r>
      <w:r w:rsidR="003F65E9" w:rsidRPr="00505790">
        <w:rPr>
          <w:rFonts w:ascii="Times New Roman" w:hAnsi="Times New Roman" w:cs="Times New Roman"/>
          <w:i/>
          <w:sz w:val="24"/>
          <w:szCs w:val="24"/>
        </w:rPr>
        <w:t>Les époques préhistoriques et gauloises dans le Finistère</w:t>
      </w:r>
      <w:r w:rsidR="005E256F" w:rsidRPr="00505790">
        <w:rPr>
          <w:rFonts w:ascii="Times New Roman" w:hAnsi="Times New Roman" w:cs="Times New Roman"/>
          <w:sz w:val="24"/>
          <w:szCs w:val="24"/>
        </w:rPr>
        <w:t xml:space="preserve"> </w:t>
      </w:r>
      <w:r w:rsidR="002C5680" w:rsidRPr="00505790">
        <w:rPr>
          <w:rFonts w:ascii="Times New Roman" w:hAnsi="Times New Roman" w:cs="Times New Roman"/>
          <w:sz w:val="24"/>
          <w:szCs w:val="24"/>
        </w:rPr>
        <w:t>(</w:t>
      </w:r>
      <w:r w:rsidR="005E256F" w:rsidRPr="00505790">
        <w:rPr>
          <w:rFonts w:ascii="Times New Roman" w:hAnsi="Times New Roman" w:cs="Times New Roman"/>
          <w:sz w:val="24"/>
          <w:szCs w:val="24"/>
        </w:rPr>
        <w:t>Rennes</w:t>
      </w:r>
      <w:r w:rsidR="002C5680" w:rsidRPr="00505790">
        <w:rPr>
          <w:rFonts w:ascii="Times New Roman" w:hAnsi="Times New Roman" w:cs="Times New Roman"/>
          <w:sz w:val="24"/>
          <w:szCs w:val="24"/>
        </w:rPr>
        <w:t>).</w:t>
      </w:r>
    </w:p>
    <w:p w14:paraId="7E34ED71" w14:textId="77777777" w:rsidR="005E256F" w:rsidRPr="00505790" w:rsidRDefault="005E256F" w:rsidP="002D4BAB">
      <w:pPr>
        <w:spacing w:after="0" w:line="240" w:lineRule="auto"/>
        <w:jc w:val="both"/>
        <w:rPr>
          <w:rFonts w:ascii="Times New Roman" w:hAnsi="Times New Roman" w:cs="Times New Roman"/>
          <w:sz w:val="24"/>
          <w:szCs w:val="24"/>
        </w:rPr>
      </w:pPr>
    </w:p>
    <w:p w14:paraId="4F8604CE" w14:textId="0C523597" w:rsidR="005E256F" w:rsidRPr="00505790" w:rsidRDefault="007C66A8" w:rsidP="002D4BAB">
      <w:pPr>
        <w:spacing w:after="0" w:line="240" w:lineRule="auto"/>
        <w:jc w:val="both"/>
        <w:rPr>
          <w:rFonts w:ascii="Times New Roman" w:hAnsi="Times New Roman" w:cs="Times New Roman"/>
          <w:sz w:val="24"/>
          <w:szCs w:val="24"/>
        </w:rPr>
      </w:pPr>
      <w:r w:rsidRPr="00505790">
        <w:rPr>
          <w:rStyle w:val="BiblioCar"/>
          <w:sz w:val="24"/>
          <w:szCs w:val="24"/>
          <w:lang w:val="fr-FR"/>
        </w:rPr>
        <w:t>DU</w:t>
      </w:r>
      <w:r w:rsidRPr="00505790">
        <w:rPr>
          <w:rStyle w:val="BiblioCar"/>
          <w:smallCaps w:val="0"/>
          <w:sz w:val="24"/>
          <w:szCs w:val="24"/>
          <w:lang w:val="fr-FR"/>
        </w:rPr>
        <w:t xml:space="preserve"> </w:t>
      </w:r>
      <w:r w:rsidRPr="00505790">
        <w:rPr>
          <w:rStyle w:val="BiblioCar"/>
          <w:sz w:val="24"/>
          <w:szCs w:val="24"/>
          <w:lang w:val="fr-FR"/>
        </w:rPr>
        <w:t>GARDIN</w:t>
      </w:r>
      <w:r w:rsidR="003F65E9" w:rsidRPr="00505790">
        <w:rPr>
          <w:rFonts w:ascii="Times New Roman" w:hAnsi="Times New Roman" w:cs="Times New Roman"/>
          <w:sz w:val="24"/>
          <w:szCs w:val="24"/>
        </w:rPr>
        <w:t xml:space="preserve">, C. </w:t>
      </w:r>
      <w:r w:rsidR="005E256F" w:rsidRPr="00505790">
        <w:rPr>
          <w:rFonts w:ascii="Times New Roman" w:hAnsi="Times New Roman" w:cs="Times New Roman"/>
          <w:sz w:val="24"/>
          <w:szCs w:val="24"/>
        </w:rPr>
        <w:t xml:space="preserve">1996. L'ambre en France au Bronze </w:t>
      </w:r>
      <w:proofErr w:type="gramStart"/>
      <w:r w:rsidR="005E256F" w:rsidRPr="00505790">
        <w:rPr>
          <w:rFonts w:ascii="Times New Roman" w:hAnsi="Times New Roman" w:cs="Times New Roman"/>
          <w:sz w:val="24"/>
          <w:szCs w:val="24"/>
        </w:rPr>
        <w:t>ancien:</w:t>
      </w:r>
      <w:proofErr w:type="gramEnd"/>
      <w:r w:rsidR="005E256F" w:rsidRPr="00505790">
        <w:rPr>
          <w:rFonts w:ascii="Times New Roman" w:hAnsi="Times New Roman" w:cs="Times New Roman"/>
          <w:sz w:val="24"/>
          <w:szCs w:val="24"/>
        </w:rPr>
        <w:t xml:space="preserve"> données nouvelles</w:t>
      </w:r>
      <w:r w:rsidR="002C5680" w:rsidRPr="00505790">
        <w:rPr>
          <w:rFonts w:ascii="Times New Roman" w:hAnsi="Times New Roman" w:cs="Times New Roman"/>
          <w:sz w:val="24"/>
          <w:szCs w:val="24"/>
        </w:rPr>
        <w:t>. In</w:t>
      </w:r>
      <w:r w:rsidR="005E256F" w:rsidRPr="00505790">
        <w:rPr>
          <w:rFonts w:ascii="Times New Roman" w:hAnsi="Times New Roman" w:cs="Times New Roman"/>
          <w:sz w:val="24"/>
          <w:szCs w:val="24"/>
        </w:rPr>
        <w:t xml:space="preserve"> </w:t>
      </w:r>
      <w:r w:rsidR="000B26E6" w:rsidRPr="00505790">
        <w:rPr>
          <w:rFonts w:ascii="Times New Roman" w:hAnsi="Times New Roman" w:cs="Times New Roman"/>
          <w:smallCaps/>
          <w:sz w:val="24"/>
          <w:szCs w:val="24"/>
        </w:rPr>
        <w:t>Mordant</w:t>
      </w:r>
      <w:r w:rsidR="002C5680" w:rsidRPr="00505790">
        <w:rPr>
          <w:rFonts w:ascii="Times New Roman" w:hAnsi="Times New Roman" w:cs="Times New Roman"/>
          <w:sz w:val="24"/>
          <w:szCs w:val="24"/>
        </w:rPr>
        <w:t>,</w:t>
      </w:r>
      <w:r w:rsidR="005E256F" w:rsidRPr="00505790">
        <w:rPr>
          <w:rFonts w:ascii="Times New Roman" w:hAnsi="Times New Roman" w:cs="Times New Roman"/>
          <w:sz w:val="24"/>
          <w:szCs w:val="24"/>
        </w:rPr>
        <w:t xml:space="preserve"> </w:t>
      </w:r>
      <w:r w:rsidR="002C5680" w:rsidRPr="00505790">
        <w:rPr>
          <w:rFonts w:ascii="Times New Roman" w:hAnsi="Times New Roman" w:cs="Times New Roman"/>
          <w:sz w:val="24"/>
          <w:szCs w:val="24"/>
        </w:rPr>
        <w:t>C. and</w:t>
      </w:r>
      <w:r w:rsidR="005E256F" w:rsidRPr="00505790">
        <w:rPr>
          <w:rFonts w:ascii="Times New Roman" w:hAnsi="Times New Roman" w:cs="Times New Roman"/>
          <w:sz w:val="24"/>
          <w:szCs w:val="24"/>
        </w:rPr>
        <w:t xml:space="preserve"> </w:t>
      </w:r>
      <w:proofErr w:type="spellStart"/>
      <w:r w:rsidR="000B26E6" w:rsidRPr="00505790">
        <w:rPr>
          <w:rFonts w:ascii="Times New Roman" w:hAnsi="Times New Roman" w:cs="Times New Roman"/>
          <w:smallCaps/>
          <w:sz w:val="24"/>
          <w:szCs w:val="24"/>
        </w:rPr>
        <w:t>Gaiffe</w:t>
      </w:r>
      <w:proofErr w:type="spellEnd"/>
      <w:r w:rsidR="000B26E6" w:rsidRPr="00505790">
        <w:rPr>
          <w:rFonts w:ascii="Times New Roman" w:hAnsi="Times New Roman" w:cs="Times New Roman"/>
          <w:sz w:val="24"/>
          <w:szCs w:val="24"/>
        </w:rPr>
        <w:t xml:space="preserve">, </w:t>
      </w:r>
      <w:r w:rsidR="002C5680" w:rsidRPr="00505790">
        <w:rPr>
          <w:rFonts w:ascii="Times New Roman" w:hAnsi="Times New Roman" w:cs="Times New Roman"/>
          <w:sz w:val="24"/>
          <w:szCs w:val="24"/>
        </w:rPr>
        <w:t xml:space="preserve">O. </w:t>
      </w:r>
      <w:r w:rsidR="005E256F" w:rsidRPr="00505790">
        <w:rPr>
          <w:rFonts w:ascii="Times New Roman" w:hAnsi="Times New Roman" w:cs="Times New Roman"/>
          <w:sz w:val="24"/>
          <w:szCs w:val="24"/>
        </w:rPr>
        <w:t>(</w:t>
      </w:r>
      <w:proofErr w:type="spellStart"/>
      <w:r w:rsidR="005E256F" w:rsidRPr="00505790">
        <w:rPr>
          <w:rFonts w:ascii="Times New Roman" w:hAnsi="Times New Roman" w:cs="Times New Roman"/>
          <w:sz w:val="24"/>
          <w:szCs w:val="24"/>
        </w:rPr>
        <w:t>ed</w:t>
      </w:r>
      <w:r w:rsidR="002C5680" w:rsidRPr="00505790">
        <w:rPr>
          <w:rFonts w:ascii="Times New Roman" w:hAnsi="Times New Roman" w:cs="Times New Roman"/>
          <w:sz w:val="24"/>
          <w:szCs w:val="24"/>
        </w:rPr>
        <w:t>s</w:t>
      </w:r>
      <w:proofErr w:type="spellEnd"/>
      <w:r w:rsidR="005E256F" w:rsidRPr="00505790">
        <w:rPr>
          <w:rFonts w:ascii="Times New Roman" w:hAnsi="Times New Roman" w:cs="Times New Roman"/>
          <w:sz w:val="24"/>
          <w:szCs w:val="24"/>
        </w:rPr>
        <w:t xml:space="preserve">.), </w:t>
      </w:r>
      <w:r w:rsidR="003F65E9" w:rsidRPr="00505790">
        <w:rPr>
          <w:rFonts w:ascii="Times New Roman" w:hAnsi="Times New Roman" w:cs="Times New Roman"/>
          <w:i/>
          <w:sz w:val="24"/>
          <w:szCs w:val="24"/>
        </w:rPr>
        <w:t>Cultures et sociétés du Bronze ancien en Eur</w:t>
      </w:r>
      <w:r w:rsidR="005E256F" w:rsidRPr="00505790">
        <w:rPr>
          <w:rFonts w:ascii="Times New Roman" w:hAnsi="Times New Roman" w:cs="Times New Roman"/>
          <w:i/>
          <w:sz w:val="24"/>
          <w:szCs w:val="24"/>
        </w:rPr>
        <w:t>ope</w:t>
      </w:r>
      <w:r w:rsidR="002C5680" w:rsidRPr="00505790">
        <w:rPr>
          <w:rFonts w:ascii="Times New Roman" w:hAnsi="Times New Roman" w:cs="Times New Roman"/>
          <w:sz w:val="24"/>
          <w:szCs w:val="24"/>
        </w:rPr>
        <w:t xml:space="preserve"> (</w:t>
      </w:r>
      <w:r w:rsidR="005E256F" w:rsidRPr="00505790">
        <w:rPr>
          <w:rFonts w:ascii="Times New Roman" w:hAnsi="Times New Roman" w:cs="Times New Roman"/>
          <w:sz w:val="24"/>
          <w:szCs w:val="24"/>
        </w:rPr>
        <w:t>Paris</w:t>
      </w:r>
      <w:r w:rsidR="002C5680" w:rsidRPr="00505790">
        <w:rPr>
          <w:rFonts w:ascii="Times New Roman" w:hAnsi="Times New Roman" w:cs="Times New Roman"/>
          <w:sz w:val="24"/>
          <w:szCs w:val="24"/>
        </w:rPr>
        <w:t>), 189–195</w:t>
      </w:r>
    </w:p>
    <w:p w14:paraId="63733D4F" w14:textId="77777777" w:rsidR="005E256F" w:rsidRPr="00505790" w:rsidRDefault="005E256F" w:rsidP="002D4BAB">
      <w:pPr>
        <w:spacing w:after="0" w:line="240" w:lineRule="auto"/>
        <w:jc w:val="both"/>
        <w:rPr>
          <w:rFonts w:ascii="Times New Roman" w:hAnsi="Times New Roman" w:cs="Times New Roman"/>
          <w:sz w:val="24"/>
          <w:szCs w:val="24"/>
        </w:rPr>
      </w:pPr>
    </w:p>
    <w:p w14:paraId="5703DDCF" w14:textId="213E4B15" w:rsidR="002C5680" w:rsidRPr="00505790" w:rsidRDefault="007C66A8" w:rsidP="002C5680">
      <w:pPr>
        <w:spacing w:after="0" w:line="240" w:lineRule="auto"/>
        <w:jc w:val="both"/>
        <w:rPr>
          <w:rFonts w:ascii="Times New Roman" w:hAnsi="Times New Roman" w:cs="Times New Roman"/>
          <w:sz w:val="24"/>
          <w:szCs w:val="24"/>
          <w:lang w:val="en-GB"/>
        </w:rPr>
      </w:pPr>
      <w:r w:rsidRPr="00505790">
        <w:rPr>
          <w:rStyle w:val="BiblioCar"/>
          <w:sz w:val="24"/>
          <w:szCs w:val="24"/>
          <w:lang w:val="fr-FR"/>
        </w:rPr>
        <w:t>ESCATS</w:t>
      </w:r>
      <w:r w:rsidR="002C5680" w:rsidRPr="00505790">
        <w:rPr>
          <w:rStyle w:val="BiblioCar"/>
          <w:smallCaps w:val="0"/>
          <w:sz w:val="24"/>
          <w:szCs w:val="24"/>
          <w:lang w:val="fr-FR"/>
        </w:rPr>
        <w:t>,</w:t>
      </w:r>
      <w:r w:rsidR="002C5680" w:rsidRPr="00505790">
        <w:rPr>
          <w:rFonts w:ascii="Times New Roman" w:hAnsi="Times New Roman" w:cs="Times New Roman"/>
          <w:sz w:val="24"/>
          <w:szCs w:val="24"/>
        </w:rPr>
        <w:t xml:space="preserve"> Y. </w:t>
      </w:r>
      <w:proofErr w:type="spellStart"/>
      <w:r w:rsidR="002C5680" w:rsidRPr="00505790">
        <w:rPr>
          <w:rFonts w:ascii="Times New Roman" w:hAnsi="Times New Roman" w:cs="Times New Roman"/>
          <w:sz w:val="24"/>
          <w:szCs w:val="24"/>
        </w:rPr>
        <w:t>ed</w:t>
      </w:r>
      <w:proofErr w:type="spellEnd"/>
      <w:r w:rsidR="002C5680" w:rsidRPr="00505790">
        <w:rPr>
          <w:rFonts w:ascii="Times New Roman" w:hAnsi="Times New Roman" w:cs="Times New Roman"/>
          <w:sz w:val="24"/>
          <w:szCs w:val="24"/>
        </w:rPr>
        <w:t xml:space="preserve">. </w:t>
      </w:r>
      <w:proofErr w:type="gramStart"/>
      <w:r w:rsidR="002C5680" w:rsidRPr="00505790">
        <w:rPr>
          <w:rFonts w:ascii="Times New Roman" w:hAnsi="Times New Roman" w:cs="Times New Roman"/>
          <w:sz w:val="24"/>
          <w:szCs w:val="24"/>
        </w:rPr>
        <w:t>2013:</w:t>
      </w:r>
      <w:proofErr w:type="gramEnd"/>
      <w:r w:rsidR="002C5680" w:rsidRPr="00505790">
        <w:rPr>
          <w:rFonts w:ascii="Times New Roman" w:hAnsi="Times New Roman" w:cs="Times New Roman"/>
          <w:sz w:val="24"/>
          <w:szCs w:val="24"/>
        </w:rPr>
        <w:t xml:space="preserve"> </w:t>
      </w:r>
      <w:r w:rsidR="002C5680" w:rsidRPr="00505790">
        <w:rPr>
          <w:rFonts w:ascii="Times New Roman" w:hAnsi="Times New Roman" w:cs="Times New Roman"/>
          <w:i/>
          <w:iCs/>
          <w:sz w:val="24"/>
          <w:szCs w:val="24"/>
        </w:rPr>
        <w:t>Une vaste enceinte et deux tumulus de l'âge du Bronze, Z.A. de Bel Air, Lannion, (Côtes d'Armor).</w:t>
      </w:r>
      <w:r w:rsidR="002C5680" w:rsidRPr="00505790">
        <w:rPr>
          <w:rFonts w:ascii="Times New Roman" w:hAnsi="Times New Roman" w:cs="Times New Roman"/>
          <w:sz w:val="24"/>
          <w:szCs w:val="24"/>
        </w:rPr>
        <w:t xml:space="preserve"> </w:t>
      </w:r>
      <w:r w:rsidR="002C5680" w:rsidRPr="00505790">
        <w:rPr>
          <w:rFonts w:ascii="Times New Roman" w:hAnsi="Times New Roman" w:cs="Times New Roman"/>
          <w:sz w:val="24"/>
          <w:szCs w:val="24"/>
          <w:lang w:val="en-GB"/>
        </w:rPr>
        <w:t xml:space="preserve">Unpublished report, </w:t>
      </w:r>
      <w:proofErr w:type="spellStart"/>
      <w:r w:rsidR="002C5680" w:rsidRPr="00505790">
        <w:rPr>
          <w:rFonts w:ascii="Times New Roman" w:hAnsi="Times New Roman" w:cs="Times New Roman"/>
          <w:sz w:val="24"/>
          <w:szCs w:val="24"/>
          <w:lang w:val="en-GB"/>
        </w:rPr>
        <w:t>Inrap</w:t>
      </w:r>
      <w:proofErr w:type="spellEnd"/>
      <w:r w:rsidR="002C5680" w:rsidRPr="00505790">
        <w:rPr>
          <w:rFonts w:ascii="Times New Roman" w:hAnsi="Times New Roman" w:cs="Times New Roman"/>
          <w:sz w:val="24"/>
          <w:szCs w:val="24"/>
          <w:lang w:val="en-GB"/>
        </w:rPr>
        <w:t xml:space="preserve"> Grand Ouest (</w:t>
      </w:r>
      <w:proofErr w:type="spellStart"/>
      <w:r w:rsidR="002C5680" w:rsidRPr="00505790">
        <w:rPr>
          <w:rFonts w:ascii="Times New Roman" w:hAnsi="Times New Roman" w:cs="Times New Roman"/>
          <w:sz w:val="24"/>
          <w:szCs w:val="24"/>
          <w:lang w:val="en-GB"/>
        </w:rPr>
        <w:t>Cesson-Sévigné</w:t>
      </w:r>
      <w:proofErr w:type="spellEnd"/>
      <w:r w:rsidR="002C5680" w:rsidRPr="00505790">
        <w:rPr>
          <w:rFonts w:ascii="Times New Roman" w:hAnsi="Times New Roman" w:cs="Times New Roman"/>
          <w:sz w:val="24"/>
          <w:szCs w:val="24"/>
          <w:lang w:val="en-GB"/>
        </w:rPr>
        <w:t>).</w:t>
      </w:r>
    </w:p>
    <w:p w14:paraId="4A612D6F" w14:textId="77777777" w:rsidR="002C5680" w:rsidRPr="00505790" w:rsidRDefault="002C5680" w:rsidP="002C5680">
      <w:pPr>
        <w:spacing w:after="0" w:line="240" w:lineRule="auto"/>
        <w:jc w:val="both"/>
        <w:rPr>
          <w:rStyle w:val="BiblioCar"/>
          <w:smallCaps w:val="0"/>
          <w:sz w:val="24"/>
          <w:szCs w:val="24"/>
        </w:rPr>
      </w:pPr>
    </w:p>
    <w:p w14:paraId="0D18CFFF" w14:textId="5A4FE770" w:rsidR="003F65E9" w:rsidRPr="00505790" w:rsidRDefault="007C66A8" w:rsidP="002D4BAB">
      <w:pPr>
        <w:spacing w:after="0" w:line="240" w:lineRule="auto"/>
        <w:jc w:val="both"/>
        <w:rPr>
          <w:rFonts w:ascii="Times New Roman" w:hAnsi="Times New Roman" w:cs="Times New Roman"/>
          <w:sz w:val="24"/>
          <w:szCs w:val="24"/>
          <w:lang w:val="en-GB"/>
        </w:rPr>
      </w:pPr>
      <w:r w:rsidRPr="00505790">
        <w:rPr>
          <w:rStyle w:val="BiblioCar"/>
          <w:sz w:val="24"/>
          <w:szCs w:val="24"/>
        </w:rPr>
        <w:t>FLEMING</w:t>
      </w:r>
      <w:r w:rsidR="003F65E9" w:rsidRPr="00505790">
        <w:rPr>
          <w:rFonts w:ascii="Times New Roman" w:hAnsi="Times New Roman" w:cs="Times New Roman"/>
          <w:sz w:val="24"/>
          <w:szCs w:val="24"/>
          <w:lang w:val="en-GB"/>
        </w:rPr>
        <w:t xml:space="preserve">, A. </w:t>
      </w:r>
      <w:r w:rsidR="005E256F" w:rsidRPr="00505790">
        <w:rPr>
          <w:rFonts w:ascii="Times New Roman" w:hAnsi="Times New Roman" w:cs="Times New Roman"/>
          <w:sz w:val="24"/>
          <w:szCs w:val="24"/>
          <w:lang w:val="en-GB"/>
        </w:rPr>
        <w:t>2008</w:t>
      </w:r>
      <w:r w:rsidR="002C5680" w:rsidRPr="00505790">
        <w:rPr>
          <w:rFonts w:ascii="Times New Roman" w:hAnsi="Times New Roman" w:cs="Times New Roman"/>
          <w:sz w:val="24"/>
          <w:szCs w:val="24"/>
          <w:lang w:val="en-GB"/>
        </w:rPr>
        <w:t>:</w:t>
      </w:r>
      <w:r w:rsidR="005E256F" w:rsidRPr="00505790">
        <w:rPr>
          <w:rFonts w:ascii="Times New Roman" w:hAnsi="Times New Roman" w:cs="Times New Roman"/>
          <w:sz w:val="24"/>
          <w:szCs w:val="24"/>
          <w:lang w:val="en-GB"/>
        </w:rPr>
        <w:t xml:space="preserve"> </w:t>
      </w:r>
      <w:r w:rsidR="003F65E9" w:rsidRPr="00505790">
        <w:rPr>
          <w:rFonts w:ascii="Times New Roman" w:hAnsi="Times New Roman" w:cs="Times New Roman"/>
          <w:i/>
          <w:sz w:val="24"/>
          <w:szCs w:val="24"/>
          <w:lang w:val="en-GB"/>
        </w:rPr>
        <w:t>The Dartmoor Reaves: Investigating Prehistoric Land Divisions</w:t>
      </w:r>
      <w:r w:rsidR="002C5680" w:rsidRPr="00505790">
        <w:rPr>
          <w:rFonts w:ascii="Times New Roman" w:hAnsi="Times New Roman" w:cs="Times New Roman"/>
          <w:sz w:val="24"/>
          <w:szCs w:val="24"/>
          <w:lang w:val="en-GB"/>
        </w:rPr>
        <w:t xml:space="preserve"> (Oxford).</w:t>
      </w:r>
    </w:p>
    <w:p w14:paraId="0BF026DB" w14:textId="77777777" w:rsidR="005E256F" w:rsidRPr="00505790" w:rsidRDefault="005E256F" w:rsidP="002D4BAB">
      <w:pPr>
        <w:spacing w:after="0" w:line="240" w:lineRule="auto"/>
        <w:jc w:val="both"/>
        <w:rPr>
          <w:rFonts w:ascii="Times New Roman" w:hAnsi="Times New Roman" w:cs="Times New Roman"/>
          <w:sz w:val="24"/>
          <w:szCs w:val="24"/>
          <w:lang w:val="en-GB"/>
        </w:rPr>
      </w:pPr>
    </w:p>
    <w:p w14:paraId="170F6266" w14:textId="6918978B" w:rsidR="003F65E9" w:rsidRPr="00505790" w:rsidRDefault="007C66A8" w:rsidP="002D4BAB">
      <w:pPr>
        <w:spacing w:after="0" w:line="240" w:lineRule="auto"/>
        <w:jc w:val="both"/>
        <w:rPr>
          <w:rFonts w:ascii="Times New Roman" w:hAnsi="Times New Roman" w:cs="Times New Roman"/>
          <w:sz w:val="24"/>
          <w:szCs w:val="24"/>
          <w:lang w:val="en-GB"/>
        </w:rPr>
      </w:pPr>
      <w:r w:rsidRPr="00505790">
        <w:rPr>
          <w:rStyle w:val="BiblioCar"/>
          <w:sz w:val="24"/>
          <w:szCs w:val="24"/>
        </w:rPr>
        <w:t>FREI</w:t>
      </w:r>
      <w:r w:rsidRPr="00505790">
        <w:rPr>
          <w:rFonts w:ascii="Times New Roman" w:hAnsi="Times New Roman" w:cs="Times New Roman"/>
          <w:sz w:val="24"/>
          <w:szCs w:val="24"/>
          <w:lang w:val="en-GB"/>
        </w:rPr>
        <w:t xml:space="preserve">, K.M., </w:t>
      </w:r>
      <w:r w:rsidRPr="00505790">
        <w:rPr>
          <w:rStyle w:val="BiblioCar"/>
          <w:sz w:val="24"/>
          <w:szCs w:val="24"/>
        </w:rPr>
        <w:t>MANNERING</w:t>
      </w:r>
      <w:r w:rsidRPr="00505790">
        <w:rPr>
          <w:rFonts w:ascii="Times New Roman" w:hAnsi="Times New Roman" w:cs="Times New Roman"/>
          <w:sz w:val="24"/>
          <w:szCs w:val="24"/>
          <w:lang w:val="en-GB"/>
        </w:rPr>
        <w:t xml:space="preserve">, U., </w:t>
      </w:r>
      <w:r w:rsidRPr="00505790">
        <w:rPr>
          <w:rStyle w:val="BiblioCar"/>
          <w:sz w:val="24"/>
          <w:szCs w:val="24"/>
        </w:rPr>
        <w:t>KRISTIANSEN</w:t>
      </w:r>
      <w:r w:rsidRPr="00505790">
        <w:rPr>
          <w:rFonts w:ascii="Times New Roman" w:hAnsi="Times New Roman" w:cs="Times New Roman"/>
          <w:sz w:val="24"/>
          <w:szCs w:val="24"/>
          <w:lang w:val="en-GB"/>
        </w:rPr>
        <w:t xml:space="preserve">, K., </w:t>
      </w:r>
      <w:r w:rsidRPr="00505790">
        <w:rPr>
          <w:rStyle w:val="BiblioCar"/>
          <w:sz w:val="24"/>
          <w:szCs w:val="24"/>
        </w:rPr>
        <w:t>ALLENTOFT</w:t>
      </w:r>
      <w:r w:rsidRPr="00505790">
        <w:rPr>
          <w:rFonts w:ascii="Times New Roman" w:hAnsi="Times New Roman" w:cs="Times New Roman"/>
          <w:sz w:val="24"/>
          <w:szCs w:val="24"/>
          <w:lang w:val="en-GB"/>
        </w:rPr>
        <w:t xml:space="preserve"> M.E., </w:t>
      </w:r>
      <w:r w:rsidRPr="00505790">
        <w:rPr>
          <w:rStyle w:val="BiblioCar"/>
          <w:sz w:val="24"/>
          <w:szCs w:val="24"/>
        </w:rPr>
        <w:t>WILSON</w:t>
      </w:r>
      <w:r w:rsidRPr="00505790">
        <w:rPr>
          <w:rFonts w:ascii="Times New Roman" w:hAnsi="Times New Roman" w:cs="Times New Roman"/>
          <w:sz w:val="24"/>
          <w:szCs w:val="24"/>
          <w:lang w:val="en-GB"/>
        </w:rPr>
        <w:t xml:space="preserve">, A.S., </w:t>
      </w:r>
      <w:r w:rsidRPr="00505790">
        <w:rPr>
          <w:rStyle w:val="BiblioCar"/>
          <w:sz w:val="24"/>
          <w:szCs w:val="24"/>
        </w:rPr>
        <w:t>SKALS</w:t>
      </w:r>
      <w:r w:rsidRPr="00505790">
        <w:rPr>
          <w:rFonts w:ascii="Times New Roman" w:hAnsi="Times New Roman" w:cs="Times New Roman"/>
          <w:sz w:val="24"/>
          <w:szCs w:val="24"/>
          <w:lang w:val="en-GB"/>
        </w:rPr>
        <w:t xml:space="preserve">, I., </w:t>
      </w:r>
      <w:r w:rsidRPr="00505790">
        <w:rPr>
          <w:rStyle w:val="BiblioCar"/>
          <w:sz w:val="24"/>
          <w:szCs w:val="24"/>
        </w:rPr>
        <w:t>TRIDICO</w:t>
      </w:r>
      <w:r w:rsidRPr="00505790">
        <w:rPr>
          <w:rFonts w:ascii="Times New Roman" w:hAnsi="Times New Roman" w:cs="Times New Roman"/>
          <w:sz w:val="24"/>
          <w:szCs w:val="24"/>
          <w:lang w:val="en-GB"/>
        </w:rPr>
        <w:t xml:space="preserve">, S., </w:t>
      </w:r>
      <w:r w:rsidRPr="00505790">
        <w:rPr>
          <w:rStyle w:val="BiblioCar"/>
          <w:sz w:val="24"/>
          <w:szCs w:val="24"/>
        </w:rPr>
        <w:t>NOSCH</w:t>
      </w:r>
      <w:r w:rsidRPr="00505790">
        <w:rPr>
          <w:rFonts w:ascii="Times New Roman" w:hAnsi="Times New Roman" w:cs="Times New Roman"/>
          <w:sz w:val="24"/>
          <w:szCs w:val="24"/>
          <w:lang w:val="en-GB"/>
        </w:rPr>
        <w:t xml:space="preserve">, M.L., </w:t>
      </w:r>
      <w:r w:rsidRPr="00505790">
        <w:rPr>
          <w:rStyle w:val="BiblioCar"/>
          <w:sz w:val="24"/>
          <w:szCs w:val="24"/>
        </w:rPr>
        <w:t>WILLERSLEV</w:t>
      </w:r>
      <w:r w:rsidRPr="00505790">
        <w:rPr>
          <w:rFonts w:ascii="Times New Roman" w:hAnsi="Times New Roman" w:cs="Times New Roman"/>
          <w:sz w:val="24"/>
          <w:szCs w:val="24"/>
          <w:lang w:val="en-GB"/>
        </w:rPr>
        <w:t xml:space="preserve">, E., </w:t>
      </w:r>
      <w:r w:rsidRPr="00505790">
        <w:rPr>
          <w:rStyle w:val="BiblioCar"/>
          <w:sz w:val="24"/>
          <w:szCs w:val="24"/>
        </w:rPr>
        <w:t>CLARKE</w:t>
      </w:r>
      <w:r w:rsidRPr="00505790">
        <w:rPr>
          <w:rFonts w:ascii="Times New Roman" w:hAnsi="Times New Roman" w:cs="Times New Roman"/>
          <w:sz w:val="24"/>
          <w:szCs w:val="24"/>
          <w:lang w:val="en-GB"/>
        </w:rPr>
        <w:t xml:space="preserve">, L. </w:t>
      </w:r>
      <w:r w:rsidR="002C5680" w:rsidRPr="00505790">
        <w:rPr>
          <w:rFonts w:ascii="Times New Roman" w:hAnsi="Times New Roman" w:cs="Times New Roman"/>
          <w:sz w:val="24"/>
          <w:szCs w:val="24"/>
          <w:lang w:val="en-GB"/>
        </w:rPr>
        <w:t xml:space="preserve">and </w:t>
      </w:r>
      <w:r w:rsidRPr="00505790">
        <w:rPr>
          <w:rStyle w:val="BiblioCar"/>
          <w:sz w:val="24"/>
          <w:szCs w:val="24"/>
        </w:rPr>
        <w:t>FREI</w:t>
      </w:r>
      <w:r w:rsidR="002C5680" w:rsidRPr="00505790">
        <w:rPr>
          <w:rFonts w:ascii="Times New Roman" w:hAnsi="Times New Roman" w:cs="Times New Roman"/>
          <w:sz w:val="24"/>
          <w:szCs w:val="24"/>
          <w:lang w:val="en-GB"/>
        </w:rPr>
        <w:t>, R</w:t>
      </w:r>
      <w:r w:rsidR="005E256F" w:rsidRPr="00505790">
        <w:rPr>
          <w:rFonts w:ascii="Times New Roman" w:hAnsi="Times New Roman" w:cs="Times New Roman"/>
          <w:sz w:val="24"/>
          <w:szCs w:val="24"/>
          <w:lang w:val="en-GB"/>
        </w:rPr>
        <w:t>. 2015</w:t>
      </w:r>
      <w:r w:rsidR="002C5680" w:rsidRPr="00505790">
        <w:rPr>
          <w:rFonts w:ascii="Times New Roman" w:hAnsi="Times New Roman" w:cs="Times New Roman"/>
          <w:sz w:val="24"/>
          <w:szCs w:val="24"/>
          <w:lang w:val="en-GB"/>
        </w:rPr>
        <w:t>:</w:t>
      </w:r>
      <w:r w:rsidR="005E256F" w:rsidRPr="00505790">
        <w:rPr>
          <w:rFonts w:ascii="Times New Roman" w:hAnsi="Times New Roman" w:cs="Times New Roman"/>
          <w:sz w:val="24"/>
          <w:szCs w:val="24"/>
          <w:lang w:val="en-GB"/>
        </w:rPr>
        <w:t xml:space="preserve"> </w:t>
      </w:r>
      <w:r w:rsidR="003F65E9" w:rsidRPr="00505790">
        <w:rPr>
          <w:rFonts w:ascii="Times New Roman" w:hAnsi="Times New Roman" w:cs="Times New Roman"/>
          <w:sz w:val="24"/>
          <w:szCs w:val="24"/>
          <w:lang w:val="en-GB"/>
        </w:rPr>
        <w:t xml:space="preserve">Tracing the dynamic life story of a Bronze Age Female. </w:t>
      </w:r>
      <w:r w:rsidR="003F65E9" w:rsidRPr="00505790">
        <w:rPr>
          <w:rFonts w:ascii="Times New Roman" w:hAnsi="Times New Roman" w:cs="Times New Roman"/>
          <w:i/>
          <w:sz w:val="24"/>
          <w:szCs w:val="24"/>
          <w:lang w:val="en-GB"/>
        </w:rPr>
        <w:t>Nature Scientific Reports</w:t>
      </w:r>
      <w:r w:rsidR="003F65E9" w:rsidRPr="00505790">
        <w:rPr>
          <w:rFonts w:ascii="Times New Roman" w:hAnsi="Times New Roman" w:cs="Times New Roman"/>
          <w:sz w:val="24"/>
          <w:szCs w:val="24"/>
          <w:lang w:val="en-GB"/>
        </w:rPr>
        <w:t xml:space="preserve"> 5</w:t>
      </w:r>
      <w:r w:rsidR="002C5680" w:rsidRPr="00505790">
        <w:rPr>
          <w:rFonts w:ascii="Times New Roman" w:hAnsi="Times New Roman" w:cs="Times New Roman"/>
          <w:sz w:val="24"/>
          <w:szCs w:val="24"/>
          <w:lang w:val="en-GB"/>
        </w:rPr>
        <w:t>,</w:t>
      </w:r>
      <w:r w:rsidR="003F65E9" w:rsidRPr="00505790">
        <w:rPr>
          <w:rFonts w:ascii="Times New Roman" w:hAnsi="Times New Roman" w:cs="Times New Roman"/>
          <w:sz w:val="24"/>
          <w:szCs w:val="24"/>
          <w:lang w:val="en-GB"/>
        </w:rPr>
        <w:t xml:space="preserve"> 10431</w:t>
      </w:r>
      <w:r w:rsidR="005E256F" w:rsidRPr="00505790">
        <w:rPr>
          <w:rFonts w:ascii="Times New Roman" w:hAnsi="Times New Roman" w:cs="Times New Roman"/>
          <w:sz w:val="24"/>
          <w:szCs w:val="24"/>
          <w:lang w:val="en-GB"/>
        </w:rPr>
        <w:t>.</w:t>
      </w:r>
    </w:p>
    <w:p w14:paraId="443E976E" w14:textId="77777777" w:rsidR="005E256F" w:rsidRPr="00505790" w:rsidRDefault="005E256F" w:rsidP="002D4BAB">
      <w:pPr>
        <w:spacing w:after="0" w:line="240" w:lineRule="auto"/>
        <w:jc w:val="both"/>
        <w:rPr>
          <w:rFonts w:ascii="Times New Roman" w:hAnsi="Times New Roman" w:cs="Times New Roman"/>
          <w:smallCaps/>
          <w:sz w:val="24"/>
          <w:szCs w:val="24"/>
          <w:lang w:val="en-GB"/>
        </w:rPr>
      </w:pPr>
    </w:p>
    <w:p w14:paraId="30442F87" w14:textId="7AB2113F" w:rsidR="003F65E9" w:rsidRPr="00505790" w:rsidRDefault="007C66A8" w:rsidP="002D4BAB">
      <w:pPr>
        <w:spacing w:after="0" w:line="240" w:lineRule="auto"/>
        <w:jc w:val="both"/>
        <w:rPr>
          <w:rFonts w:ascii="Times New Roman" w:hAnsi="Times New Roman" w:cs="Times New Roman"/>
          <w:sz w:val="24"/>
          <w:szCs w:val="24"/>
          <w:lang w:val="en-GB"/>
        </w:rPr>
      </w:pPr>
      <w:r w:rsidRPr="00505790">
        <w:rPr>
          <w:rStyle w:val="BiblioCar"/>
          <w:sz w:val="24"/>
          <w:szCs w:val="24"/>
        </w:rPr>
        <w:t>GANDOIS</w:t>
      </w:r>
      <w:r w:rsidRPr="00505790">
        <w:rPr>
          <w:rFonts w:ascii="Times New Roman" w:hAnsi="Times New Roman" w:cs="Times New Roman"/>
          <w:sz w:val="24"/>
          <w:szCs w:val="24"/>
          <w:lang w:val="en-GB"/>
        </w:rPr>
        <w:t xml:space="preserve">, H., </w:t>
      </w:r>
      <w:r w:rsidRPr="00505790">
        <w:rPr>
          <w:rStyle w:val="BiblioCar"/>
          <w:sz w:val="24"/>
          <w:szCs w:val="24"/>
        </w:rPr>
        <w:t>BURLOT</w:t>
      </w:r>
      <w:r w:rsidRPr="00505790">
        <w:rPr>
          <w:rFonts w:ascii="Times New Roman" w:hAnsi="Times New Roman" w:cs="Times New Roman"/>
          <w:sz w:val="24"/>
          <w:szCs w:val="24"/>
          <w:lang w:val="en-GB"/>
        </w:rPr>
        <w:t xml:space="preserve">, A., </w:t>
      </w:r>
      <w:r w:rsidRPr="00505790">
        <w:rPr>
          <w:rStyle w:val="BiblioCar"/>
          <w:sz w:val="24"/>
          <w:szCs w:val="24"/>
        </w:rPr>
        <w:t>MILLE</w:t>
      </w:r>
      <w:r w:rsidRPr="00505790">
        <w:rPr>
          <w:rFonts w:ascii="Times New Roman" w:hAnsi="Times New Roman" w:cs="Times New Roman"/>
          <w:sz w:val="24"/>
          <w:szCs w:val="24"/>
          <w:lang w:val="en-GB"/>
        </w:rPr>
        <w:t>, B.</w:t>
      </w:r>
      <w:r w:rsidR="002C5680" w:rsidRPr="00505790">
        <w:rPr>
          <w:rFonts w:ascii="Times New Roman" w:hAnsi="Times New Roman" w:cs="Times New Roman"/>
          <w:sz w:val="24"/>
          <w:szCs w:val="24"/>
          <w:lang w:val="en-GB"/>
        </w:rPr>
        <w:t xml:space="preserve"> and </w:t>
      </w:r>
      <w:r w:rsidRPr="00505790">
        <w:rPr>
          <w:rStyle w:val="BiblioCar"/>
          <w:sz w:val="24"/>
          <w:szCs w:val="24"/>
        </w:rPr>
        <w:t>LE</w:t>
      </w:r>
      <w:r w:rsidRPr="00505790">
        <w:rPr>
          <w:rStyle w:val="BiblioCar"/>
          <w:smallCaps w:val="0"/>
          <w:sz w:val="24"/>
          <w:szCs w:val="24"/>
        </w:rPr>
        <w:t xml:space="preserve"> </w:t>
      </w:r>
      <w:r w:rsidRPr="00505790">
        <w:rPr>
          <w:rStyle w:val="BiblioCar"/>
          <w:sz w:val="24"/>
          <w:szCs w:val="24"/>
        </w:rPr>
        <w:t>CARLIER</w:t>
      </w:r>
      <w:r w:rsidRPr="00505790">
        <w:rPr>
          <w:rStyle w:val="BiblioCar"/>
          <w:smallCaps w:val="0"/>
          <w:sz w:val="24"/>
          <w:szCs w:val="24"/>
        </w:rPr>
        <w:t xml:space="preserve"> </w:t>
      </w:r>
      <w:r w:rsidRPr="00505790">
        <w:rPr>
          <w:rStyle w:val="BiblioCar"/>
          <w:sz w:val="24"/>
          <w:szCs w:val="24"/>
        </w:rPr>
        <w:t>DE</w:t>
      </w:r>
      <w:r w:rsidRPr="00505790">
        <w:rPr>
          <w:rStyle w:val="BiblioCar"/>
          <w:smallCaps w:val="0"/>
          <w:sz w:val="24"/>
          <w:szCs w:val="24"/>
        </w:rPr>
        <w:t xml:space="preserve"> </w:t>
      </w:r>
      <w:r w:rsidRPr="00505790">
        <w:rPr>
          <w:rStyle w:val="BiblioCar"/>
          <w:sz w:val="24"/>
          <w:szCs w:val="24"/>
        </w:rPr>
        <w:t>VESLUD</w:t>
      </w:r>
      <w:r w:rsidRPr="00505790">
        <w:rPr>
          <w:rFonts w:ascii="Times New Roman" w:hAnsi="Times New Roman" w:cs="Times New Roman"/>
          <w:sz w:val="24"/>
          <w:szCs w:val="24"/>
          <w:lang w:val="en-GB"/>
        </w:rPr>
        <w:t>, C</w:t>
      </w:r>
      <w:r w:rsidR="003F65E9" w:rsidRPr="00505790">
        <w:rPr>
          <w:rFonts w:ascii="Times New Roman" w:hAnsi="Times New Roman" w:cs="Times New Roman"/>
          <w:sz w:val="24"/>
          <w:szCs w:val="24"/>
          <w:lang w:val="en-GB"/>
        </w:rPr>
        <w:t xml:space="preserve">. </w:t>
      </w:r>
      <w:r w:rsidR="005E256F" w:rsidRPr="00505790">
        <w:rPr>
          <w:rFonts w:ascii="Times New Roman" w:hAnsi="Times New Roman" w:cs="Times New Roman"/>
          <w:sz w:val="24"/>
          <w:szCs w:val="24"/>
          <w:lang w:val="en-GB"/>
        </w:rPr>
        <w:t>2019</w:t>
      </w:r>
      <w:r w:rsidR="002C5680" w:rsidRPr="00505790">
        <w:rPr>
          <w:rFonts w:ascii="Times New Roman" w:hAnsi="Times New Roman" w:cs="Times New Roman"/>
          <w:sz w:val="24"/>
          <w:szCs w:val="24"/>
          <w:lang w:val="en-GB"/>
        </w:rPr>
        <w:t>:</w:t>
      </w:r>
      <w:r w:rsidR="005E256F" w:rsidRPr="00505790">
        <w:rPr>
          <w:rFonts w:ascii="Times New Roman" w:hAnsi="Times New Roman" w:cs="Times New Roman"/>
          <w:sz w:val="24"/>
          <w:szCs w:val="24"/>
          <w:lang w:val="en-GB"/>
        </w:rPr>
        <w:t xml:space="preserve"> </w:t>
      </w:r>
      <w:r w:rsidR="003F65E9" w:rsidRPr="00505790">
        <w:rPr>
          <w:rFonts w:ascii="Times New Roman" w:hAnsi="Times New Roman" w:cs="Times New Roman"/>
          <w:sz w:val="24"/>
          <w:szCs w:val="24"/>
          <w:lang w:val="en-GB"/>
        </w:rPr>
        <w:t xml:space="preserve">Early Bronze Age axe-ingots from Brittany: evidence for connections with South-West Ireland? </w:t>
      </w:r>
      <w:r w:rsidR="003F65E9" w:rsidRPr="00505790">
        <w:rPr>
          <w:rFonts w:ascii="Times New Roman" w:hAnsi="Times New Roman" w:cs="Times New Roman"/>
          <w:i/>
          <w:sz w:val="24"/>
          <w:szCs w:val="24"/>
          <w:lang w:val="en-GB"/>
        </w:rPr>
        <w:t xml:space="preserve">Proceedings of the Royal Irish Academy: Archaeology, Culture, History, Literature </w:t>
      </w:r>
      <w:r w:rsidR="003F65E9" w:rsidRPr="00505790">
        <w:rPr>
          <w:rFonts w:ascii="Times New Roman" w:hAnsi="Times New Roman" w:cs="Times New Roman"/>
          <w:sz w:val="24"/>
          <w:szCs w:val="24"/>
          <w:lang w:val="en-GB"/>
        </w:rPr>
        <w:t>119C</w:t>
      </w:r>
      <w:r w:rsidR="002C5680" w:rsidRPr="00505790">
        <w:rPr>
          <w:rFonts w:ascii="Times New Roman" w:hAnsi="Times New Roman" w:cs="Times New Roman"/>
          <w:sz w:val="24"/>
          <w:szCs w:val="24"/>
          <w:lang w:val="en-GB"/>
        </w:rPr>
        <w:t xml:space="preserve">, </w:t>
      </w:r>
      <w:r w:rsidR="005E256F" w:rsidRPr="00505790">
        <w:rPr>
          <w:rFonts w:ascii="Times New Roman" w:hAnsi="Times New Roman" w:cs="Times New Roman"/>
          <w:sz w:val="24"/>
          <w:szCs w:val="24"/>
          <w:lang w:val="en-GB"/>
        </w:rPr>
        <w:t>1–36.</w:t>
      </w:r>
    </w:p>
    <w:p w14:paraId="42E01C58" w14:textId="77777777" w:rsidR="005E256F" w:rsidRPr="00505790" w:rsidRDefault="005E256F" w:rsidP="002D4BAB">
      <w:pPr>
        <w:spacing w:after="0" w:line="240" w:lineRule="auto"/>
        <w:jc w:val="both"/>
        <w:rPr>
          <w:rFonts w:ascii="Times New Roman" w:hAnsi="Times New Roman" w:cs="Times New Roman"/>
          <w:sz w:val="24"/>
          <w:szCs w:val="24"/>
          <w:lang w:val="en-GB"/>
        </w:rPr>
      </w:pPr>
    </w:p>
    <w:p w14:paraId="2AAC2EB1" w14:textId="69AD4276" w:rsidR="003F65E9" w:rsidRPr="00505790" w:rsidRDefault="007C66A8" w:rsidP="002D4BAB">
      <w:pPr>
        <w:spacing w:after="0" w:line="240" w:lineRule="auto"/>
        <w:jc w:val="both"/>
        <w:rPr>
          <w:rFonts w:ascii="Times New Roman" w:hAnsi="Times New Roman" w:cs="Times New Roman"/>
          <w:sz w:val="24"/>
          <w:szCs w:val="24"/>
        </w:rPr>
      </w:pPr>
      <w:r w:rsidRPr="00505790">
        <w:rPr>
          <w:rStyle w:val="BiblioCar"/>
          <w:sz w:val="24"/>
          <w:szCs w:val="24"/>
          <w:lang w:val="fr-FR"/>
        </w:rPr>
        <w:t>GIOT</w:t>
      </w:r>
      <w:r w:rsidR="002C5680" w:rsidRPr="00505790">
        <w:rPr>
          <w:rFonts w:ascii="Times New Roman" w:hAnsi="Times New Roman" w:cs="Times New Roman"/>
          <w:sz w:val="24"/>
          <w:szCs w:val="24"/>
        </w:rPr>
        <w:t xml:space="preserve">, P.-R. and </w:t>
      </w:r>
      <w:r w:rsidRPr="00505790">
        <w:rPr>
          <w:rStyle w:val="BiblioCar"/>
          <w:sz w:val="24"/>
          <w:szCs w:val="24"/>
          <w:lang w:val="fr-FR"/>
        </w:rPr>
        <w:t>COGNÉ</w:t>
      </w:r>
      <w:r w:rsidR="003F65E9" w:rsidRPr="00505790">
        <w:rPr>
          <w:rFonts w:ascii="Times New Roman" w:hAnsi="Times New Roman" w:cs="Times New Roman"/>
          <w:sz w:val="24"/>
          <w:szCs w:val="24"/>
        </w:rPr>
        <w:t xml:space="preserve">, </w:t>
      </w:r>
      <w:r w:rsidR="005E256F" w:rsidRPr="00505790">
        <w:rPr>
          <w:rFonts w:ascii="Times New Roman" w:hAnsi="Times New Roman" w:cs="Times New Roman"/>
          <w:sz w:val="24"/>
          <w:szCs w:val="24"/>
        </w:rPr>
        <w:t xml:space="preserve">J. </w:t>
      </w:r>
      <w:proofErr w:type="gramStart"/>
      <w:r w:rsidR="005E256F" w:rsidRPr="00505790">
        <w:rPr>
          <w:rFonts w:ascii="Times New Roman" w:hAnsi="Times New Roman" w:cs="Times New Roman"/>
          <w:sz w:val="24"/>
          <w:szCs w:val="24"/>
        </w:rPr>
        <w:t>1951</w:t>
      </w:r>
      <w:r w:rsidR="002C5680" w:rsidRPr="00505790">
        <w:rPr>
          <w:rFonts w:ascii="Times New Roman" w:hAnsi="Times New Roman" w:cs="Times New Roman"/>
          <w:sz w:val="24"/>
          <w:szCs w:val="24"/>
        </w:rPr>
        <w:t>:</w:t>
      </w:r>
      <w:proofErr w:type="gramEnd"/>
      <w:r w:rsidR="005E256F" w:rsidRPr="00505790">
        <w:rPr>
          <w:rFonts w:ascii="Times New Roman" w:hAnsi="Times New Roman" w:cs="Times New Roman"/>
          <w:sz w:val="24"/>
          <w:szCs w:val="24"/>
        </w:rPr>
        <w:t xml:space="preserve"> </w:t>
      </w:r>
      <w:r w:rsidR="003F65E9" w:rsidRPr="00505790">
        <w:rPr>
          <w:rFonts w:ascii="Times New Roman" w:hAnsi="Times New Roman" w:cs="Times New Roman"/>
          <w:sz w:val="24"/>
          <w:szCs w:val="24"/>
        </w:rPr>
        <w:t xml:space="preserve">J. L'âge du Bronze ancien en Bretagne. </w:t>
      </w:r>
      <w:r w:rsidR="003F65E9" w:rsidRPr="00505790">
        <w:rPr>
          <w:rFonts w:ascii="Times New Roman" w:hAnsi="Times New Roman" w:cs="Times New Roman"/>
          <w:i/>
          <w:sz w:val="24"/>
          <w:szCs w:val="24"/>
        </w:rPr>
        <w:t xml:space="preserve">L'Anthropologie </w:t>
      </w:r>
      <w:r w:rsidR="003F65E9" w:rsidRPr="00505790">
        <w:rPr>
          <w:rFonts w:ascii="Times New Roman" w:hAnsi="Times New Roman" w:cs="Times New Roman"/>
          <w:sz w:val="24"/>
          <w:szCs w:val="24"/>
        </w:rPr>
        <w:t>55</w:t>
      </w:r>
      <w:r w:rsidR="002C5680" w:rsidRPr="00505790">
        <w:rPr>
          <w:rFonts w:ascii="Times New Roman" w:hAnsi="Times New Roman" w:cs="Times New Roman"/>
          <w:sz w:val="24"/>
          <w:szCs w:val="24"/>
        </w:rPr>
        <w:t>,</w:t>
      </w:r>
      <w:r w:rsidR="005E256F" w:rsidRPr="00505790">
        <w:rPr>
          <w:rFonts w:ascii="Times New Roman" w:hAnsi="Times New Roman" w:cs="Times New Roman"/>
          <w:sz w:val="24"/>
          <w:szCs w:val="24"/>
        </w:rPr>
        <w:t xml:space="preserve"> 424–444.</w:t>
      </w:r>
    </w:p>
    <w:p w14:paraId="2A880429" w14:textId="77777777" w:rsidR="005E256F" w:rsidRPr="00505790" w:rsidRDefault="005E256F" w:rsidP="002D4BAB">
      <w:pPr>
        <w:spacing w:after="0" w:line="240" w:lineRule="auto"/>
        <w:jc w:val="both"/>
        <w:rPr>
          <w:rFonts w:ascii="Times New Roman" w:hAnsi="Times New Roman" w:cs="Times New Roman"/>
          <w:sz w:val="24"/>
          <w:szCs w:val="24"/>
        </w:rPr>
      </w:pPr>
    </w:p>
    <w:p w14:paraId="3F1453CA" w14:textId="7BA62D35" w:rsidR="003F65E9" w:rsidRPr="00505790" w:rsidRDefault="007C66A8" w:rsidP="002D4BAB">
      <w:pPr>
        <w:spacing w:after="0" w:line="240" w:lineRule="auto"/>
        <w:jc w:val="both"/>
        <w:rPr>
          <w:rFonts w:ascii="Times New Roman" w:hAnsi="Times New Roman" w:cs="Times New Roman"/>
          <w:sz w:val="24"/>
          <w:szCs w:val="24"/>
        </w:rPr>
      </w:pPr>
      <w:r w:rsidRPr="00505790">
        <w:rPr>
          <w:rStyle w:val="BiblioCar"/>
          <w:sz w:val="24"/>
          <w:szCs w:val="24"/>
          <w:lang w:val="fr-FR"/>
        </w:rPr>
        <w:t>GIOT</w:t>
      </w:r>
      <w:r w:rsidR="002C5680" w:rsidRPr="00505790">
        <w:rPr>
          <w:rFonts w:ascii="Times New Roman" w:hAnsi="Times New Roman" w:cs="Times New Roman"/>
          <w:sz w:val="24"/>
          <w:szCs w:val="24"/>
        </w:rPr>
        <w:t xml:space="preserve">, P.-R. &amp; </w:t>
      </w:r>
      <w:r w:rsidRPr="00505790">
        <w:rPr>
          <w:rStyle w:val="BiblioCar"/>
          <w:sz w:val="24"/>
          <w:szCs w:val="24"/>
          <w:lang w:val="fr-FR"/>
        </w:rPr>
        <w:t>LULZAC</w:t>
      </w:r>
      <w:r w:rsidR="002C5680" w:rsidRPr="00505790">
        <w:rPr>
          <w:rStyle w:val="BiblioCar"/>
          <w:smallCaps w:val="0"/>
          <w:sz w:val="24"/>
          <w:szCs w:val="24"/>
          <w:lang w:val="fr-FR"/>
        </w:rPr>
        <w:t>,</w:t>
      </w:r>
      <w:r w:rsidR="002C5680" w:rsidRPr="00505790">
        <w:rPr>
          <w:rFonts w:ascii="Times New Roman" w:hAnsi="Times New Roman" w:cs="Times New Roman"/>
          <w:sz w:val="24"/>
          <w:szCs w:val="24"/>
        </w:rPr>
        <w:t xml:space="preserve"> Y. </w:t>
      </w:r>
      <w:proofErr w:type="gramStart"/>
      <w:r w:rsidR="005E256F" w:rsidRPr="00505790">
        <w:rPr>
          <w:rFonts w:ascii="Times New Roman" w:hAnsi="Times New Roman" w:cs="Times New Roman"/>
          <w:sz w:val="24"/>
          <w:szCs w:val="24"/>
        </w:rPr>
        <w:t>1998</w:t>
      </w:r>
      <w:r w:rsidR="002C5680" w:rsidRPr="00505790">
        <w:rPr>
          <w:rFonts w:ascii="Times New Roman" w:hAnsi="Times New Roman" w:cs="Times New Roman"/>
          <w:sz w:val="24"/>
          <w:szCs w:val="24"/>
        </w:rPr>
        <w:t>:</w:t>
      </w:r>
      <w:proofErr w:type="gramEnd"/>
      <w:r w:rsidR="005E256F" w:rsidRPr="00505790">
        <w:rPr>
          <w:rFonts w:ascii="Times New Roman" w:hAnsi="Times New Roman" w:cs="Times New Roman"/>
          <w:sz w:val="24"/>
          <w:szCs w:val="24"/>
        </w:rPr>
        <w:t xml:space="preserve"> </w:t>
      </w:r>
      <w:r w:rsidR="003F65E9" w:rsidRPr="00505790">
        <w:rPr>
          <w:rFonts w:ascii="Times New Roman" w:hAnsi="Times New Roman" w:cs="Times New Roman"/>
          <w:sz w:val="24"/>
          <w:szCs w:val="24"/>
        </w:rPr>
        <w:t xml:space="preserve">Datation à l'âge du Bronze d'une exploitation de cassitérite dans le Finistère. </w:t>
      </w:r>
      <w:r w:rsidR="003F65E9" w:rsidRPr="00505790">
        <w:rPr>
          <w:rFonts w:ascii="Times New Roman" w:hAnsi="Times New Roman" w:cs="Times New Roman"/>
          <w:i/>
          <w:sz w:val="24"/>
          <w:szCs w:val="24"/>
        </w:rPr>
        <w:t>Bulletin de la Société Préhistorique Française</w:t>
      </w:r>
      <w:r w:rsidR="003F65E9" w:rsidRPr="00505790">
        <w:rPr>
          <w:rFonts w:ascii="Times New Roman" w:hAnsi="Times New Roman" w:cs="Times New Roman"/>
          <w:sz w:val="24"/>
          <w:szCs w:val="24"/>
        </w:rPr>
        <w:t xml:space="preserve"> 95(4)</w:t>
      </w:r>
      <w:r w:rsidR="002C5680" w:rsidRPr="00505790">
        <w:rPr>
          <w:rFonts w:ascii="Times New Roman" w:hAnsi="Times New Roman" w:cs="Times New Roman"/>
          <w:sz w:val="24"/>
          <w:szCs w:val="24"/>
        </w:rPr>
        <w:t>,</w:t>
      </w:r>
      <w:r w:rsidR="003F65E9" w:rsidRPr="00505790">
        <w:rPr>
          <w:rFonts w:ascii="Times New Roman" w:hAnsi="Times New Roman" w:cs="Times New Roman"/>
          <w:sz w:val="24"/>
          <w:szCs w:val="24"/>
        </w:rPr>
        <w:t xml:space="preserve"> 598–600</w:t>
      </w:r>
      <w:r w:rsidR="005E256F" w:rsidRPr="00505790">
        <w:rPr>
          <w:rFonts w:ascii="Times New Roman" w:hAnsi="Times New Roman" w:cs="Times New Roman"/>
          <w:sz w:val="24"/>
          <w:szCs w:val="24"/>
        </w:rPr>
        <w:t>.</w:t>
      </w:r>
    </w:p>
    <w:p w14:paraId="09DF3D62" w14:textId="77777777" w:rsidR="005E256F" w:rsidRPr="00505790" w:rsidRDefault="005E256F" w:rsidP="002D4BAB">
      <w:pPr>
        <w:spacing w:after="0" w:line="240" w:lineRule="auto"/>
        <w:jc w:val="both"/>
        <w:rPr>
          <w:rFonts w:ascii="Times New Roman" w:hAnsi="Times New Roman" w:cs="Times New Roman"/>
          <w:sz w:val="24"/>
          <w:szCs w:val="24"/>
        </w:rPr>
      </w:pPr>
    </w:p>
    <w:p w14:paraId="544299A3" w14:textId="63802FB4" w:rsidR="003F65E9" w:rsidRPr="00505790" w:rsidRDefault="007C66A8" w:rsidP="002D4BAB">
      <w:pPr>
        <w:spacing w:after="0" w:line="240" w:lineRule="auto"/>
        <w:jc w:val="both"/>
        <w:rPr>
          <w:rFonts w:ascii="Times New Roman" w:hAnsi="Times New Roman" w:cs="Times New Roman"/>
          <w:sz w:val="24"/>
          <w:szCs w:val="24"/>
          <w:lang w:val="en-GB"/>
        </w:rPr>
      </w:pPr>
      <w:r w:rsidRPr="00505790">
        <w:rPr>
          <w:rStyle w:val="BiblioCar"/>
          <w:sz w:val="24"/>
          <w:szCs w:val="24"/>
        </w:rPr>
        <w:t>GODELIER</w:t>
      </w:r>
      <w:r w:rsidR="003F65E9" w:rsidRPr="00505790">
        <w:rPr>
          <w:rFonts w:ascii="Times New Roman" w:hAnsi="Times New Roman" w:cs="Times New Roman"/>
          <w:sz w:val="24"/>
          <w:szCs w:val="24"/>
          <w:lang w:val="en-GB"/>
        </w:rPr>
        <w:t xml:space="preserve">, M. </w:t>
      </w:r>
      <w:r w:rsidR="005E256F" w:rsidRPr="00505790">
        <w:rPr>
          <w:rFonts w:ascii="Times New Roman" w:hAnsi="Times New Roman" w:cs="Times New Roman"/>
          <w:sz w:val="24"/>
          <w:szCs w:val="24"/>
          <w:lang w:val="en-GB"/>
        </w:rPr>
        <w:t>1999</w:t>
      </w:r>
      <w:r w:rsidR="002C5680" w:rsidRPr="00505790">
        <w:rPr>
          <w:rFonts w:ascii="Times New Roman" w:hAnsi="Times New Roman" w:cs="Times New Roman"/>
          <w:sz w:val="24"/>
          <w:szCs w:val="24"/>
          <w:lang w:val="en-GB"/>
        </w:rPr>
        <w:t>:</w:t>
      </w:r>
      <w:r w:rsidR="005E256F" w:rsidRPr="00505790">
        <w:rPr>
          <w:rFonts w:ascii="Times New Roman" w:hAnsi="Times New Roman" w:cs="Times New Roman"/>
          <w:sz w:val="24"/>
          <w:szCs w:val="24"/>
          <w:lang w:val="en-GB"/>
        </w:rPr>
        <w:t xml:space="preserve"> </w:t>
      </w:r>
      <w:r w:rsidR="005E256F" w:rsidRPr="00505790">
        <w:rPr>
          <w:rFonts w:ascii="Times New Roman" w:hAnsi="Times New Roman" w:cs="Times New Roman"/>
          <w:i/>
          <w:sz w:val="24"/>
          <w:szCs w:val="24"/>
          <w:lang w:val="en-GB"/>
        </w:rPr>
        <w:t>The Enigma of the Gift</w:t>
      </w:r>
      <w:r w:rsidR="002C5680" w:rsidRPr="00505790">
        <w:rPr>
          <w:rFonts w:ascii="Times New Roman" w:hAnsi="Times New Roman" w:cs="Times New Roman"/>
          <w:sz w:val="24"/>
          <w:szCs w:val="24"/>
          <w:lang w:val="en-GB"/>
        </w:rPr>
        <w:t xml:space="preserve"> (</w:t>
      </w:r>
      <w:r w:rsidR="003F65E9" w:rsidRPr="00505790">
        <w:rPr>
          <w:rFonts w:ascii="Times New Roman" w:hAnsi="Times New Roman" w:cs="Times New Roman"/>
          <w:sz w:val="24"/>
          <w:szCs w:val="24"/>
          <w:lang w:val="en-GB"/>
        </w:rPr>
        <w:t>Chicago</w:t>
      </w:r>
      <w:r w:rsidR="002C5680" w:rsidRPr="00505790">
        <w:rPr>
          <w:rFonts w:ascii="Times New Roman" w:hAnsi="Times New Roman" w:cs="Times New Roman"/>
          <w:sz w:val="24"/>
          <w:szCs w:val="24"/>
          <w:lang w:val="en-GB"/>
        </w:rPr>
        <w:t>).</w:t>
      </w:r>
    </w:p>
    <w:p w14:paraId="1A0CF588" w14:textId="77777777" w:rsidR="005E256F" w:rsidRPr="00505790" w:rsidRDefault="005E256F" w:rsidP="002D4BAB">
      <w:pPr>
        <w:spacing w:after="0" w:line="240" w:lineRule="auto"/>
        <w:jc w:val="both"/>
        <w:rPr>
          <w:rFonts w:ascii="Times New Roman" w:hAnsi="Times New Roman" w:cs="Times New Roman"/>
          <w:sz w:val="24"/>
          <w:szCs w:val="24"/>
          <w:lang w:val="en-GB"/>
        </w:rPr>
      </w:pPr>
    </w:p>
    <w:p w14:paraId="7E342AC9" w14:textId="366AC945" w:rsidR="003F65E9" w:rsidRPr="00505790" w:rsidRDefault="007C66A8" w:rsidP="002D4BAB">
      <w:pPr>
        <w:spacing w:after="0" w:line="240" w:lineRule="auto"/>
        <w:jc w:val="both"/>
        <w:rPr>
          <w:rFonts w:ascii="Times New Roman" w:hAnsi="Times New Roman" w:cs="Times New Roman"/>
          <w:sz w:val="24"/>
          <w:szCs w:val="24"/>
        </w:rPr>
      </w:pPr>
      <w:r w:rsidRPr="00505790">
        <w:rPr>
          <w:rStyle w:val="BiblioCar"/>
          <w:sz w:val="24"/>
          <w:szCs w:val="24"/>
          <w:lang w:val="fr-FR"/>
        </w:rPr>
        <w:t>GUÉNIN</w:t>
      </w:r>
      <w:r w:rsidR="003F65E9" w:rsidRPr="00505790">
        <w:rPr>
          <w:rFonts w:ascii="Times New Roman" w:hAnsi="Times New Roman" w:cs="Times New Roman"/>
          <w:sz w:val="24"/>
          <w:szCs w:val="24"/>
        </w:rPr>
        <w:t xml:space="preserve">, G. </w:t>
      </w:r>
      <w:proofErr w:type="gramStart"/>
      <w:r w:rsidR="005E256F" w:rsidRPr="00505790">
        <w:rPr>
          <w:rFonts w:ascii="Times New Roman" w:hAnsi="Times New Roman" w:cs="Times New Roman"/>
          <w:sz w:val="24"/>
          <w:szCs w:val="24"/>
        </w:rPr>
        <w:t>1911</w:t>
      </w:r>
      <w:r w:rsidR="002C5680" w:rsidRPr="00505790">
        <w:rPr>
          <w:rFonts w:ascii="Times New Roman" w:hAnsi="Times New Roman" w:cs="Times New Roman"/>
          <w:sz w:val="24"/>
          <w:szCs w:val="24"/>
        </w:rPr>
        <w:t>:</w:t>
      </w:r>
      <w:proofErr w:type="gramEnd"/>
      <w:r w:rsidR="005E256F" w:rsidRPr="00505790">
        <w:rPr>
          <w:rFonts w:ascii="Times New Roman" w:hAnsi="Times New Roman" w:cs="Times New Roman"/>
          <w:sz w:val="24"/>
          <w:szCs w:val="24"/>
        </w:rPr>
        <w:t xml:space="preserve"> </w:t>
      </w:r>
      <w:r w:rsidR="003F65E9" w:rsidRPr="00505790">
        <w:rPr>
          <w:rFonts w:ascii="Times New Roman" w:hAnsi="Times New Roman" w:cs="Times New Roman"/>
          <w:sz w:val="24"/>
          <w:szCs w:val="24"/>
        </w:rPr>
        <w:t xml:space="preserve">Le Cuivre en Bretagne. </w:t>
      </w:r>
      <w:r w:rsidR="003F65E9" w:rsidRPr="00505790">
        <w:rPr>
          <w:rFonts w:ascii="Times New Roman" w:hAnsi="Times New Roman" w:cs="Times New Roman"/>
          <w:i/>
          <w:sz w:val="24"/>
          <w:szCs w:val="24"/>
        </w:rPr>
        <w:t>Bulletin de la Société Préhistorique Française</w:t>
      </w:r>
      <w:r w:rsidR="003F65E9" w:rsidRPr="00505790">
        <w:rPr>
          <w:rFonts w:ascii="Times New Roman" w:hAnsi="Times New Roman" w:cs="Times New Roman"/>
          <w:sz w:val="24"/>
          <w:szCs w:val="24"/>
        </w:rPr>
        <w:t xml:space="preserve"> 8(3)</w:t>
      </w:r>
      <w:r w:rsidR="002C5680" w:rsidRPr="00505790">
        <w:rPr>
          <w:rFonts w:ascii="Times New Roman" w:hAnsi="Times New Roman" w:cs="Times New Roman"/>
          <w:sz w:val="24"/>
          <w:szCs w:val="24"/>
        </w:rPr>
        <w:t>,</w:t>
      </w:r>
      <w:r w:rsidR="003F65E9" w:rsidRPr="00505790">
        <w:rPr>
          <w:rFonts w:ascii="Times New Roman" w:hAnsi="Times New Roman" w:cs="Times New Roman"/>
          <w:sz w:val="24"/>
          <w:szCs w:val="24"/>
        </w:rPr>
        <w:t xml:space="preserve"> 187–189</w:t>
      </w:r>
      <w:r w:rsidR="005E256F" w:rsidRPr="00505790">
        <w:rPr>
          <w:rFonts w:ascii="Times New Roman" w:hAnsi="Times New Roman" w:cs="Times New Roman"/>
          <w:sz w:val="24"/>
          <w:szCs w:val="24"/>
        </w:rPr>
        <w:t>.</w:t>
      </w:r>
    </w:p>
    <w:p w14:paraId="325A4CB1" w14:textId="77777777" w:rsidR="005E256F" w:rsidRPr="00505790" w:rsidRDefault="005E256F" w:rsidP="002D4BAB">
      <w:pPr>
        <w:spacing w:after="0" w:line="240" w:lineRule="auto"/>
        <w:jc w:val="both"/>
        <w:rPr>
          <w:rFonts w:ascii="Times New Roman" w:hAnsi="Times New Roman" w:cs="Times New Roman"/>
          <w:sz w:val="24"/>
          <w:szCs w:val="24"/>
        </w:rPr>
      </w:pPr>
    </w:p>
    <w:p w14:paraId="4D3CFCE3" w14:textId="68105872" w:rsidR="003F65E9" w:rsidRPr="00505790" w:rsidRDefault="007C66A8" w:rsidP="002D4BAB">
      <w:pPr>
        <w:spacing w:after="0" w:line="240" w:lineRule="auto"/>
        <w:jc w:val="both"/>
        <w:rPr>
          <w:rFonts w:ascii="Times New Roman" w:hAnsi="Times New Roman" w:cs="Times New Roman"/>
          <w:sz w:val="24"/>
          <w:szCs w:val="24"/>
          <w:lang w:val="en-GB"/>
        </w:rPr>
      </w:pPr>
      <w:r w:rsidRPr="00505790">
        <w:rPr>
          <w:rStyle w:val="BiblioCar"/>
          <w:sz w:val="24"/>
          <w:szCs w:val="24"/>
          <w:lang w:val="fr-FR"/>
        </w:rPr>
        <w:t>GUIGES</w:t>
      </w:r>
      <w:r w:rsidR="003F65E9" w:rsidRPr="00505790">
        <w:rPr>
          <w:rFonts w:ascii="Times New Roman" w:hAnsi="Times New Roman" w:cs="Times New Roman"/>
          <w:sz w:val="24"/>
          <w:szCs w:val="24"/>
        </w:rPr>
        <w:t xml:space="preserve">, J. </w:t>
      </w:r>
      <w:proofErr w:type="gramStart"/>
      <w:r w:rsidR="005E256F" w:rsidRPr="00505790">
        <w:rPr>
          <w:rFonts w:ascii="Times New Roman" w:hAnsi="Times New Roman" w:cs="Times New Roman"/>
          <w:sz w:val="24"/>
          <w:szCs w:val="24"/>
        </w:rPr>
        <w:t>1970</w:t>
      </w:r>
      <w:r w:rsidR="002C5680" w:rsidRPr="00505790">
        <w:rPr>
          <w:rFonts w:ascii="Times New Roman" w:hAnsi="Times New Roman" w:cs="Times New Roman"/>
          <w:sz w:val="24"/>
          <w:szCs w:val="24"/>
        </w:rPr>
        <w:t>:</w:t>
      </w:r>
      <w:proofErr w:type="gramEnd"/>
      <w:r w:rsidR="005E256F" w:rsidRPr="00505790">
        <w:rPr>
          <w:rFonts w:ascii="Times New Roman" w:hAnsi="Times New Roman" w:cs="Times New Roman"/>
          <w:sz w:val="24"/>
          <w:szCs w:val="24"/>
        </w:rPr>
        <w:t xml:space="preserve"> </w:t>
      </w:r>
      <w:r w:rsidR="003F65E9" w:rsidRPr="00505790">
        <w:rPr>
          <w:rFonts w:ascii="Times New Roman" w:hAnsi="Times New Roman" w:cs="Times New Roman"/>
          <w:sz w:val="24"/>
          <w:szCs w:val="24"/>
        </w:rPr>
        <w:t xml:space="preserve">Les minéraux alluvionnaires de Basse-Bretagne. </w:t>
      </w:r>
      <w:r w:rsidR="003F65E9" w:rsidRPr="00505790">
        <w:rPr>
          <w:rFonts w:ascii="Times New Roman" w:hAnsi="Times New Roman" w:cs="Times New Roman"/>
          <w:i/>
          <w:sz w:val="24"/>
          <w:szCs w:val="24"/>
          <w:lang w:val="en-GB"/>
        </w:rPr>
        <w:t xml:space="preserve">Pen </w:t>
      </w:r>
      <w:proofErr w:type="spellStart"/>
      <w:r w:rsidR="003F65E9" w:rsidRPr="00505790">
        <w:rPr>
          <w:rFonts w:ascii="Times New Roman" w:hAnsi="Times New Roman" w:cs="Times New Roman"/>
          <w:i/>
          <w:sz w:val="24"/>
          <w:szCs w:val="24"/>
          <w:lang w:val="en-GB"/>
        </w:rPr>
        <w:t>ar</w:t>
      </w:r>
      <w:proofErr w:type="spellEnd"/>
      <w:r w:rsidR="003F65E9" w:rsidRPr="00505790">
        <w:rPr>
          <w:rFonts w:ascii="Times New Roman" w:hAnsi="Times New Roman" w:cs="Times New Roman"/>
          <w:i/>
          <w:sz w:val="24"/>
          <w:szCs w:val="24"/>
          <w:lang w:val="en-GB"/>
        </w:rPr>
        <w:t xml:space="preserve"> Bed </w:t>
      </w:r>
      <w:r w:rsidR="003F65E9" w:rsidRPr="00505790">
        <w:rPr>
          <w:rFonts w:ascii="Times New Roman" w:hAnsi="Times New Roman" w:cs="Times New Roman"/>
          <w:sz w:val="24"/>
          <w:szCs w:val="24"/>
          <w:lang w:val="en-GB"/>
        </w:rPr>
        <w:t>7(60)</w:t>
      </w:r>
      <w:r w:rsidR="002C5680" w:rsidRPr="00505790">
        <w:rPr>
          <w:rFonts w:ascii="Times New Roman" w:hAnsi="Times New Roman" w:cs="Times New Roman"/>
          <w:sz w:val="24"/>
          <w:szCs w:val="24"/>
          <w:lang w:val="en-GB"/>
        </w:rPr>
        <w:t>,</w:t>
      </w:r>
      <w:r w:rsidR="003F65E9" w:rsidRPr="00505790">
        <w:rPr>
          <w:rFonts w:ascii="Times New Roman" w:hAnsi="Times New Roman" w:cs="Times New Roman"/>
          <w:sz w:val="24"/>
          <w:szCs w:val="24"/>
          <w:lang w:val="en-GB"/>
        </w:rPr>
        <w:t xml:space="preserve"> 239–248</w:t>
      </w:r>
      <w:r w:rsidR="005E256F" w:rsidRPr="00505790">
        <w:rPr>
          <w:rFonts w:ascii="Times New Roman" w:hAnsi="Times New Roman" w:cs="Times New Roman"/>
          <w:sz w:val="24"/>
          <w:szCs w:val="24"/>
          <w:lang w:val="en-GB"/>
        </w:rPr>
        <w:t>.</w:t>
      </w:r>
    </w:p>
    <w:p w14:paraId="37BE8175" w14:textId="77777777" w:rsidR="005E256F" w:rsidRPr="00505790" w:rsidRDefault="005E256F" w:rsidP="002D4BAB">
      <w:pPr>
        <w:spacing w:after="0" w:line="240" w:lineRule="auto"/>
        <w:jc w:val="both"/>
        <w:rPr>
          <w:rFonts w:ascii="Times New Roman" w:hAnsi="Times New Roman" w:cs="Times New Roman"/>
          <w:sz w:val="24"/>
          <w:szCs w:val="24"/>
          <w:lang w:val="en-GB"/>
        </w:rPr>
      </w:pPr>
    </w:p>
    <w:p w14:paraId="22793C0C" w14:textId="58E6649D" w:rsidR="003F65E9" w:rsidRPr="00505790" w:rsidRDefault="007C66A8" w:rsidP="002D4BAB">
      <w:pPr>
        <w:spacing w:after="0" w:line="240" w:lineRule="auto"/>
        <w:jc w:val="both"/>
        <w:rPr>
          <w:rFonts w:ascii="Times New Roman" w:hAnsi="Times New Roman" w:cs="Times New Roman"/>
          <w:sz w:val="24"/>
          <w:szCs w:val="24"/>
          <w:lang w:val="en-GB"/>
        </w:rPr>
      </w:pPr>
      <w:r w:rsidRPr="00505790">
        <w:rPr>
          <w:rStyle w:val="BiblioCar"/>
          <w:sz w:val="24"/>
          <w:szCs w:val="24"/>
        </w:rPr>
        <w:t>HENGL</w:t>
      </w:r>
      <w:r w:rsidR="005E256F" w:rsidRPr="00505790">
        <w:rPr>
          <w:rFonts w:ascii="Times New Roman" w:hAnsi="Times New Roman" w:cs="Times New Roman"/>
          <w:sz w:val="24"/>
          <w:szCs w:val="24"/>
          <w:lang w:val="en-GB"/>
        </w:rPr>
        <w:t>,</w:t>
      </w:r>
      <w:r w:rsidR="003F65E9" w:rsidRPr="00505790">
        <w:rPr>
          <w:rFonts w:ascii="Times New Roman" w:hAnsi="Times New Roman" w:cs="Times New Roman"/>
          <w:sz w:val="24"/>
          <w:szCs w:val="24"/>
          <w:lang w:val="en-GB"/>
        </w:rPr>
        <w:t xml:space="preserve"> T. </w:t>
      </w:r>
      <w:r w:rsidR="005E256F" w:rsidRPr="00505790">
        <w:rPr>
          <w:rFonts w:ascii="Times New Roman" w:hAnsi="Times New Roman" w:cs="Times New Roman"/>
          <w:sz w:val="24"/>
          <w:szCs w:val="24"/>
          <w:lang w:val="en-GB"/>
        </w:rPr>
        <w:t>2006</w:t>
      </w:r>
      <w:r w:rsidR="00904AE3" w:rsidRPr="00505790">
        <w:rPr>
          <w:rFonts w:ascii="Times New Roman" w:hAnsi="Times New Roman" w:cs="Times New Roman"/>
          <w:sz w:val="24"/>
          <w:szCs w:val="24"/>
          <w:lang w:val="en-GB"/>
        </w:rPr>
        <w:t>:</w:t>
      </w:r>
      <w:r w:rsidR="005E256F" w:rsidRPr="00505790">
        <w:rPr>
          <w:rFonts w:ascii="Times New Roman" w:hAnsi="Times New Roman" w:cs="Times New Roman"/>
          <w:sz w:val="24"/>
          <w:szCs w:val="24"/>
          <w:lang w:val="en-GB"/>
        </w:rPr>
        <w:t xml:space="preserve"> </w:t>
      </w:r>
      <w:r w:rsidR="003F65E9" w:rsidRPr="00505790">
        <w:rPr>
          <w:rFonts w:ascii="Times New Roman" w:hAnsi="Times New Roman" w:cs="Times New Roman"/>
          <w:sz w:val="24"/>
          <w:szCs w:val="24"/>
          <w:lang w:val="en-GB"/>
        </w:rPr>
        <w:t xml:space="preserve">Finding the right pixel size. </w:t>
      </w:r>
      <w:r w:rsidR="003F65E9" w:rsidRPr="00505790">
        <w:rPr>
          <w:rFonts w:ascii="Times New Roman" w:hAnsi="Times New Roman" w:cs="Times New Roman"/>
          <w:i/>
          <w:sz w:val="24"/>
          <w:szCs w:val="24"/>
          <w:lang w:val="en-GB"/>
        </w:rPr>
        <w:t>Computers &amp; Geosciences</w:t>
      </w:r>
      <w:r w:rsidR="003F65E9" w:rsidRPr="00505790">
        <w:rPr>
          <w:rFonts w:ascii="Times New Roman" w:hAnsi="Times New Roman" w:cs="Times New Roman"/>
          <w:sz w:val="24"/>
          <w:szCs w:val="24"/>
          <w:lang w:val="en-GB"/>
        </w:rPr>
        <w:t xml:space="preserve"> 32</w:t>
      </w:r>
      <w:r w:rsidR="00904AE3" w:rsidRPr="00505790">
        <w:rPr>
          <w:rFonts w:ascii="Times New Roman" w:hAnsi="Times New Roman" w:cs="Times New Roman"/>
          <w:sz w:val="24"/>
          <w:szCs w:val="24"/>
          <w:lang w:val="en-GB"/>
        </w:rPr>
        <w:t>,</w:t>
      </w:r>
      <w:r w:rsidR="005E256F" w:rsidRPr="00505790">
        <w:rPr>
          <w:rFonts w:ascii="Times New Roman" w:hAnsi="Times New Roman" w:cs="Times New Roman"/>
          <w:sz w:val="24"/>
          <w:szCs w:val="24"/>
          <w:lang w:val="en-GB"/>
        </w:rPr>
        <w:t xml:space="preserve"> 1283-1298.</w:t>
      </w:r>
    </w:p>
    <w:p w14:paraId="20016A55" w14:textId="77777777" w:rsidR="005E256F" w:rsidRPr="00505790" w:rsidRDefault="005E256F" w:rsidP="002D4BAB">
      <w:pPr>
        <w:spacing w:after="0" w:line="240" w:lineRule="auto"/>
        <w:jc w:val="both"/>
        <w:rPr>
          <w:rFonts w:ascii="Times New Roman" w:hAnsi="Times New Roman" w:cs="Times New Roman"/>
          <w:sz w:val="24"/>
          <w:szCs w:val="24"/>
          <w:lang w:val="en-GB"/>
        </w:rPr>
      </w:pPr>
    </w:p>
    <w:p w14:paraId="71590DC7" w14:textId="60B68C04" w:rsidR="003F65E9" w:rsidRPr="00505790" w:rsidRDefault="007C66A8" w:rsidP="002D4BAB">
      <w:pPr>
        <w:spacing w:after="0" w:line="240" w:lineRule="auto"/>
        <w:jc w:val="both"/>
        <w:rPr>
          <w:rFonts w:ascii="Times New Roman" w:hAnsi="Times New Roman" w:cs="Times New Roman"/>
          <w:sz w:val="24"/>
          <w:szCs w:val="24"/>
          <w:lang w:val="en-GB"/>
        </w:rPr>
      </w:pPr>
      <w:r w:rsidRPr="00505790">
        <w:rPr>
          <w:rStyle w:val="BiblioCar"/>
          <w:sz w:val="24"/>
          <w:szCs w:val="24"/>
        </w:rPr>
        <w:t>HESSE</w:t>
      </w:r>
      <w:r w:rsidR="003F65E9" w:rsidRPr="00505790">
        <w:rPr>
          <w:rFonts w:ascii="Times New Roman" w:hAnsi="Times New Roman" w:cs="Times New Roman"/>
          <w:sz w:val="24"/>
          <w:szCs w:val="24"/>
          <w:lang w:val="en-GB"/>
        </w:rPr>
        <w:t xml:space="preserve">, R. </w:t>
      </w:r>
      <w:r w:rsidR="006C2ABC" w:rsidRPr="00505790">
        <w:rPr>
          <w:rFonts w:ascii="Times New Roman" w:hAnsi="Times New Roman" w:cs="Times New Roman"/>
          <w:sz w:val="24"/>
          <w:szCs w:val="24"/>
          <w:lang w:val="en-GB"/>
        </w:rPr>
        <w:t>2010</w:t>
      </w:r>
      <w:r w:rsidR="00904AE3" w:rsidRPr="00505790">
        <w:rPr>
          <w:rFonts w:ascii="Times New Roman" w:hAnsi="Times New Roman" w:cs="Times New Roman"/>
          <w:sz w:val="24"/>
          <w:szCs w:val="24"/>
          <w:lang w:val="en-GB"/>
        </w:rPr>
        <w:t>:</w:t>
      </w:r>
      <w:r w:rsidR="006C2ABC" w:rsidRPr="00505790">
        <w:rPr>
          <w:rFonts w:ascii="Times New Roman" w:hAnsi="Times New Roman" w:cs="Times New Roman"/>
          <w:sz w:val="24"/>
          <w:szCs w:val="24"/>
          <w:lang w:val="en-GB"/>
        </w:rPr>
        <w:t xml:space="preserve"> </w:t>
      </w:r>
      <w:r w:rsidR="003F65E9" w:rsidRPr="00505790">
        <w:rPr>
          <w:rFonts w:ascii="Times New Roman" w:hAnsi="Times New Roman" w:cs="Times New Roman"/>
          <w:sz w:val="24"/>
          <w:szCs w:val="24"/>
          <w:lang w:val="en-GB"/>
        </w:rPr>
        <w:t xml:space="preserve">LiDAR-Derived Local Relief Models - a New Tool for Archaeological Prospection. </w:t>
      </w:r>
      <w:r w:rsidR="003F65E9" w:rsidRPr="00505790">
        <w:rPr>
          <w:rFonts w:ascii="Times New Roman" w:hAnsi="Times New Roman" w:cs="Times New Roman"/>
          <w:i/>
          <w:sz w:val="24"/>
          <w:szCs w:val="24"/>
          <w:lang w:val="en-GB"/>
        </w:rPr>
        <w:t>Archaeological Prospection</w:t>
      </w:r>
      <w:r w:rsidR="003F65E9" w:rsidRPr="00505790">
        <w:rPr>
          <w:rFonts w:ascii="Times New Roman" w:hAnsi="Times New Roman" w:cs="Times New Roman"/>
          <w:sz w:val="24"/>
          <w:szCs w:val="24"/>
          <w:lang w:val="en-GB"/>
        </w:rPr>
        <w:t xml:space="preserve"> 17(2)</w:t>
      </w:r>
      <w:r w:rsidR="00904AE3" w:rsidRPr="00505790">
        <w:rPr>
          <w:rFonts w:ascii="Times New Roman" w:hAnsi="Times New Roman" w:cs="Times New Roman"/>
          <w:sz w:val="24"/>
          <w:szCs w:val="24"/>
          <w:lang w:val="en-GB"/>
        </w:rPr>
        <w:t>,</w:t>
      </w:r>
      <w:r w:rsidR="003F65E9" w:rsidRPr="00505790">
        <w:rPr>
          <w:rFonts w:ascii="Times New Roman" w:hAnsi="Times New Roman" w:cs="Times New Roman"/>
          <w:sz w:val="24"/>
          <w:szCs w:val="24"/>
          <w:lang w:val="en-GB"/>
        </w:rPr>
        <w:t xml:space="preserve"> 67–72</w:t>
      </w:r>
      <w:r w:rsidR="006C2ABC" w:rsidRPr="00505790">
        <w:rPr>
          <w:rFonts w:ascii="Times New Roman" w:hAnsi="Times New Roman" w:cs="Times New Roman"/>
          <w:sz w:val="24"/>
          <w:szCs w:val="24"/>
          <w:lang w:val="en-GB"/>
        </w:rPr>
        <w:t>.</w:t>
      </w:r>
    </w:p>
    <w:p w14:paraId="00726F67" w14:textId="49DFBAED" w:rsidR="003C5BB4" w:rsidRPr="00505790" w:rsidRDefault="003C5BB4" w:rsidP="002D4BAB">
      <w:pPr>
        <w:spacing w:after="0" w:line="240" w:lineRule="auto"/>
        <w:jc w:val="both"/>
        <w:rPr>
          <w:rFonts w:ascii="Times New Roman" w:hAnsi="Times New Roman" w:cs="Times New Roman"/>
          <w:sz w:val="24"/>
          <w:szCs w:val="24"/>
          <w:lang w:val="en-GB"/>
        </w:rPr>
      </w:pPr>
    </w:p>
    <w:p w14:paraId="2713037F" w14:textId="19D33E5B" w:rsidR="00A70ED8" w:rsidRPr="00505790" w:rsidRDefault="007C66A8" w:rsidP="00A70ED8">
      <w:pPr>
        <w:spacing w:after="0" w:line="240" w:lineRule="auto"/>
        <w:jc w:val="both"/>
        <w:rPr>
          <w:rFonts w:ascii="Times New Roman" w:hAnsi="Times New Roman" w:cs="Times New Roman"/>
          <w:sz w:val="24"/>
          <w:szCs w:val="24"/>
        </w:rPr>
      </w:pPr>
      <w:r w:rsidRPr="00505790">
        <w:rPr>
          <w:rFonts w:ascii="Times New Roman" w:hAnsi="Times New Roman" w:cs="Times New Roman"/>
          <w:smallCaps/>
          <w:sz w:val="24"/>
          <w:szCs w:val="24"/>
        </w:rPr>
        <w:t>JACCARD</w:t>
      </w:r>
      <w:r w:rsidR="00655619" w:rsidRPr="00505790">
        <w:rPr>
          <w:rFonts w:ascii="Times New Roman" w:hAnsi="Times New Roman" w:cs="Times New Roman"/>
          <w:sz w:val="24"/>
          <w:szCs w:val="24"/>
        </w:rPr>
        <w:t>,</w:t>
      </w:r>
      <w:r w:rsidR="00A70ED8" w:rsidRPr="00505790">
        <w:rPr>
          <w:rFonts w:ascii="Times New Roman" w:hAnsi="Times New Roman" w:cs="Times New Roman"/>
          <w:sz w:val="24"/>
          <w:szCs w:val="24"/>
        </w:rPr>
        <w:t xml:space="preserve"> P. </w:t>
      </w:r>
      <w:proofErr w:type="gramStart"/>
      <w:r w:rsidR="00A70ED8" w:rsidRPr="00505790">
        <w:rPr>
          <w:rFonts w:ascii="Times New Roman" w:hAnsi="Times New Roman" w:cs="Times New Roman"/>
          <w:sz w:val="24"/>
          <w:szCs w:val="24"/>
        </w:rPr>
        <w:t>1901</w:t>
      </w:r>
      <w:r w:rsidR="00655619" w:rsidRPr="00505790">
        <w:rPr>
          <w:rFonts w:ascii="Times New Roman" w:hAnsi="Times New Roman" w:cs="Times New Roman"/>
          <w:sz w:val="24"/>
          <w:szCs w:val="24"/>
        </w:rPr>
        <w:t>:</w:t>
      </w:r>
      <w:proofErr w:type="gramEnd"/>
      <w:r w:rsidR="00A70ED8" w:rsidRPr="00505790">
        <w:rPr>
          <w:rFonts w:ascii="Times New Roman" w:hAnsi="Times New Roman" w:cs="Times New Roman"/>
          <w:sz w:val="24"/>
          <w:szCs w:val="24"/>
        </w:rPr>
        <w:t xml:space="preserve"> Distribution de la flore alpine dans le bassin des </w:t>
      </w:r>
      <w:proofErr w:type="spellStart"/>
      <w:r w:rsidR="00A70ED8" w:rsidRPr="00505790">
        <w:rPr>
          <w:rFonts w:ascii="Times New Roman" w:hAnsi="Times New Roman" w:cs="Times New Roman"/>
          <w:sz w:val="24"/>
          <w:szCs w:val="24"/>
        </w:rPr>
        <w:t>Dranses</w:t>
      </w:r>
      <w:proofErr w:type="spellEnd"/>
      <w:r w:rsidR="00A70ED8" w:rsidRPr="00505790">
        <w:rPr>
          <w:rFonts w:ascii="Times New Roman" w:hAnsi="Times New Roman" w:cs="Times New Roman"/>
          <w:sz w:val="24"/>
          <w:szCs w:val="24"/>
        </w:rPr>
        <w:t xml:space="preserve"> et dans quelques régions voisines</w:t>
      </w:r>
      <w:r w:rsidR="00655619" w:rsidRPr="00505790">
        <w:rPr>
          <w:rFonts w:ascii="Times New Roman" w:hAnsi="Times New Roman" w:cs="Times New Roman"/>
          <w:sz w:val="24"/>
          <w:szCs w:val="24"/>
        </w:rPr>
        <w:t>.</w:t>
      </w:r>
      <w:r w:rsidR="00A70ED8" w:rsidRPr="00505790">
        <w:rPr>
          <w:rFonts w:ascii="Times New Roman" w:hAnsi="Times New Roman" w:cs="Times New Roman"/>
          <w:sz w:val="24"/>
          <w:szCs w:val="24"/>
        </w:rPr>
        <w:t xml:space="preserve"> </w:t>
      </w:r>
      <w:r w:rsidR="00A70ED8" w:rsidRPr="00505790">
        <w:rPr>
          <w:rFonts w:ascii="Times New Roman" w:hAnsi="Times New Roman" w:cs="Times New Roman"/>
          <w:i/>
          <w:iCs/>
          <w:sz w:val="24"/>
          <w:szCs w:val="24"/>
        </w:rPr>
        <w:t xml:space="preserve">Bulletin de la Société </w:t>
      </w:r>
      <w:r w:rsidR="00C34860" w:rsidRPr="00505790">
        <w:rPr>
          <w:rFonts w:ascii="Times New Roman" w:hAnsi="Times New Roman" w:cs="Times New Roman"/>
          <w:i/>
          <w:iCs/>
          <w:sz w:val="24"/>
          <w:szCs w:val="24"/>
        </w:rPr>
        <w:t>V</w:t>
      </w:r>
      <w:r w:rsidR="00A70ED8" w:rsidRPr="00505790">
        <w:rPr>
          <w:rFonts w:ascii="Times New Roman" w:hAnsi="Times New Roman" w:cs="Times New Roman"/>
          <w:i/>
          <w:iCs/>
          <w:sz w:val="24"/>
          <w:szCs w:val="24"/>
        </w:rPr>
        <w:t>audoise des Sciences naturelles</w:t>
      </w:r>
      <w:r w:rsidR="00A70ED8" w:rsidRPr="00505790">
        <w:rPr>
          <w:rFonts w:ascii="Times New Roman" w:hAnsi="Times New Roman" w:cs="Times New Roman"/>
          <w:sz w:val="24"/>
          <w:szCs w:val="24"/>
        </w:rPr>
        <w:t xml:space="preserve"> 37, 241</w:t>
      </w:r>
      <w:r w:rsidR="00655619" w:rsidRPr="00505790">
        <w:rPr>
          <w:rFonts w:ascii="Times New Roman" w:hAnsi="Times New Roman" w:cs="Times New Roman"/>
          <w:sz w:val="24"/>
          <w:szCs w:val="24"/>
        </w:rPr>
        <w:t>–</w:t>
      </w:r>
      <w:r w:rsidR="00A70ED8" w:rsidRPr="00505790">
        <w:rPr>
          <w:rFonts w:ascii="Times New Roman" w:hAnsi="Times New Roman" w:cs="Times New Roman"/>
          <w:sz w:val="24"/>
          <w:szCs w:val="24"/>
        </w:rPr>
        <w:t>272.</w:t>
      </w:r>
    </w:p>
    <w:p w14:paraId="20B115C7" w14:textId="77777777" w:rsidR="00A70ED8" w:rsidRPr="00505790" w:rsidRDefault="00A70ED8" w:rsidP="002D4BAB">
      <w:pPr>
        <w:spacing w:after="0" w:line="240" w:lineRule="auto"/>
        <w:jc w:val="both"/>
        <w:rPr>
          <w:rFonts w:ascii="Times New Roman" w:hAnsi="Times New Roman" w:cs="Times New Roman"/>
          <w:sz w:val="24"/>
          <w:szCs w:val="24"/>
        </w:rPr>
      </w:pPr>
    </w:p>
    <w:p w14:paraId="4128694E" w14:textId="5CAA87D3" w:rsidR="003F65E9" w:rsidRPr="00505790" w:rsidRDefault="007C66A8" w:rsidP="002D4BAB">
      <w:pPr>
        <w:spacing w:after="0" w:line="240" w:lineRule="auto"/>
        <w:jc w:val="both"/>
        <w:rPr>
          <w:rFonts w:ascii="Times New Roman" w:hAnsi="Times New Roman" w:cs="Times New Roman"/>
          <w:sz w:val="24"/>
          <w:szCs w:val="24"/>
          <w:lang w:val="en-GB"/>
        </w:rPr>
      </w:pPr>
      <w:r w:rsidRPr="00505790">
        <w:rPr>
          <w:rStyle w:val="BiblioCar"/>
          <w:sz w:val="24"/>
          <w:szCs w:val="24"/>
          <w:lang w:val="fr-FR"/>
        </w:rPr>
        <w:t>JEUNESSE</w:t>
      </w:r>
      <w:r w:rsidR="003F65E9" w:rsidRPr="00505790">
        <w:rPr>
          <w:rFonts w:ascii="Times New Roman" w:hAnsi="Times New Roman" w:cs="Times New Roman"/>
          <w:sz w:val="24"/>
          <w:szCs w:val="24"/>
        </w:rPr>
        <w:t xml:space="preserve">, C. </w:t>
      </w:r>
      <w:r w:rsidR="006C2ABC" w:rsidRPr="00505790">
        <w:rPr>
          <w:rFonts w:ascii="Times New Roman" w:hAnsi="Times New Roman" w:cs="Times New Roman"/>
          <w:sz w:val="24"/>
          <w:szCs w:val="24"/>
        </w:rPr>
        <w:t xml:space="preserve">2019. </w:t>
      </w:r>
      <w:r w:rsidR="006C2ABC" w:rsidRPr="00505790">
        <w:rPr>
          <w:rFonts w:ascii="Times New Roman" w:hAnsi="Times New Roman" w:cs="Times New Roman"/>
          <w:sz w:val="24"/>
          <w:szCs w:val="24"/>
          <w:lang w:val="en-GB"/>
        </w:rPr>
        <w:t>Dualist socio-political systems in South East Asia and the interpretation of late prehistoric European societies</w:t>
      </w:r>
      <w:r w:rsidR="00904AE3" w:rsidRPr="00505790">
        <w:rPr>
          <w:rFonts w:ascii="Times New Roman" w:hAnsi="Times New Roman" w:cs="Times New Roman"/>
          <w:sz w:val="24"/>
          <w:szCs w:val="24"/>
          <w:lang w:val="en-GB"/>
        </w:rPr>
        <w:t>. In</w:t>
      </w:r>
      <w:r w:rsidR="003F65E9" w:rsidRPr="00505790">
        <w:rPr>
          <w:rFonts w:ascii="Times New Roman" w:hAnsi="Times New Roman" w:cs="Times New Roman"/>
          <w:sz w:val="24"/>
          <w:szCs w:val="24"/>
          <w:lang w:val="en-GB"/>
        </w:rPr>
        <w:t xml:space="preserve"> </w:t>
      </w:r>
      <w:r w:rsidR="00904AE3" w:rsidRPr="00505790">
        <w:rPr>
          <w:rFonts w:ascii="Times New Roman" w:hAnsi="Times New Roman" w:cs="Times New Roman"/>
          <w:sz w:val="24"/>
          <w:szCs w:val="24"/>
          <w:lang w:val="en-GB"/>
        </w:rPr>
        <w:t xml:space="preserve">KADROW, S. </w:t>
      </w:r>
      <w:r w:rsidR="006C2ABC" w:rsidRPr="00505790">
        <w:rPr>
          <w:rFonts w:ascii="Times New Roman" w:hAnsi="Times New Roman" w:cs="Times New Roman"/>
          <w:sz w:val="24"/>
          <w:szCs w:val="24"/>
          <w:lang w:val="en-GB"/>
        </w:rPr>
        <w:t xml:space="preserve">&amp; </w:t>
      </w:r>
      <w:r w:rsidR="00904AE3" w:rsidRPr="00505790">
        <w:rPr>
          <w:rFonts w:ascii="Times New Roman" w:hAnsi="Times New Roman" w:cs="Times New Roman"/>
          <w:sz w:val="24"/>
          <w:szCs w:val="24"/>
          <w:lang w:val="en-GB"/>
        </w:rPr>
        <w:t xml:space="preserve">MÜLLER, J. </w:t>
      </w:r>
      <w:r w:rsidR="006C2ABC" w:rsidRPr="00505790">
        <w:rPr>
          <w:rFonts w:ascii="Times New Roman" w:hAnsi="Times New Roman" w:cs="Times New Roman"/>
          <w:sz w:val="24"/>
          <w:szCs w:val="24"/>
          <w:lang w:val="en-GB"/>
        </w:rPr>
        <w:t>(ed</w:t>
      </w:r>
      <w:r w:rsidR="00904AE3" w:rsidRPr="00505790">
        <w:rPr>
          <w:rFonts w:ascii="Times New Roman" w:hAnsi="Times New Roman" w:cs="Times New Roman"/>
          <w:sz w:val="24"/>
          <w:szCs w:val="24"/>
          <w:lang w:val="en-GB"/>
        </w:rPr>
        <w:t>s</w:t>
      </w:r>
      <w:r w:rsidR="006C2ABC" w:rsidRPr="00505790">
        <w:rPr>
          <w:rFonts w:ascii="Times New Roman" w:hAnsi="Times New Roman" w:cs="Times New Roman"/>
          <w:sz w:val="24"/>
          <w:szCs w:val="24"/>
          <w:lang w:val="en-GB"/>
        </w:rPr>
        <w:t xml:space="preserve">.) </w:t>
      </w:r>
      <w:r w:rsidR="003F65E9" w:rsidRPr="00505790">
        <w:rPr>
          <w:rFonts w:ascii="Times New Roman" w:hAnsi="Times New Roman" w:cs="Times New Roman"/>
          <w:i/>
          <w:sz w:val="24"/>
          <w:szCs w:val="24"/>
          <w:lang w:val="en-GB"/>
        </w:rPr>
        <w:t>Habitus? The Social Dimension o</w:t>
      </w:r>
      <w:r w:rsidR="006C2ABC" w:rsidRPr="00505790">
        <w:rPr>
          <w:rFonts w:ascii="Times New Roman" w:hAnsi="Times New Roman" w:cs="Times New Roman"/>
          <w:i/>
          <w:sz w:val="24"/>
          <w:szCs w:val="24"/>
          <w:lang w:val="en-GB"/>
        </w:rPr>
        <w:t>f Technology and Transformation</w:t>
      </w:r>
      <w:r w:rsidR="00904AE3" w:rsidRPr="00505790">
        <w:rPr>
          <w:rFonts w:ascii="Times New Roman" w:hAnsi="Times New Roman" w:cs="Times New Roman"/>
          <w:sz w:val="24"/>
          <w:szCs w:val="24"/>
          <w:lang w:val="en-GB"/>
        </w:rPr>
        <w:t xml:space="preserve"> (Leiden),</w:t>
      </w:r>
      <w:r w:rsidR="003F65E9" w:rsidRPr="00505790">
        <w:rPr>
          <w:rFonts w:ascii="Times New Roman" w:hAnsi="Times New Roman" w:cs="Times New Roman"/>
          <w:sz w:val="24"/>
          <w:szCs w:val="24"/>
          <w:lang w:val="en-GB"/>
        </w:rPr>
        <w:t xml:space="preserve"> 181–213</w:t>
      </w:r>
      <w:r w:rsidR="006C2ABC" w:rsidRPr="00505790">
        <w:rPr>
          <w:rFonts w:ascii="Times New Roman" w:hAnsi="Times New Roman" w:cs="Times New Roman"/>
          <w:sz w:val="24"/>
          <w:szCs w:val="24"/>
          <w:lang w:val="en-GB"/>
        </w:rPr>
        <w:t>.</w:t>
      </w:r>
    </w:p>
    <w:p w14:paraId="465CB997" w14:textId="77777777" w:rsidR="006C2ABC" w:rsidRPr="00505790" w:rsidRDefault="006C2ABC" w:rsidP="002D4BAB">
      <w:pPr>
        <w:spacing w:after="0" w:line="240" w:lineRule="auto"/>
        <w:jc w:val="both"/>
        <w:rPr>
          <w:rFonts w:ascii="Times New Roman" w:hAnsi="Times New Roman" w:cs="Times New Roman"/>
          <w:sz w:val="24"/>
          <w:szCs w:val="24"/>
          <w:lang w:val="en-GB"/>
        </w:rPr>
      </w:pPr>
    </w:p>
    <w:p w14:paraId="6E48BC81" w14:textId="07E3956A" w:rsidR="003F65E9" w:rsidRPr="00505790" w:rsidRDefault="007C66A8" w:rsidP="002D4BAB">
      <w:pPr>
        <w:spacing w:after="0" w:line="240" w:lineRule="auto"/>
        <w:jc w:val="both"/>
        <w:rPr>
          <w:rFonts w:ascii="Times New Roman" w:hAnsi="Times New Roman" w:cs="Times New Roman"/>
          <w:sz w:val="24"/>
          <w:szCs w:val="24"/>
          <w:lang w:val="en-GB"/>
        </w:rPr>
      </w:pPr>
      <w:r w:rsidRPr="00505790">
        <w:rPr>
          <w:rStyle w:val="BiblioCar"/>
          <w:sz w:val="24"/>
          <w:szCs w:val="24"/>
        </w:rPr>
        <w:t>JOHNSON</w:t>
      </w:r>
      <w:r w:rsidR="003F65E9" w:rsidRPr="00505790">
        <w:rPr>
          <w:rFonts w:ascii="Times New Roman" w:hAnsi="Times New Roman" w:cs="Times New Roman"/>
          <w:sz w:val="24"/>
          <w:szCs w:val="24"/>
          <w:lang w:val="en-GB"/>
        </w:rPr>
        <w:t xml:space="preserve">, A.W. </w:t>
      </w:r>
      <w:r w:rsidR="00904AE3" w:rsidRPr="00505790">
        <w:rPr>
          <w:rFonts w:ascii="Times New Roman" w:hAnsi="Times New Roman" w:cs="Times New Roman"/>
          <w:sz w:val="24"/>
          <w:szCs w:val="24"/>
          <w:lang w:val="en-GB"/>
        </w:rPr>
        <w:t>and</w:t>
      </w:r>
      <w:r w:rsidR="003F65E9" w:rsidRPr="00505790">
        <w:rPr>
          <w:rFonts w:ascii="Times New Roman" w:hAnsi="Times New Roman" w:cs="Times New Roman"/>
          <w:sz w:val="24"/>
          <w:szCs w:val="24"/>
          <w:lang w:val="en-GB"/>
        </w:rPr>
        <w:t xml:space="preserve"> </w:t>
      </w:r>
      <w:r w:rsidRPr="00505790">
        <w:rPr>
          <w:rStyle w:val="BiblioCar"/>
          <w:sz w:val="24"/>
          <w:szCs w:val="24"/>
        </w:rPr>
        <w:t>EARLE</w:t>
      </w:r>
      <w:r w:rsidR="00904AE3" w:rsidRPr="00505790">
        <w:rPr>
          <w:rStyle w:val="BiblioCar"/>
          <w:smallCaps w:val="0"/>
          <w:sz w:val="24"/>
          <w:szCs w:val="24"/>
        </w:rPr>
        <w:t>,</w:t>
      </w:r>
      <w:r w:rsidR="00904AE3" w:rsidRPr="00505790">
        <w:rPr>
          <w:rFonts w:ascii="Times New Roman" w:hAnsi="Times New Roman" w:cs="Times New Roman"/>
          <w:sz w:val="24"/>
          <w:szCs w:val="24"/>
          <w:lang w:val="en-GB"/>
        </w:rPr>
        <w:t xml:space="preserve"> </w:t>
      </w:r>
      <w:r w:rsidR="003F65E9" w:rsidRPr="00505790">
        <w:rPr>
          <w:rFonts w:ascii="Times New Roman" w:hAnsi="Times New Roman" w:cs="Times New Roman"/>
          <w:sz w:val="24"/>
          <w:szCs w:val="24"/>
          <w:lang w:val="en-GB"/>
        </w:rPr>
        <w:t xml:space="preserve">T.K. </w:t>
      </w:r>
      <w:r w:rsidR="006C2ABC" w:rsidRPr="00505790">
        <w:rPr>
          <w:rFonts w:ascii="Times New Roman" w:hAnsi="Times New Roman" w:cs="Times New Roman"/>
          <w:sz w:val="24"/>
          <w:szCs w:val="24"/>
          <w:lang w:val="en-GB"/>
        </w:rPr>
        <w:t>1987</w:t>
      </w:r>
      <w:r w:rsidR="00904AE3" w:rsidRPr="00505790">
        <w:rPr>
          <w:rFonts w:ascii="Times New Roman" w:hAnsi="Times New Roman" w:cs="Times New Roman"/>
          <w:sz w:val="24"/>
          <w:szCs w:val="24"/>
          <w:lang w:val="en-GB"/>
        </w:rPr>
        <w:t>:</w:t>
      </w:r>
      <w:r w:rsidR="006C2ABC" w:rsidRPr="00505790">
        <w:rPr>
          <w:rFonts w:ascii="Times New Roman" w:hAnsi="Times New Roman" w:cs="Times New Roman"/>
          <w:sz w:val="24"/>
          <w:szCs w:val="24"/>
          <w:lang w:val="en-GB"/>
        </w:rPr>
        <w:t xml:space="preserve"> </w:t>
      </w:r>
      <w:r w:rsidR="003F65E9" w:rsidRPr="00505790">
        <w:rPr>
          <w:rFonts w:ascii="Times New Roman" w:hAnsi="Times New Roman" w:cs="Times New Roman"/>
          <w:i/>
          <w:sz w:val="24"/>
          <w:szCs w:val="24"/>
          <w:lang w:val="en-GB"/>
        </w:rPr>
        <w:t xml:space="preserve">The </w:t>
      </w:r>
      <w:r w:rsidR="006C2ABC" w:rsidRPr="00505790">
        <w:rPr>
          <w:rFonts w:ascii="Times New Roman" w:hAnsi="Times New Roman" w:cs="Times New Roman"/>
          <w:i/>
          <w:sz w:val="24"/>
          <w:szCs w:val="24"/>
          <w:lang w:val="en-GB"/>
        </w:rPr>
        <w:t>evolution of human societies</w:t>
      </w:r>
      <w:r w:rsidR="00904AE3" w:rsidRPr="00505790">
        <w:rPr>
          <w:rFonts w:ascii="Times New Roman" w:hAnsi="Times New Roman" w:cs="Times New Roman"/>
          <w:sz w:val="24"/>
          <w:szCs w:val="24"/>
          <w:lang w:val="en-GB"/>
        </w:rPr>
        <w:t xml:space="preserve"> (</w:t>
      </w:r>
      <w:r w:rsidR="003F65E9" w:rsidRPr="00505790">
        <w:rPr>
          <w:rFonts w:ascii="Times New Roman" w:hAnsi="Times New Roman" w:cs="Times New Roman"/>
          <w:sz w:val="24"/>
          <w:szCs w:val="24"/>
          <w:lang w:val="en-GB"/>
        </w:rPr>
        <w:t>Stanford</w:t>
      </w:r>
      <w:r w:rsidR="00904AE3" w:rsidRPr="00505790">
        <w:rPr>
          <w:rFonts w:ascii="Times New Roman" w:hAnsi="Times New Roman" w:cs="Times New Roman"/>
          <w:sz w:val="24"/>
          <w:szCs w:val="24"/>
          <w:lang w:val="en-GB"/>
        </w:rPr>
        <w:t>).</w:t>
      </w:r>
    </w:p>
    <w:p w14:paraId="77749B38" w14:textId="77777777" w:rsidR="006C2ABC" w:rsidRPr="00505790" w:rsidRDefault="006C2ABC" w:rsidP="002D4BAB">
      <w:pPr>
        <w:spacing w:after="0" w:line="240" w:lineRule="auto"/>
        <w:jc w:val="both"/>
        <w:rPr>
          <w:rFonts w:ascii="Times New Roman" w:hAnsi="Times New Roman" w:cs="Times New Roman"/>
          <w:sz w:val="24"/>
          <w:szCs w:val="24"/>
          <w:lang w:val="en-GB"/>
        </w:rPr>
      </w:pPr>
    </w:p>
    <w:p w14:paraId="4F73A502" w14:textId="5C3C4BCE" w:rsidR="003F65E9" w:rsidRPr="00505790" w:rsidRDefault="007C66A8" w:rsidP="002D4BAB">
      <w:pPr>
        <w:spacing w:after="0" w:line="240" w:lineRule="auto"/>
        <w:jc w:val="both"/>
        <w:rPr>
          <w:rFonts w:ascii="Times New Roman" w:hAnsi="Times New Roman" w:cs="Times New Roman"/>
          <w:sz w:val="24"/>
          <w:szCs w:val="24"/>
        </w:rPr>
      </w:pPr>
      <w:r w:rsidRPr="00505790">
        <w:rPr>
          <w:rStyle w:val="BiblioCar"/>
          <w:sz w:val="24"/>
          <w:szCs w:val="24"/>
          <w:lang w:val="fr-FR"/>
        </w:rPr>
        <w:t>KERFORNE</w:t>
      </w:r>
      <w:r w:rsidR="003F65E9" w:rsidRPr="00505790">
        <w:rPr>
          <w:rFonts w:ascii="Times New Roman" w:hAnsi="Times New Roman" w:cs="Times New Roman"/>
          <w:sz w:val="24"/>
          <w:szCs w:val="24"/>
        </w:rPr>
        <w:t xml:space="preserve">, F. </w:t>
      </w:r>
      <w:proofErr w:type="gramStart"/>
      <w:r w:rsidR="006C2ABC" w:rsidRPr="00505790">
        <w:rPr>
          <w:rFonts w:ascii="Times New Roman" w:hAnsi="Times New Roman" w:cs="Times New Roman"/>
          <w:sz w:val="24"/>
          <w:szCs w:val="24"/>
        </w:rPr>
        <w:t>1918</w:t>
      </w:r>
      <w:r w:rsidR="00904AE3" w:rsidRPr="00505790">
        <w:rPr>
          <w:rFonts w:ascii="Times New Roman" w:hAnsi="Times New Roman" w:cs="Times New Roman"/>
          <w:sz w:val="24"/>
          <w:szCs w:val="24"/>
        </w:rPr>
        <w:t>:</w:t>
      </w:r>
      <w:proofErr w:type="gramEnd"/>
      <w:r w:rsidR="006C2ABC" w:rsidRPr="00505790">
        <w:rPr>
          <w:rFonts w:ascii="Times New Roman" w:hAnsi="Times New Roman" w:cs="Times New Roman"/>
          <w:sz w:val="24"/>
          <w:szCs w:val="24"/>
        </w:rPr>
        <w:t xml:space="preserve"> </w:t>
      </w:r>
      <w:r w:rsidR="003F65E9" w:rsidRPr="00505790">
        <w:rPr>
          <w:rFonts w:ascii="Times New Roman" w:hAnsi="Times New Roman" w:cs="Times New Roman"/>
          <w:i/>
          <w:sz w:val="24"/>
          <w:szCs w:val="24"/>
        </w:rPr>
        <w:t>Les res</w:t>
      </w:r>
      <w:r w:rsidR="006C2ABC" w:rsidRPr="00505790">
        <w:rPr>
          <w:rFonts w:ascii="Times New Roman" w:hAnsi="Times New Roman" w:cs="Times New Roman"/>
          <w:i/>
          <w:sz w:val="24"/>
          <w:szCs w:val="24"/>
        </w:rPr>
        <w:t>sources du sous-sol armoricain</w:t>
      </w:r>
      <w:r w:rsidR="00904AE3" w:rsidRPr="00505790">
        <w:rPr>
          <w:rFonts w:ascii="Times New Roman" w:hAnsi="Times New Roman" w:cs="Times New Roman"/>
          <w:sz w:val="24"/>
          <w:szCs w:val="24"/>
        </w:rPr>
        <w:t xml:space="preserve"> (</w:t>
      </w:r>
      <w:r w:rsidR="003F65E9" w:rsidRPr="00505790">
        <w:rPr>
          <w:rFonts w:ascii="Times New Roman" w:hAnsi="Times New Roman" w:cs="Times New Roman"/>
          <w:sz w:val="24"/>
          <w:szCs w:val="24"/>
        </w:rPr>
        <w:t>Rennes</w:t>
      </w:r>
      <w:r w:rsidR="00904AE3" w:rsidRPr="00505790">
        <w:rPr>
          <w:rFonts w:ascii="Times New Roman" w:hAnsi="Times New Roman" w:cs="Times New Roman"/>
          <w:sz w:val="24"/>
          <w:szCs w:val="24"/>
        </w:rPr>
        <w:t>)</w:t>
      </w:r>
      <w:r w:rsidR="006C2ABC" w:rsidRPr="00505790">
        <w:rPr>
          <w:rFonts w:ascii="Times New Roman" w:hAnsi="Times New Roman" w:cs="Times New Roman"/>
          <w:sz w:val="24"/>
          <w:szCs w:val="24"/>
        </w:rPr>
        <w:t>.</w:t>
      </w:r>
    </w:p>
    <w:p w14:paraId="228E2CB3" w14:textId="77777777" w:rsidR="006C2ABC" w:rsidRPr="00505790" w:rsidRDefault="006C2ABC" w:rsidP="002D4BAB">
      <w:pPr>
        <w:spacing w:after="0" w:line="240" w:lineRule="auto"/>
        <w:jc w:val="both"/>
        <w:rPr>
          <w:rFonts w:ascii="Times New Roman" w:hAnsi="Times New Roman" w:cs="Times New Roman"/>
          <w:sz w:val="24"/>
          <w:szCs w:val="24"/>
        </w:rPr>
      </w:pPr>
    </w:p>
    <w:p w14:paraId="435582E1" w14:textId="5B4AAAA0" w:rsidR="003F65E9" w:rsidRPr="00505790" w:rsidRDefault="007C66A8" w:rsidP="002D4BAB">
      <w:pPr>
        <w:spacing w:after="0" w:line="240" w:lineRule="auto"/>
        <w:jc w:val="both"/>
        <w:rPr>
          <w:rFonts w:ascii="Times New Roman" w:hAnsi="Times New Roman" w:cs="Times New Roman"/>
          <w:sz w:val="24"/>
          <w:szCs w:val="24"/>
          <w:lang w:val="en-GB"/>
        </w:rPr>
      </w:pPr>
      <w:r w:rsidRPr="00505790">
        <w:rPr>
          <w:rStyle w:val="BiblioCar"/>
          <w:sz w:val="24"/>
          <w:szCs w:val="24"/>
        </w:rPr>
        <w:t>KOKALJ</w:t>
      </w:r>
      <w:r w:rsidR="00904AE3" w:rsidRPr="00505790">
        <w:rPr>
          <w:rFonts w:ascii="Times New Roman" w:hAnsi="Times New Roman" w:cs="Times New Roman"/>
          <w:sz w:val="24"/>
          <w:szCs w:val="24"/>
          <w:lang w:val="en-GB"/>
        </w:rPr>
        <w:t xml:space="preserve">, Ž., </w:t>
      </w:r>
      <w:r w:rsidRPr="00505790">
        <w:rPr>
          <w:rStyle w:val="BiblioCar"/>
          <w:sz w:val="24"/>
          <w:szCs w:val="24"/>
        </w:rPr>
        <w:t>ZAKŠEK</w:t>
      </w:r>
      <w:r w:rsidR="00904AE3" w:rsidRPr="00505790">
        <w:rPr>
          <w:rFonts w:ascii="Times New Roman" w:hAnsi="Times New Roman" w:cs="Times New Roman"/>
          <w:sz w:val="24"/>
          <w:szCs w:val="24"/>
          <w:lang w:val="en-GB"/>
        </w:rPr>
        <w:t xml:space="preserve">, K. and </w:t>
      </w:r>
      <w:r w:rsidRPr="00505790">
        <w:rPr>
          <w:rStyle w:val="BiblioCar"/>
          <w:sz w:val="24"/>
          <w:szCs w:val="24"/>
        </w:rPr>
        <w:t>OŠTIR</w:t>
      </w:r>
      <w:r w:rsidR="003F65E9" w:rsidRPr="00505790">
        <w:rPr>
          <w:rFonts w:ascii="Times New Roman" w:hAnsi="Times New Roman" w:cs="Times New Roman"/>
          <w:sz w:val="24"/>
          <w:szCs w:val="24"/>
          <w:lang w:val="en-GB"/>
        </w:rPr>
        <w:t xml:space="preserve">, K. </w:t>
      </w:r>
      <w:r w:rsidR="006C2ABC" w:rsidRPr="00505790">
        <w:rPr>
          <w:rFonts w:ascii="Times New Roman" w:hAnsi="Times New Roman" w:cs="Times New Roman"/>
          <w:sz w:val="24"/>
          <w:szCs w:val="24"/>
          <w:lang w:val="en-GB"/>
        </w:rPr>
        <w:t>2011</w:t>
      </w:r>
      <w:r w:rsidR="00904AE3" w:rsidRPr="00505790">
        <w:rPr>
          <w:rFonts w:ascii="Times New Roman" w:hAnsi="Times New Roman" w:cs="Times New Roman"/>
          <w:sz w:val="24"/>
          <w:szCs w:val="24"/>
          <w:lang w:val="en-GB"/>
        </w:rPr>
        <w:t>:</w:t>
      </w:r>
      <w:r w:rsidR="006C2ABC" w:rsidRPr="00505790">
        <w:rPr>
          <w:rFonts w:ascii="Times New Roman" w:hAnsi="Times New Roman" w:cs="Times New Roman"/>
          <w:sz w:val="24"/>
          <w:szCs w:val="24"/>
          <w:lang w:val="en-GB"/>
        </w:rPr>
        <w:t xml:space="preserve"> </w:t>
      </w:r>
      <w:r w:rsidR="003F65E9" w:rsidRPr="00505790">
        <w:rPr>
          <w:rFonts w:ascii="Times New Roman" w:hAnsi="Times New Roman" w:cs="Times New Roman"/>
          <w:sz w:val="24"/>
          <w:szCs w:val="24"/>
          <w:lang w:val="en-GB"/>
        </w:rPr>
        <w:t xml:space="preserve">Application of Sky-View Factor for the Visualization of Historic Landscape Features in Lidar-Derived Relief Models. </w:t>
      </w:r>
      <w:r w:rsidR="006C2ABC" w:rsidRPr="00505790">
        <w:rPr>
          <w:rFonts w:ascii="Times New Roman" w:hAnsi="Times New Roman" w:cs="Times New Roman"/>
          <w:i/>
          <w:sz w:val="24"/>
          <w:szCs w:val="24"/>
          <w:lang w:val="en-GB"/>
        </w:rPr>
        <w:t>Antiquity</w:t>
      </w:r>
      <w:r w:rsidR="006C2ABC" w:rsidRPr="00505790">
        <w:rPr>
          <w:rFonts w:ascii="Times New Roman" w:hAnsi="Times New Roman" w:cs="Times New Roman"/>
          <w:sz w:val="24"/>
          <w:szCs w:val="24"/>
          <w:lang w:val="en-GB"/>
        </w:rPr>
        <w:t xml:space="preserve"> 85(327)</w:t>
      </w:r>
      <w:r w:rsidR="00904AE3" w:rsidRPr="00505790">
        <w:rPr>
          <w:rFonts w:ascii="Times New Roman" w:hAnsi="Times New Roman" w:cs="Times New Roman"/>
          <w:sz w:val="24"/>
          <w:szCs w:val="24"/>
          <w:lang w:val="en-GB"/>
        </w:rPr>
        <w:t>,</w:t>
      </w:r>
      <w:r w:rsidR="006C2ABC" w:rsidRPr="00505790">
        <w:rPr>
          <w:rFonts w:ascii="Times New Roman" w:hAnsi="Times New Roman" w:cs="Times New Roman"/>
          <w:sz w:val="24"/>
          <w:szCs w:val="24"/>
          <w:lang w:val="en-GB"/>
        </w:rPr>
        <w:t xml:space="preserve"> 263–273.</w:t>
      </w:r>
    </w:p>
    <w:p w14:paraId="428ABFE3" w14:textId="77777777" w:rsidR="006C2ABC" w:rsidRPr="00505790" w:rsidRDefault="006C2ABC" w:rsidP="002D4BAB">
      <w:pPr>
        <w:spacing w:after="0" w:line="240" w:lineRule="auto"/>
        <w:jc w:val="both"/>
        <w:rPr>
          <w:rFonts w:ascii="Times New Roman" w:hAnsi="Times New Roman" w:cs="Times New Roman"/>
          <w:sz w:val="24"/>
          <w:szCs w:val="24"/>
          <w:lang w:val="en-GB"/>
        </w:rPr>
      </w:pPr>
    </w:p>
    <w:p w14:paraId="5FF0529C" w14:textId="037494B2" w:rsidR="006C2ABC" w:rsidRPr="00505790" w:rsidRDefault="007C66A8" w:rsidP="002D4BAB">
      <w:pPr>
        <w:spacing w:after="0" w:line="240" w:lineRule="auto"/>
        <w:jc w:val="both"/>
        <w:rPr>
          <w:rFonts w:ascii="Times New Roman" w:hAnsi="Times New Roman" w:cs="Times New Roman"/>
          <w:sz w:val="24"/>
          <w:szCs w:val="24"/>
        </w:rPr>
      </w:pPr>
      <w:r w:rsidRPr="00505790">
        <w:rPr>
          <w:rStyle w:val="BiblioCar"/>
          <w:sz w:val="24"/>
          <w:szCs w:val="24"/>
          <w:lang w:val="fr-FR"/>
        </w:rPr>
        <w:lastRenderedPageBreak/>
        <w:t>LE</w:t>
      </w:r>
      <w:r w:rsidRPr="00505790">
        <w:rPr>
          <w:rStyle w:val="BiblioCar"/>
          <w:smallCaps w:val="0"/>
          <w:sz w:val="24"/>
          <w:szCs w:val="24"/>
          <w:lang w:val="fr-FR"/>
        </w:rPr>
        <w:t xml:space="preserve"> </w:t>
      </w:r>
      <w:r w:rsidRPr="00505790">
        <w:rPr>
          <w:rStyle w:val="BiblioCar"/>
          <w:sz w:val="24"/>
          <w:szCs w:val="24"/>
          <w:lang w:val="fr-FR"/>
        </w:rPr>
        <w:t>MAIRE</w:t>
      </w:r>
      <w:r w:rsidR="00904AE3" w:rsidRPr="00505790">
        <w:rPr>
          <w:rFonts w:ascii="Times New Roman" w:hAnsi="Times New Roman" w:cs="Times New Roman"/>
          <w:sz w:val="24"/>
          <w:szCs w:val="24"/>
        </w:rPr>
        <w:t xml:space="preserve">, </w:t>
      </w:r>
      <w:r w:rsidR="003F65E9" w:rsidRPr="00505790">
        <w:rPr>
          <w:rFonts w:ascii="Times New Roman" w:hAnsi="Times New Roman" w:cs="Times New Roman"/>
          <w:sz w:val="24"/>
          <w:szCs w:val="24"/>
        </w:rPr>
        <w:t xml:space="preserve">M. </w:t>
      </w:r>
      <w:proofErr w:type="gramStart"/>
      <w:r w:rsidR="006C2ABC" w:rsidRPr="00505790">
        <w:rPr>
          <w:rFonts w:ascii="Times New Roman" w:hAnsi="Times New Roman" w:cs="Times New Roman"/>
          <w:sz w:val="24"/>
          <w:szCs w:val="24"/>
        </w:rPr>
        <w:t>2014</w:t>
      </w:r>
      <w:r w:rsidR="00904AE3" w:rsidRPr="00505790">
        <w:rPr>
          <w:rFonts w:ascii="Times New Roman" w:hAnsi="Times New Roman" w:cs="Times New Roman"/>
          <w:sz w:val="24"/>
          <w:szCs w:val="24"/>
        </w:rPr>
        <w:t>:</w:t>
      </w:r>
      <w:proofErr w:type="gramEnd"/>
      <w:r w:rsidR="006C2ABC" w:rsidRPr="00505790">
        <w:rPr>
          <w:rFonts w:ascii="Times New Roman" w:hAnsi="Times New Roman" w:cs="Times New Roman"/>
          <w:sz w:val="24"/>
          <w:szCs w:val="24"/>
        </w:rPr>
        <w:t xml:space="preserve"> </w:t>
      </w:r>
      <w:r w:rsidR="003F65E9" w:rsidRPr="00505790">
        <w:rPr>
          <w:rFonts w:ascii="Times New Roman" w:hAnsi="Times New Roman" w:cs="Times New Roman"/>
          <w:i/>
          <w:iCs/>
          <w:sz w:val="24"/>
          <w:szCs w:val="24"/>
        </w:rPr>
        <w:t>Les enclos circulair</w:t>
      </w:r>
      <w:r w:rsidR="006C2ABC" w:rsidRPr="00505790">
        <w:rPr>
          <w:rFonts w:ascii="Times New Roman" w:hAnsi="Times New Roman" w:cs="Times New Roman"/>
          <w:i/>
          <w:iCs/>
          <w:sz w:val="24"/>
          <w:szCs w:val="24"/>
        </w:rPr>
        <w:t>es protohistoriques en Bretagne</w:t>
      </w:r>
      <w:r w:rsidR="006C2ABC" w:rsidRPr="00505790">
        <w:rPr>
          <w:rFonts w:ascii="Times New Roman" w:hAnsi="Times New Roman" w:cs="Times New Roman"/>
          <w:sz w:val="24"/>
          <w:szCs w:val="24"/>
        </w:rPr>
        <w:t xml:space="preserve">. </w:t>
      </w:r>
      <w:proofErr w:type="spellStart"/>
      <w:r w:rsidR="006C2ABC" w:rsidRPr="00505790">
        <w:rPr>
          <w:rFonts w:ascii="Times New Roman" w:hAnsi="Times New Roman" w:cs="Times New Roman"/>
          <w:sz w:val="24"/>
          <w:szCs w:val="24"/>
        </w:rPr>
        <w:t>Unpublished</w:t>
      </w:r>
      <w:proofErr w:type="spellEnd"/>
      <w:r w:rsidR="006C2ABC" w:rsidRPr="00505790">
        <w:rPr>
          <w:rFonts w:ascii="Times New Roman" w:hAnsi="Times New Roman" w:cs="Times New Roman"/>
          <w:sz w:val="24"/>
          <w:szCs w:val="24"/>
        </w:rPr>
        <w:t xml:space="preserve"> Master 1 dissertation</w:t>
      </w:r>
      <w:r w:rsidR="00904AE3" w:rsidRPr="00505790">
        <w:rPr>
          <w:rFonts w:ascii="Times New Roman" w:hAnsi="Times New Roman" w:cs="Times New Roman"/>
          <w:sz w:val="24"/>
          <w:szCs w:val="24"/>
        </w:rPr>
        <w:t xml:space="preserve"> (</w:t>
      </w:r>
      <w:r w:rsidR="006C2ABC" w:rsidRPr="00505790">
        <w:rPr>
          <w:rFonts w:ascii="Times New Roman" w:hAnsi="Times New Roman" w:cs="Times New Roman"/>
          <w:sz w:val="24"/>
          <w:szCs w:val="24"/>
        </w:rPr>
        <w:t>Université de Rennes 2 Haute-Bretagne</w:t>
      </w:r>
      <w:r w:rsidR="00904AE3" w:rsidRPr="00505790">
        <w:rPr>
          <w:rFonts w:ascii="Times New Roman" w:hAnsi="Times New Roman" w:cs="Times New Roman"/>
          <w:sz w:val="24"/>
          <w:szCs w:val="24"/>
        </w:rPr>
        <w:t>)</w:t>
      </w:r>
      <w:r w:rsidR="006C2ABC" w:rsidRPr="00505790">
        <w:rPr>
          <w:rFonts w:ascii="Times New Roman" w:hAnsi="Times New Roman" w:cs="Times New Roman"/>
          <w:sz w:val="24"/>
          <w:szCs w:val="24"/>
        </w:rPr>
        <w:t>.</w:t>
      </w:r>
    </w:p>
    <w:p w14:paraId="219E2123" w14:textId="77777777" w:rsidR="006C2ABC" w:rsidRPr="00505790" w:rsidRDefault="006C2ABC" w:rsidP="002D4BAB">
      <w:pPr>
        <w:spacing w:after="0" w:line="240" w:lineRule="auto"/>
        <w:jc w:val="both"/>
        <w:rPr>
          <w:rFonts w:ascii="Times New Roman" w:hAnsi="Times New Roman" w:cs="Times New Roman"/>
          <w:sz w:val="24"/>
          <w:szCs w:val="24"/>
        </w:rPr>
      </w:pPr>
    </w:p>
    <w:p w14:paraId="4A69F5DC" w14:textId="14194A8E" w:rsidR="006C2ABC" w:rsidRPr="00505790" w:rsidRDefault="007C66A8" w:rsidP="002D4BAB">
      <w:pPr>
        <w:spacing w:after="0" w:line="240" w:lineRule="auto"/>
        <w:jc w:val="both"/>
        <w:rPr>
          <w:rFonts w:ascii="Times New Roman" w:hAnsi="Times New Roman" w:cs="Times New Roman"/>
          <w:sz w:val="24"/>
          <w:szCs w:val="24"/>
        </w:rPr>
      </w:pPr>
      <w:r w:rsidRPr="00505790">
        <w:rPr>
          <w:rStyle w:val="BiblioCar"/>
          <w:sz w:val="24"/>
          <w:szCs w:val="24"/>
          <w:lang w:val="fr-FR"/>
        </w:rPr>
        <w:t>LE</w:t>
      </w:r>
      <w:r w:rsidRPr="00505790">
        <w:rPr>
          <w:rStyle w:val="BiblioCar"/>
          <w:smallCaps w:val="0"/>
          <w:sz w:val="24"/>
          <w:szCs w:val="24"/>
          <w:lang w:val="fr-FR"/>
        </w:rPr>
        <w:t xml:space="preserve"> </w:t>
      </w:r>
      <w:r w:rsidRPr="00505790">
        <w:rPr>
          <w:rStyle w:val="BiblioCar"/>
          <w:sz w:val="24"/>
          <w:szCs w:val="24"/>
          <w:lang w:val="fr-FR"/>
        </w:rPr>
        <w:t>ROUZIC</w:t>
      </w:r>
      <w:r w:rsidR="00904AE3" w:rsidRPr="00505790">
        <w:rPr>
          <w:rFonts w:ascii="Times New Roman" w:hAnsi="Times New Roman" w:cs="Times New Roman"/>
          <w:sz w:val="24"/>
          <w:szCs w:val="24"/>
        </w:rPr>
        <w:t>, Z</w:t>
      </w:r>
      <w:r w:rsidR="003F65E9" w:rsidRPr="00505790">
        <w:rPr>
          <w:rFonts w:ascii="Times New Roman" w:hAnsi="Times New Roman" w:cs="Times New Roman"/>
          <w:sz w:val="24"/>
          <w:szCs w:val="24"/>
        </w:rPr>
        <w:t xml:space="preserve">. </w:t>
      </w:r>
      <w:proofErr w:type="gramStart"/>
      <w:r w:rsidR="006C2ABC" w:rsidRPr="00505790">
        <w:rPr>
          <w:rFonts w:ascii="Times New Roman" w:hAnsi="Times New Roman" w:cs="Times New Roman"/>
          <w:sz w:val="24"/>
          <w:szCs w:val="24"/>
        </w:rPr>
        <w:t>1934</w:t>
      </w:r>
      <w:r w:rsidR="00904AE3" w:rsidRPr="00505790">
        <w:rPr>
          <w:rFonts w:ascii="Times New Roman" w:hAnsi="Times New Roman" w:cs="Times New Roman"/>
          <w:sz w:val="24"/>
          <w:szCs w:val="24"/>
        </w:rPr>
        <w:t>:</w:t>
      </w:r>
      <w:proofErr w:type="gramEnd"/>
      <w:r w:rsidR="006C2ABC" w:rsidRPr="00505790">
        <w:rPr>
          <w:rFonts w:ascii="Times New Roman" w:hAnsi="Times New Roman" w:cs="Times New Roman"/>
          <w:sz w:val="24"/>
          <w:szCs w:val="24"/>
        </w:rPr>
        <w:t xml:space="preserve"> </w:t>
      </w:r>
      <w:r w:rsidR="003F65E9" w:rsidRPr="00505790">
        <w:rPr>
          <w:rFonts w:ascii="Times New Roman" w:hAnsi="Times New Roman" w:cs="Times New Roman"/>
          <w:sz w:val="24"/>
          <w:szCs w:val="24"/>
        </w:rPr>
        <w:t xml:space="preserve">Le mobilier des sépultures préhistoriques du Morbihan. </w:t>
      </w:r>
      <w:r w:rsidR="003F65E9" w:rsidRPr="00505790">
        <w:rPr>
          <w:rFonts w:ascii="Times New Roman" w:hAnsi="Times New Roman" w:cs="Times New Roman"/>
          <w:i/>
          <w:sz w:val="24"/>
          <w:szCs w:val="24"/>
        </w:rPr>
        <w:t xml:space="preserve">L’Anthropologie </w:t>
      </w:r>
      <w:r w:rsidR="003F65E9" w:rsidRPr="00505790">
        <w:rPr>
          <w:rFonts w:ascii="Times New Roman" w:hAnsi="Times New Roman" w:cs="Times New Roman"/>
          <w:sz w:val="24"/>
          <w:szCs w:val="24"/>
        </w:rPr>
        <w:t>44</w:t>
      </w:r>
      <w:r w:rsidR="00D16613" w:rsidRPr="00505790">
        <w:rPr>
          <w:rFonts w:ascii="Times New Roman" w:hAnsi="Times New Roman" w:cs="Times New Roman"/>
          <w:sz w:val="24"/>
          <w:szCs w:val="24"/>
        </w:rPr>
        <w:t>,</w:t>
      </w:r>
      <w:r w:rsidR="006C2ABC" w:rsidRPr="00505790">
        <w:rPr>
          <w:rFonts w:ascii="Times New Roman" w:hAnsi="Times New Roman" w:cs="Times New Roman"/>
          <w:sz w:val="24"/>
          <w:szCs w:val="24"/>
        </w:rPr>
        <w:t xml:space="preserve"> 485–524.</w:t>
      </w:r>
    </w:p>
    <w:p w14:paraId="5E09D0F6" w14:textId="77777777" w:rsidR="006C2ABC" w:rsidRPr="00505790" w:rsidRDefault="006C2ABC" w:rsidP="002D4BAB">
      <w:pPr>
        <w:spacing w:after="0" w:line="240" w:lineRule="auto"/>
        <w:jc w:val="both"/>
        <w:rPr>
          <w:rFonts w:ascii="Times New Roman" w:hAnsi="Times New Roman" w:cs="Times New Roman"/>
          <w:sz w:val="24"/>
          <w:szCs w:val="24"/>
        </w:rPr>
      </w:pPr>
    </w:p>
    <w:p w14:paraId="39A2579E" w14:textId="2C8AF073" w:rsidR="003F65E9" w:rsidRPr="00505790" w:rsidRDefault="007C66A8" w:rsidP="002D4BAB">
      <w:pPr>
        <w:spacing w:after="0" w:line="240" w:lineRule="auto"/>
        <w:jc w:val="both"/>
        <w:rPr>
          <w:rFonts w:ascii="Times New Roman" w:hAnsi="Times New Roman" w:cs="Times New Roman"/>
          <w:sz w:val="24"/>
          <w:szCs w:val="24"/>
        </w:rPr>
      </w:pPr>
      <w:r w:rsidRPr="00505790">
        <w:rPr>
          <w:rStyle w:val="BiblioCar"/>
          <w:smallCaps w:val="0"/>
          <w:sz w:val="24"/>
          <w:szCs w:val="24"/>
          <w:lang w:val="fr-FR"/>
        </w:rPr>
        <w:t>LECERF</w:t>
      </w:r>
      <w:r w:rsidR="003F65E9" w:rsidRPr="00505790">
        <w:rPr>
          <w:rFonts w:ascii="Times New Roman" w:hAnsi="Times New Roman" w:cs="Times New Roman"/>
          <w:sz w:val="24"/>
          <w:szCs w:val="24"/>
        </w:rPr>
        <w:t xml:space="preserve">, Y. </w:t>
      </w:r>
      <w:proofErr w:type="gramStart"/>
      <w:r w:rsidR="006C2ABC" w:rsidRPr="00505790">
        <w:rPr>
          <w:rFonts w:ascii="Times New Roman" w:hAnsi="Times New Roman" w:cs="Times New Roman"/>
          <w:sz w:val="24"/>
          <w:szCs w:val="24"/>
        </w:rPr>
        <w:t>1985</w:t>
      </w:r>
      <w:r w:rsidR="00904AE3" w:rsidRPr="00505790">
        <w:rPr>
          <w:rFonts w:ascii="Times New Roman" w:hAnsi="Times New Roman" w:cs="Times New Roman"/>
          <w:sz w:val="24"/>
          <w:szCs w:val="24"/>
        </w:rPr>
        <w:t>:</w:t>
      </w:r>
      <w:proofErr w:type="gramEnd"/>
      <w:r w:rsidR="006C2ABC" w:rsidRPr="00505790">
        <w:rPr>
          <w:rFonts w:ascii="Times New Roman" w:hAnsi="Times New Roman" w:cs="Times New Roman"/>
          <w:sz w:val="24"/>
          <w:szCs w:val="24"/>
        </w:rPr>
        <w:t xml:space="preserve"> </w:t>
      </w:r>
      <w:r w:rsidR="003F65E9" w:rsidRPr="00505790">
        <w:rPr>
          <w:rFonts w:ascii="Times New Roman" w:hAnsi="Times New Roman" w:cs="Times New Roman"/>
          <w:sz w:val="24"/>
          <w:szCs w:val="24"/>
        </w:rPr>
        <w:t xml:space="preserve">L’allée couverte de </w:t>
      </w:r>
      <w:proofErr w:type="spellStart"/>
      <w:r w:rsidR="003F65E9" w:rsidRPr="00505790">
        <w:rPr>
          <w:rFonts w:ascii="Times New Roman" w:hAnsi="Times New Roman" w:cs="Times New Roman"/>
          <w:sz w:val="24"/>
          <w:szCs w:val="24"/>
        </w:rPr>
        <w:t>Kernic</w:t>
      </w:r>
      <w:proofErr w:type="spellEnd"/>
      <w:r w:rsidR="003F65E9" w:rsidRPr="00505790">
        <w:rPr>
          <w:rFonts w:ascii="Times New Roman" w:hAnsi="Times New Roman" w:cs="Times New Roman"/>
          <w:sz w:val="24"/>
          <w:szCs w:val="24"/>
        </w:rPr>
        <w:t xml:space="preserve"> à Plouescat (Finistère). </w:t>
      </w:r>
      <w:r w:rsidR="003F65E9" w:rsidRPr="00505790">
        <w:rPr>
          <w:rFonts w:ascii="Times New Roman" w:hAnsi="Times New Roman" w:cs="Times New Roman"/>
          <w:i/>
          <w:sz w:val="24"/>
          <w:szCs w:val="24"/>
        </w:rPr>
        <w:t>Bulletin de la Société Archéo</w:t>
      </w:r>
      <w:r w:rsidR="006C2ABC" w:rsidRPr="00505790">
        <w:rPr>
          <w:rFonts w:ascii="Times New Roman" w:hAnsi="Times New Roman" w:cs="Times New Roman"/>
          <w:i/>
          <w:sz w:val="24"/>
          <w:szCs w:val="24"/>
        </w:rPr>
        <w:t>logique du Finistère</w:t>
      </w:r>
      <w:r w:rsidR="006C2ABC" w:rsidRPr="00505790">
        <w:rPr>
          <w:rFonts w:ascii="Times New Roman" w:hAnsi="Times New Roman" w:cs="Times New Roman"/>
          <w:sz w:val="24"/>
          <w:szCs w:val="24"/>
        </w:rPr>
        <w:t xml:space="preserve"> 114</w:t>
      </w:r>
      <w:r w:rsidR="00904AE3" w:rsidRPr="00505790">
        <w:rPr>
          <w:rFonts w:ascii="Times New Roman" w:hAnsi="Times New Roman" w:cs="Times New Roman"/>
          <w:sz w:val="24"/>
          <w:szCs w:val="24"/>
        </w:rPr>
        <w:t xml:space="preserve">, </w:t>
      </w:r>
      <w:r w:rsidR="006C2ABC" w:rsidRPr="00505790">
        <w:rPr>
          <w:rFonts w:ascii="Times New Roman" w:hAnsi="Times New Roman" w:cs="Times New Roman"/>
          <w:sz w:val="24"/>
          <w:szCs w:val="24"/>
        </w:rPr>
        <w:t>17–34.</w:t>
      </w:r>
    </w:p>
    <w:p w14:paraId="2408119B" w14:textId="77777777" w:rsidR="006C2ABC" w:rsidRPr="00505790" w:rsidRDefault="006C2ABC" w:rsidP="002D4BAB">
      <w:pPr>
        <w:spacing w:after="0" w:line="240" w:lineRule="auto"/>
        <w:jc w:val="both"/>
        <w:rPr>
          <w:rFonts w:ascii="Times New Roman" w:hAnsi="Times New Roman" w:cs="Times New Roman"/>
          <w:sz w:val="24"/>
          <w:szCs w:val="24"/>
        </w:rPr>
      </w:pPr>
    </w:p>
    <w:p w14:paraId="64982C8A" w14:textId="068DE60F" w:rsidR="00904AE3" w:rsidRPr="00505790" w:rsidRDefault="007C66A8" w:rsidP="00904AE3">
      <w:pPr>
        <w:spacing w:after="0" w:line="240" w:lineRule="auto"/>
        <w:jc w:val="both"/>
        <w:rPr>
          <w:rFonts w:ascii="Times New Roman" w:hAnsi="Times New Roman" w:cs="Times New Roman"/>
          <w:sz w:val="24"/>
          <w:szCs w:val="24"/>
          <w:lang w:val="en-GB"/>
        </w:rPr>
      </w:pPr>
      <w:r w:rsidRPr="00505790">
        <w:rPr>
          <w:rStyle w:val="BiblioCar"/>
          <w:smallCaps w:val="0"/>
          <w:sz w:val="24"/>
          <w:szCs w:val="24"/>
          <w:lang w:val="fr-FR"/>
        </w:rPr>
        <w:t>LEROUX</w:t>
      </w:r>
      <w:r w:rsidR="006C2ABC" w:rsidRPr="00505790">
        <w:rPr>
          <w:rFonts w:ascii="Times New Roman" w:hAnsi="Times New Roman" w:cs="Times New Roman"/>
          <w:sz w:val="24"/>
          <w:szCs w:val="24"/>
        </w:rPr>
        <w:t>, G.</w:t>
      </w:r>
      <w:r w:rsidR="00904AE3" w:rsidRPr="00505790">
        <w:rPr>
          <w:rFonts w:ascii="Times New Roman" w:hAnsi="Times New Roman" w:cs="Times New Roman"/>
          <w:sz w:val="24"/>
          <w:szCs w:val="24"/>
        </w:rPr>
        <w:t xml:space="preserve">, </w:t>
      </w:r>
      <w:proofErr w:type="spellStart"/>
      <w:r w:rsidR="006C2ABC" w:rsidRPr="00505790">
        <w:rPr>
          <w:rFonts w:ascii="Times New Roman" w:hAnsi="Times New Roman" w:cs="Times New Roman"/>
          <w:sz w:val="24"/>
          <w:szCs w:val="24"/>
        </w:rPr>
        <w:t>ed</w:t>
      </w:r>
      <w:proofErr w:type="spellEnd"/>
      <w:r w:rsidR="006C2ABC" w:rsidRPr="00505790">
        <w:rPr>
          <w:rFonts w:ascii="Times New Roman" w:hAnsi="Times New Roman" w:cs="Times New Roman"/>
          <w:sz w:val="24"/>
          <w:szCs w:val="24"/>
        </w:rPr>
        <w:t xml:space="preserve">. </w:t>
      </w:r>
      <w:proofErr w:type="gramStart"/>
      <w:r w:rsidR="006C2ABC" w:rsidRPr="00505790">
        <w:rPr>
          <w:rFonts w:ascii="Times New Roman" w:hAnsi="Times New Roman" w:cs="Times New Roman"/>
          <w:sz w:val="24"/>
          <w:szCs w:val="24"/>
        </w:rPr>
        <w:t>2015</w:t>
      </w:r>
      <w:r w:rsidR="00904AE3" w:rsidRPr="00505790">
        <w:rPr>
          <w:rFonts w:ascii="Times New Roman" w:hAnsi="Times New Roman" w:cs="Times New Roman"/>
          <w:sz w:val="24"/>
          <w:szCs w:val="24"/>
        </w:rPr>
        <w:t>:</w:t>
      </w:r>
      <w:proofErr w:type="gramEnd"/>
      <w:r w:rsidR="006C2ABC" w:rsidRPr="00505790">
        <w:rPr>
          <w:rFonts w:ascii="Times New Roman" w:hAnsi="Times New Roman" w:cs="Times New Roman"/>
          <w:i/>
          <w:sz w:val="24"/>
          <w:szCs w:val="24"/>
        </w:rPr>
        <w:t xml:space="preserve"> </w:t>
      </w:r>
      <w:proofErr w:type="spellStart"/>
      <w:r w:rsidR="006C2ABC" w:rsidRPr="00505790">
        <w:rPr>
          <w:rFonts w:ascii="Times New Roman" w:hAnsi="Times New Roman" w:cs="Times New Roman"/>
          <w:i/>
          <w:iCs/>
          <w:sz w:val="24"/>
          <w:szCs w:val="24"/>
        </w:rPr>
        <w:t>Piré</w:t>
      </w:r>
      <w:proofErr w:type="spellEnd"/>
      <w:r w:rsidR="006C2ABC" w:rsidRPr="00505790">
        <w:rPr>
          <w:rFonts w:ascii="Times New Roman" w:hAnsi="Times New Roman" w:cs="Times New Roman"/>
          <w:i/>
          <w:iCs/>
          <w:sz w:val="24"/>
          <w:szCs w:val="24"/>
        </w:rPr>
        <w:t>-sur-Seiche, Ille-et-Vilaine, ZAC de Bellevue, secteur est. Un itinéraire routier de l’âge du Bronze au Moyen Âge</w:t>
      </w:r>
      <w:r w:rsidR="006C2ABC" w:rsidRPr="00505790">
        <w:rPr>
          <w:rFonts w:ascii="Times New Roman" w:hAnsi="Times New Roman" w:cs="Times New Roman"/>
          <w:sz w:val="24"/>
          <w:szCs w:val="24"/>
        </w:rPr>
        <w:t xml:space="preserve">. </w:t>
      </w:r>
      <w:r w:rsidR="00904AE3" w:rsidRPr="00505790">
        <w:rPr>
          <w:rFonts w:ascii="Times New Roman" w:hAnsi="Times New Roman" w:cs="Times New Roman"/>
          <w:sz w:val="24"/>
          <w:szCs w:val="24"/>
          <w:lang w:val="en-GB"/>
        </w:rPr>
        <w:t xml:space="preserve">Unpublished report, </w:t>
      </w:r>
      <w:proofErr w:type="spellStart"/>
      <w:r w:rsidR="00904AE3" w:rsidRPr="00505790">
        <w:rPr>
          <w:rFonts w:ascii="Times New Roman" w:hAnsi="Times New Roman" w:cs="Times New Roman"/>
          <w:sz w:val="24"/>
          <w:szCs w:val="24"/>
          <w:lang w:val="en-GB"/>
        </w:rPr>
        <w:t>Inrap</w:t>
      </w:r>
      <w:proofErr w:type="spellEnd"/>
      <w:r w:rsidR="00904AE3" w:rsidRPr="00505790">
        <w:rPr>
          <w:rFonts w:ascii="Times New Roman" w:hAnsi="Times New Roman" w:cs="Times New Roman"/>
          <w:sz w:val="24"/>
          <w:szCs w:val="24"/>
          <w:lang w:val="en-GB"/>
        </w:rPr>
        <w:t xml:space="preserve"> Grand Ouest (</w:t>
      </w:r>
      <w:proofErr w:type="spellStart"/>
      <w:r w:rsidR="00904AE3" w:rsidRPr="00505790">
        <w:rPr>
          <w:rFonts w:ascii="Times New Roman" w:hAnsi="Times New Roman" w:cs="Times New Roman"/>
          <w:sz w:val="24"/>
          <w:szCs w:val="24"/>
          <w:lang w:val="en-GB"/>
        </w:rPr>
        <w:t>Cesson-Sévigné</w:t>
      </w:r>
      <w:proofErr w:type="spellEnd"/>
      <w:r w:rsidR="00904AE3" w:rsidRPr="00505790">
        <w:rPr>
          <w:rFonts w:ascii="Times New Roman" w:hAnsi="Times New Roman" w:cs="Times New Roman"/>
          <w:sz w:val="24"/>
          <w:szCs w:val="24"/>
          <w:lang w:val="en-GB"/>
        </w:rPr>
        <w:t>).</w:t>
      </w:r>
    </w:p>
    <w:p w14:paraId="3CF1A40B" w14:textId="77777777" w:rsidR="006C2ABC" w:rsidRPr="00505790" w:rsidRDefault="006C2ABC" w:rsidP="002D4BAB">
      <w:pPr>
        <w:spacing w:after="0" w:line="240" w:lineRule="auto"/>
        <w:jc w:val="both"/>
        <w:rPr>
          <w:rFonts w:ascii="Times New Roman" w:hAnsi="Times New Roman" w:cs="Times New Roman"/>
          <w:sz w:val="24"/>
          <w:szCs w:val="24"/>
          <w:lang w:val="en-GB"/>
        </w:rPr>
      </w:pPr>
    </w:p>
    <w:p w14:paraId="1D2F01C8" w14:textId="2B31C538" w:rsidR="003F65E9" w:rsidRPr="00505790" w:rsidRDefault="007C66A8" w:rsidP="002D4BAB">
      <w:pPr>
        <w:spacing w:after="0" w:line="240" w:lineRule="auto"/>
        <w:jc w:val="both"/>
        <w:rPr>
          <w:rFonts w:ascii="Times New Roman" w:hAnsi="Times New Roman" w:cs="Times New Roman"/>
          <w:sz w:val="24"/>
          <w:szCs w:val="24"/>
          <w:lang w:val="en-GB"/>
        </w:rPr>
      </w:pPr>
      <w:r w:rsidRPr="00505790">
        <w:rPr>
          <w:rStyle w:val="BiblioCar"/>
          <w:smallCaps w:val="0"/>
          <w:sz w:val="24"/>
          <w:szCs w:val="24"/>
        </w:rPr>
        <w:t>MALINOWSKI</w:t>
      </w:r>
      <w:r w:rsidR="003F65E9" w:rsidRPr="00505790">
        <w:rPr>
          <w:rFonts w:ascii="Times New Roman" w:hAnsi="Times New Roman" w:cs="Times New Roman"/>
          <w:sz w:val="24"/>
          <w:szCs w:val="24"/>
          <w:lang w:val="en-GB"/>
        </w:rPr>
        <w:t xml:space="preserve">, B. </w:t>
      </w:r>
      <w:r w:rsidR="006C2ABC" w:rsidRPr="00505790">
        <w:rPr>
          <w:rFonts w:ascii="Times New Roman" w:hAnsi="Times New Roman" w:cs="Times New Roman"/>
          <w:sz w:val="24"/>
          <w:szCs w:val="24"/>
          <w:lang w:val="en-GB"/>
        </w:rPr>
        <w:t>1922</w:t>
      </w:r>
      <w:r w:rsidR="00904AE3" w:rsidRPr="00505790">
        <w:rPr>
          <w:rFonts w:ascii="Times New Roman" w:hAnsi="Times New Roman" w:cs="Times New Roman"/>
          <w:sz w:val="24"/>
          <w:szCs w:val="24"/>
          <w:lang w:val="en-GB"/>
        </w:rPr>
        <w:t>:</w:t>
      </w:r>
      <w:r w:rsidR="006C2ABC" w:rsidRPr="00505790">
        <w:rPr>
          <w:rFonts w:ascii="Times New Roman" w:hAnsi="Times New Roman" w:cs="Times New Roman"/>
          <w:sz w:val="24"/>
          <w:szCs w:val="24"/>
          <w:lang w:val="en-GB"/>
        </w:rPr>
        <w:t xml:space="preserve"> </w:t>
      </w:r>
      <w:r w:rsidR="003F65E9" w:rsidRPr="00505790">
        <w:rPr>
          <w:rFonts w:ascii="Times New Roman" w:hAnsi="Times New Roman" w:cs="Times New Roman"/>
          <w:i/>
          <w:sz w:val="24"/>
          <w:szCs w:val="24"/>
          <w:lang w:val="en-GB"/>
        </w:rPr>
        <w:t>Ar</w:t>
      </w:r>
      <w:r w:rsidR="006C2ABC" w:rsidRPr="00505790">
        <w:rPr>
          <w:rFonts w:ascii="Times New Roman" w:hAnsi="Times New Roman" w:cs="Times New Roman"/>
          <w:i/>
          <w:sz w:val="24"/>
          <w:szCs w:val="24"/>
          <w:lang w:val="en-GB"/>
        </w:rPr>
        <w:t>gonauts of the Western Pacific</w:t>
      </w:r>
      <w:r w:rsidR="00904AE3" w:rsidRPr="00505790">
        <w:rPr>
          <w:rFonts w:ascii="Times New Roman" w:hAnsi="Times New Roman" w:cs="Times New Roman"/>
          <w:sz w:val="24"/>
          <w:szCs w:val="24"/>
          <w:lang w:val="en-GB"/>
        </w:rPr>
        <w:t xml:space="preserve"> (</w:t>
      </w:r>
      <w:r w:rsidR="003F65E9" w:rsidRPr="00505790">
        <w:rPr>
          <w:rFonts w:ascii="Times New Roman" w:hAnsi="Times New Roman" w:cs="Times New Roman"/>
          <w:sz w:val="24"/>
          <w:szCs w:val="24"/>
          <w:lang w:val="en-GB"/>
        </w:rPr>
        <w:t>London</w:t>
      </w:r>
      <w:r w:rsidR="00904AE3" w:rsidRPr="00505790">
        <w:rPr>
          <w:rFonts w:ascii="Times New Roman" w:hAnsi="Times New Roman" w:cs="Times New Roman"/>
          <w:sz w:val="24"/>
          <w:szCs w:val="24"/>
          <w:lang w:val="en-GB"/>
        </w:rPr>
        <w:t>).</w:t>
      </w:r>
    </w:p>
    <w:p w14:paraId="2F640995" w14:textId="7FF4EA04" w:rsidR="006C2ABC" w:rsidRPr="00505790" w:rsidRDefault="006C2ABC" w:rsidP="002D4BAB">
      <w:pPr>
        <w:spacing w:after="0" w:line="240" w:lineRule="auto"/>
        <w:jc w:val="both"/>
        <w:rPr>
          <w:rFonts w:ascii="Times New Roman" w:hAnsi="Times New Roman" w:cs="Times New Roman"/>
          <w:sz w:val="24"/>
          <w:szCs w:val="24"/>
          <w:lang w:val="en-GB"/>
        </w:rPr>
      </w:pPr>
    </w:p>
    <w:p w14:paraId="71C28D57" w14:textId="3823022F" w:rsidR="00655619" w:rsidRPr="00505790" w:rsidRDefault="007C66A8" w:rsidP="00655619">
      <w:pPr>
        <w:spacing w:after="0" w:line="240" w:lineRule="auto"/>
        <w:jc w:val="both"/>
        <w:rPr>
          <w:rFonts w:ascii="Times New Roman" w:hAnsi="Times New Roman" w:cs="Times New Roman"/>
          <w:sz w:val="24"/>
          <w:szCs w:val="24"/>
        </w:rPr>
      </w:pPr>
      <w:r w:rsidRPr="00505790">
        <w:rPr>
          <w:rFonts w:ascii="Times New Roman" w:hAnsi="Times New Roman" w:cs="Times New Roman"/>
          <w:sz w:val="24"/>
          <w:szCs w:val="24"/>
          <w:lang w:val="en-GB"/>
        </w:rPr>
        <w:t>MANTEL</w:t>
      </w:r>
      <w:r w:rsidR="00655619" w:rsidRPr="00505790">
        <w:rPr>
          <w:rFonts w:ascii="Times New Roman" w:hAnsi="Times New Roman" w:cs="Times New Roman"/>
          <w:sz w:val="24"/>
          <w:szCs w:val="24"/>
          <w:lang w:val="en-GB"/>
        </w:rPr>
        <w:t xml:space="preserve">, N. 1967. The detection of disease clustering and a generalized regression approach. </w:t>
      </w:r>
      <w:r w:rsidR="00655619" w:rsidRPr="00505790">
        <w:rPr>
          <w:rFonts w:ascii="Times New Roman" w:hAnsi="Times New Roman" w:cs="Times New Roman"/>
          <w:i/>
          <w:iCs/>
          <w:sz w:val="24"/>
          <w:szCs w:val="24"/>
        </w:rPr>
        <w:t xml:space="preserve">Cancer </w:t>
      </w:r>
      <w:proofErr w:type="spellStart"/>
      <w:r w:rsidR="00655619" w:rsidRPr="00505790">
        <w:rPr>
          <w:rFonts w:ascii="Times New Roman" w:hAnsi="Times New Roman" w:cs="Times New Roman"/>
          <w:i/>
          <w:iCs/>
          <w:sz w:val="24"/>
          <w:szCs w:val="24"/>
        </w:rPr>
        <w:t>Research</w:t>
      </w:r>
      <w:proofErr w:type="spellEnd"/>
      <w:r w:rsidR="00655619" w:rsidRPr="00505790">
        <w:rPr>
          <w:rFonts w:ascii="Times New Roman" w:hAnsi="Times New Roman" w:cs="Times New Roman"/>
          <w:sz w:val="24"/>
          <w:szCs w:val="24"/>
        </w:rPr>
        <w:t xml:space="preserve"> 27(2), 209–220.</w:t>
      </w:r>
    </w:p>
    <w:p w14:paraId="785ACABC" w14:textId="77777777" w:rsidR="00655619" w:rsidRPr="00505790" w:rsidRDefault="00655619" w:rsidP="002D4BAB">
      <w:pPr>
        <w:spacing w:after="0" w:line="240" w:lineRule="auto"/>
        <w:jc w:val="both"/>
        <w:rPr>
          <w:rFonts w:ascii="Times New Roman" w:hAnsi="Times New Roman" w:cs="Times New Roman"/>
          <w:sz w:val="24"/>
          <w:szCs w:val="24"/>
        </w:rPr>
      </w:pPr>
    </w:p>
    <w:p w14:paraId="2BD06E40" w14:textId="4E8BD070" w:rsidR="00904AE3" w:rsidRPr="00505790" w:rsidRDefault="007C66A8" w:rsidP="00904AE3">
      <w:pPr>
        <w:spacing w:after="0" w:line="240" w:lineRule="auto"/>
        <w:jc w:val="both"/>
        <w:rPr>
          <w:rFonts w:ascii="Times New Roman" w:hAnsi="Times New Roman" w:cs="Times New Roman"/>
          <w:sz w:val="24"/>
          <w:szCs w:val="24"/>
        </w:rPr>
      </w:pPr>
      <w:r w:rsidRPr="00505790">
        <w:rPr>
          <w:rStyle w:val="BiblioCar"/>
          <w:smallCaps w:val="0"/>
          <w:sz w:val="24"/>
          <w:szCs w:val="24"/>
          <w:lang w:val="fr-FR"/>
        </w:rPr>
        <w:t>MARCIGNY</w:t>
      </w:r>
      <w:r w:rsidR="00904AE3" w:rsidRPr="00505790">
        <w:rPr>
          <w:rFonts w:ascii="Times New Roman" w:hAnsi="Times New Roman" w:cs="Times New Roman"/>
          <w:sz w:val="24"/>
          <w:szCs w:val="24"/>
        </w:rPr>
        <w:t xml:space="preserve">, C. </w:t>
      </w:r>
      <w:proofErr w:type="gramStart"/>
      <w:r w:rsidR="00904AE3" w:rsidRPr="00505790">
        <w:rPr>
          <w:rFonts w:ascii="Times New Roman" w:hAnsi="Times New Roman" w:cs="Times New Roman"/>
          <w:sz w:val="24"/>
          <w:szCs w:val="24"/>
        </w:rPr>
        <w:t>2016:</w:t>
      </w:r>
      <w:proofErr w:type="gramEnd"/>
      <w:r w:rsidR="00904AE3" w:rsidRPr="00505790">
        <w:rPr>
          <w:rFonts w:ascii="Times New Roman" w:hAnsi="Times New Roman" w:cs="Times New Roman"/>
          <w:sz w:val="24"/>
          <w:szCs w:val="24"/>
        </w:rPr>
        <w:t xml:space="preserve"> </w:t>
      </w:r>
      <w:r w:rsidR="00904AE3" w:rsidRPr="00505790">
        <w:rPr>
          <w:rFonts w:ascii="Times New Roman" w:hAnsi="Times New Roman" w:cs="Times New Roman"/>
          <w:i/>
          <w:iCs/>
          <w:sz w:val="24"/>
          <w:szCs w:val="24"/>
        </w:rPr>
        <w:t>Peuplement et échanges culturels sur les rivages de la Manche à l’âge du Bronze: l’exemple normand</w:t>
      </w:r>
      <w:r w:rsidR="00904AE3" w:rsidRPr="00505790">
        <w:rPr>
          <w:rFonts w:ascii="Times New Roman" w:hAnsi="Times New Roman" w:cs="Times New Roman"/>
          <w:sz w:val="24"/>
          <w:szCs w:val="24"/>
        </w:rPr>
        <w:t xml:space="preserve">. </w:t>
      </w:r>
      <w:proofErr w:type="spellStart"/>
      <w:r w:rsidR="00904AE3" w:rsidRPr="00505790">
        <w:rPr>
          <w:rFonts w:ascii="Times New Roman" w:hAnsi="Times New Roman" w:cs="Times New Roman"/>
          <w:sz w:val="24"/>
          <w:szCs w:val="24"/>
        </w:rPr>
        <w:t>Unpublished</w:t>
      </w:r>
      <w:proofErr w:type="spellEnd"/>
      <w:r w:rsidR="00904AE3" w:rsidRPr="00505790">
        <w:rPr>
          <w:rFonts w:ascii="Times New Roman" w:hAnsi="Times New Roman" w:cs="Times New Roman"/>
          <w:sz w:val="24"/>
          <w:szCs w:val="24"/>
        </w:rPr>
        <w:t xml:space="preserve"> PhD dissertation (Paris, École des Hautes Études en Sciences Sociales).</w:t>
      </w:r>
    </w:p>
    <w:p w14:paraId="76224DE9" w14:textId="77777777" w:rsidR="00904AE3" w:rsidRPr="00505790" w:rsidRDefault="00904AE3" w:rsidP="00904AE3">
      <w:pPr>
        <w:spacing w:after="0" w:line="240" w:lineRule="auto"/>
        <w:jc w:val="both"/>
        <w:rPr>
          <w:rFonts w:ascii="Times New Roman" w:hAnsi="Times New Roman" w:cs="Times New Roman"/>
          <w:sz w:val="24"/>
          <w:szCs w:val="24"/>
        </w:rPr>
      </w:pPr>
    </w:p>
    <w:p w14:paraId="1D13DA7C" w14:textId="71C55A00" w:rsidR="003F65E9" w:rsidRPr="00505790" w:rsidRDefault="007C66A8" w:rsidP="002D4BAB">
      <w:pPr>
        <w:spacing w:after="0" w:line="240" w:lineRule="auto"/>
        <w:jc w:val="both"/>
        <w:rPr>
          <w:rFonts w:ascii="Times New Roman" w:hAnsi="Times New Roman" w:cs="Times New Roman"/>
          <w:sz w:val="24"/>
          <w:szCs w:val="24"/>
          <w:lang w:val="en-GB"/>
        </w:rPr>
      </w:pPr>
      <w:r w:rsidRPr="00505790">
        <w:rPr>
          <w:rStyle w:val="BiblioCar"/>
          <w:smallCaps w:val="0"/>
          <w:sz w:val="24"/>
          <w:szCs w:val="24"/>
          <w:lang w:val="fr-FR"/>
        </w:rPr>
        <w:t>MARTIN</w:t>
      </w:r>
      <w:r w:rsidR="003F65E9" w:rsidRPr="00505790">
        <w:rPr>
          <w:rFonts w:ascii="Times New Roman" w:hAnsi="Times New Roman" w:cs="Times New Roman"/>
          <w:sz w:val="24"/>
          <w:szCs w:val="24"/>
        </w:rPr>
        <w:t xml:space="preserve">, A. </w:t>
      </w:r>
      <w:proofErr w:type="gramStart"/>
      <w:r w:rsidR="006C2ABC" w:rsidRPr="00505790">
        <w:rPr>
          <w:rFonts w:ascii="Times New Roman" w:hAnsi="Times New Roman" w:cs="Times New Roman"/>
          <w:sz w:val="24"/>
          <w:szCs w:val="24"/>
        </w:rPr>
        <w:t>1900</w:t>
      </w:r>
      <w:r w:rsidR="00904AE3" w:rsidRPr="00505790">
        <w:rPr>
          <w:rFonts w:ascii="Times New Roman" w:hAnsi="Times New Roman" w:cs="Times New Roman"/>
          <w:sz w:val="24"/>
          <w:szCs w:val="24"/>
        </w:rPr>
        <w:t>:</w:t>
      </w:r>
      <w:proofErr w:type="gramEnd"/>
      <w:r w:rsidR="006C2ABC" w:rsidRPr="00505790">
        <w:rPr>
          <w:rFonts w:ascii="Times New Roman" w:hAnsi="Times New Roman" w:cs="Times New Roman"/>
          <w:sz w:val="24"/>
          <w:szCs w:val="24"/>
        </w:rPr>
        <w:t xml:space="preserve"> </w:t>
      </w:r>
      <w:r w:rsidR="003F65E9" w:rsidRPr="00505790">
        <w:rPr>
          <w:rFonts w:ascii="Times New Roman" w:hAnsi="Times New Roman" w:cs="Times New Roman"/>
          <w:sz w:val="24"/>
          <w:szCs w:val="24"/>
        </w:rPr>
        <w:t xml:space="preserve">Les sépultures à belles pointes de flèches en silex. </w:t>
      </w:r>
      <w:proofErr w:type="spellStart"/>
      <w:r w:rsidR="003F65E9" w:rsidRPr="00505790">
        <w:rPr>
          <w:rFonts w:ascii="Times New Roman" w:hAnsi="Times New Roman" w:cs="Times New Roman"/>
          <w:i/>
          <w:sz w:val="24"/>
          <w:szCs w:val="24"/>
          <w:lang w:val="en-GB"/>
        </w:rPr>
        <w:t>L'Anthropologie</w:t>
      </w:r>
      <w:proofErr w:type="spellEnd"/>
      <w:r w:rsidR="003F65E9" w:rsidRPr="00505790">
        <w:rPr>
          <w:rFonts w:ascii="Times New Roman" w:hAnsi="Times New Roman" w:cs="Times New Roman"/>
          <w:i/>
          <w:sz w:val="24"/>
          <w:szCs w:val="24"/>
          <w:lang w:val="en-GB"/>
        </w:rPr>
        <w:t xml:space="preserve"> </w:t>
      </w:r>
      <w:r w:rsidR="003F65E9" w:rsidRPr="00505790">
        <w:rPr>
          <w:rFonts w:ascii="Times New Roman" w:hAnsi="Times New Roman" w:cs="Times New Roman"/>
          <w:sz w:val="24"/>
          <w:szCs w:val="24"/>
          <w:lang w:val="en-GB"/>
        </w:rPr>
        <w:t>11</w:t>
      </w:r>
      <w:r w:rsidR="00904AE3" w:rsidRPr="00505790">
        <w:rPr>
          <w:rFonts w:ascii="Times New Roman" w:hAnsi="Times New Roman" w:cs="Times New Roman"/>
          <w:sz w:val="24"/>
          <w:szCs w:val="24"/>
          <w:lang w:val="en-GB"/>
        </w:rPr>
        <w:t>,</w:t>
      </w:r>
      <w:r w:rsidR="003F65E9" w:rsidRPr="00505790">
        <w:rPr>
          <w:rFonts w:ascii="Times New Roman" w:hAnsi="Times New Roman" w:cs="Times New Roman"/>
          <w:sz w:val="24"/>
          <w:szCs w:val="24"/>
          <w:lang w:val="en-GB"/>
        </w:rPr>
        <w:t xml:space="preserve"> 159–178</w:t>
      </w:r>
      <w:r w:rsidR="006C2ABC" w:rsidRPr="00505790">
        <w:rPr>
          <w:rFonts w:ascii="Times New Roman" w:hAnsi="Times New Roman" w:cs="Times New Roman"/>
          <w:sz w:val="24"/>
          <w:szCs w:val="24"/>
          <w:lang w:val="en-GB"/>
        </w:rPr>
        <w:t>.</w:t>
      </w:r>
    </w:p>
    <w:p w14:paraId="1DB17DD2" w14:textId="77777777" w:rsidR="006C2ABC" w:rsidRPr="00505790" w:rsidRDefault="006C2ABC" w:rsidP="002D4BAB">
      <w:pPr>
        <w:spacing w:after="0" w:line="240" w:lineRule="auto"/>
        <w:jc w:val="both"/>
        <w:rPr>
          <w:rFonts w:ascii="Times New Roman" w:hAnsi="Times New Roman" w:cs="Times New Roman"/>
          <w:sz w:val="24"/>
          <w:szCs w:val="24"/>
          <w:lang w:val="en-GB"/>
        </w:rPr>
      </w:pPr>
    </w:p>
    <w:p w14:paraId="3D34B2A9" w14:textId="0B023D54" w:rsidR="006C2ABC" w:rsidRPr="00505790" w:rsidRDefault="007C66A8" w:rsidP="002D4BAB">
      <w:pPr>
        <w:spacing w:after="0" w:line="240" w:lineRule="auto"/>
        <w:jc w:val="both"/>
        <w:rPr>
          <w:rFonts w:ascii="Times New Roman" w:hAnsi="Times New Roman" w:cs="Times New Roman"/>
          <w:sz w:val="24"/>
          <w:szCs w:val="24"/>
          <w:lang w:val="en-GB"/>
        </w:rPr>
      </w:pPr>
      <w:r w:rsidRPr="00505790">
        <w:rPr>
          <w:rStyle w:val="BiblioCar"/>
          <w:smallCaps w:val="0"/>
          <w:sz w:val="24"/>
          <w:szCs w:val="24"/>
        </w:rPr>
        <w:t>NEEDHAM</w:t>
      </w:r>
      <w:r w:rsidR="006C2ABC" w:rsidRPr="00505790">
        <w:rPr>
          <w:rFonts w:ascii="Times New Roman" w:hAnsi="Times New Roman" w:cs="Times New Roman"/>
          <w:sz w:val="24"/>
          <w:szCs w:val="24"/>
          <w:lang w:val="en-GB"/>
        </w:rPr>
        <w:t>, S. 2000</w:t>
      </w:r>
      <w:r w:rsidR="00904AE3" w:rsidRPr="00505790">
        <w:rPr>
          <w:rFonts w:ascii="Times New Roman" w:hAnsi="Times New Roman" w:cs="Times New Roman"/>
          <w:sz w:val="24"/>
          <w:szCs w:val="24"/>
          <w:lang w:val="en-GB"/>
        </w:rPr>
        <w:t>:</w:t>
      </w:r>
      <w:r w:rsidR="006C2ABC" w:rsidRPr="00505790">
        <w:rPr>
          <w:rFonts w:ascii="Times New Roman" w:hAnsi="Times New Roman" w:cs="Times New Roman"/>
          <w:sz w:val="24"/>
          <w:szCs w:val="24"/>
          <w:lang w:val="en-GB"/>
        </w:rPr>
        <w:t xml:space="preserve"> Power pulses </w:t>
      </w:r>
      <w:r w:rsidR="00904AE3" w:rsidRPr="00505790">
        <w:rPr>
          <w:rFonts w:ascii="Times New Roman" w:hAnsi="Times New Roman" w:cs="Times New Roman"/>
          <w:sz w:val="24"/>
          <w:szCs w:val="24"/>
          <w:lang w:val="en-GB"/>
        </w:rPr>
        <w:t>across</w:t>
      </w:r>
      <w:r w:rsidR="006C2ABC" w:rsidRPr="00505790">
        <w:rPr>
          <w:rFonts w:ascii="Times New Roman" w:hAnsi="Times New Roman" w:cs="Times New Roman"/>
          <w:sz w:val="24"/>
          <w:szCs w:val="24"/>
          <w:lang w:val="en-GB"/>
        </w:rPr>
        <w:t xml:space="preserve"> a cultural divide: cosmologically driven acquisition between Armorica and Wessex. </w:t>
      </w:r>
      <w:r w:rsidR="006C2ABC" w:rsidRPr="00505790">
        <w:rPr>
          <w:rFonts w:ascii="Times New Roman" w:hAnsi="Times New Roman" w:cs="Times New Roman"/>
          <w:i/>
          <w:sz w:val="24"/>
          <w:szCs w:val="24"/>
          <w:lang w:val="en-GB"/>
        </w:rPr>
        <w:t>Proceedings of the Prehistoric Society</w:t>
      </w:r>
      <w:r w:rsidR="006C2ABC" w:rsidRPr="00505790">
        <w:rPr>
          <w:rFonts w:ascii="Times New Roman" w:hAnsi="Times New Roman" w:cs="Times New Roman"/>
          <w:sz w:val="24"/>
          <w:szCs w:val="24"/>
          <w:lang w:val="en-GB"/>
        </w:rPr>
        <w:t xml:space="preserve"> 66</w:t>
      </w:r>
      <w:r w:rsidR="00904AE3" w:rsidRPr="00505790">
        <w:rPr>
          <w:rFonts w:ascii="Times New Roman" w:hAnsi="Times New Roman" w:cs="Times New Roman"/>
          <w:sz w:val="24"/>
          <w:szCs w:val="24"/>
          <w:lang w:val="en-GB"/>
        </w:rPr>
        <w:t>,</w:t>
      </w:r>
      <w:r w:rsidR="006C2ABC" w:rsidRPr="00505790">
        <w:rPr>
          <w:rFonts w:ascii="Times New Roman" w:hAnsi="Times New Roman" w:cs="Times New Roman"/>
          <w:sz w:val="24"/>
          <w:szCs w:val="24"/>
          <w:lang w:val="en-GB"/>
        </w:rPr>
        <w:t xml:space="preserve"> 151–207.</w:t>
      </w:r>
    </w:p>
    <w:p w14:paraId="29B6E147" w14:textId="77777777" w:rsidR="006C2ABC" w:rsidRPr="00505790" w:rsidRDefault="006C2ABC" w:rsidP="002D4BAB">
      <w:pPr>
        <w:spacing w:after="0" w:line="240" w:lineRule="auto"/>
        <w:jc w:val="both"/>
        <w:rPr>
          <w:rFonts w:ascii="Times New Roman" w:hAnsi="Times New Roman" w:cs="Times New Roman"/>
          <w:sz w:val="24"/>
          <w:szCs w:val="24"/>
          <w:lang w:val="en-GB"/>
        </w:rPr>
      </w:pPr>
    </w:p>
    <w:p w14:paraId="67ED1923" w14:textId="66AFA7A6" w:rsidR="00904AE3" w:rsidRPr="00505790" w:rsidRDefault="007C66A8" w:rsidP="00904AE3">
      <w:pPr>
        <w:spacing w:after="0" w:line="240" w:lineRule="auto"/>
        <w:jc w:val="both"/>
        <w:rPr>
          <w:rFonts w:ascii="Times New Roman" w:hAnsi="Times New Roman" w:cs="Times New Roman"/>
          <w:sz w:val="24"/>
          <w:szCs w:val="24"/>
          <w:lang w:val="en-GB"/>
        </w:rPr>
      </w:pPr>
      <w:r w:rsidRPr="00505790">
        <w:rPr>
          <w:rStyle w:val="BiblioCar"/>
          <w:smallCaps w:val="0"/>
          <w:sz w:val="24"/>
          <w:szCs w:val="24"/>
        </w:rPr>
        <w:t>NEEDHAM</w:t>
      </w:r>
      <w:r w:rsidR="00904AE3" w:rsidRPr="00505790">
        <w:rPr>
          <w:rFonts w:ascii="Times New Roman" w:hAnsi="Times New Roman" w:cs="Times New Roman"/>
          <w:sz w:val="24"/>
          <w:szCs w:val="24"/>
          <w:lang w:val="en-GB"/>
        </w:rPr>
        <w:t>, S. 2009: Encompassing the Sea: ‘</w:t>
      </w:r>
      <w:proofErr w:type="spellStart"/>
      <w:r w:rsidR="00904AE3" w:rsidRPr="00505790">
        <w:rPr>
          <w:rFonts w:ascii="Times New Roman" w:hAnsi="Times New Roman" w:cs="Times New Roman"/>
          <w:sz w:val="24"/>
          <w:szCs w:val="24"/>
          <w:lang w:val="en-GB"/>
        </w:rPr>
        <w:t>Maritories</w:t>
      </w:r>
      <w:proofErr w:type="spellEnd"/>
      <w:r w:rsidR="00904AE3" w:rsidRPr="00505790">
        <w:rPr>
          <w:rFonts w:ascii="Times New Roman" w:hAnsi="Times New Roman" w:cs="Times New Roman"/>
          <w:sz w:val="24"/>
          <w:szCs w:val="24"/>
          <w:lang w:val="en-GB"/>
        </w:rPr>
        <w:t xml:space="preserve">’ and Bronze Age maritime interactions. In </w:t>
      </w:r>
      <w:r w:rsidRPr="00505790">
        <w:rPr>
          <w:rFonts w:ascii="Times New Roman" w:hAnsi="Times New Roman" w:cs="Times New Roman"/>
          <w:sz w:val="24"/>
          <w:szCs w:val="24"/>
          <w:lang w:val="en-GB"/>
        </w:rPr>
        <w:t>CLARK</w:t>
      </w:r>
      <w:r w:rsidR="00904AE3" w:rsidRPr="00505790">
        <w:rPr>
          <w:rFonts w:ascii="Times New Roman" w:hAnsi="Times New Roman" w:cs="Times New Roman"/>
          <w:sz w:val="24"/>
          <w:szCs w:val="24"/>
          <w:lang w:val="en-GB"/>
        </w:rPr>
        <w:t xml:space="preserve">, P. (ed.), </w:t>
      </w:r>
      <w:r w:rsidR="00904AE3" w:rsidRPr="00505790">
        <w:rPr>
          <w:rFonts w:ascii="Times New Roman" w:hAnsi="Times New Roman" w:cs="Times New Roman"/>
          <w:i/>
          <w:sz w:val="24"/>
          <w:szCs w:val="24"/>
          <w:lang w:val="en-GB"/>
        </w:rPr>
        <w:t>Bronze Age Connections: cultural contact in prehistoric Europe</w:t>
      </w:r>
      <w:r w:rsidR="00904AE3" w:rsidRPr="00505790">
        <w:rPr>
          <w:rFonts w:ascii="Times New Roman" w:hAnsi="Times New Roman" w:cs="Times New Roman"/>
          <w:iCs/>
          <w:sz w:val="24"/>
          <w:szCs w:val="24"/>
          <w:lang w:val="en-GB"/>
        </w:rPr>
        <w:t xml:space="preserve"> (Oxford</w:t>
      </w:r>
      <w:r w:rsidR="00904AE3" w:rsidRPr="00505790">
        <w:rPr>
          <w:rFonts w:ascii="Times New Roman" w:hAnsi="Times New Roman" w:cs="Times New Roman"/>
          <w:sz w:val="24"/>
          <w:szCs w:val="24"/>
          <w:lang w:val="en-GB"/>
        </w:rPr>
        <w:t>), 12–37.</w:t>
      </w:r>
    </w:p>
    <w:p w14:paraId="0DEA4456" w14:textId="77777777" w:rsidR="00904AE3" w:rsidRPr="00505790" w:rsidRDefault="00904AE3" w:rsidP="00904AE3">
      <w:pPr>
        <w:spacing w:after="0" w:line="240" w:lineRule="auto"/>
        <w:jc w:val="both"/>
        <w:rPr>
          <w:rFonts w:ascii="Times New Roman" w:hAnsi="Times New Roman" w:cs="Times New Roman"/>
          <w:sz w:val="24"/>
          <w:szCs w:val="24"/>
          <w:lang w:val="en-GB"/>
        </w:rPr>
      </w:pPr>
    </w:p>
    <w:p w14:paraId="6F4C4AF1" w14:textId="328D9FB9" w:rsidR="003F65E9" w:rsidRPr="00505790" w:rsidRDefault="007C66A8" w:rsidP="002D4BAB">
      <w:pPr>
        <w:spacing w:after="0" w:line="240" w:lineRule="auto"/>
        <w:jc w:val="both"/>
        <w:rPr>
          <w:rFonts w:ascii="Times New Roman" w:hAnsi="Times New Roman" w:cs="Times New Roman"/>
          <w:sz w:val="24"/>
          <w:szCs w:val="24"/>
          <w:lang w:val="en-GB"/>
        </w:rPr>
      </w:pPr>
      <w:r w:rsidRPr="00505790">
        <w:rPr>
          <w:rStyle w:val="BiblioCar"/>
          <w:smallCaps w:val="0"/>
          <w:sz w:val="24"/>
          <w:szCs w:val="24"/>
        </w:rPr>
        <w:t>NEEDHAM</w:t>
      </w:r>
      <w:r w:rsidRPr="00505790">
        <w:rPr>
          <w:rFonts w:ascii="Times New Roman" w:hAnsi="Times New Roman" w:cs="Times New Roman"/>
          <w:sz w:val="24"/>
          <w:szCs w:val="24"/>
          <w:lang w:val="en-GB"/>
        </w:rPr>
        <w:t xml:space="preserve">, S., </w:t>
      </w:r>
      <w:r w:rsidRPr="00505790">
        <w:rPr>
          <w:rStyle w:val="BiblioCar"/>
          <w:smallCaps w:val="0"/>
          <w:sz w:val="24"/>
          <w:szCs w:val="24"/>
        </w:rPr>
        <w:t>PARFITT</w:t>
      </w:r>
      <w:r w:rsidRPr="00505790">
        <w:rPr>
          <w:rFonts w:ascii="Times New Roman" w:hAnsi="Times New Roman" w:cs="Times New Roman"/>
          <w:sz w:val="24"/>
          <w:szCs w:val="24"/>
          <w:lang w:val="en-GB"/>
        </w:rPr>
        <w:t>, K</w:t>
      </w:r>
      <w:r w:rsidR="00904AE3" w:rsidRPr="00505790">
        <w:rPr>
          <w:rFonts w:ascii="Times New Roman" w:hAnsi="Times New Roman" w:cs="Times New Roman"/>
          <w:sz w:val="24"/>
          <w:szCs w:val="24"/>
          <w:lang w:val="en-GB"/>
        </w:rPr>
        <w:t xml:space="preserve">. and </w:t>
      </w:r>
      <w:r w:rsidRPr="00505790">
        <w:rPr>
          <w:rStyle w:val="BiblioCar"/>
          <w:smallCaps w:val="0"/>
          <w:sz w:val="24"/>
          <w:szCs w:val="24"/>
        </w:rPr>
        <w:t>VARNDELL</w:t>
      </w:r>
      <w:r w:rsidR="003F65E9" w:rsidRPr="00505790">
        <w:rPr>
          <w:rFonts w:ascii="Times New Roman" w:hAnsi="Times New Roman" w:cs="Times New Roman"/>
          <w:sz w:val="24"/>
          <w:szCs w:val="24"/>
          <w:lang w:val="en-GB"/>
        </w:rPr>
        <w:t xml:space="preserve">, G. </w:t>
      </w:r>
      <w:r w:rsidR="006C2ABC" w:rsidRPr="00505790">
        <w:rPr>
          <w:rFonts w:ascii="Times New Roman" w:hAnsi="Times New Roman" w:cs="Times New Roman"/>
          <w:sz w:val="24"/>
          <w:szCs w:val="24"/>
          <w:lang w:val="en-GB"/>
        </w:rPr>
        <w:t>2006</w:t>
      </w:r>
      <w:r w:rsidR="00904AE3" w:rsidRPr="00505790">
        <w:rPr>
          <w:rFonts w:ascii="Times New Roman" w:hAnsi="Times New Roman" w:cs="Times New Roman"/>
          <w:sz w:val="24"/>
          <w:szCs w:val="24"/>
          <w:lang w:val="en-GB"/>
        </w:rPr>
        <w:t>:</w:t>
      </w:r>
      <w:r w:rsidR="006C2ABC" w:rsidRPr="00505790">
        <w:rPr>
          <w:rFonts w:ascii="Times New Roman" w:hAnsi="Times New Roman" w:cs="Times New Roman"/>
          <w:sz w:val="24"/>
          <w:szCs w:val="24"/>
          <w:lang w:val="en-GB"/>
        </w:rPr>
        <w:t xml:space="preserve"> </w:t>
      </w:r>
      <w:r w:rsidR="003F65E9" w:rsidRPr="00505790">
        <w:rPr>
          <w:rFonts w:ascii="Times New Roman" w:hAnsi="Times New Roman" w:cs="Times New Roman"/>
          <w:i/>
          <w:sz w:val="24"/>
          <w:szCs w:val="24"/>
          <w:lang w:val="en-GB"/>
        </w:rPr>
        <w:t xml:space="preserve">The </w:t>
      </w:r>
      <w:proofErr w:type="spellStart"/>
      <w:r w:rsidR="003F65E9" w:rsidRPr="00505790">
        <w:rPr>
          <w:rFonts w:ascii="Times New Roman" w:hAnsi="Times New Roman" w:cs="Times New Roman"/>
          <w:i/>
          <w:sz w:val="24"/>
          <w:szCs w:val="24"/>
          <w:lang w:val="en-GB"/>
        </w:rPr>
        <w:t>Ringlemere</w:t>
      </w:r>
      <w:proofErr w:type="spellEnd"/>
      <w:r w:rsidR="003F65E9" w:rsidRPr="00505790">
        <w:rPr>
          <w:rFonts w:ascii="Times New Roman" w:hAnsi="Times New Roman" w:cs="Times New Roman"/>
          <w:i/>
          <w:sz w:val="24"/>
          <w:szCs w:val="24"/>
          <w:lang w:val="en-GB"/>
        </w:rPr>
        <w:t xml:space="preserve"> cup: precious cups and the beginning of t</w:t>
      </w:r>
      <w:r w:rsidR="006C2ABC" w:rsidRPr="00505790">
        <w:rPr>
          <w:rFonts w:ascii="Times New Roman" w:hAnsi="Times New Roman" w:cs="Times New Roman"/>
          <w:i/>
          <w:sz w:val="24"/>
          <w:szCs w:val="24"/>
          <w:lang w:val="en-GB"/>
        </w:rPr>
        <w:t>he Channel Bronze Age</w:t>
      </w:r>
      <w:r w:rsidR="00904AE3" w:rsidRPr="00505790">
        <w:rPr>
          <w:rFonts w:ascii="Times New Roman" w:hAnsi="Times New Roman" w:cs="Times New Roman"/>
          <w:sz w:val="24"/>
          <w:szCs w:val="24"/>
          <w:lang w:val="en-GB"/>
        </w:rPr>
        <w:t xml:space="preserve"> (</w:t>
      </w:r>
      <w:r w:rsidR="003F65E9" w:rsidRPr="00505790">
        <w:rPr>
          <w:rFonts w:ascii="Times New Roman" w:hAnsi="Times New Roman" w:cs="Times New Roman"/>
          <w:sz w:val="24"/>
          <w:szCs w:val="24"/>
          <w:lang w:val="en-GB"/>
        </w:rPr>
        <w:t>Londo</w:t>
      </w:r>
      <w:r w:rsidR="00904AE3" w:rsidRPr="00505790">
        <w:rPr>
          <w:rFonts w:ascii="Times New Roman" w:hAnsi="Times New Roman" w:cs="Times New Roman"/>
          <w:sz w:val="24"/>
          <w:szCs w:val="24"/>
          <w:lang w:val="en-GB"/>
        </w:rPr>
        <w:t>n).</w:t>
      </w:r>
    </w:p>
    <w:p w14:paraId="5CE3E620" w14:textId="77777777" w:rsidR="006C2ABC" w:rsidRPr="00505790" w:rsidRDefault="006C2ABC" w:rsidP="002D4BAB">
      <w:pPr>
        <w:spacing w:after="0" w:line="240" w:lineRule="auto"/>
        <w:jc w:val="both"/>
        <w:rPr>
          <w:rFonts w:ascii="Times New Roman" w:hAnsi="Times New Roman" w:cs="Times New Roman"/>
          <w:sz w:val="24"/>
          <w:szCs w:val="24"/>
          <w:lang w:val="en-GB"/>
        </w:rPr>
      </w:pPr>
    </w:p>
    <w:p w14:paraId="2E004D17" w14:textId="5B058C24" w:rsidR="00904AE3" w:rsidRPr="00505790" w:rsidRDefault="007C66A8" w:rsidP="00904AE3">
      <w:pPr>
        <w:spacing w:after="0" w:line="240" w:lineRule="auto"/>
        <w:jc w:val="both"/>
        <w:rPr>
          <w:rFonts w:ascii="Times New Roman" w:hAnsi="Times New Roman" w:cs="Times New Roman"/>
          <w:iCs/>
          <w:sz w:val="24"/>
          <w:szCs w:val="24"/>
          <w:lang w:val="en-GB"/>
        </w:rPr>
      </w:pPr>
      <w:r w:rsidRPr="00505790">
        <w:rPr>
          <w:rStyle w:val="BiblioCar"/>
          <w:smallCaps w:val="0"/>
          <w:sz w:val="24"/>
          <w:szCs w:val="24"/>
          <w:lang w:val="fr-FR"/>
        </w:rPr>
        <w:t>NICOLAS</w:t>
      </w:r>
      <w:r w:rsidR="00904AE3" w:rsidRPr="00505790">
        <w:rPr>
          <w:rFonts w:ascii="Times New Roman" w:hAnsi="Times New Roman" w:cs="Times New Roman"/>
          <w:sz w:val="24"/>
          <w:szCs w:val="24"/>
        </w:rPr>
        <w:t xml:space="preserve">, C. </w:t>
      </w:r>
      <w:proofErr w:type="gramStart"/>
      <w:r w:rsidR="00904AE3" w:rsidRPr="00505790">
        <w:rPr>
          <w:rFonts w:ascii="Times New Roman" w:hAnsi="Times New Roman" w:cs="Times New Roman"/>
          <w:sz w:val="24"/>
          <w:szCs w:val="24"/>
        </w:rPr>
        <w:t>2016:</w:t>
      </w:r>
      <w:proofErr w:type="gramEnd"/>
      <w:r w:rsidR="00904AE3" w:rsidRPr="00505790">
        <w:rPr>
          <w:rFonts w:ascii="Times New Roman" w:hAnsi="Times New Roman" w:cs="Times New Roman"/>
          <w:sz w:val="24"/>
          <w:szCs w:val="24"/>
        </w:rPr>
        <w:t xml:space="preserve"> </w:t>
      </w:r>
      <w:r w:rsidR="00904AE3" w:rsidRPr="00505790">
        <w:rPr>
          <w:rFonts w:ascii="Times New Roman" w:hAnsi="Times New Roman" w:cs="Times New Roman"/>
          <w:i/>
          <w:sz w:val="24"/>
          <w:szCs w:val="24"/>
        </w:rPr>
        <w:t>Flèches de pouvoir à l’aube de la métallurgie de la Bretagne au Danemark (2500-1700 av. n. è.)</w:t>
      </w:r>
      <w:r w:rsidR="00904AE3" w:rsidRPr="00505790">
        <w:rPr>
          <w:rFonts w:ascii="Times New Roman" w:hAnsi="Times New Roman" w:cs="Times New Roman"/>
          <w:iCs/>
          <w:sz w:val="24"/>
          <w:szCs w:val="24"/>
        </w:rPr>
        <w:t xml:space="preserve"> </w:t>
      </w:r>
      <w:r w:rsidR="00904AE3" w:rsidRPr="00505790">
        <w:rPr>
          <w:rFonts w:ascii="Times New Roman" w:hAnsi="Times New Roman" w:cs="Times New Roman"/>
          <w:iCs/>
          <w:sz w:val="24"/>
          <w:szCs w:val="24"/>
          <w:lang w:val="en-GB"/>
        </w:rPr>
        <w:t>(Leiden).</w:t>
      </w:r>
    </w:p>
    <w:p w14:paraId="5C9A41AC" w14:textId="77777777" w:rsidR="00904AE3" w:rsidRPr="00505790" w:rsidRDefault="00904AE3" w:rsidP="00904AE3">
      <w:pPr>
        <w:spacing w:after="0" w:line="240" w:lineRule="auto"/>
        <w:jc w:val="both"/>
        <w:rPr>
          <w:rFonts w:ascii="Times New Roman" w:hAnsi="Times New Roman" w:cs="Times New Roman"/>
          <w:sz w:val="24"/>
          <w:szCs w:val="24"/>
          <w:lang w:val="en-GB"/>
        </w:rPr>
      </w:pPr>
    </w:p>
    <w:p w14:paraId="24D646EB" w14:textId="6C4B3757" w:rsidR="00B63C17" w:rsidRPr="00505790" w:rsidRDefault="007C66A8" w:rsidP="002D4BAB">
      <w:pPr>
        <w:spacing w:after="0" w:line="240" w:lineRule="auto"/>
        <w:jc w:val="both"/>
        <w:rPr>
          <w:rFonts w:ascii="Times New Roman" w:hAnsi="Times New Roman" w:cs="Times New Roman"/>
          <w:sz w:val="24"/>
          <w:szCs w:val="24"/>
          <w:lang w:val="en-GB"/>
        </w:rPr>
      </w:pPr>
      <w:r w:rsidRPr="00505790">
        <w:rPr>
          <w:rStyle w:val="BiblioCar"/>
          <w:smallCaps w:val="0"/>
          <w:sz w:val="24"/>
          <w:szCs w:val="24"/>
        </w:rPr>
        <w:t>NICOLAS</w:t>
      </w:r>
      <w:r w:rsidR="003F65E9" w:rsidRPr="00505790">
        <w:rPr>
          <w:rFonts w:ascii="Times New Roman" w:hAnsi="Times New Roman" w:cs="Times New Roman"/>
          <w:sz w:val="24"/>
          <w:szCs w:val="24"/>
          <w:lang w:val="en-GB"/>
        </w:rPr>
        <w:t xml:space="preserve">, C. </w:t>
      </w:r>
      <w:r w:rsidR="00B63C17" w:rsidRPr="00505790">
        <w:rPr>
          <w:rFonts w:ascii="Times New Roman" w:hAnsi="Times New Roman" w:cs="Times New Roman"/>
          <w:sz w:val="24"/>
          <w:szCs w:val="24"/>
          <w:lang w:val="en-GB"/>
        </w:rPr>
        <w:t>2019</w:t>
      </w:r>
      <w:r w:rsidR="00904AE3" w:rsidRPr="00505790">
        <w:rPr>
          <w:rFonts w:ascii="Times New Roman" w:hAnsi="Times New Roman" w:cs="Times New Roman"/>
          <w:sz w:val="24"/>
          <w:szCs w:val="24"/>
          <w:lang w:val="en-GB"/>
        </w:rPr>
        <w:t>:</w:t>
      </w:r>
      <w:r w:rsidR="00B63C17" w:rsidRPr="00505790">
        <w:rPr>
          <w:rFonts w:ascii="Times New Roman" w:hAnsi="Times New Roman" w:cs="Times New Roman"/>
          <w:sz w:val="24"/>
          <w:szCs w:val="24"/>
          <w:lang w:val="en-GB"/>
        </w:rPr>
        <w:t xml:space="preserve"> The production and use of archery-related items as a reflection of social changes during the Late Neolithic and the Early Bronze Age in Europe</w:t>
      </w:r>
      <w:r w:rsidR="00904AE3" w:rsidRPr="00505790">
        <w:rPr>
          <w:rFonts w:ascii="Times New Roman" w:hAnsi="Times New Roman" w:cs="Times New Roman"/>
          <w:sz w:val="24"/>
          <w:szCs w:val="24"/>
          <w:lang w:val="en-GB"/>
        </w:rPr>
        <w:t>.</w:t>
      </w:r>
      <w:r w:rsidR="00B63C17" w:rsidRPr="00505790">
        <w:rPr>
          <w:rFonts w:ascii="Times New Roman" w:hAnsi="Times New Roman" w:cs="Times New Roman"/>
          <w:sz w:val="24"/>
          <w:szCs w:val="24"/>
          <w:lang w:val="en-GB"/>
        </w:rPr>
        <w:t xml:space="preserve"> </w:t>
      </w:r>
      <w:r w:rsidR="00904AE3" w:rsidRPr="00505790">
        <w:rPr>
          <w:rFonts w:ascii="Times New Roman" w:hAnsi="Times New Roman" w:cs="Times New Roman"/>
          <w:sz w:val="24"/>
          <w:szCs w:val="24"/>
          <w:lang w:val="en-GB"/>
        </w:rPr>
        <w:t xml:space="preserve">In </w:t>
      </w:r>
      <w:r w:rsidRPr="00505790">
        <w:rPr>
          <w:rFonts w:ascii="Times New Roman" w:hAnsi="Times New Roman" w:cs="Times New Roman"/>
          <w:sz w:val="24"/>
          <w:szCs w:val="24"/>
          <w:lang w:val="en-GB"/>
        </w:rPr>
        <w:t>KADROW,</w:t>
      </w:r>
      <w:r w:rsidR="00904AE3" w:rsidRPr="00505790">
        <w:rPr>
          <w:rFonts w:ascii="Times New Roman" w:hAnsi="Times New Roman" w:cs="Times New Roman"/>
          <w:sz w:val="24"/>
          <w:szCs w:val="24"/>
          <w:lang w:val="en-GB"/>
        </w:rPr>
        <w:t xml:space="preserve"> S. </w:t>
      </w:r>
      <w:r w:rsidR="00D16613" w:rsidRPr="00505790">
        <w:rPr>
          <w:rFonts w:ascii="Times New Roman" w:hAnsi="Times New Roman" w:cs="Times New Roman"/>
          <w:sz w:val="24"/>
          <w:szCs w:val="24"/>
          <w:lang w:val="en-GB"/>
        </w:rPr>
        <w:t>and</w:t>
      </w:r>
      <w:r w:rsidR="00904AE3" w:rsidRPr="00505790">
        <w:rPr>
          <w:rFonts w:ascii="Times New Roman" w:hAnsi="Times New Roman" w:cs="Times New Roman"/>
          <w:sz w:val="24"/>
          <w:szCs w:val="24"/>
          <w:lang w:val="en-GB"/>
        </w:rPr>
        <w:t xml:space="preserve"> </w:t>
      </w:r>
      <w:r w:rsidRPr="00505790">
        <w:rPr>
          <w:rFonts w:ascii="Times New Roman" w:hAnsi="Times New Roman" w:cs="Times New Roman"/>
          <w:sz w:val="24"/>
          <w:szCs w:val="24"/>
          <w:lang w:val="en-GB"/>
        </w:rPr>
        <w:t>MÜLLER</w:t>
      </w:r>
      <w:r w:rsidR="00904AE3" w:rsidRPr="00505790">
        <w:rPr>
          <w:rFonts w:ascii="Times New Roman" w:hAnsi="Times New Roman" w:cs="Times New Roman"/>
          <w:sz w:val="24"/>
          <w:szCs w:val="24"/>
          <w:lang w:val="en-GB"/>
        </w:rPr>
        <w:t xml:space="preserve">, J. (eds.) </w:t>
      </w:r>
      <w:r w:rsidR="00904AE3" w:rsidRPr="00505790">
        <w:rPr>
          <w:rFonts w:ascii="Times New Roman" w:hAnsi="Times New Roman" w:cs="Times New Roman"/>
          <w:i/>
          <w:sz w:val="24"/>
          <w:szCs w:val="24"/>
          <w:lang w:val="en-GB"/>
        </w:rPr>
        <w:t>Habitus? The Social Dimension of Technology and Transformation</w:t>
      </w:r>
      <w:r w:rsidR="00904AE3" w:rsidRPr="00505790">
        <w:rPr>
          <w:rFonts w:ascii="Times New Roman" w:hAnsi="Times New Roman" w:cs="Times New Roman"/>
          <w:sz w:val="24"/>
          <w:szCs w:val="24"/>
          <w:lang w:val="en-GB"/>
        </w:rPr>
        <w:t xml:space="preserve"> (Leiden), </w:t>
      </w:r>
      <w:r w:rsidR="00B63C17" w:rsidRPr="00505790">
        <w:rPr>
          <w:rFonts w:ascii="Times New Roman" w:hAnsi="Times New Roman" w:cs="Times New Roman"/>
          <w:sz w:val="24"/>
          <w:szCs w:val="24"/>
          <w:lang w:val="en-GB"/>
        </w:rPr>
        <w:t xml:space="preserve">115–139. </w:t>
      </w:r>
    </w:p>
    <w:p w14:paraId="4B6B5A45" w14:textId="77777777" w:rsidR="00B63C17" w:rsidRPr="00505790" w:rsidRDefault="00B63C17" w:rsidP="002D4BAB">
      <w:pPr>
        <w:spacing w:after="0" w:line="240" w:lineRule="auto"/>
        <w:jc w:val="both"/>
        <w:rPr>
          <w:rFonts w:ascii="Times New Roman" w:hAnsi="Times New Roman" w:cs="Times New Roman"/>
          <w:sz w:val="24"/>
          <w:szCs w:val="24"/>
          <w:lang w:val="en-GB"/>
        </w:rPr>
      </w:pPr>
    </w:p>
    <w:p w14:paraId="7072EC0B" w14:textId="656A2FEE" w:rsidR="00B63C17" w:rsidRPr="00505790" w:rsidRDefault="007C66A8" w:rsidP="002D4BAB">
      <w:pPr>
        <w:spacing w:after="0" w:line="240" w:lineRule="auto"/>
        <w:jc w:val="both"/>
        <w:rPr>
          <w:rFonts w:ascii="Times New Roman" w:hAnsi="Times New Roman" w:cs="Times New Roman"/>
          <w:sz w:val="24"/>
          <w:szCs w:val="24"/>
        </w:rPr>
      </w:pPr>
      <w:r w:rsidRPr="00505790">
        <w:rPr>
          <w:rStyle w:val="BiblioCar"/>
          <w:smallCaps w:val="0"/>
          <w:sz w:val="24"/>
          <w:szCs w:val="24"/>
          <w:lang w:val="fr-FR"/>
        </w:rPr>
        <w:t>NICOLAS</w:t>
      </w:r>
      <w:r w:rsidR="00B63C17" w:rsidRPr="00505790">
        <w:rPr>
          <w:rFonts w:ascii="Times New Roman" w:hAnsi="Times New Roman" w:cs="Times New Roman"/>
          <w:sz w:val="24"/>
          <w:szCs w:val="24"/>
        </w:rPr>
        <w:t>, C.</w:t>
      </w:r>
      <w:r w:rsidR="00904AE3" w:rsidRPr="00505790">
        <w:rPr>
          <w:rFonts w:ascii="Times New Roman" w:hAnsi="Times New Roman" w:cs="Times New Roman"/>
          <w:sz w:val="24"/>
          <w:szCs w:val="24"/>
        </w:rPr>
        <w:t xml:space="preserve">, </w:t>
      </w:r>
      <w:proofErr w:type="spellStart"/>
      <w:r w:rsidR="00B63C17" w:rsidRPr="00505790">
        <w:rPr>
          <w:rFonts w:ascii="Times New Roman" w:hAnsi="Times New Roman" w:cs="Times New Roman"/>
          <w:sz w:val="24"/>
          <w:szCs w:val="24"/>
        </w:rPr>
        <w:t>ed</w:t>
      </w:r>
      <w:proofErr w:type="spellEnd"/>
      <w:r w:rsidR="00B63C17" w:rsidRPr="00505790">
        <w:rPr>
          <w:rFonts w:ascii="Times New Roman" w:hAnsi="Times New Roman" w:cs="Times New Roman"/>
          <w:sz w:val="24"/>
          <w:szCs w:val="24"/>
        </w:rPr>
        <w:t xml:space="preserve">. </w:t>
      </w:r>
      <w:proofErr w:type="gramStart"/>
      <w:r w:rsidR="00D03411" w:rsidRPr="00505790">
        <w:rPr>
          <w:rFonts w:ascii="Times New Roman" w:hAnsi="Times New Roman" w:cs="Times New Roman"/>
          <w:sz w:val="24"/>
          <w:szCs w:val="24"/>
        </w:rPr>
        <w:t>2021</w:t>
      </w:r>
      <w:r w:rsidR="00904AE3" w:rsidRPr="00505790">
        <w:rPr>
          <w:rFonts w:ascii="Times New Roman" w:hAnsi="Times New Roman" w:cs="Times New Roman"/>
          <w:sz w:val="24"/>
          <w:szCs w:val="24"/>
        </w:rPr>
        <w:t>:</w:t>
      </w:r>
      <w:proofErr w:type="gramEnd"/>
      <w:r w:rsidR="00B63C17" w:rsidRPr="00505790">
        <w:rPr>
          <w:rFonts w:ascii="Times New Roman" w:hAnsi="Times New Roman" w:cs="Times New Roman"/>
          <w:sz w:val="24"/>
          <w:szCs w:val="24"/>
        </w:rPr>
        <w:t xml:space="preserve"> </w:t>
      </w:r>
      <w:r w:rsidR="00B63C17" w:rsidRPr="00505790">
        <w:rPr>
          <w:rFonts w:ascii="Times New Roman" w:hAnsi="Times New Roman" w:cs="Times New Roman"/>
          <w:i/>
          <w:iCs/>
          <w:sz w:val="24"/>
          <w:szCs w:val="24"/>
        </w:rPr>
        <w:t>Colombelles « </w:t>
      </w:r>
      <w:r w:rsidR="00D03411" w:rsidRPr="00505790">
        <w:rPr>
          <w:rFonts w:ascii="Times New Roman" w:hAnsi="Times New Roman" w:cs="Times New Roman"/>
          <w:i/>
          <w:iCs/>
          <w:sz w:val="24"/>
          <w:szCs w:val="24"/>
        </w:rPr>
        <w:t xml:space="preserve">ZAC </w:t>
      </w:r>
      <w:r w:rsidR="00B63C17" w:rsidRPr="00505790">
        <w:rPr>
          <w:rFonts w:ascii="Times New Roman" w:hAnsi="Times New Roman" w:cs="Times New Roman"/>
          <w:i/>
          <w:iCs/>
          <w:sz w:val="24"/>
          <w:szCs w:val="24"/>
        </w:rPr>
        <w:t xml:space="preserve">Lazzaro 3 »: occupations néolithiques, </w:t>
      </w:r>
      <w:r w:rsidR="00D03411" w:rsidRPr="00505790">
        <w:rPr>
          <w:rFonts w:ascii="Times New Roman" w:hAnsi="Times New Roman" w:cs="Times New Roman"/>
          <w:i/>
          <w:iCs/>
          <w:sz w:val="24"/>
          <w:szCs w:val="24"/>
        </w:rPr>
        <w:t xml:space="preserve">enclos </w:t>
      </w:r>
      <w:r w:rsidR="00B63C17" w:rsidRPr="00505790">
        <w:rPr>
          <w:rFonts w:ascii="Times New Roman" w:hAnsi="Times New Roman" w:cs="Times New Roman"/>
          <w:i/>
          <w:iCs/>
          <w:sz w:val="24"/>
          <w:szCs w:val="24"/>
        </w:rPr>
        <w:t>protohistoriques et antiques à la croisée des chemins</w:t>
      </w:r>
      <w:r w:rsidR="00B63C17" w:rsidRPr="00505790">
        <w:rPr>
          <w:rFonts w:ascii="Times New Roman" w:hAnsi="Times New Roman" w:cs="Times New Roman"/>
          <w:sz w:val="24"/>
          <w:szCs w:val="24"/>
        </w:rPr>
        <w:t xml:space="preserve">. </w:t>
      </w:r>
      <w:proofErr w:type="spellStart"/>
      <w:r w:rsidR="00904AE3" w:rsidRPr="00505790">
        <w:rPr>
          <w:rFonts w:ascii="Times New Roman" w:hAnsi="Times New Roman" w:cs="Times New Roman"/>
          <w:sz w:val="24"/>
          <w:szCs w:val="24"/>
        </w:rPr>
        <w:t>Unpublished</w:t>
      </w:r>
      <w:proofErr w:type="spellEnd"/>
      <w:r w:rsidR="00904AE3" w:rsidRPr="00505790">
        <w:rPr>
          <w:rFonts w:ascii="Times New Roman" w:hAnsi="Times New Roman" w:cs="Times New Roman"/>
          <w:sz w:val="24"/>
          <w:szCs w:val="24"/>
        </w:rPr>
        <w:t xml:space="preserve"> report, Inrap Grand Ouest (Bourguébus).</w:t>
      </w:r>
    </w:p>
    <w:p w14:paraId="03D6602E" w14:textId="77777777" w:rsidR="00B63C17" w:rsidRPr="00505790" w:rsidRDefault="00B63C17" w:rsidP="002D4BAB">
      <w:pPr>
        <w:spacing w:after="0" w:line="240" w:lineRule="auto"/>
        <w:jc w:val="both"/>
        <w:rPr>
          <w:rFonts w:ascii="Times New Roman" w:hAnsi="Times New Roman" w:cs="Times New Roman"/>
          <w:sz w:val="24"/>
          <w:szCs w:val="24"/>
        </w:rPr>
      </w:pPr>
    </w:p>
    <w:p w14:paraId="523473B1" w14:textId="73441D45" w:rsidR="003F65E9" w:rsidRPr="00505790" w:rsidRDefault="007C66A8" w:rsidP="002D4BAB">
      <w:pPr>
        <w:spacing w:after="0" w:line="240" w:lineRule="auto"/>
        <w:jc w:val="both"/>
        <w:rPr>
          <w:rFonts w:ascii="Times New Roman" w:hAnsi="Times New Roman" w:cs="Times New Roman"/>
          <w:sz w:val="24"/>
          <w:szCs w:val="24"/>
        </w:rPr>
      </w:pPr>
      <w:r w:rsidRPr="00505790">
        <w:rPr>
          <w:rStyle w:val="BiblioCar"/>
          <w:smallCaps w:val="0"/>
          <w:sz w:val="24"/>
          <w:szCs w:val="24"/>
        </w:rPr>
        <w:t>NICOLAS</w:t>
      </w:r>
      <w:r w:rsidRPr="00505790">
        <w:rPr>
          <w:rFonts w:ascii="Times New Roman" w:hAnsi="Times New Roman" w:cs="Times New Roman"/>
          <w:sz w:val="24"/>
          <w:szCs w:val="24"/>
          <w:lang w:val="en-GB"/>
        </w:rPr>
        <w:t xml:space="preserve">, C., </w:t>
      </w:r>
      <w:r w:rsidRPr="00505790">
        <w:rPr>
          <w:rStyle w:val="BiblioCar"/>
          <w:smallCaps w:val="0"/>
          <w:sz w:val="24"/>
          <w:szCs w:val="24"/>
        </w:rPr>
        <w:t>PAILLER</w:t>
      </w:r>
      <w:r w:rsidRPr="00505790">
        <w:rPr>
          <w:rFonts w:ascii="Times New Roman" w:hAnsi="Times New Roman" w:cs="Times New Roman"/>
          <w:sz w:val="24"/>
          <w:szCs w:val="24"/>
          <w:lang w:val="en-GB"/>
        </w:rPr>
        <w:t xml:space="preserve">, Y., </w:t>
      </w:r>
      <w:r w:rsidRPr="00505790">
        <w:rPr>
          <w:rStyle w:val="BiblioCar"/>
          <w:smallCaps w:val="0"/>
          <w:sz w:val="24"/>
          <w:szCs w:val="24"/>
        </w:rPr>
        <w:t>STÉPHAN</w:t>
      </w:r>
      <w:r w:rsidRPr="00505790">
        <w:rPr>
          <w:rFonts w:ascii="Times New Roman" w:hAnsi="Times New Roman" w:cs="Times New Roman"/>
          <w:sz w:val="24"/>
          <w:szCs w:val="24"/>
          <w:lang w:val="en-GB"/>
        </w:rPr>
        <w:t xml:space="preserve">, </w:t>
      </w:r>
      <w:r w:rsidR="00904AE3" w:rsidRPr="00505790">
        <w:rPr>
          <w:rFonts w:ascii="Times New Roman" w:hAnsi="Times New Roman" w:cs="Times New Roman"/>
          <w:sz w:val="24"/>
          <w:szCs w:val="24"/>
          <w:lang w:val="en-GB"/>
        </w:rPr>
        <w:t xml:space="preserve">P. and </w:t>
      </w:r>
      <w:r w:rsidRPr="00505790">
        <w:rPr>
          <w:rStyle w:val="BiblioCar"/>
          <w:smallCaps w:val="0"/>
          <w:sz w:val="24"/>
          <w:szCs w:val="24"/>
        </w:rPr>
        <w:t>GANDOIS</w:t>
      </w:r>
      <w:r w:rsidR="003F65E9" w:rsidRPr="00505790">
        <w:rPr>
          <w:rFonts w:ascii="Times New Roman" w:hAnsi="Times New Roman" w:cs="Times New Roman"/>
          <w:sz w:val="24"/>
          <w:szCs w:val="24"/>
          <w:lang w:val="en-GB"/>
        </w:rPr>
        <w:t xml:space="preserve">, H. </w:t>
      </w:r>
      <w:r w:rsidR="00B63C17" w:rsidRPr="00505790">
        <w:rPr>
          <w:rFonts w:ascii="Times New Roman" w:hAnsi="Times New Roman" w:cs="Times New Roman"/>
          <w:sz w:val="24"/>
          <w:szCs w:val="24"/>
          <w:lang w:val="en-GB"/>
        </w:rPr>
        <w:t xml:space="preserve">2013. </w:t>
      </w:r>
      <w:r w:rsidR="003F65E9" w:rsidRPr="00505790">
        <w:rPr>
          <w:rFonts w:ascii="Times New Roman" w:hAnsi="Times New Roman" w:cs="Times New Roman"/>
          <w:sz w:val="24"/>
          <w:szCs w:val="24"/>
        </w:rPr>
        <w:t xml:space="preserve">Les reliques de </w:t>
      </w:r>
      <w:proofErr w:type="spellStart"/>
      <w:r w:rsidR="003F65E9" w:rsidRPr="00505790">
        <w:rPr>
          <w:rFonts w:ascii="Times New Roman" w:hAnsi="Times New Roman" w:cs="Times New Roman"/>
          <w:sz w:val="24"/>
          <w:szCs w:val="24"/>
        </w:rPr>
        <w:t>Lothéa</w:t>
      </w:r>
      <w:proofErr w:type="spellEnd"/>
      <w:r w:rsidR="003F65E9" w:rsidRPr="00505790">
        <w:rPr>
          <w:rFonts w:ascii="Times New Roman" w:hAnsi="Times New Roman" w:cs="Times New Roman"/>
          <w:sz w:val="24"/>
          <w:szCs w:val="24"/>
        </w:rPr>
        <w:t xml:space="preserve"> (Quimperlé, Finistère</w:t>
      </w:r>
      <w:proofErr w:type="gramStart"/>
      <w:r w:rsidR="003F65E9" w:rsidRPr="00505790">
        <w:rPr>
          <w:rFonts w:ascii="Times New Roman" w:hAnsi="Times New Roman" w:cs="Times New Roman"/>
          <w:sz w:val="24"/>
          <w:szCs w:val="24"/>
        </w:rPr>
        <w:t>):</w:t>
      </w:r>
      <w:proofErr w:type="gramEnd"/>
      <w:r w:rsidR="003F65E9" w:rsidRPr="00505790">
        <w:rPr>
          <w:rFonts w:ascii="Times New Roman" w:hAnsi="Times New Roman" w:cs="Times New Roman"/>
          <w:sz w:val="24"/>
          <w:szCs w:val="24"/>
        </w:rPr>
        <w:t xml:space="preserve"> une tombe aux connexions atlantiques entre Campaniforme et âge du Bronze ancien. </w:t>
      </w:r>
      <w:r w:rsidR="003F65E9" w:rsidRPr="00505790">
        <w:rPr>
          <w:rFonts w:ascii="Times New Roman" w:hAnsi="Times New Roman" w:cs="Times New Roman"/>
          <w:i/>
          <w:sz w:val="24"/>
          <w:szCs w:val="24"/>
        </w:rPr>
        <w:t>Gallia Préhistoire</w:t>
      </w:r>
      <w:r w:rsidR="003F65E9" w:rsidRPr="00505790">
        <w:rPr>
          <w:rFonts w:ascii="Times New Roman" w:hAnsi="Times New Roman" w:cs="Times New Roman"/>
          <w:sz w:val="24"/>
          <w:szCs w:val="24"/>
        </w:rPr>
        <w:t xml:space="preserve"> 53</w:t>
      </w:r>
      <w:r w:rsidR="00904AE3" w:rsidRPr="00505790">
        <w:rPr>
          <w:rFonts w:ascii="Times New Roman" w:hAnsi="Times New Roman" w:cs="Times New Roman"/>
          <w:sz w:val="24"/>
          <w:szCs w:val="24"/>
        </w:rPr>
        <w:t>,</w:t>
      </w:r>
      <w:r w:rsidR="00B63C17" w:rsidRPr="00505790">
        <w:rPr>
          <w:rFonts w:ascii="Times New Roman" w:hAnsi="Times New Roman" w:cs="Times New Roman"/>
          <w:sz w:val="24"/>
          <w:szCs w:val="24"/>
        </w:rPr>
        <w:t>181–227.</w:t>
      </w:r>
    </w:p>
    <w:p w14:paraId="414722DE" w14:textId="77777777" w:rsidR="00B63C17" w:rsidRPr="00505790" w:rsidRDefault="00B63C17" w:rsidP="002D4BAB">
      <w:pPr>
        <w:spacing w:after="0" w:line="240" w:lineRule="auto"/>
        <w:jc w:val="both"/>
        <w:rPr>
          <w:rFonts w:ascii="Times New Roman" w:hAnsi="Times New Roman" w:cs="Times New Roman"/>
          <w:sz w:val="24"/>
          <w:szCs w:val="24"/>
        </w:rPr>
      </w:pPr>
    </w:p>
    <w:p w14:paraId="6111891F" w14:textId="3943870A" w:rsidR="00B63C17" w:rsidRPr="00505790" w:rsidRDefault="007C66A8" w:rsidP="002D4BAB">
      <w:pPr>
        <w:spacing w:after="0" w:line="240" w:lineRule="auto"/>
        <w:jc w:val="both"/>
        <w:rPr>
          <w:rFonts w:ascii="Times New Roman" w:hAnsi="Times New Roman" w:cs="Times New Roman"/>
          <w:sz w:val="24"/>
          <w:szCs w:val="24"/>
        </w:rPr>
      </w:pPr>
      <w:r w:rsidRPr="00505790">
        <w:rPr>
          <w:rStyle w:val="BiblioCar"/>
          <w:smallCaps w:val="0"/>
          <w:sz w:val="24"/>
          <w:szCs w:val="24"/>
          <w:lang w:val="fr-FR"/>
        </w:rPr>
        <w:t>NICOLAS</w:t>
      </w:r>
      <w:r w:rsidRPr="00505790">
        <w:rPr>
          <w:rFonts w:ascii="Times New Roman" w:hAnsi="Times New Roman" w:cs="Times New Roman"/>
          <w:sz w:val="24"/>
          <w:szCs w:val="24"/>
        </w:rPr>
        <w:t xml:space="preserve">, C., </w:t>
      </w:r>
      <w:r w:rsidRPr="00505790">
        <w:rPr>
          <w:rStyle w:val="BiblioCar"/>
          <w:smallCaps w:val="0"/>
          <w:sz w:val="24"/>
          <w:szCs w:val="24"/>
          <w:lang w:val="fr-FR"/>
        </w:rPr>
        <w:t>ROUSSEAU</w:t>
      </w:r>
      <w:r w:rsidRPr="00505790">
        <w:rPr>
          <w:rFonts w:ascii="Times New Roman" w:hAnsi="Times New Roman" w:cs="Times New Roman"/>
          <w:sz w:val="24"/>
          <w:szCs w:val="24"/>
        </w:rPr>
        <w:t xml:space="preserve">, </w:t>
      </w:r>
      <w:r w:rsidR="00904AE3" w:rsidRPr="00505790">
        <w:rPr>
          <w:rFonts w:ascii="Times New Roman" w:hAnsi="Times New Roman" w:cs="Times New Roman"/>
          <w:sz w:val="24"/>
          <w:szCs w:val="24"/>
        </w:rPr>
        <w:t xml:space="preserve">L. and </w:t>
      </w:r>
      <w:r w:rsidRPr="00505790">
        <w:rPr>
          <w:rStyle w:val="BiblioCar"/>
          <w:smallCaps w:val="0"/>
          <w:sz w:val="24"/>
          <w:szCs w:val="24"/>
          <w:lang w:val="fr-FR"/>
        </w:rPr>
        <w:t>DONNART</w:t>
      </w:r>
      <w:r w:rsidR="003F65E9" w:rsidRPr="00505790">
        <w:rPr>
          <w:rFonts w:ascii="Times New Roman" w:hAnsi="Times New Roman" w:cs="Times New Roman"/>
          <w:sz w:val="24"/>
          <w:szCs w:val="24"/>
        </w:rPr>
        <w:t xml:space="preserve">, K. </w:t>
      </w:r>
      <w:r w:rsidR="00B63C17" w:rsidRPr="00505790">
        <w:rPr>
          <w:rFonts w:ascii="Times New Roman" w:hAnsi="Times New Roman" w:cs="Times New Roman"/>
          <w:sz w:val="24"/>
          <w:szCs w:val="24"/>
        </w:rPr>
        <w:t>2015</w:t>
      </w:r>
      <w:proofErr w:type="gramStart"/>
      <w:r w:rsidR="00B63C17" w:rsidRPr="00505790">
        <w:rPr>
          <w:rFonts w:ascii="Times New Roman" w:hAnsi="Times New Roman" w:cs="Times New Roman"/>
          <w:sz w:val="24"/>
          <w:szCs w:val="24"/>
        </w:rPr>
        <w:t>a</w:t>
      </w:r>
      <w:r w:rsidR="00904AE3" w:rsidRPr="00505790">
        <w:rPr>
          <w:rFonts w:ascii="Times New Roman" w:hAnsi="Times New Roman" w:cs="Times New Roman"/>
          <w:sz w:val="24"/>
          <w:szCs w:val="24"/>
        </w:rPr>
        <w:t>:</w:t>
      </w:r>
      <w:proofErr w:type="gramEnd"/>
      <w:r w:rsidR="00B63C17" w:rsidRPr="00505790">
        <w:rPr>
          <w:rFonts w:ascii="Times New Roman" w:hAnsi="Times New Roman" w:cs="Times New Roman"/>
          <w:sz w:val="24"/>
          <w:szCs w:val="24"/>
        </w:rPr>
        <w:t xml:space="preserve"> La pierre à l'aube de la métallurgie, de la sphère domestique au monde funéraire : l'exemple du grand nord-ouest de la </w:t>
      </w:r>
      <w:r w:rsidR="00904AE3" w:rsidRPr="00505790">
        <w:rPr>
          <w:rFonts w:ascii="Times New Roman" w:hAnsi="Times New Roman" w:cs="Times New Roman"/>
          <w:sz w:val="24"/>
          <w:szCs w:val="24"/>
        </w:rPr>
        <w:t>France. I</w:t>
      </w:r>
      <w:r w:rsidR="003F65E9" w:rsidRPr="00505790">
        <w:rPr>
          <w:rFonts w:ascii="Times New Roman" w:hAnsi="Times New Roman" w:cs="Times New Roman"/>
          <w:sz w:val="24"/>
          <w:szCs w:val="24"/>
        </w:rPr>
        <w:t xml:space="preserve">n </w:t>
      </w:r>
      <w:r w:rsidRPr="00505790">
        <w:rPr>
          <w:rFonts w:ascii="Times New Roman" w:hAnsi="Times New Roman" w:cs="Times New Roman"/>
          <w:sz w:val="24"/>
          <w:szCs w:val="24"/>
        </w:rPr>
        <w:t>NORDEZ, M., ROUSSEAU,</w:t>
      </w:r>
      <w:r w:rsidR="00904AE3" w:rsidRPr="00505790">
        <w:rPr>
          <w:rFonts w:ascii="Times New Roman" w:hAnsi="Times New Roman" w:cs="Times New Roman"/>
          <w:sz w:val="24"/>
          <w:szCs w:val="24"/>
        </w:rPr>
        <w:t xml:space="preserve"> L. and </w:t>
      </w:r>
      <w:r w:rsidRPr="00505790">
        <w:rPr>
          <w:rFonts w:ascii="Times New Roman" w:hAnsi="Times New Roman" w:cs="Times New Roman"/>
          <w:sz w:val="24"/>
          <w:szCs w:val="24"/>
        </w:rPr>
        <w:t>CERVEL</w:t>
      </w:r>
      <w:r w:rsidR="00F558D5" w:rsidRPr="00505790">
        <w:rPr>
          <w:rFonts w:ascii="Times New Roman" w:hAnsi="Times New Roman" w:cs="Times New Roman"/>
          <w:sz w:val="24"/>
          <w:szCs w:val="24"/>
        </w:rPr>
        <w:t>,</w:t>
      </w:r>
      <w:r w:rsidR="00904AE3" w:rsidRPr="00505790">
        <w:rPr>
          <w:rFonts w:ascii="Times New Roman" w:hAnsi="Times New Roman" w:cs="Times New Roman"/>
          <w:sz w:val="24"/>
          <w:szCs w:val="24"/>
        </w:rPr>
        <w:t xml:space="preserve"> M. </w:t>
      </w:r>
      <w:r w:rsidR="00B63C17" w:rsidRPr="00505790">
        <w:rPr>
          <w:rFonts w:ascii="Times New Roman" w:hAnsi="Times New Roman" w:cs="Times New Roman"/>
          <w:sz w:val="24"/>
          <w:szCs w:val="24"/>
        </w:rPr>
        <w:t>(</w:t>
      </w:r>
      <w:proofErr w:type="spellStart"/>
      <w:r w:rsidR="00B63C17" w:rsidRPr="00505790">
        <w:rPr>
          <w:rFonts w:ascii="Times New Roman" w:hAnsi="Times New Roman" w:cs="Times New Roman"/>
          <w:sz w:val="24"/>
          <w:szCs w:val="24"/>
        </w:rPr>
        <w:t>e</w:t>
      </w:r>
      <w:r w:rsidR="00904AE3" w:rsidRPr="00505790">
        <w:rPr>
          <w:rFonts w:ascii="Times New Roman" w:hAnsi="Times New Roman" w:cs="Times New Roman"/>
          <w:sz w:val="24"/>
          <w:szCs w:val="24"/>
        </w:rPr>
        <w:t>ds</w:t>
      </w:r>
      <w:proofErr w:type="spellEnd"/>
      <w:r w:rsidR="00B63C17" w:rsidRPr="00505790">
        <w:rPr>
          <w:rFonts w:ascii="Times New Roman" w:hAnsi="Times New Roman" w:cs="Times New Roman"/>
          <w:sz w:val="24"/>
          <w:szCs w:val="24"/>
        </w:rPr>
        <w:t xml:space="preserve">.), </w:t>
      </w:r>
      <w:r w:rsidR="003F65E9" w:rsidRPr="00505790">
        <w:rPr>
          <w:rFonts w:ascii="Times New Roman" w:hAnsi="Times New Roman" w:cs="Times New Roman"/>
          <w:i/>
          <w:sz w:val="24"/>
          <w:szCs w:val="24"/>
        </w:rPr>
        <w:t xml:space="preserve">Recherches sur l’âge du </w:t>
      </w:r>
      <w:proofErr w:type="gramStart"/>
      <w:r w:rsidR="003F65E9" w:rsidRPr="00505790">
        <w:rPr>
          <w:rFonts w:ascii="Times New Roman" w:hAnsi="Times New Roman" w:cs="Times New Roman"/>
          <w:i/>
          <w:sz w:val="24"/>
          <w:szCs w:val="24"/>
        </w:rPr>
        <w:t>Bronze:</w:t>
      </w:r>
      <w:proofErr w:type="gramEnd"/>
      <w:r w:rsidR="003F65E9" w:rsidRPr="00505790">
        <w:rPr>
          <w:rFonts w:ascii="Times New Roman" w:hAnsi="Times New Roman" w:cs="Times New Roman"/>
          <w:i/>
          <w:sz w:val="24"/>
          <w:szCs w:val="24"/>
        </w:rPr>
        <w:t xml:space="preserve"> Nouve</w:t>
      </w:r>
      <w:r w:rsidR="00B63C17" w:rsidRPr="00505790">
        <w:rPr>
          <w:rFonts w:ascii="Times New Roman" w:hAnsi="Times New Roman" w:cs="Times New Roman"/>
          <w:i/>
          <w:sz w:val="24"/>
          <w:szCs w:val="24"/>
        </w:rPr>
        <w:t>lles recherches et perspectives</w:t>
      </w:r>
      <w:r w:rsidR="00904AE3" w:rsidRPr="00505790">
        <w:rPr>
          <w:rFonts w:ascii="Times New Roman" w:hAnsi="Times New Roman" w:cs="Times New Roman"/>
          <w:sz w:val="24"/>
          <w:szCs w:val="24"/>
        </w:rPr>
        <w:t xml:space="preserve"> (</w:t>
      </w:r>
      <w:r w:rsidR="003F65E9" w:rsidRPr="00505790">
        <w:rPr>
          <w:rFonts w:ascii="Times New Roman" w:hAnsi="Times New Roman" w:cs="Times New Roman"/>
          <w:sz w:val="24"/>
          <w:szCs w:val="24"/>
        </w:rPr>
        <w:t>Dijon</w:t>
      </w:r>
      <w:r w:rsidR="00904AE3" w:rsidRPr="00505790">
        <w:rPr>
          <w:rFonts w:ascii="Times New Roman" w:hAnsi="Times New Roman" w:cs="Times New Roman"/>
          <w:sz w:val="24"/>
          <w:szCs w:val="24"/>
        </w:rPr>
        <w:t>), 103–137.</w:t>
      </w:r>
    </w:p>
    <w:p w14:paraId="78C6485E" w14:textId="77777777" w:rsidR="00904AE3" w:rsidRPr="00505790" w:rsidRDefault="00904AE3" w:rsidP="002D4BAB">
      <w:pPr>
        <w:spacing w:after="0" w:line="240" w:lineRule="auto"/>
        <w:jc w:val="both"/>
        <w:rPr>
          <w:rFonts w:ascii="Times New Roman" w:hAnsi="Times New Roman" w:cs="Times New Roman"/>
          <w:sz w:val="24"/>
          <w:szCs w:val="24"/>
        </w:rPr>
      </w:pPr>
    </w:p>
    <w:p w14:paraId="69D343BE" w14:textId="1D3544C3" w:rsidR="00B63C17" w:rsidRPr="00505790" w:rsidRDefault="007C66A8" w:rsidP="002D4BAB">
      <w:pPr>
        <w:spacing w:after="0" w:line="240" w:lineRule="auto"/>
        <w:jc w:val="both"/>
        <w:rPr>
          <w:rFonts w:ascii="Times New Roman" w:hAnsi="Times New Roman" w:cs="Times New Roman"/>
          <w:sz w:val="24"/>
          <w:szCs w:val="24"/>
        </w:rPr>
      </w:pPr>
      <w:r w:rsidRPr="00505790">
        <w:rPr>
          <w:rStyle w:val="BiblioCar"/>
          <w:smallCaps w:val="0"/>
          <w:sz w:val="24"/>
          <w:szCs w:val="24"/>
          <w:lang w:val="fr-FR"/>
        </w:rPr>
        <w:t>NICOLAS</w:t>
      </w:r>
      <w:r w:rsidRPr="00505790">
        <w:rPr>
          <w:rFonts w:ascii="Times New Roman" w:hAnsi="Times New Roman" w:cs="Times New Roman"/>
          <w:sz w:val="24"/>
          <w:szCs w:val="24"/>
        </w:rPr>
        <w:t xml:space="preserve">, C., </w:t>
      </w:r>
      <w:r w:rsidRPr="00505790">
        <w:rPr>
          <w:rStyle w:val="BiblioCar"/>
          <w:smallCaps w:val="0"/>
          <w:sz w:val="24"/>
          <w:szCs w:val="24"/>
          <w:lang w:val="fr-FR"/>
        </w:rPr>
        <w:t>STÉVENIN</w:t>
      </w:r>
      <w:r w:rsidRPr="00505790">
        <w:rPr>
          <w:rFonts w:ascii="Times New Roman" w:hAnsi="Times New Roman" w:cs="Times New Roman"/>
          <w:sz w:val="24"/>
          <w:szCs w:val="24"/>
        </w:rPr>
        <w:t xml:space="preserve">, </w:t>
      </w:r>
      <w:r w:rsidR="00F558D5" w:rsidRPr="00505790">
        <w:rPr>
          <w:rFonts w:ascii="Times New Roman" w:hAnsi="Times New Roman" w:cs="Times New Roman"/>
          <w:sz w:val="24"/>
          <w:szCs w:val="24"/>
        </w:rPr>
        <w:t xml:space="preserve">C. and </w:t>
      </w:r>
      <w:r w:rsidRPr="00505790">
        <w:rPr>
          <w:rStyle w:val="BiblioCar"/>
          <w:smallCaps w:val="0"/>
          <w:sz w:val="24"/>
          <w:szCs w:val="24"/>
          <w:lang w:val="fr-FR"/>
        </w:rPr>
        <w:t>STÉPHAN</w:t>
      </w:r>
      <w:r w:rsidR="00F558D5" w:rsidRPr="00505790">
        <w:rPr>
          <w:rFonts w:ascii="Times New Roman" w:hAnsi="Times New Roman" w:cs="Times New Roman"/>
          <w:sz w:val="24"/>
          <w:szCs w:val="24"/>
        </w:rPr>
        <w:t>, P</w:t>
      </w:r>
      <w:r w:rsidR="003F65E9" w:rsidRPr="00505790">
        <w:rPr>
          <w:rFonts w:ascii="Times New Roman" w:hAnsi="Times New Roman" w:cs="Times New Roman"/>
          <w:sz w:val="24"/>
          <w:szCs w:val="24"/>
        </w:rPr>
        <w:t xml:space="preserve">. </w:t>
      </w:r>
      <w:r w:rsidR="00B63C17" w:rsidRPr="00505790">
        <w:rPr>
          <w:rFonts w:ascii="Times New Roman" w:hAnsi="Times New Roman" w:cs="Times New Roman"/>
          <w:sz w:val="24"/>
          <w:szCs w:val="24"/>
        </w:rPr>
        <w:t>2015</w:t>
      </w:r>
      <w:proofErr w:type="gramStart"/>
      <w:r w:rsidR="00B63C17" w:rsidRPr="00505790">
        <w:rPr>
          <w:rFonts w:ascii="Times New Roman" w:hAnsi="Times New Roman" w:cs="Times New Roman"/>
          <w:sz w:val="24"/>
          <w:szCs w:val="24"/>
        </w:rPr>
        <w:t>b</w:t>
      </w:r>
      <w:r w:rsidR="00F558D5" w:rsidRPr="00505790">
        <w:rPr>
          <w:rFonts w:ascii="Times New Roman" w:hAnsi="Times New Roman" w:cs="Times New Roman"/>
          <w:sz w:val="24"/>
          <w:szCs w:val="24"/>
        </w:rPr>
        <w:t>:</w:t>
      </w:r>
      <w:proofErr w:type="gramEnd"/>
      <w:r w:rsidR="00B63C17" w:rsidRPr="00505790">
        <w:rPr>
          <w:rFonts w:ascii="Times New Roman" w:hAnsi="Times New Roman" w:cs="Times New Roman"/>
          <w:sz w:val="24"/>
          <w:szCs w:val="24"/>
        </w:rPr>
        <w:t xml:space="preserve"> L’artisanat à l’âge du Bronze ancien en Bretagne</w:t>
      </w:r>
      <w:r w:rsidR="00F558D5" w:rsidRPr="00505790">
        <w:rPr>
          <w:rFonts w:ascii="Times New Roman" w:hAnsi="Times New Roman" w:cs="Times New Roman"/>
          <w:sz w:val="24"/>
          <w:szCs w:val="24"/>
        </w:rPr>
        <w:t>. I</w:t>
      </w:r>
      <w:r w:rsidR="003F65E9" w:rsidRPr="00505790">
        <w:rPr>
          <w:rFonts w:ascii="Times New Roman" w:hAnsi="Times New Roman" w:cs="Times New Roman"/>
          <w:sz w:val="24"/>
          <w:szCs w:val="24"/>
        </w:rPr>
        <w:t xml:space="preserve">n </w:t>
      </w:r>
      <w:r w:rsidRPr="00505790">
        <w:rPr>
          <w:rFonts w:ascii="Times New Roman" w:hAnsi="Times New Roman" w:cs="Times New Roman"/>
          <w:sz w:val="24"/>
          <w:szCs w:val="24"/>
        </w:rPr>
        <w:t xml:space="preserve">BOULUD-GAZO, </w:t>
      </w:r>
      <w:r w:rsidR="00F558D5" w:rsidRPr="00505790">
        <w:rPr>
          <w:rFonts w:ascii="Times New Roman" w:hAnsi="Times New Roman" w:cs="Times New Roman"/>
          <w:sz w:val="24"/>
          <w:szCs w:val="24"/>
        </w:rPr>
        <w:t xml:space="preserve">S. and </w:t>
      </w:r>
      <w:r w:rsidRPr="00505790">
        <w:rPr>
          <w:rFonts w:ascii="Times New Roman" w:hAnsi="Times New Roman" w:cs="Times New Roman"/>
          <w:sz w:val="24"/>
          <w:szCs w:val="24"/>
        </w:rPr>
        <w:t>NICOLAS</w:t>
      </w:r>
      <w:r w:rsidR="00F558D5" w:rsidRPr="00505790">
        <w:rPr>
          <w:rFonts w:ascii="Times New Roman" w:hAnsi="Times New Roman" w:cs="Times New Roman"/>
          <w:sz w:val="24"/>
          <w:szCs w:val="24"/>
        </w:rPr>
        <w:t>,</w:t>
      </w:r>
      <w:r w:rsidR="00B63C17" w:rsidRPr="00505790">
        <w:rPr>
          <w:rFonts w:ascii="Times New Roman" w:hAnsi="Times New Roman" w:cs="Times New Roman"/>
          <w:sz w:val="24"/>
          <w:szCs w:val="24"/>
        </w:rPr>
        <w:t xml:space="preserve"> </w:t>
      </w:r>
      <w:r w:rsidR="00F558D5" w:rsidRPr="00505790">
        <w:rPr>
          <w:rFonts w:ascii="Times New Roman" w:hAnsi="Times New Roman" w:cs="Times New Roman"/>
          <w:sz w:val="24"/>
          <w:szCs w:val="24"/>
        </w:rPr>
        <w:t xml:space="preserve">T. </w:t>
      </w:r>
      <w:r w:rsidR="00B63C17" w:rsidRPr="00505790">
        <w:rPr>
          <w:rFonts w:ascii="Times New Roman" w:hAnsi="Times New Roman" w:cs="Times New Roman"/>
          <w:sz w:val="24"/>
          <w:szCs w:val="24"/>
        </w:rPr>
        <w:t>(</w:t>
      </w:r>
      <w:proofErr w:type="spellStart"/>
      <w:r w:rsidR="00B63C17" w:rsidRPr="00505790">
        <w:rPr>
          <w:rFonts w:ascii="Times New Roman" w:hAnsi="Times New Roman" w:cs="Times New Roman"/>
          <w:sz w:val="24"/>
          <w:szCs w:val="24"/>
        </w:rPr>
        <w:t>ed</w:t>
      </w:r>
      <w:r w:rsidR="00F558D5" w:rsidRPr="00505790">
        <w:rPr>
          <w:rFonts w:ascii="Times New Roman" w:hAnsi="Times New Roman" w:cs="Times New Roman"/>
          <w:sz w:val="24"/>
          <w:szCs w:val="24"/>
        </w:rPr>
        <w:t>s</w:t>
      </w:r>
      <w:proofErr w:type="spellEnd"/>
      <w:r w:rsidR="00B63C17" w:rsidRPr="00505790">
        <w:rPr>
          <w:rFonts w:ascii="Times New Roman" w:hAnsi="Times New Roman" w:cs="Times New Roman"/>
          <w:sz w:val="24"/>
          <w:szCs w:val="24"/>
        </w:rPr>
        <w:t>.)</w:t>
      </w:r>
      <w:r w:rsidR="00F558D5" w:rsidRPr="00505790">
        <w:rPr>
          <w:rFonts w:ascii="Times New Roman" w:hAnsi="Times New Roman" w:cs="Times New Roman"/>
          <w:sz w:val="24"/>
          <w:szCs w:val="24"/>
        </w:rPr>
        <w:t>,</w:t>
      </w:r>
      <w:r w:rsidR="00B63C17" w:rsidRPr="00505790">
        <w:rPr>
          <w:rFonts w:ascii="Times New Roman" w:hAnsi="Times New Roman" w:cs="Times New Roman"/>
          <w:sz w:val="24"/>
          <w:szCs w:val="24"/>
        </w:rPr>
        <w:t xml:space="preserve"> </w:t>
      </w:r>
      <w:r w:rsidR="003F65E9" w:rsidRPr="00505790">
        <w:rPr>
          <w:rFonts w:ascii="Times New Roman" w:hAnsi="Times New Roman" w:cs="Times New Roman"/>
          <w:i/>
          <w:sz w:val="24"/>
          <w:szCs w:val="24"/>
        </w:rPr>
        <w:t>Artisanats e</w:t>
      </w:r>
      <w:r w:rsidR="00B63C17" w:rsidRPr="00505790">
        <w:rPr>
          <w:rFonts w:ascii="Times New Roman" w:hAnsi="Times New Roman" w:cs="Times New Roman"/>
          <w:i/>
          <w:sz w:val="24"/>
          <w:szCs w:val="24"/>
        </w:rPr>
        <w:t>t productions à l’âge du Bronze</w:t>
      </w:r>
      <w:r w:rsidR="00F558D5" w:rsidRPr="00505790">
        <w:rPr>
          <w:rFonts w:ascii="Times New Roman" w:hAnsi="Times New Roman" w:cs="Times New Roman"/>
          <w:i/>
          <w:sz w:val="24"/>
          <w:szCs w:val="24"/>
        </w:rPr>
        <w:t xml:space="preserve"> </w:t>
      </w:r>
      <w:r w:rsidR="00F558D5" w:rsidRPr="00505790">
        <w:rPr>
          <w:rFonts w:ascii="Times New Roman" w:hAnsi="Times New Roman" w:cs="Times New Roman"/>
          <w:iCs/>
          <w:sz w:val="24"/>
          <w:szCs w:val="24"/>
        </w:rPr>
        <w:t xml:space="preserve">(Paris, </w:t>
      </w:r>
      <w:r w:rsidR="00F558D5" w:rsidRPr="00505790">
        <w:rPr>
          <w:rFonts w:ascii="Times New Roman" w:hAnsi="Times New Roman" w:cs="Times New Roman"/>
          <w:i/>
          <w:sz w:val="24"/>
          <w:szCs w:val="24"/>
        </w:rPr>
        <w:t>Séances de la Société Préhistorique Française</w:t>
      </w:r>
      <w:r w:rsidR="00F558D5" w:rsidRPr="00505790">
        <w:rPr>
          <w:rFonts w:ascii="Times New Roman" w:hAnsi="Times New Roman" w:cs="Times New Roman"/>
          <w:sz w:val="24"/>
          <w:szCs w:val="24"/>
        </w:rPr>
        <w:t xml:space="preserve"> 4)</w:t>
      </w:r>
      <w:r w:rsidR="00F558D5" w:rsidRPr="00505790">
        <w:rPr>
          <w:rFonts w:ascii="Times New Roman" w:hAnsi="Times New Roman" w:cs="Times New Roman"/>
          <w:i/>
          <w:sz w:val="24"/>
          <w:szCs w:val="24"/>
        </w:rPr>
        <w:t xml:space="preserve">, </w:t>
      </w:r>
      <w:r w:rsidR="00F558D5" w:rsidRPr="00505790">
        <w:rPr>
          <w:rFonts w:ascii="Times New Roman" w:hAnsi="Times New Roman" w:cs="Times New Roman"/>
          <w:sz w:val="24"/>
          <w:szCs w:val="24"/>
        </w:rPr>
        <w:t>123–153.</w:t>
      </w:r>
    </w:p>
    <w:p w14:paraId="68DACB21" w14:textId="77777777" w:rsidR="00F558D5" w:rsidRPr="00505790" w:rsidRDefault="00F558D5" w:rsidP="002D4BAB">
      <w:pPr>
        <w:spacing w:after="0" w:line="240" w:lineRule="auto"/>
        <w:jc w:val="both"/>
        <w:rPr>
          <w:rFonts w:ascii="Times New Roman" w:hAnsi="Times New Roman" w:cs="Times New Roman"/>
          <w:sz w:val="24"/>
          <w:szCs w:val="24"/>
        </w:rPr>
      </w:pPr>
    </w:p>
    <w:p w14:paraId="2CAF9B8A" w14:textId="3398301D" w:rsidR="00B63C17" w:rsidRPr="00505790" w:rsidRDefault="007C66A8" w:rsidP="002D4BAB">
      <w:pPr>
        <w:spacing w:after="0" w:line="240" w:lineRule="auto"/>
        <w:jc w:val="both"/>
        <w:rPr>
          <w:rFonts w:ascii="Times New Roman" w:hAnsi="Times New Roman" w:cs="Times New Roman"/>
          <w:sz w:val="24"/>
          <w:szCs w:val="24"/>
          <w:lang w:val="en-GB"/>
        </w:rPr>
      </w:pPr>
      <w:r w:rsidRPr="00505790">
        <w:rPr>
          <w:rStyle w:val="BiblioCar"/>
          <w:smallCaps w:val="0"/>
          <w:sz w:val="24"/>
          <w:szCs w:val="24"/>
          <w:lang w:val="fr-FR"/>
        </w:rPr>
        <w:t>NICOLAS</w:t>
      </w:r>
      <w:r w:rsidR="003F65E9" w:rsidRPr="00505790">
        <w:rPr>
          <w:rFonts w:ascii="Times New Roman" w:hAnsi="Times New Roman" w:cs="Times New Roman"/>
          <w:sz w:val="24"/>
          <w:szCs w:val="24"/>
        </w:rPr>
        <w:t>, É.</w:t>
      </w:r>
      <w:r w:rsidR="00F558D5" w:rsidRPr="00505790">
        <w:rPr>
          <w:rFonts w:ascii="Times New Roman" w:hAnsi="Times New Roman" w:cs="Times New Roman"/>
          <w:sz w:val="24"/>
          <w:szCs w:val="24"/>
        </w:rPr>
        <w:t xml:space="preserve">, </w:t>
      </w:r>
      <w:proofErr w:type="spellStart"/>
      <w:r w:rsidR="00B63C17" w:rsidRPr="00505790">
        <w:rPr>
          <w:rFonts w:ascii="Times New Roman" w:hAnsi="Times New Roman" w:cs="Times New Roman"/>
          <w:sz w:val="24"/>
          <w:szCs w:val="24"/>
        </w:rPr>
        <w:t>ed</w:t>
      </w:r>
      <w:proofErr w:type="spellEnd"/>
      <w:r w:rsidR="00B63C17" w:rsidRPr="00505790">
        <w:rPr>
          <w:rFonts w:ascii="Times New Roman" w:hAnsi="Times New Roman" w:cs="Times New Roman"/>
          <w:sz w:val="24"/>
          <w:szCs w:val="24"/>
        </w:rPr>
        <w:t xml:space="preserve">. </w:t>
      </w:r>
      <w:proofErr w:type="gramStart"/>
      <w:r w:rsidR="00B63C17" w:rsidRPr="00505790">
        <w:rPr>
          <w:rFonts w:ascii="Times New Roman" w:hAnsi="Times New Roman" w:cs="Times New Roman"/>
          <w:sz w:val="24"/>
          <w:szCs w:val="24"/>
        </w:rPr>
        <w:t>2011</w:t>
      </w:r>
      <w:r w:rsidR="00F558D5" w:rsidRPr="00505790">
        <w:rPr>
          <w:rFonts w:ascii="Times New Roman" w:hAnsi="Times New Roman" w:cs="Times New Roman"/>
          <w:sz w:val="24"/>
          <w:szCs w:val="24"/>
        </w:rPr>
        <w:t>:</w:t>
      </w:r>
      <w:proofErr w:type="gramEnd"/>
      <w:r w:rsidR="00B63C17" w:rsidRPr="00505790">
        <w:rPr>
          <w:rFonts w:ascii="Times New Roman" w:hAnsi="Times New Roman" w:cs="Times New Roman"/>
          <w:sz w:val="24"/>
          <w:szCs w:val="24"/>
        </w:rPr>
        <w:t xml:space="preserve"> </w:t>
      </w:r>
      <w:r w:rsidR="003F65E9" w:rsidRPr="00505790">
        <w:rPr>
          <w:rFonts w:ascii="Times New Roman" w:hAnsi="Times New Roman" w:cs="Times New Roman"/>
          <w:i/>
          <w:iCs/>
          <w:sz w:val="24"/>
          <w:szCs w:val="24"/>
        </w:rPr>
        <w:t xml:space="preserve">Nord du bourg, Plédéliac, Côtes d’Armor: </w:t>
      </w:r>
      <w:r w:rsidR="00D16613" w:rsidRPr="00505790">
        <w:rPr>
          <w:rFonts w:ascii="Times New Roman" w:hAnsi="Times New Roman" w:cs="Times New Roman"/>
          <w:i/>
          <w:iCs/>
          <w:sz w:val="24"/>
          <w:szCs w:val="24"/>
        </w:rPr>
        <w:t>d</w:t>
      </w:r>
      <w:r w:rsidR="003F65E9" w:rsidRPr="00505790">
        <w:rPr>
          <w:rFonts w:ascii="Times New Roman" w:hAnsi="Times New Roman" w:cs="Times New Roman"/>
          <w:i/>
          <w:iCs/>
          <w:sz w:val="24"/>
          <w:szCs w:val="24"/>
        </w:rPr>
        <w:t>eux b</w:t>
      </w:r>
      <w:r w:rsidR="00B63C17" w:rsidRPr="00505790">
        <w:rPr>
          <w:rFonts w:ascii="Times New Roman" w:hAnsi="Times New Roman" w:cs="Times New Roman"/>
          <w:i/>
          <w:iCs/>
          <w:sz w:val="24"/>
          <w:szCs w:val="24"/>
        </w:rPr>
        <w:t>âtiments de l’âge du Bronze</w:t>
      </w:r>
      <w:r w:rsidR="00B63C17" w:rsidRPr="00505790">
        <w:rPr>
          <w:rFonts w:ascii="Times New Roman" w:hAnsi="Times New Roman" w:cs="Times New Roman"/>
          <w:sz w:val="24"/>
          <w:szCs w:val="24"/>
        </w:rPr>
        <w:t xml:space="preserve">. </w:t>
      </w:r>
      <w:r w:rsidR="00F558D5" w:rsidRPr="00505790">
        <w:rPr>
          <w:rFonts w:ascii="Times New Roman" w:hAnsi="Times New Roman" w:cs="Times New Roman"/>
          <w:sz w:val="24"/>
          <w:szCs w:val="24"/>
          <w:lang w:val="en-GB"/>
        </w:rPr>
        <w:t xml:space="preserve">Unpublished report, </w:t>
      </w:r>
      <w:proofErr w:type="spellStart"/>
      <w:r w:rsidR="00F558D5" w:rsidRPr="00505790">
        <w:rPr>
          <w:rFonts w:ascii="Times New Roman" w:hAnsi="Times New Roman" w:cs="Times New Roman"/>
          <w:sz w:val="24"/>
          <w:szCs w:val="24"/>
          <w:lang w:val="en-GB"/>
        </w:rPr>
        <w:t>Inrap</w:t>
      </w:r>
      <w:proofErr w:type="spellEnd"/>
      <w:r w:rsidR="00F558D5" w:rsidRPr="00505790">
        <w:rPr>
          <w:rFonts w:ascii="Times New Roman" w:hAnsi="Times New Roman" w:cs="Times New Roman"/>
          <w:sz w:val="24"/>
          <w:szCs w:val="24"/>
          <w:lang w:val="en-GB"/>
        </w:rPr>
        <w:t xml:space="preserve"> Grand Ouest (</w:t>
      </w:r>
      <w:proofErr w:type="spellStart"/>
      <w:r w:rsidR="00F558D5" w:rsidRPr="00505790">
        <w:rPr>
          <w:rFonts w:ascii="Times New Roman" w:hAnsi="Times New Roman" w:cs="Times New Roman"/>
          <w:sz w:val="24"/>
          <w:szCs w:val="24"/>
          <w:lang w:val="en-GB"/>
        </w:rPr>
        <w:t>Cesson-Sévigné</w:t>
      </w:r>
      <w:proofErr w:type="spellEnd"/>
      <w:r w:rsidR="00F558D5" w:rsidRPr="00505790">
        <w:rPr>
          <w:rFonts w:ascii="Times New Roman" w:hAnsi="Times New Roman" w:cs="Times New Roman"/>
          <w:sz w:val="24"/>
          <w:szCs w:val="24"/>
          <w:lang w:val="en-GB"/>
        </w:rPr>
        <w:t>).</w:t>
      </w:r>
    </w:p>
    <w:p w14:paraId="67EEBBD8" w14:textId="77777777" w:rsidR="00F558D5" w:rsidRPr="00505790" w:rsidRDefault="00F558D5" w:rsidP="002D4BAB">
      <w:pPr>
        <w:spacing w:after="0" w:line="240" w:lineRule="auto"/>
        <w:jc w:val="both"/>
        <w:rPr>
          <w:rFonts w:ascii="Times New Roman" w:hAnsi="Times New Roman" w:cs="Times New Roman"/>
          <w:sz w:val="24"/>
          <w:szCs w:val="24"/>
          <w:lang w:val="en-GB"/>
        </w:rPr>
      </w:pPr>
    </w:p>
    <w:p w14:paraId="4CA94EF2" w14:textId="277B3F2D" w:rsidR="003F65E9" w:rsidRPr="00505790" w:rsidRDefault="007C66A8" w:rsidP="002D4BAB">
      <w:pPr>
        <w:spacing w:after="0" w:line="240" w:lineRule="auto"/>
        <w:jc w:val="both"/>
        <w:rPr>
          <w:rFonts w:ascii="Times New Roman" w:hAnsi="Times New Roman" w:cs="Times New Roman"/>
          <w:sz w:val="24"/>
          <w:szCs w:val="24"/>
          <w:lang w:val="en-GB"/>
        </w:rPr>
      </w:pPr>
      <w:r w:rsidRPr="00505790">
        <w:rPr>
          <w:rStyle w:val="BiblioCar"/>
          <w:smallCaps w:val="0"/>
          <w:sz w:val="24"/>
          <w:szCs w:val="24"/>
        </w:rPr>
        <w:t>O’BRIEN</w:t>
      </w:r>
      <w:r w:rsidR="003F65E9" w:rsidRPr="00505790">
        <w:rPr>
          <w:rFonts w:ascii="Times New Roman" w:hAnsi="Times New Roman" w:cs="Times New Roman"/>
          <w:sz w:val="24"/>
          <w:szCs w:val="24"/>
          <w:lang w:val="en-GB"/>
        </w:rPr>
        <w:t xml:space="preserve">, W. </w:t>
      </w:r>
      <w:r w:rsidR="00B63C17" w:rsidRPr="00505790">
        <w:rPr>
          <w:rFonts w:ascii="Times New Roman" w:hAnsi="Times New Roman" w:cs="Times New Roman"/>
          <w:sz w:val="24"/>
          <w:szCs w:val="24"/>
          <w:lang w:val="en-GB"/>
        </w:rPr>
        <w:t>2014</w:t>
      </w:r>
      <w:r w:rsidR="00F558D5" w:rsidRPr="00505790">
        <w:rPr>
          <w:rFonts w:ascii="Times New Roman" w:hAnsi="Times New Roman" w:cs="Times New Roman"/>
          <w:sz w:val="24"/>
          <w:szCs w:val="24"/>
          <w:lang w:val="en-GB"/>
        </w:rPr>
        <w:t>:</w:t>
      </w:r>
      <w:r w:rsidR="00B63C17" w:rsidRPr="00505790">
        <w:rPr>
          <w:rFonts w:ascii="Times New Roman" w:hAnsi="Times New Roman" w:cs="Times New Roman"/>
          <w:sz w:val="24"/>
          <w:szCs w:val="24"/>
          <w:lang w:val="en-GB"/>
        </w:rPr>
        <w:t xml:space="preserve"> </w:t>
      </w:r>
      <w:r w:rsidR="003F65E9" w:rsidRPr="00505790">
        <w:rPr>
          <w:rFonts w:ascii="Times New Roman" w:hAnsi="Times New Roman" w:cs="Times New Roman"/>
          <w:i/>
          <w:sz w:val="24"/>
          <w:szCs w:val="24"/>
          <w:lang w:val="en-GB"/>
        </w:rPr>
        <w:t>Prehistoric copper mining in Europe: 5500-500 BC</w:t>
      </w:r>
      <w:r w:rsidR="00F558D5" w:rsidRPr="00505790">
        <w:rPr>
          <w:rFonts w:ascii="Times New Roman" w:hAnsi="Times New Roman" w:cs="Times New Roman"/>
          <w:sz w:val="24"/>
          <w:szCs w:val="24"/>
          <w:lang w:val="en-GB"/>
        </w:rPr>
        <w:t xml:space="preserve"> (</w:t>
      </w:r>
      <w:r w:rsidR="003F65E9" w:rsidRPr="00505790">
        <w:rPr>
          <w:rFonts w:ascii="Times New Roman" w:hAnsi="Times New Roman" w:cs="Times New Roman"/>
          <w:sz w:val="24"/>
          <w:szCs w:val="24"/>
          <w:lang w:val="en-GB"/>
        </w:rPr>
        <w:t>Oxford</w:t>
      </w:r>
      <w:r w:rsidR="00F558D5" w:rsidRPr="00505790">
        <w:rPr>
          <w:rFonts w:ascii="Times New Roman" w:hAnsi="Times New Roman" w:cs="Times New Roman"/>
          <w:sz w:val="24"/>
          <w:szCs w:val="24"/>
          <w:lang w:val="en-GB"/>
        </w:rPr>
        <w:t>).</w:t>
      </w:r>
    </w:p>
    <w:p w14:paraId="16466EF6" w14:textId="77777777" w:rsidR="00B63C17" w:rsidRPr="00505790" w:rsidRDefault="00B63C17" w:rsidP="002D4BAB">
      <w:pPr>
        <w:spacing w:after="0" w:line="240" w:lineRule="auto"/>
        <w:jc w:val="both"/>
        <w:rPr>
          <w:rFonts w:ascii="Times New Roman" w:hAnsi="Times New Roman" w:cs="Times New Roman"/>
          <w:sz w:val="24"/>
          <w:szCs w:val="24"/>
          <w:lang w:val="en-GB"/>
        </w:rPr>
      </w:pPr>
    </w:p>
    <w:p w14:paraId="271B8D10" w14:textId="4DE1AA15" w:rsidR="003F65E9" w:rsidRPr="00505790" w:rsidRDefault="007C66A8" w:rsidP="002D4BAB">
      <w:pPr>
        <w:spacing w:after="0" w:line="240" w:lineRule="auto"/>
        <w:jc w:val="both"/>
        <w:rPr>
          <w:rFonts w:ascii="Times New Roman" w:hAnsi="Times New Roman" w:cs="Times New Roman"/>
          <w:sz w:val="24"/>
          <w:szCs w:val="24"/>
        </w:rPr>
      </w:pPr>
      <w:r w:rsidRPr="00505790">
        <w:rPr>
          <w:rStyle w:val="BiblioCar"/>
          <w:smallCaps w:val="0"/>
          <w:sz w:val="24"/>
          <w:szCs w:val="24"/>
          <w:lang w:val="fr-FR"/>
        </w:rPr>
        <w:t>PAILLER</w:t>
      </w:r>
      <w:r w:rsidRPr="00505790">
        <w:rPr>
          <w:rFonts w:ascii="Times New Roman" w:hAnsi="Times New Roman" w:cs="Times New Roman"/>
          <w:sz w:val="24"/>
          <w:szCs w:val="24"/>
        </w:rPr>
        <w:t xml:space="preserve">, Y. </w:t>
      </w:r>
      <w:r w:rsidR="00F558D5" w:rsidRPr="00505790">
        <w:rPr>
          <w:rFonts w:ascii="Times New Roman" w:hAnsi="Times New Roman" w:cs="Times New Roman"/>
          <w:sz w:val="24"/>
          <w:szCs w:val="24"/>
        </w:rPr>
        <w:t xml:space="preserve">and </w:t>
      </w:r>
      <w:r w:rsidRPr="00505790">
        <w:rPr>
          <w:rStyle w:val="BiblioCar"/>
          <w:smallCaps w:val="0"/>
          <w:sz w:val="24"/>
          <w:szCs w:val="24"/>
          <w:lang w:val="fr-FR"/>
        </w:rPr>
        <w:t>NICOLAS</w:t>
      </w:r>
      <w:r w:rsidR="003F65E9" w:rsidRPr="00505790">
        <w:rPr>
          <w:rFonts w:ascii="Times New Roman" w:hAnsi="Times New Roman" w:cs="Times New Roman"/>
          <w:sz w:val="24"/>
          <w:szCs w:val="24"/>
        </w:rPr>
        <w:t>, C.</w:t>
      </w:r>
      <w:r w:rsidR="00F558D5" w:rsidRPr="00505790">
        <w:rPr>
          <w:rFonts w:ascii="Times New Roman" w:hAnsi="Times New Roman" w:cs="Times New Roman"/>
          <w:sz w:val="24"/>
          <w:szCs w:val="24"/>
        </w:rPr>
        <w:t xml:space="preserve">, </w:t>
      </w:r>
      <w:proofErr w:type="spellStart"/>
      <w:r w:rsidR="005949F8" w:rsidRPr="00505790">
        <w:rPr>
          <w:rFonts w:ascii="Times New Roman" w:hAnsi="Times New Roman" w:cs="Times New Roman"/>
          <w:sz w:val="24"/>
          <w:szCs w:val="24"/>
        </w:rPr>
        <w:t>ed</w:t>
      </w:r>
      <w:r w:rsidR="00F558D5" w:rsidRPr="00505790">
        <w:rPr>
          <w:rFonts w:ascii="Times New Roman" w:hAnsi="Times New Roman" w:cs="Times New Roman"/>
          <w:sz w:val="24"/>
          <w:szCs w:val="24"/>
        </w:rPr>
        <w:t>s</w:t>
      </w:r>
      <w:proofErr w:type="spellEnd"/>
      <w:r w:rsidR="005949F8" w:rsidRPr="00505790">
        <w:rPr>
          <w:rFonts w:ascii="Times New Roman" w:hAnsi="Times New Roman" w:cs="Times New Roman"/>
          <w:sz w:val="24"/>
          <w:szCs w:val="24"/>
        </w:rPr>
        <w:t xml:space="preserve">. </w:t>
      </w:r>
      <w:proofErr w:type="gramStart"/>
      <w:r w:rsidR="005949F8" w:rsidRPr="00505790">
        <w:rPr>
          <w:rFonts w:ascii="Times New Roman" w:hAnsi="Times New Roman" w:cs="Times New Roman"/>
          <w:sz w:val="24"/>
          <w:szCs w:val="24"/>
        </w:rPr>
        <w:t>2019</w:t>
      </w:r>
      <w:r w:rsidR="00F558D5" w:rsidRPr="00505790">
        <w:rPr>
          <w:rFonts w:ascii="Times New Roman" w:hAnsi="Times New Roman" w:cs="Times New Roman"/>
          <w:sz w:val="24"/>
          <w:szCs w:val="24"/>
        </w:rPr>
        <w:t>:</w:t>
      </w:r>
      <w:proofErr w:type="gramEnd"/>
      <w:r w:rsidR="005949F8" w:rsidRPr="00505790">
        <w:rPr>
          <w:rFonts w:ascii="Times New Roman" w:hAnsi="Times New Roman" w:cs="Times New Roman"/>
          <w:sz w:val="24"/>
          <w:szCs w:val="24"/>
        </w:rPr>
        <w:t xml:space="preserve"> </w:t>
      </w:r>
      <w:r w:rsidR="003F65E9" w:rsidRPr="00505790">
        <w:rPr>
          <w:rFonts w:ascii="Times New Roman" w:hAnsi="Times New Roman" w:cs="Times New Roman"/>
          <w:i/>
          <w:sz w:val="24"/>
          <w:szCs w:val="24"/>
        </w:rPr>
        <w:t xml:space="preserve">Une maison sous les dunes : </w:t>
      </w:r>
      <w:proofErr w:type="spellStart"/>
      <w:r w:rsidR="003F65E9" w:rsidRPr="00505790">
        <w:rPr>
          <w:rFonts w:ascii="Times New Roman" w:hAnsi="Times New Roman" w:cs="Times New Roman"/>
          <w:i/>
          <w:sz w:val="24"/>
          <w:szCs w:val="24"/>
        </w:rPr>
        <w:t>Beg</w:t>
      </w:r>
      <w:proofErr w:type="spellEnd"/>
      <w:r w:rsidR="003F65E9" w:rsidRPr="00505790">
        <w:rPr>
          <w:rFonts w:ascii="Times New Roman" w:hAnsi="Times New Roman" w:cs="Times New Roman"/>
          <w:i/>
          <w:sz w:val="24"/>
          <w:szCs w:val="24"/>
        </w:rPr>
        <w:t xml:space="preserve"> </w:t>
      </w:r>
      <w:proofErr w:type="spellStart"/>
      <w:r w:rsidR="003F65E9" w:rsidRPr="00505790">
        <w:rPr>
          <w:rFonts w:ascii="Times New Roman" w:hAnsi="Times New Roman" w:cs="Times New Roman"/>
          <w:i/>
          <w:sz w:val="24"/>
          <w:szCs w:val="24"/>
        </w:rPr>
        <w:t>ar</w:t>
      </w:r>
      <w:proofErr w:type="spellEnd"/>
      <w:r w:rsidR="003F65E9" w:rsidRPr="00505790">
        <w:rPr>
          <w:rFonts w:ascii="Times New Roman" w:hAnsi="Times New Roman" w:cs="Times New Roman"/>
          <w:i/>
          <w:sz w:val="24"/>
          <w:szCs w:val="24"/>
        </w:rPr>
        <w:t xml:space="preserve"> </w:t>
      </w:r>
      <w:proofErr w:type="spellStart"/>
      <w:r w:rsidR="003F65E9" w:rsidRPr="00505790">
        <w:rPr>
          <w:rFonts w:ascii="Times New Roman" w:hAnsi="Times New Roman" w:cs="Times New Roman"/>
          <w:i/>
          <w:sz w:val="24"/>
          <w:szCs w:val="24"/>
        </w:rPr>
        <w:t>Loued</w:t>
      </w:r>
      <w:proofErr w:type="spellEnd"/>
      <w:r w:rsidR="003F65E9" w:rsidRPr="00505790">
        <w:rPr>
          <w:rFonts w:ascii="Times New Roman" w:hAnsi="Times New Roman" w:cs="Times New Roman"/>
          <w:i/>
          <w:sz w:val="24"/>
          <w:szCs w:val="24"/>
        </w:rPr>
        <w:t>, Île Molène, Finistère. Identité et adaptation des groupes humains en mer d’Iroise entre les III</w:t>
      </w:r>
      <w:r w:rsidR="003F65E9" w:rsidRPr="00505790">
        <w:rPr>
          <w:rFonts w:ascii="Times New Roman" w:hAnsi="Times New Roman" w:cs="Times New Roman"/>
          <w:i/>
          <w:sz w:val="24"/>
          <w:szCs w:val="24"/>
          <w:vertAlign w:val="superscript"/>
        </w:rPr>
        <w:t>e</w:t>
      </w:r>
      <w:r w:rsidR="003F65E9" w:rsidRPr="00505790">
        <w:rPr>
          <w:rFonts w:ascii="Times New Roman" w:hAnsi="Times New Roman" w:cs="Times New Roman"/>
          <w:i/>
          <w:sz w:val="24"/>
          <w:szCs w:val="24"/>
        </w:rPr>
        <w:t xml:space="preserve"> et I</w:t>
      </w:r>
      <w:r w:rsidR="005949F8" w:rsidRPr="00505790">
        <w:rPr>
          <w:rFonts w:ascii="Times New Roman" w:hAnsi="Times New Roman" w:cs="Times New Roman"/>
          <w:i/>
          <w:sz w:val="24"/>
          <w:szCs w:val="24"/>
        </w:rPr>
        <w:t>I</w:t>
      </w:r>
      <w:r w:rsidR="005949F8" w:rsidRPr="00505790">
        <w:rPr>
          <w:rFonts w:ascii="Times New Roman" w:hAnsi="Times New Roman" w:cs="Times New Roman"/>
          <w:i/>
          <w:sz w:val="24"/>
          <w:szCs w:val="24"/>
          <w:vertAlign w:val="superscript"/>
        </w:rPr>
        <w:t>e</w:t>
      </w:r>
      <w:r w:rsidR="005949F8" w:rsidRPr="00505790">
        <w:rPr>
          <w:rFonts w:ascii="Times New Roman" w:hAnsi="Times New Roman" w:cs="Times New Roman"/>
          <w:i/>
          <w:sz w:val="24"/>
          <w:szCs w:val="24"/>
        </w:rPr>
        <w:t xml:space="preserve"> millénaires avant notre ère</w:t>
      </w:r>
      <w:r w:rsidR="00F558D5" w:rsidRPr="00505790">
        <w:rPr>
          <w:rFonts w:ascii="Times New Roman" w:hAnsi="Times New Roman" w:cs="Times New Roman"/>
          <w:sz w:val="24"/>
          <w:szCs w:val="24"/>
        </w:rPr>
        <w:t xml:space="preserve"> (</w:t>
      </w:r>
      <w:r w:rsidR="003F65E9" w:rsidRPr="00505790">
        <w:rPr>
          <w:rFonts w:ascii="Times New Roman" w:hAnsi="Times New Roman" w:cs="Times New Roman"/>
          <w:sz w:val="24"/>
          <w:szCs w:val="24"/>
        </w:rPr>
        <w:t>Leiden</w:t>
      </w:r>
      <w:r w:rsidR="00F558D5" w:rsidRPr="00505790">
        <w:rPr>
          <w:rFonts w:ascii="Times New Roman" w:hAnsi="Times New Roman" w:cs="Times New Roman"/>
          <w:sz w:val="24"/>
          <w:szCs w:val="24"/>
        </w:rPr>
        <w:t>)</w:t>
      </w:r>
      <w:r w:rsidR="00B63C17" w:rsidRPr="00505790">
        <w:rPr>
          <w:rFonts w:ascii="Times New Roman" w:hAnsi="Times New Roman" w:cs="Times New Roman"/>
          <w:sz w:val="24"/>
          <w:szCs w:val="24"/>
        </w:rPr>
        <w:t>.</w:t>
      </w:r>
    </w:p>
    <w:p w14:paraId="66FF7368" w14:textId="77777777" w:rsidR="00B63C17" w:rsidRPr="00505790" w:rsidRDefault="00B63C17" w:rsidP="002D4BAB">
      <w:pPr>
        <w:spacing w:after="0" w:line="240" w:lineRule="auto"/>
        <w:jc w:val="both"/>
        <w:rPr>
          <w:rFonts w:ascii="Times New Roman" w:hAnsi="Times New Roman" w:cs="Times New Roman"/>
          <w:sz w:val="24"/>
          <w:szCs w:val="24"/>
        </w:rPr>
      </w:pPr>
    </w:p>
    <w:p w14:paraId="70FB3964" w14:textId="661CEE67" w:rsidR="005949F8" w:rsidRPr="00505790" w:rsidRDefault="007C66A8" w:rsidP="002D4BAB">
      <w:pPr>
        <w:spacing w:after="0" w:line="240" w:lineRule="auto"/>
        <w:jc w:val="both"/>
        <w:rPr>
          <w:rFonts w:ascii="Times New Roman" w:hAnsi="Times New Roman" w:cs="Times New Roman"/>
          <w:sz w:val="24"/>
          <w:szCs w:val="24"/>
        </w:rPr>
      </w:pPr>
      <w:r w:rsidRPr="00505790">
        <w:rPr>
          <w:rStyle w:val="BiblioCar"/>
          <w:smallCaps w:val="0"/>
          <w:sz w:val="24"/>
          <w:szCs w:val="24"/>
          <w:lang w:val="fr-FR"/>
        </w:rPr>
        <w:t>PAILLER</w:t>
      </w:r>
      <w:r w:rsidR="005949F8" w:rsidRPr="00505790">
        <w:rPr>
          <w:rFonts w:ascii="Times New Roman" w:hAnsi="Times New Roman" w:cs="Times New Roman"/>
          <w:sz w:val="24"/>
          <w:szCs w:val="24"/>
        </w:rPr>
        <w:t>, Y.</w:t>
      </w:r>
      <w:r w:rsidR="00F558D5" w:rsidRPr="00505790">
        <w:rPr>
          <w:rFonts w:ascii="Times New Roman" w:hAnsi="Times New Roman" w:cs="Times New Roman"/>
          <w:sz w:val="24"/>
          <w:szCs w:val="24"/>
        </w:rPr>
        <w:t xml:space="preserve">, </w:t>
      </w:r>
      <w:proofErr w:type="spellStart"/>
      <w:r w:rsidR="005949F8" w:rsidRPr="00505790">
        <w:rPr>
          <w:rFonts w:ascii="Times New Roman" w:hAnsi="Times New Roman" w:cs="Times New Roman"/>
          <w:sz w:val="24"/>
          <w:szCs w:val="24"/>
        </w:rPr>
        <w:t>ed</w:t>
      </w:r>
      <w:proofErr w:type="spellEnd"/>
      <w:r w:rsidR="005949F8" w:rsidRPr="00505790">
        <w:rPr>
          <w:rFonts w:ascii="Times New Roman" w:hAnsi="Times New Roman" w:cs="Times New Roman"/>
          <w:sz w:val="24"/>
          <w:szCs w:val="24"/>
        </w:rPr>
        <w:t xml:space="preserve">. </w:t>
      </w:r>
      <w:proofErr w:type="gramStart"/>
      <w:r w:rsidR="005949F8" w:rsidRPr="00505790">
        <w:rPr>
          <w:rFonts w:ascii="Times New Roman" w:hAnsi="Times New Roman" w:cs="Times New Roman"/>
          <w:sz w:val="24"/>
          <w:szCs w:val="24"/>
        </w:rPr>
        <w:t>2016</w:t>
      </w:r>
      <w:r w:rsidR="00F558D5" w:rsidRPr="00505790">
        <w:rPr>
          <w:rFonts w:ascii="Times New Roman" w:hAnsi="Times New Roman" w:cs="Times New Roman"/>
          <w:sz w:val="24"/>
          <w:szCs w:val="24"/>
        </w:rPr>
        <w:t>:</w:t>
      </w:r>
      <w:proofErr w:type="gramEnd"/>
      <w:r w:rsidR="005949F8" w:rsidRPr="00505790">
        <w:rPr>
          <w:rFonts w:ascii="Times New Roman" w:hAnsi="Times New Roman" w:cs="Times New Roman"/>
          <w:sz w:val="24"/>
          <w:szCs w:val="24"/>
        </w:rPr>
        <w:t xml:space="preserve"> </w:t>
      </w:r>
      <w:r w:rsidR="005949F8" w:rsidRPr="00505790">
        <w:rPr>
          <w:rFonts w:ascii="Times New Roman" w:hAnsi="Times New Roman" w:cs="Times New Roman"/>
          <w:i/>
          <w:iCs/>
          <w:sz w:val="24"/>
          <w:szCs w:val="24"/>
        </w:rPr>
        <w:t xml:space="preserve">Plonéour-Lanvern (Finistère), </w:t>
      </w:r>
      <w:proofErr w:type="spellStart"/>
      <w:r w:rsidR="005949F8" w:rsidRPr="00505790">
        <w:rPr>
          <w:rFonts w:ascii="Times New Roman" w:hAnsi="Times New Roman" w:cs="Times New Roman"/>
          <w:i/>
          <w:iCs/>
          <w:sz w:val="24"/>
          <w:szCs w:val="24"/>
        </w:rPr>
        <w:t>Kersulec</w:t>
      </w:r>
      <w:proofErr w:type="spellEnd"/>
      <w:r w:rsidR="005949F8" w:rsidRPr="00505790">
        <w:rPr>
          <w:rFonts w:ascii="Times New Roman" w:hAnsi="Times New Roman" w:cs="Times New Roman"/>
          <w:i/>
          <w:iCs/>
          <w:sz w:val="24"/>
          <w:szCs w:val="24"/>
        </w:rPr>
        <w:t>: Un dépôt en fosse du Néolithique moyen 2 &amp; une occupation de l’âge du Bronze ancien</w:t>
      </w:r>
      <w:r w:rsidR="005949F8" w:rsidRPr="00505790">
        <w:rPr>
          <w:rFonts w:ascii="Times New Roman" w:hAnsi="Times New Roman" w:cs="Times New Roman"/>
          <w:sz w:val="24"/>
          <w:szCs w:val="24"/>
        </w:rPr>
        <w:t xml:space="preserve">. </w:t>
      </w:r>
      <w:proofErr w:type="spellStart"/>
      <w:r w:rsidR="00F558D5" w:rsidRPr="00505790">
        <w:rPr>
          <w:rFonts w:ascii="Times New Roman" w:hAnsi="Times New Roman" w:cs="Times New Roman"/>
          <w:sz w:val="24"/>
          <w:szCs w:val="24"/>
        </w:rPr>
        <w:t>Unpublished</w:t>
      </w:r>
      <w:proofErr w:type="spellEnd"/>
      <w:r w:rsidR="00F558D5" w:rsidRPr="00505790">
        <w:rPr>
          <w:rFonts w:ascii="Times New Roman" w:hAnsi="Times New Roman" w:cs="Times New Roman"/>
          <w:sz w:val="24"/>
          <w:szCs w:val="24"/>
        </w:rPr>
        <w:t xml:space="preserve"> report, Inrap Grand Ouest (Cesson-Sévigné).</w:t>
      </w:r>
    </w:p>
    <w:p w14:paraId="70D59EA5" w14:textId="77777777" w:rsidR="005949F8" w:rsidRPr="00505790" w:rsidRDefault="005949F8" w:rsidP="002D4BAB">
      <w:pPr>
        <w:spacing w:after="0" w:line="240" w:lineRule="auto"/>
        <w:jc w:val="both"/>
        <w:rPr>
          <w:rFonts w:ascii="Times New Roman" w:hAnsi="Times New Roman" w:cs="Times New Roman"/>
          <w:sz w:val="24"/>
          <w:szCs w:val="24"/>
        </w:rPr>
      </w:pPr>
    </w:p>
    <w:p w14:paraId="4E3420BE" w14:textId="4412BC75" w:rsidR="005949F8" w:rsidRPr="00505790" w:rsidRDefault="007C66A8" w:rsidP="002D4BAB">
      <w:pPr>
        <w:spacing w:after="0" w:line="240" w:lineRule="auto"/>
        <w:jc w:val="both"/>
        <w:rPr>
          <w:rFonts w:ascii="Times New Roman" w:hAnsi="Times New Roman" w:cs="Times New Roman"/>
          <w:sz w:val="24"/>
          <w:szCs w:val="24"/>
          <w:lang w:val="en-GB"/>
        </w:rPr>
      </w:pPr>
      <w:r w:rsidRPr="00505790">
        <w:rPr>
          <w:rStyle w:val="BiblioCar"/>
          <w:smallCaps w:val="0"/>
          <w:sz w:val="24"/>
          <w:szCs w:val="24"/>
          <w:lang w:val="fr-FR"/>
        </w:rPr>
        <w:t>PAILLER</w:t>
      </w:r>
      <w:r w:rsidR="00F558D5" w:rsidRPr="00505790">
        <w:rPr>
          <w:rFonts w:ascii="Times New Roman" w:hAnsi="Times New Roman" w:cs="Times New Roman"/>
          <w:sz w:val="24"/>
          <w:szCs w:val="24"/>
        </w:rPr>
        <w:t xml:space="preserve">, Y., </w:t>
      </w:r>
      <w:proofErr w:type="spellStart"/>
      <w:r w:rsidR="00F558D5" w:rsidRPr="00505790">
        <w:rPr>
          <w:rFonts w:ascii="Times New Roman" w:hAnsi="Times New Roman" w:cs="Times New Roman"/>
          <w:sz w:val="24"/>
          <w:szCs w:val="24"/>
        </w:rPr>
        <w:t>ed</w:t>
      </w:r>
      <w:proofErr w:type="spellEnd"/>
      <w:r w:rsidR="00F558D5" w:rsidRPr="00505790">
        <w:rPr>
          <w:rFonts w:ascii="Times New Roman" w:hAnsi="Times New Roman" w:cs="Times New Roman"/>
          <w:sz w:val="24"/>
          <w:szCs w:val="24"/>
        </w:rPr>
        <w:t xml:space="preserve">. </w:t>
      </w:r>
      <w:proofErr w:type="gramStart"/>
      <w:r w:rsidR="00F558D5" w:rsidRPr="00505790">
        <w:rPr>
          <w:rFonts w:ascii="Times New Roman" w:hAnsi="Times New Roman" w:cs="Times New Roman"/>
          <w:sz w:val="24"/>
          <w:szCs w:val="24"/>
        </w:rPr>
        <w:t>2019:</w:t>
      </w:r>
      <w:proofErr w:type="gramEnd"/>
      <w:r w:rsidR="00F558D5" w:rsidRPr="00505790">
        <w:rPr>
          <w:rFonts w:ascii="Times New Roman" w:hAnsi="Times New Roman" w:cs="Times New Roman"/>
          <w:sz w:val="24"/>
          <w:szCs w:val="24"/>
        </w:rPr>
        <w:t xml:space="preserve"> </w:t>
      </w:r>
      <w:r w:rsidR="003F65E9" w:rsidRPr="00505790">
        <w:rPr>
          <w:rFonts w:ascii="Times New Roman" w:hAnsi="Times New Roman" w:cs="Times New Roman"/>
          <w:i/>
          <w:iCs/>
          <w:sz w:val="24"/>
          <w:szCs w:val="24"/>
        </w:rPr>
        <w:t>Finistère, Ergué-Gabéric, Park al Lann: 10 000 ans d’occupations humaines en discontinu</w:t>
      </w:r>
      <w:r w:rsidR="005949F8" w:rsidRPr="00505790">
        <w:rPr>
          <w:rFonts w:ascii="Times New Roman" w:hAnsi="Times New Roman" w:cs="Times New Roman"/>
          <w:i/>
          <w:iCs/>
          <w:sz w:val="24"/>
          <w:szCs w:val="24"/>
        </w:rPr>
        <w:t>.</w:t>
      </w:r>
      <w:r w:rsidR="005949F8" w:rsidRPr="00505790">
        <w:rPr>
          <w:rFonts w:ascii="Times New Roman" w:hAnsi="Times New Roman" w:cs="Times New Roman"/>
          <w:sz w:val="24"/>
          <w:szCs w:val="24"/>
        </w:rPr>
        <w:t xml:space="preserve"> </w:t>
      </w:r>
      <w:r w:rsidR="00F558D5" w:rsidRPr="00505790">
        <w:rPr>
          <w:rFonts w:ascii="Times New Roman" w:hAnsi="Times New Roman" w:cs="Times New Roman"/>
          <w:sz w:val="24"/>
          <w:szCs w:val="24"/>
          <w:lang w:val="en-GB"/>
        </w:rPr>
        <w:t xml:space="preserve">Unpublished report, </w:t>
      </w:r>
      <w:proofErr w:type="spellStart"/>
      <w:r w:rsidR="00F558D5" w:rsidRPr="00505790">
        <w:rPr>
          <w:rFonts w:ascii="Times New Roman" w:hAnsi="Times New Roman" w:cs="Times New Roman"/>
          <w:sz w:val="24"/>
          <w:szCs w:val="24"/>
          <w:lang w:val="en-GB"/>
        </w:rPr>
        <w:t>Inrap</w:t>
      </w:r>
      <w:proofErr w:type="spellEnd"/>
      <w:r w:rsidR="00F558D5" w:rsidRPr="00505790">
        <w:rPr>
          <w:rFonts w:ascii="Times New Roman" w:hAnsi="Times New Roman" w:cs="Times New Roman"/>
          <w:sz w:val="24"/>
          <w:szCs w:val="24"/>
          <w:lang w:val="en-GB"/>
        </w:rPr>
        <w:t xml:space="preserve"> Grand Ouest (</w:t>
      </w:r>
      <w:proofErr w:type="spellStart"/>
      <w:r w:rsidR="00F558D5" w:rsidRPr="00505790">
        <w:rPr>
          <w:rFonts w:ascii="Times New Roman" w:hAnsi="Times New Roman" w:cs="Times New Roman"/>
          <w:sz w:val="24"/>
          <w:szCs w:val="24"/>
          <w:lang w:val="en-GB"/>
        </w:rPr>
        <w:t>Cesson-Sévigné</w:t>
      </w:r>
      <w:proofErr w:type="spellEnd"/>
      <w:r w:rsidR="00F558D5" w:rsidRPr="00505790">
        <w:rPr>
          <w:rFonts w:ascii="Times New Roman" w:hAnsi="Times New Roman" w:cs="Times New Roman"/>
          <w:sz w:val="24"/>
          <w:szCs w:val="24"/>
          <w:lang w:val="en-GB"/>
        </w:rPr>
        <w:t>).</w:t>
      </w:r>
    </w:p>
    <w:p w14:paraId="40D8FC27" w14:textId="77777777" w:rsidR="005949F8" w:rsidRPr="00505790" w:rsidRDefault="005949F8" w:rsidP="002D4BAB">
      <w:pPr>
        <w:spacing w:after="0" w:line="240" w:lineRule="auto"/>
        <w:jc w:val="both"/>
        <w:rPr>
          <w:rFonts w:ascii="Times New Roman" w:hAnsi="Times New Roman" w:cs="Times New Roman"/>
          <w:sz w:val="24"/>
          <w:szCs w:val="24"/>
          <w:lang w:val="en-GB"/>
        </w:rPr>
      </w:pPr>
    </w:p>
    <w:p w14:paraId="5F4E49EB" w14:textId="00B8D419" w:rsidR="005949F8" w:rsidRPr="00505790" w:rsidRDefault="007C66A8" w:rsidP="002D4BAB">
      <w:pPr>
        <w:spacing w:after="0" w:line="240" w:lineRule="auto"/>
        <w:jc w:val="both"/>
        <w:rPr>
          <w:rFonts w:ascii="Times New Roman" w:hAnsi="Times New Roman" w:cs="Times New Roman"/>
          <w:sz w:val="24"/>
          <w:szCs w:val="24"/>
          <w:lang w:val="en-GB"/>
        </w:rPr>
      </w:pPr>
      <w:r w:rsidRPr="00505790">
        <w:rPr>
          <w:rStyle w:val="BiblioCar"/>
          <w:smallCaps w:val="0"/>
          <w:sz w:val="24"/>
          <w:szCs w:val="24"/>
        </w:rPr>
        <w:t>PATTON</w:t>
      </w:r>
      <w:r w:rsidR="003F65E9" w:rsidRPr="00505790">
        <w:rPr>
          <w:rFonts w:ascii="Times New Roman" w:hAnsi="Times New Roman" w:cs="Times New Roman"/>
          <w:sz w:val="24"/>
          <w:szCs w:val="24"/>
          <w:lang w:val="en-GB"/>
        </w:rPr>
        <w:t xml:space="preserve">, M.A. </w:t>
      </w:r>
      <w:r w:rsidR="005949F8" w:rsidRPr="00505790">
        <w:rPr>
          <w:rFonts w:ascii="Times New Roman" w:hAnsi="Times New Roman" w:cs="Times New Roman"/>
          <w:sz w:val="24"/>
          <w:szCs w:val="24"/>
          <w:lang w:val="en-GB"/>
        </w:rPr>
        <w:t>1995</w:t>
      </w:r>
      <w:r w:rsidR="00F558D5" w:rsidRPr="00505790">
        <w:rPr>
          <w:rFonts w:ascii="Times New Roman" w:hAnsi="Times New Roman" w:cs="Times New Roman"/>
          <w:sz w:val="24"/>
          <w:szCs w:val="24"/>
          <w:lang w:val="en-GB"/>
        </w:rPr>
        <w:t>:</w:t>
      </w:r>
      <w:r w:rsidR="005949F8" w:rsidRPr="00505790">
        <w:rPr>
          <w:rFonts w:ascii="Times New Roman" w:hAnsi="Times New Roman" w:cs="Times New Roman"/>
          <w:sz w:val="24"/>
          <w:szCs w:val="24"/>
          <w:lang w:val="en-GB"/>
        </w:rPr>
        <w:t xml:space="preserve"> </w:t>
      </w:r>
      <w:r w:rsidR="003F65E9" w:rsidRPr="00505790">
        <w:rPr>
          <w:rFonts w:ascii="Times New Roman" w:hAnsi="Times New Roman" w:cs="Times New Roman"/>
          <w:i/>
          <w:sz w:val="24"/>
          <w:szCs w:val="24"/>
          <w:lang w:val="en-GB"/>
        </w:rPr>
        <w:t>Neolithic Co</w:t>
      </w:r>
      <w:r w:rsidR="005949F8" w:rsidRPr="00505790">
        <w:rPr>
          <w:rFonts w:ascii="Times New Roman" w:hAnsi="Times New Roman" w:cs="Times New Roman"/>
          <w:i/>
          <w:sz w:val="24"/>
          <w:szCs w:val="24"/>
          <w:lang w:val="en-GB"/>
        </w:rPr>
        <w:t>mmunities of the Channel Island</w:t>
      </w:r>
      <w:r w:rsidR="00F558D5" w:rsidRPr="00505790">
        <w:rPr>
          <w:rFonts w:ascii="Times New Roman" w:hAnsi="Times New Roman" w:cs="Times New Roman"/>
          <w:sz w:val="24"/>
          <w:szCs w:val="24"/>
          <w:lang w:val="en-GB"/>
        </w:rPr>
        <w:t xml:space="preserve"> (</w:t>
      </w:r>
      <w:r w:rsidR="005949F8" w:rsidRPr="00505790">
        <w:rPr>
          <w:rFonts w:ascii="Times New Roman" w:hAnsi="Times New Roman" w:cs="Times New Roman"/>
          <w:sz w:val="24"/>
          <w:szCs w:val="24"/>
          <w:lang w:val="en-GB"/>
        </w:rPr>
        <w:t>Oxford</w:t>
      </w:r>
      <w:r w:rsidR="00F558D5" w:rsidRPr="00505790">
        <w:rPr>
          <w:rFonts w:ascii="Times New Roman" w:hAnsi="Times New Roman" w:cs="Times New Roman"/>
          <w:sz w:val="24"/>
          <w:szCs w:val="24"/>
          <w:lang w:val="en-GB"/>
        </w:rPr>
        <w:t>).</w:t>
      </w:r>
    </w:p>
    <w:p w14:paraId="5976AFD6" w14:textId="77777777" w:rsidR="005949F8" w:rsidRPr="00505790" w:rsidRDefault="005949F8" w:rsidP="002D4BAB">
      <w:pPr>
        <w:spacing w:after="0" w:line="240" w:lineRule="auto"/>
        <w:jc w:val="both"/>
        <w:rPr>
          <w:rFonts w:ascii="Times New Roman" w:hAnsi="Times New Roman" w:cs="Times New Roman"/>
          <w:sz w:val="24"/>
          <w:szCs w:val="24"/>
          <w:lang w:val="en-GB"/>
        </w:rPr>
      </w:pPr>
    </w:p>
    <w:p w14:paraId="39447B0F" w14:textId="4CF04945" w:rsidR="003F65E9" w:rsidRPr="00505790" w:rsidRDefault="007C66A8" w:rsidP="002D4BAB">
      <w:pPr>
        <w:spacing w:after="0" w:line="240" w:lineRule="auto"/>
        <w:jc w:val="both"/>
        <w:rPr>
          <w:rFonts w:ascii="Times New Roman" w:hAnsi="Times New Roman" w:cs="Times New Roman"/>
          <w:sz w:val="24"/>
          <w:szCs w:val="24"/>
        </w:rPr>
      </w:pPr>
      <w:r w:rsidRPr="00505790">
        <w:rPr>
          <w:rStyle w:val="BiblioCar"/>
          <w:smallCaps w:val="0"/>
          <w:sz w:val="24"/>
          <w:szCs w:val="24"/>
          <w:lang w:val="fr-FR"/>
        </w:rPr>
        <w:t>PELEGRIN</w:t>
      </w:r>
      <w:r w:rsidR="003F65E9" w:rsidRPr="00505790">
        <w:rPr>
          <w:rFonts w:ascii="Times New Roman" w:hAnsi="Times New Roman" w:cs="Times New Roman"/>
          <w:sz w:val="24"/>
          <w:szCs w:val="24"/>
        </w:rPr>
        <w:t xml:space="preserve">, J. </w:t>
      </w:r>
      <w:proofErr w:type="gramStart"/>
      <w:r w:rsidR="005949F8" w:rsidRPr="00505790">
        <w:rPr>
          <w:rFonts w:ascii="Times New Roman" w:hAnsi="Times New Roman" w:cs="Times New Roman"/>
          <w:sz w:val="24"/>
          <w:szCs w:val="24"/>
        </w:rPr>
        <w:t>2002</w:t>
      </w:r>
      <w:r w:rsidR="00F558D5" w:rsidRPr="00505790">
        <w:rPr>
          <w:rFonts w:ascii="Times New Roman" w:hAnsi="Times New Roman" w:cs="Times New Roman"/>
          <w:sz w:val="24"/>
          <w:szCs w:val="24"/>
        </w:rPr>
        <w:t>:</w:t>
      </w:r>
      <w:proofErr w:type="gramEnd"/>
      <w:r w:rsidR="005949F8" w:rsidRPr="00505790">
        <w:rPr>
          <w:rFonts w:ascii="Times New Roman" w:hAnsi="Times New Roman" w:cs="Times New Roman"/>
          <w:sz w:val="24"/>
          <w:szCs w:val="24"/>
        </w:rPr>
        <w:t xml:space="preserve"> La production des grandes lames de silex du Grand-Pressigny</w:t>
      </w:r>
      <w:r w:rsidR="00F558D5" w:rsidRPr="00505790">
        <w:rPr>
          <w:rFonts w:ascii="Times New Roman" w:hAnsi="Times New Roman" w:cs="Times New Roman"/>
          <w:sz w:val="24"/>
          <w:szCs w:val="24"/>
        </w:rPr>
        <w:t>.</w:t>
      </w:r>
      <w:r w:rsidR="005949F8" w:rsidRPr="00505790">
        <w:rPr>
          <w:rFonts w:ascii="Times New Roman" w:hAnsi="Times New Roman" w:cs="Times New Roman"/>
          <w:sz w:val="24"/>
          <w:szCs w:val="24"/>
        </w:rPr>
        <w:t xml:space="preserve"> </w:t>
      </w:r>
      <w:r w:rsidR="003F65E9" w:rsidRPr="00505790">
        <w:rPr>
          <w:rFonts w:ascii="Times New Roman" w:hAnsi="Times New Roman" w:cs="Times New Roman"/>
          <w:sz w:val="24"/>
          <w:szCs w:val="24"/>
        </w:rPr>
        <w:t xml:space="preserve">In </w:t>
      </w:r>
      <w:r w:rsidRPr="00505790">
        <w:rPr>
          <w:rFonts w:ascii="Times New Roman" w:hAnsi="Times New Roman" w:cs="Times New Roman"/>
          <w:sz w:val="24"/>
          <w:szCs w:val="24"/>
        </w:rPr>
        <w:t>GUILAINE</w:t>
      </w:r>
      <w:r w:rsidR="00F558D5" w:rsidRPr="00505790">
        <w:rPr>
          <w:rFonts w:ascii="Times New Roman" w:hAnsi="Times New Roman" w:cs="Times New Roman"/>
          <w:sz w:val="24"/>
          <w:szCs w:val="24"/>
        </w:rPr>
        <w:t>,</w:t>
      </w:r>
      <w:r w:rsidR="005949F8" w:rsidRPr="00505790">
        <w:rPr>
          <w:rFonts w:ascii="Times New Roman" w:hAnsi="Times New Roman" w:cs="Times New Roman"/>
          <w:sz w:val="24"/>
          <w:szCs w:val="24"/>
        </w:rPr>
        <w:t xml:space="preserve"> </w:t>
      </w:r>
      <w:r w:rsidR="00F558D5" w:rsidRPr="00505790">
        <w:rPr>
          <w:rFonts w:ascii="Times New Roman" w:hAnsi="Times New Roman" w:cs="Times New Roman"/>
          <w:sz w:val="24"/>
          <w:szCs w:val="24"/>
        </w:rPr>
        <w:t xml:space="preserve">J. </w:t>
      </w:r>
      <w:r w:rsidR="005949F8" w:rsidRPr="00505790">
        <w:rPr>
          <w:rFonts w:ascii="Times New Roman" w:hAnsi="Times New Roman" w:cs="Times New Roman"/>
          <w:sz w:val="24"/>
          <w:szCs w:val="24"/>
        </w:rPr>
        <w:t>(</w:t>
      </w:r>
      <w:proofErr w:type="spellStart"/>
      <w:r w:rsidR="005949F8" w:rsidRPr="00505790">
        <w:rPr>
          <w:rFonts w:ascii="Times New Roman" w:hAnsi="Times New Roman" w:cs="Times New Roman"/>
          <w:sz w:val="24"/>
          <w:szCs w:val="24"/>
        </w:rPr>
        <w:t>ed</w:t>
      </w:r>
      <w:proofErr w:type="spellEnd"/>
      <w:r w:rsidR="005949F8" w:rsidRPr="00505790">
        <w:rPr>
          <w:rFonts w:ascii="Times New Roman" w:hAnsi="Times New Roman" w:cs="Times New Roman"/>
          <w:sz w:val="24"/>
          <w:szCs w:val="24"/>
        </w:rPr>
        <w:t xml:space="preserve">.) </w:t>
      </w:r>
      <w:r w:rsidR="003F65E9" w:rsidRPr="00505790">
        <w:rPr>
          <w:rFonts w:ascii="Times New Roman" w:hAnsi="Times New Roman" w:cs="Times New Roman"/>
          <w:i/>
          <w:sz w:val="24"/>
          <w:szCs w:val="24"/>
        </w:rPr>
        <w:t>Matériaux, productions, circulations du Néolithique à l'âge du Bronze</w:t>
      </w:r>
      <w:r w:rsidR="00F558D5" w:rsidRPr="00505790">
        <w:rPr>
          <w:rFonts w:ascii="Times New Roman" w:hAnsi="Times New Roman" w:cs="Times New Roman"/>
          <w:sz w:val="24"/>
          <w:szCs w:val="24"/>
        </w:rPr>
        <w:t xml:space="preserve"> (Paris, Séminaire du Collège de France), </w:t>
      </w:r>
      <w:r w:rsidR="005949F8" w:rsidRPr="00505790">
        <w:rPr>
          <w:rFonts w:ascii="Times New Roman" w:hAnsi="Times New Roman" w:cs="Times New Roman"/>
          <w:sz w:val="24"/>
          <w:szCs w:val="24"/>
        </w:rPr>
        <w:t>131–148.</w:t>
      </w:r>
    </w:p>
    <w:p w14:paraId="1331D1E2" w14:textId="77777777" w:rsidR="005949F8" w:rsidRPr="00505790" w:rsidRDefault="005949F8" w:rsidP="002D4BAB">
      <w:pPr>
        <w:spacing w:after="0" w:line="240" w:lineRule="auto"/>
        <w:jc w:val="both"/>
        <w:rPr>
          <w:rFonts w:ascii="Times New Roman" w:hAnsi="Times New Roman" w:cs="Times New Roman"/>
          <w:sz w:val="24"/>
          <w:szCs w:val="24"/>
        </w:rPr>
      </w:pPr>
    </w:p>
    <w:p w14:paraId="794D7FFF" w14:textId="2952F691" w:rsidR="003F65E9" w:rsidRPr="00505790" w:rsidRDefault="007C66A8" w:rsidP="002D4BAB">
      <w:pPr>
        <w:spacing w:after="0" w:line="240" w:lineRule="auto"/>
        <w:jc w:val="both"/>
        <w:rPr>
          <w:rFonts w:ascii="Times New Roman" w:hAnsi="Times New Roman" w:cs="Times New Roman"/>
          <w:sz w:val="24"/>
          <w:szCs w:val="24"/>
        </w:rPr>
      </w:pPr>
      <w:r w:rsidRPr="00505790">
        <w:rPr>
          <w:rStyle w:val="BiblioCar"/>
          <w:smallCaps w:val="0"/>
          <w:sz w:val="24"/>
          <w:szCs w:val="24"/>
          <w:lang w:val="fr-FR"/>
        </w:rPr>
        <w:t>PÉNISSON</w:t>
      </w:r>
      <w:r w:rsidR="003F65E9" w:rsidRPr="00505790">
        <w:rPr>
          <w:rFonts w:ascii="Times New Roman" w:hAnsi="Times New Roman" w:cs="Times New Roman"/>
          <w:sz w:val="24"/>
          <w:szCs w:val="24"/>
        </w:rPr>
        <w:t xml:space="preserve">, R. </w:t>
      </w:r>
      <w:proofErr w:type="gramStart"/>
      <w:r w:rsidR="005949F8" w:rsidRPr="00505790">
        <w:rPr>
          <w:rFonts w:ascii="Times New Roman" w:hAnsi="Times New Roman" w:cs="Times New Roman"/>
          <w:sz w:val="24"/>
          <w:szCs w:val="24"/>
        </w:rPr>
        <w:t>2019</w:t>
      </w:r>
      <w:r w:rsidR="00F558D5" w:rsidRPr="00505790">
        <w:rPr>
          <w:rFonts w:ascii="Times New Roman" w:hAnsi="Times New Roman" w:cs="Times New Roman"/>
          <w:sz w:val="24"/>
          <w:szCs w:val="24"/>
        </w:rPr>
        <w:t>:</w:t>
      </w:r>
      <w:proofErr w:type="gramEnd"/>
      <w:r w:rsidR="005949F8" w:rsidRPr="00505790">
        <w:rPr>
          <w:rFonts w:ascii="Times New Roman" w:hAnsi="Times New Roman" w:cs="Times New Roman"/>
          <w:sz w:val="24"/>
          <w:szCs w:val="24"/>
        </w:rPr>
        <w:t xml:space="preserve"> </w:t>
      </w:r>
      <w:r w:rsidR="003F65E9" w:rsidRPr="00505790">
        <w:rPr>
          <w:rFonts w:ascii="Times New Roman" w:hAnsi="Times New Roman" w:cs="Times New Roman"/>
          <w:sz w:val="24"/>
          <w:szCs w:val="24"/>
        </w:rPr>
        <w:t xml:space="preserve">Outils de tisserand et production textile à l’âge du Bronze: Étude et inventaire du mobilier de tisserand pour le territoire breton. </w:t>
      </w:r>
      <w:r w:rsidR="003F65E9" w:rsidRPr="00505790">
        <w:rPr>
          <w:rFonts w:ascii="Times New Roman" w:hAnsi="Times New Roman" w:cs="Times New Roman"/>
          <w:i/>
          <w:sz w:val="24"/>
          <w:szCs w:val="24"/>
        </w:rPr>
        <w:t>Bulletin de l’Association pour la Promotion des Recherches sur l'Âge du Bronze</w:t>
      </w:r>
      <w:r w:rsidR="003F65E9" w:rsidRPr="00505790">
        <w:rPr>
          <w:rFonts w:ascii="Times New Roman" w:hAnsi="Times New Roman" w:cs="Times New Roman"/>
          <w:sz w:val="24"/>
          <w:szCs w:val="24"/>
        </w:rPr>
        <w:t xml:space="preserve"> 17</w:t>
      </w:r>
      <w:r w:rsidR="00F558D5" w:rsidRPr="00505790">
        <w:rPr>
          <w:rFonts w:ascii="Times New Roman" w:hAnsi="Times New Roman" w:cs="Times New Roman"/>
          <w:sz w:val="24"/>
          <w:szCs w:val="24"/>
        </w:rPr>
        <w:t>,</w:t>
      </w:r>
      <w:r w:rsidR="003F65E9" w:rsidRPr="00505790">
        <w:rPr>
          <w:rFonts w:ascii="Times New Roman" w:hAnsi="Times New Roman" w:cs="Times New Roman"/>
          <w:sz w:val="24"/>
          <w:szCs w:val="24"/>
        </w:rPr>
        <w:t xml:space="preserve"> 125–133</w:t>
      </w:r>
      <w:r w:rsidR="005949F8" w:rsidRPr="00505790">
        <w:rPr>
          <w:rFonts w:ascii="Times New Roman" w:hAnsi="Times New Roman" w:cs="Times New Roman"/>
          <w:sz w:val="24"/>
          <w:szCs w:val="24"/>
        </w:rPr>
        <w:t>.</w:t>
      </w:r>
    </w:p>
    <w:p w14:paraId="2D3462FB" w14:textId="77777777" w:rsidR="005949F8" w:rsidRPr="00505790" w:rsidRDefault="005949F8" w:rsidP="002D4BAB">
      <w:pPr>
        <w:spacing w:after="0" w:line="240" w:lineRule="auto"/>
        <w:jc w:val="both"/>
        <w:rPr>
          <w:rFonts w:ascii="Times New Roman" w:hAnsi="Times New Roman" w:cs="Times New Roman"/>
          <w:sz w:val="24"/>
          <w:szCs w:val="24"/>
        </w:rPr>
      </w:pPr>
    </w:p>
    <w:p w14:paraId="4DC60F13" w14:textId="246B6561" w:rsidR="003F65E9" w:rsidRPr="00505790" w:rsidRDefault="007C66A8" w:rsidP="002D4BAB">
      <w:pPr>
        <w:spacing w:after="0" w:line="240" w:lineRule="auto"/>
        <w:jc w:val="both"/>
        <w:rPr>
          <w:rFonts w:ascii="Times New Roman" w:hAnsi="Times New Roman" w:cs="Times New Roman"/>
          <w:sz w:val="24"/>
          <w:szCs w:val="24"/>
          <w:lang w:val="en-GB"/>
        </w:rPr>
      </w:pPr>
      <w:r w:rsidRPr="00505790">
        <w:rPr>
          <w:rStyle w:val="BiblioCar"/>
          <w:smallCaps w:val="0"/>
          <w:sz w:val="24"/>
          <w:szCs w:val="24"/>
        </w:rPr>
        <w:t>PIGGOT</w:t>
      </w:r>
      <w:r w:rsidRPr="00505790">
        <w:rPr>
          <w:rFonts w:ascii="Times New Roman" w:hAnsi="Times New Roman" w:cs="Times New Roman"/>
          <w:sz w:val="24"/>
          <w:szCs w:val="24"/>
          <w:lang w:val="en-GB"/>
        </w:rPr>
        <w:t xml:space="preserve">, </w:t>
      </w:r>
      <w:r w:rsidR="003F65E9" w:rsidRPr="00505790">
        <w:rPr>
          <w:rFonts w:ascii="Times New Roman" w:hAnsi="Times New Roman" w:cs="Times New Roman"/>
          <w:sz w:val="24"/>
          <w:szCs w:val="24"/>
          <w:lang w:val="en-GB"/>
        </w:rPr>
        <w:t xml:space="preserve">S. </w:t>
      </w:r>
      <w:r w:rsidR="005949F8" w:rsidRPr="00505790">
        <w:rPr>
          <w:rFonts w:ascii="Times New Roman" w:hAnsi="Times New Roman" w:cs="Times New Roman"/>
          <w:sz w:val="24"/>
          <w:szCs w:val="24"/>
          <w:lang w:val="en-GB"/>
        </w:rPr>
        <w:t>1938</w:t>
      </w:r>
      <w:r w:rsidR="00F558D5" w:rsidRPr="00505790">
        <w:rPr>
          <w:rFonts w:ascii="Times New Roman" w:hAnsi="Times New Roman" w:cs="Times New Roman"/>
          <w:sz w:val="24"/>
          <w:szCs w:val="24"/>
          <w:lang w:val="en-GB"/>
        </w:rPr>
        <w:t>:</w:t>
      </w:r>
      <w:r w:rsidR="005949F8" w:rsidRPr="00505790">
        <w:rPr>
          <w:rFonts w:ascii="Times New Roman" w:hAnsi="Times New Roman" w:cs="Times New Roman"/>
          <w:sz w:val="24"/>
          <w:szCs w:val="24"/>
          <w:lang w:val="en-GB"/>
        </w:rPr>
        <w:t xml:space="preserve"> </w:t>
      </w:r>
      <w:r w:rsidR="003F65E9" w:rsidRPr="00505790">
        <w:rPr>
          <w:rFonts w:ascii="Times New Roman" w:hAnsi="Times New Roman" w:cs="Times New Roman"/>
          <w:sz w:val="24"/>
          <w:szCs w:val="24"/>
          <w:lang w:val="en-GB"/>
        </w:rPr>
        <w:t xml:space="preserve">The </w:t>
      </w:r>
      <w:r w:rsidR="004E164A" w:rsidRPr="00505790">
        <w:rPr>
          <w:rFonts w:ascii="Times New Roman" w:hAnsi="Times New Roman" w:cs="Times New Roman"/>
          <w:sz w:val="24"/>
          <w:szCs w:val="24"/>
          <w:lang w:val="en-GB"/>
        </w:rPr>
        <w:t>E</w:t>
      </w:r>
      <w:r w:rsidR="003F65E9" w:rsidRPr="00505790">
        <w:rPr>
          <w:rFonts w:ascii="Times New Roman" w:hAnsi="Times New Roman" w:cs="Times New Roman"/>
          <w:sz w:val="24"/>
          <w:szCs w:val="24"/>
          <w:lang w:val="en-GB"/>
        </w:rPr>
        <w:t xml:space="preserve">arly Bronze Age in Wessex. </w:t>
      </w:r>
      <w:r w:rsidR="003F65E9" w:rsidRPr="00505790">
        <w:rPr>
          <w:rFonts w:ascii="Times New Roman" w:hAnsi="Times New Roman" w:cs="Times New Roman"/>
          <w:i/>
          <w:sz w:val="24"/>
          <w:szCs w:val="24"/>
          <w:lang w:val="en-GB"/>
        </w:rPr>
        <w:t>Proceedings of the Prehistoric Society</w:t>
      </w:r>
      <w:r w:rsidR="003F65E9" w:rsidRPr="00505790">
        <w:rPr>
          <w:rFonts w:ascii="Times New Roman" w:hAnsi="Times New Roman" w:cs="Times New Roman"/>
          <w:sz w:val="24"/>
          <w:szCs w:val="24"/>
          <w:lang w:val="en-GB"/>
        </w:rPr>
        <w:t xml:space="preserve"> 4</w:t>
      </w:r>
      <w:r w:rsidR="00F558D5" w:rsidRPr="00505790">
        <w:rPr>
          <w:rFonts w:ascii="Times New Roman" w:hAnsi="Times New Roman" w:cs="Times New Roman"/>
          <w:sz w:val="24"/>
          <w:szCs w:val="24"/>
          <w:lang w:val="en-GB"/>
        </w:rPr>
        <w:t>,</w:t>
      </w:r>
      <w:r w:rsidR="003F65E9" w:rsidRPr="00505790">
        <w:rPr>
          <w:rFonts w:ascii="Times New Roman" w:hAnsi="Times New Roman" w:cs="Times New Roman"/>
          <w:sz w:val="24"/>
          <w:szCs w:val="24"/>
          <w:lang w:val="en-GB"/>
        </w:rPr>
        <w:t xml:space="preserve"> 52–106</w:t>
      </w:r>
      <w:r w:rsidR="005949F8" w:rsidRPr="00505790">
        <w:rPr>
          <w:rFonts w:ascii="Times New Roman" w:hAnsi="Times New Roman" w:cs="Times New Roman"/>
          <w:sz w:val="24"/>
          <w:szCs w:val="24"/>
          <w:lang w:val="en-GB"/>
        </w:rPr>
        <w:t>.</w:t>
      </w:r>
    </w:p>
    <w:p w14:paraId="423D2837" w14:textId="048A5CA8" w:rsidR="005949F8" w:rsidRPr="00505790" w:rsidRDefault="005949F8" w:rsidP="002D4BAB">
      <w:pPr>
        <w:spacing w:after="0" w:line="240" w:lineRule="auto"/>
        <w:jc w:val="both"/>
        <w:rPr>
          <w:rFonts w:ascii="Times New Roman" w:hAnsi="Times New Roman" w:cs="Times New Roman"/>
          <w:sz w:val="24"/>
          <w:szCs w:val="24"/>
          <w:lang w:val="en-GB"/>
        </w:rPr>
      </w:pPr>
    </w:p>
    <w:p w14:paraId="4B115D37" w14:textId="3426331E" w:rsidR="00655619" w:rsidRPr="00505790" w:rsidRDefault="007C66A8" w:rsidP="00C34860">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ROCKAFELLAR, R.T.,</w:t>
      </w:r>
      <w:r w:rsidR="00C34860" w:rsidRPr="00505790">
        <w:rPr>
          <w:rFonts w:ascii="Times New Roman" w:hAnsi="Times New Roman" w:cs="Times New Roman"/>
          <w:sz w:val="24"/>
          <w:szCs w:val="24"/>
          <w:lang w:val="en-GB"/>
        </w:rPr>
        <w:t xml:space="preserve"> and</w:t>
      </w:r>
      <w:r w:rsidR="00655619" w:rsidRPr="00505790">
        <w:rPr>
          <w:rFonts w:ascii="Times New Roman" w:hAnsi="Times New Roman" w:cs="Times New Roman"/>
          <w:sz w:val="24"/>
          <w:szCs w:val="24"/>
          <w:lang w:val="en-GB"/>
        </w:rPr>
        <w:t xml:space="preserve"> </w:t>
      </w:r>
      <w:r w:rsidRPr="00505790">
        <w:rPr>
          <w:rFonts w:ascii="Times New Roman" w:hAnsi="Times New Roman" w:cs="Times New Roman"/>
          <w:sz w:val="24"/>
          <w:szCs w:val="24"/>
          <w:lang w:val="en-GB"/>
        </w:rPr>
        <w:t>WETS</w:t>
      </w:r>
      <w:r w:rsidR="00655619" w:rsidRPr="00505790">
        <w:rPr>
          <w:rFonts w:ascii="Times New Roman" w:hAnsi="Times New Roman" w:cs="Times New Roman"/>
          <w:sz w:val="24"/>
          <w:szCs w:val="24"/>
          <w:lang w:val="en-GB"/>
        </w:rPr>
        <w:t xml:space="preserve">, J.-B. 2004: </w:t>
      </w:r>
      <w:r w:rsidR="00655619" w:rsidRPr="00505790">
        <w:rPr>
          <w:rFonts w:ascii="Times New Roman" w:hAnsi="Times New Roman" w:cs="Times New Roman"/>
          <w:i/>
          <w:iCs/>
          <w:sz w:val="24"/>
          <w:szCs w:val="24"/>
          <w:lang w:val="en-GB"/>
        </w:rPr>
        <w:t>Variational Analysis</w:t>
      </w:r>
      <w:r w:rsidR="00655619" w:rsidRPr="00505790">
        <w:rPr>
          <w:rFonts w:ascii="Times New Roman" w:hAnsi="Times New Roman" w:cs="Times New Roman"/>
          <w:sz w:val="24"/>
          <w:szCs w:val="24"/>
          <w:lang w:val="en-GB"/>
        </w:rPr>
        <w:t xml:space="preserve"> (</w:t>
      </w:r>
      <w:r w:rsidR="00C34860" w:rsidRPr="00505790">
        <w:rPr>
          <w:rFonts w:ascii="Times New Roman" w:hAnsi="Times New Roman" w:cs="Times New Roman"/>
          <w:sz w:val="24"/>
          <w:szCs w:val="24"/>
          <w:lang w:val="en-GB"/>
        </w:rPr>
        <w:t xml:space="preserve">Berlin, </w:t>
      </w:r>
      <w:proofErr w:type="spellStart"/>
      <w:r w:rsidR="00C34860" w:rsidRPr="00505790">
        <w:rPr>
          <w:rFonts w:ascii="Times New Roman" w:hAnsi="Times New Roman" w:cs="Times New Roman"/>
          <w:i/>
          <w:iCs/>
          <w:sz w:val="24"/>
          <w:szCs w:val="24"/>
          <w:lang w:val="en-GB"/>
        </w:rPr>
        <w:t>Grundlehren</w:t>
      </w:r>
      <w:proofErr w:type="spellEnd"/>
      <w:r w:rsidR="00C34860" w:rsidRPr="00505790">
        <w:rPr>
          <w:rFonts w:ascii="Times New Roman" w:hAnsi="Times New Roman" w:cs="Times New Roman"/>
          <w:i/>
          <w:iCs/>
          <w:sz w:val="24"/>
          <w:szCs w:val="24"/>
          <w:lang w:val="en-GB"/>
        </w:rPr>
        <w:t xml:space="preserve"> der </w:t>
      </w:r>
      <w:proofErr w:type="spellStart"/>
      <w:r w:rsidR="00C34860" w:rsidRPr="00505790">
        <w:rPr>
          <w:rFonts w:ascii="Times New Roman" w:hAnsi="Times New Roman" w:cs="Times New Roman"/>
          <w:i/>
          <w:iCs/>
          <w:sz w:val="24"/>
          <w:szCs w:val="24"/>
          <w:lang w:val="en-GB"/>
        </w:rPr>
        <w:t>mathematischen</w:t>
      </w:r>
      <w:proofErr w:type="spellEnd"/>
      <w:r w:rsidR="00C34860" w:rsidRPr="00505790">
        <w:rPr>
          <w:rFonts w:ascii="Times New Roman" w:hAnsi="Times New Roman" w:cs="Times New Roman"/>
          <w:i/>
          <w:iCs/>
          <w:sz w:val="24"/>
          <w:szCs w:val="24"/>
          <w:lang w:val="en-GB"/>
        </w:rPr>
        <w:t xml:space="preserve"> </w:t>
      </w:r>
      <w:proofErr w:type="spellStart"/>
      <w:r w:rsidR="00C34860" w:rsidRPr="00505790">
        <w:rPr>
          <w:rFonts w:ascii="Times New Roman" w:hAnsi="Times New Roman" w:cs="Times New Roman"/>
          <w:i/>
          <w:iCs/>
          <w:sz w:val="24"/>
          <w:szCs w:val="24"/>
          <w:lang w:val="en-GB"/>
        </w:rPr>
        <w:t>Wissenschaften</w:t>
      </w:r>
      <w:proofErr w:type="spellEnd"/>
      <w:r w:rsidR="00C34860" w:rsidRPr="00505790">
        <w:rPr>
          <w:rFonts w:ascii="Times New Roman" w:hAnsi="Times New Roman" w:cs="Times New Roman"/>
          <w:sz w:val="24"/>
          <w:szCs w:val="24"/>
          <w:lang w:val="en-GB"/>
        </w:rPr>
        <w:t xml:space="preserve"> 317</w:t>
      </w:r>
      <w:r w:rsidR="00655619" w:rsidRPr="00505790">
        <w:rPr>
          <w:rFonts w:ascii="Times New Roman" w:hAnsi="Times New Roman" w:cs="Times New Roman"/>
          <w:sz w:val="24"/>
          <w:szCs w:val="24"/>
          <w:lang w:val="en-GB"/>
        </w:rPr>
        <w:t>).</w:t>
      </w:r>
    </w:p>
    <w:p w14:paraId="3A39D690" w14:textId="77777777" w:rsidR="00655619" w:rsidRPr="00505790" w:rsidRDefault="00655619" w:rsidP="002D4BAB">
      <w:pPr>
        <w:spacing w:after="0" w:line="240" w:lineRule="auto"/>
        <w:jc w:val="both"/>
        <w:rPr>
          <w:rFonts w:ascii="Times New Roman" w:hAnsi="Times New Roman" w:cs="Times New Roman"/>
          <w:sz w:val="24"/>
          <w:szCs w:val="24"/>
          <w:lang w:val="en-GB"/>
        </w:rPr>
      </w:pPr>
    </w:p>
    <w:p w14:paraId="3F3C976E" w14:textId="33766680" w:rsidR="005949F8" w:rsidRPr="00505790" w:rsidRDefault="007C66A8" w:rsidP="002D4BAB">
      <w:pPr>
        <w:spacing w:after="0" w:line="240" w:lineRule="auto"/>
        <w:jc w:val="both"/>
        <w:rPr>
          <w:rFonts w:ascii="Times New Roman" w:hAnsi="Times New Roman" w:cs="Times New Roman"/>
          <w:sz w:val="24"/>
          <w:szCs w:val="24"/>
        </w:rPr>
      </w:pPr>
      <w:r w:rsidRPr="00505790">
        <w:rPr>
          <w:rStyle w:val="BiblioCar"/>
          <w:smallCaps w:val="0"/>
          <w:sz w:val="24"/>
          <w:szCs w:val="24"/>
          <w:lang w:val="fr-FR"/>
        </w:rPr>
        <w:t>ROUSSEAU</w:t>
      </w:r>
      <w:r w:rsidR="003F65E9" w:rsidRPr="00505790">
        <w:rPr>
          <w:rFonts w:ascii="Times New Roman" w:hAnsi="Times New Roman" w:cs="Times New Roman"/>
          <w:sz w:val="24"/>
          <w:szCs w:val="24"/>
        </w:rPr>
        <w:t xml:space="preserve">, L. </w:t>
      </w:r>
      <w:proofErr w:type="gramStart"/>
      <w:r w:rsidR="005949F8" w:rsidRPr="00505790">
        <w:rPr>
          <w:rFonts w:ascii="Times New Roman" w:hAnsi="Times New Roman" w:cs="Times New Roman"/>
          <w:sz w:val="24"/>
          <w:szCs w:val="24"/>
        </w:rPr>
        <w:t>2015</w:t>
      </w:r>
      <w:r w:rsidR="00F558D5" w:rsidRPr="00505790">
        <w:rPr>
          <w:rFonts w:ascii="Times New Roman" w:hAnsi="Times New Roman" w:cs="Times New Roman"/>
          <w:sz w:val="24"/>
          <w:szCs w:val="24"/>
        </w:rPr>
        <w:t>:</w:t>
      </w:r>
      <w:proofErr w:type="gramEnd"/>
      <w:r w:rsidR="005949F8" w:rsidRPr="00505790">
        <w:rPr>
          <w:rFonts w:ascii="Times New Roman" w:hAnsi="Times New Roman" w:cs="Times New Roman"/>
          <w:sz w:val="24"/>
          <w:szCs w:val="24"/>
        </w:rPr>
        <w:t xml:space="preserve"> </w:t>
      </w:r>
      <w:r w:rsidR="003F65E9" w:rsidRPr="00505790">
        <w:rPr>
          <w:rFonts w:ascii="Times New Roman" w:hAnsi="Times New Roman" w:cs="Times New Roman"/>
          <w:i/>
          <w:iCs/>
          <w:sz w:val="24"/>
          <w:szCs w:val="24"/>
        </w:rPr>
        <w:t>Des dernières sociétés néolithiques aux premières sociétés métallurgiques: Productions lithiques du quart nord-ouest de la France (III</w:t>
      </w:r>
      <w:r w:rsidR="003F65E9" w:rsidRPr="00505790">
        <w:rPr>
          <w:rFonts w:ascii="Times New Roman" w:hAnsi="Times New Roman" w:cs="Times New Roman"/>
          <w:i/>
          <w:iCs/>
          <w:sz w:val="24"/>
          <w:szCs w:val="24"/>
          <w:vertAlign w:val="superscript"/>
        </w:rPr>
        <w:t>e</w:t>
      </w:r>
      <w:r w:rsidR="003F65E9" w:rsidRPr="00505790">
        <w:rPr>
          <w:rFonts w:ascii="Times New Roman" w:hAnsi="Times New Roman" w:cs="Times New Roman"/>
          <w:i/>
          <w:iCs/>
          <w:sz w:val="24"/>
          <w:szCs w:val="24"/>
        </w:rPr>
        <w:t>-II</w:t>
      </w:r>
      <w:r w:rsidR="003F65E9" w:rsidRPr="00505790">
        <w:rPr>
          <w:rFonts w:ascii="Times New Roman" w:hAnsi="Times New Roman" w:cs="Times New Roman"/>
          <w:i/>
          <w:iCs/>
          <w:sz w:val="24"/>
          <w:szCs w:val="24"/>
          <w:vertAlign w:val="superscript"/>
        </w:rPr>
        <w:t>e</w:t>
      </w:r>
      <w:r w:rsidR="003F65E9" w:rsidRPr="00505790">
        <w:rPr>
          <w:rFonts w:ascii="Times New Roman" w:hAnsi="Times New Roman" w:cs="Times New Roman"/>
          <w:i/>
          <w:iCs/>
          <w:sz w:val="24"/>
          <w:szCs w:val="24"/>
        </w:rPr>
        <w:t xml:space="preserve"> millénaires av. notre ère)</w:t>
      </w:r>
      <w:r w:rsidR="005949F8" w:rsidRPr="00505790">
        <w:rPr>
          <w:rFonts w:ascii="Times New Roman" w:hAnsi="Times New Roman" w:cs="Times New Roman"/>
          <w:i/>
          <w:iCs/>
          <w:sz w:val="24"/>
          <w:szCs w:val="24"/>
        </w:rPr>
        <w:t>.</w:t>
      </w:r>
      <w:r w:rsidR="005949F8" w:rsidRPr="00505790">
        <w:rPr>
          <w:rFonts w:ascii="Times New Roman" w:hAnsi="Times New Roman" w:cs="Times New Roman"/>
          <w:sz w:val="24"/>
          <w:szCs w:val="24"/>
        </w:rPr>
        <w:t xml:space="preserve"> </w:t>
      </w:r>
      <w:proofErr w:type="spellStart"/>
      <w:r w:rsidR="005949F8" w:rsidRPr="00505790">
        <w:rPr>
          <w:rFonts w:ascii="Times New Roman" w:hAnsi="Times New Roman" w:cs="Times New Roman"/>
          <w:sz w:val="24"/>
          <w:szCs w:val="24"/>
        </w:rPr>
        <w:t>Unpublished</w:t>
      </w:r>
      <w:proofErr w:type="spellEnd"/>
      <w:r w:rsidR="005949F8" w:rsidRPr="00505790">
        <w:rPr>
          <w:rFonts w:ascii="Times New Roman" w:hAnsi="Times New Roman" w:cs="Times New Roman"/>
          <w:sz w:val="24"/>
          <w:szCs w:val="24"/>
        </w:rPr>
        <w:t xml:space="preserve"> PhD dissertation</w:t>
      </w:r>
      <w:r w:rsidR="00F558D5" w:rsidRPr="00505790">
        <w:rPr>
          <w:rFonts w:ascii="Times New Roman" w:hAnsi="Times New Roman" w:cs="Times New Roman"/>
          <w:sz w:val="24"/>
          <w:szCs w:val="24"/>
        </w:rPr>
        <w:t xml:space="preserve"> (</w:t>
      </w:r>
      <w:r w:rsidR="005949F8" w:rsidRPr="00505790">
        <w:rPr>
          <w:rFonts w:ascii="Times New Roman" w:hAnsi="Times New Roman" w:cs="Times New Roman"/>
          <w:sz w:val="24"/>
          <w:szCs w:val="24"/>
        </w:rPr>
        <w:t>Université de Nantes</w:t>
      </w:r>
      <w:r w:rsidR="00F558D5" w:rsidRPr="00505790">
        <w:rPr>
          <w:rFonts w:ascii="Times New Roman" w:hAnsi="Times New Roman" w:cs="Times New Roman"/>
          <w:sz w:val="24"/>
          <w:szCs w:val="24"/>
        </w:rPr>
        <w:t>)</w:t>
      </w:r>
      <w:r w:rsidR="005949F8" w:rsidRPr="00505790">
        <w:rPr>
          <w:rFonts w:ascii="Times New Roman" w:hAnsi="Times New Roman" w:cs="Times New Roman"/>
          <w:sz w:val="24"/>
          <w:szCs w:val="24"/>
        </w:rPr>
        <w:t>.</w:t>
      </w:r>
    </w:p>
    <w:p w14:paraId="128A1B73" w14:textId="77777777" w:rsidR="005949F8" w:rsidRPr="00505790" w:rsidRDefault="005949F8" w:rsidP="002D4BAB">
      <w:pPr>
        <w:spacing w:after="0" w:line="240" w:lineRule="auto"/>
        <w:jc w:val="both"/>
        <w:rPr>
          <w:rFonts w:ascii="Times New Roman" w:hAnsi="Times New Roman" w:cs="Times New Roman"/>
          <w:sz w:val="24"/>
          <w:szCs w:val="24"/>
        </w:rPr>
      </w:pPr>
    </w:p>
    <w:p w14:paraId="574BBF00" w14:textId="67A39D3A" w:rsidR="003F65E9" w:rsidRPr="00505790" w:rsidRDefault="007C66A8" w:rsidP="002D4BAB">
      <w:pPr>
        <w:spacing w:after="0" w:line="240" w:lineRule="auto"/>
        <w:jc w:val="both"/>
        <w:rPr>
          <w:rFonts w:ascii="Times New Roman" w:hAnsi="Times New Roman" w:cs="Times New Roman"/>
          <w:sz w:val="24"/>
          <w:szCs w:val="24"/>
        </w:rPr>
      </w:pPr>
      <w:r w:rsidRPr="00505790">
        <w:rPr>
          <w:rStyle w:val="BiblioCar"/>
          <w:smallCaps w:val="0"/>
          <w:sz w:val="24"/>
          <w:szCs w:val="24"/>
          <w:lang w:val="fr-FR"/>
        </w:rPr>
        <w:t>ROUSSEAU</w:t>
      </w:r>
      <w:r w:rsidRPr="00505790">
        <w:rPr>
          <w:rFonts w:ascii="Times New Roman" w:hAnsi="Times New Roman" w:cs="Times New Roman"/>
          <w:sz w:val="24"/>
          <w:szCs w:val="24"/>
        </w:rPr>
        <w:t xml:space="preserve">, L., </w:t>
      </w:r>
      <w:r w:rsidRPr="00505790">
        <w:rPr>
          <w:rStyle w:val="BiblioCar"/>
          <w:smallCaps w:val="0"/>
          <w:sz w:val="24"/>
          <w:szCs w:val="24"/>
          <w:lang w:val="fr-FR"/>
        </w:rPr>
        <w:t>BILLARD</w:t>
      </w:r>
      <w:r w:rsidRPr="00505790">
        <w:rPr>
          <w:rFonts w:ascii="Times New Roman" w:hAnsi="Times New Roman" w:cs="Times New Roman"/>
          <w:sz w:val="24"/>
          <w:szCs w:val="24"/>
        </w:rPr>
        <w:t xml:space="preserve">, C., </w:t>
      </w:r>
      <w:r w:rsidRPr="00505790">
        <w:rPr>
          <w:rStyle w:val="BiblioCar"/>
          <w:smallCaps w:val="0"/>
          <w:sz w:val="24"/>
          <w:szCs w:val="24"/>
          <w:lang w:val="fr-FR"/>
        </w:rPr>
        <w:t>CHARRAUD</w:t>
      </w:r>
      <w:r w:rsidRPr="00505790">
        <w:rPr>
          <w:rFonts w:ascii="Times New Roman" w:hAnsi="Times New Roman" w:cs="Times New Roman"/>
          <w:sz w:val="24"/>
          <w:szCs w:val="24"/>
        </w:rPr>
        <w:t xml:space="preserve">, F., </w:t>
      </w:r>
      <w:r w:rsidRPr="00505790">
        <w:rPr>
          <w:rStyle w:val="BiblioCar"/>
          <w:smallCaps w:val="0"/>
          <w:sz w:val="24"/>
          <w:szCs w:val="24"/>
          <w:lang w:val="fr-FR"/>
        </w:rPr>
        <w:t>LAISNÉ</w:t>
      </w:r>
      <w:r w:rsidRPr="00505790">
        <w:rPr>
          <w:rFonts w:ascii="Times New Roman" w:hAnsi="Times New Roman" w:cs="Times New Roman"/>
          <w:sz w:val="24"/>
          <w:szCs w:val="24"/>
        </w:rPr>
        <w:t>, G</w:t>
      </w:r>
      <w:r w:rsidR="00F558D5" w:rsidRPr="00505790">
        <w:rPr>
          <w:rFonts w:ascii="Times New Roman" w:hAnsi="Times New Roman" w:cs="Times New Roman"/>
          <w:sz w:val="24"/>
          <w:szCs w:val="24"/>
        </w:rPr>
        <w:t xml:space="preserve">. and </w:t>
      </w:r>
      <w:r w:rsidRPr="00505790">
        <w:rPr>
          <w:rStyle w:val="BiblioCar"/>
          <w:smallCaps w:val="0"/>
          <w:sz w:val="24"/>
          <w:szCs w:val="24"/>
          <w:lang w:val="fr-FR"/>
        </w:rPr>
        <w:t>VILGRAIN-BAZIN</w:t>
      </w:r>
      <w:r w:rsidR="005949F8" w:rsidRPr="00505790">
        <w:rPr>
          <w:rFonts w:ascii="Times New Roman" w:hAnsi="Times New Roman" w:cs="Times New Roman"/>
          <w:sz w:val="24"/>
          <w:szCs w:val="24"/>
        </w:rPr>
        <w:t xml:space="preserve">, G. </w:t>
      </w:r>
      <w:proofErr w:type="gramStart"/>
      <w:r w:rsidR="005949F8" w:rsidRPr="00505790">
        <w:rPr>
          <w:rFonts w:ascii="Times New Roman" w:hAnsi="Times New Roman" w:cs="Times New Roman"/>
          <w:sz w:val="24"/>
          <w:szCs w:val="24"/>
        </w:rPr>
        <w:t>2014</w:t>
      </w:r>
      <w:r w:rsidR="00F558D5" w:rsidRPr="00505790">
        <w:rPr>
          <w:rFonts w:ascii="Times New Roman" w:hAnsi="Times New Roman" w:cs="Times New Roman"/>
          <w:sz w:val="24"/>
          <w:szCs w:val="24"/>
        </w:rPr>
        <w:t>:</w:t>
      </w:r>
      <w:proofErr w:type="gramEnd"/>
      <w:r w:rsidR="005949F8" w:rsidRPr="00505790">
        <w:rPr>
          <w:rFonts w:ascii="Times New Roman" w:hAnsi="Times New Roman" w:cs="Times New Roman"/>
          <w:sz w:val="24"/>
          <w:szCs w:val="24"/>
        </w:rPr>
        <w:t xml:space="preserve"> </w:t>
      </w:r>
      <w:r w:rsidR="003F65E9" w:rsidRPr="00505790">
        <w:rPr>
          <w:rFonts w:ascii="Times New Roman" w:hAnsi="Times New Roman" w:cs="Times New Roman"/>
          <w:sz w:val="24"/>
          <w:szCs w:val="24"/>
        </w:rPr>
        <w:t xml:space="preserve">Le site Bronze ancien de La </w:t>
      </w:r>
      <w:proofErr w:type="spellStart"/>
      <w:r w:rsidR="003F65E9" w:rsidRPr="00505790">
        <w:rPr>
          <w:rFonts w:ascii="Times New Roman" w:hAnsi="Times New Roman" w:cs="Times New Roman"/>
          <w:sz w:val="24"/>
          <w:szCs w:val="24"/>
        </w:rPr>
        <w:t>Caillouerie</w:t>
      </w:r>
      <w:proofErr w:type="spellEnd"/>
      <w:r w:rsidR="003F65E9" w:rsidRPr="00505790">
        <w:rPr>
          <w:rFonts w:ascii="Times New Roman" w:hAnsi="Times New Roman" w:cs="Times New Roman"/>
          <w:sz w:val="24"/>
          <w:szCs w:val="24"/>
        </w:rPr>
        <w:t xml:space="preserve"> à Saint-Lô d’</w:t>
      </w:r>
      <w:proofErr w:type="spellStart"/>
      <w:r w:rsidR="003F65E9" w:rsidRPr="00505790">
        <w:rPr>
          <w:rFonts w:ascii="Times New Roman" w:hAnsi="Times New Roman" w:cs="Times New Roman"/>
          <w:sz w:val="24"/>
          <w:szCs w:val="24"/>
        </w:rPr>
        <w:t>Ourville</w:t>
      </w:r>
      <w:proofErr w:type="spellEnd"/>
      <w:r w:rsidR="003F65E9" w:rsidRPr="00505790">
        <w:rPr>
          <w:rFonts w:ascii="Times New Roman" w:hAnsi="Times New Roman" w:cs="Times New Roman"/>
          <w:sz w:val="24"/>
          <w:szCs w:val="24"/>
        </w:rPr>
        <w:t xml:space="preserve"> (50), un site spécialisé en contexte littoral ? </w:t>
      </w:r>
      <w:r w:rsidR="003F65E9" w:rsidRPr="00505790">
        <w:rPr>
          <w:rFonts w:ascii="Times New Roman" w:hAnsi="Times New Roman" w:cs="Times New Roman"/>
          <w:i/>
          <w:sz w:val="24"/>
          <w:szCs w:val="24"/>
        </w:rPr>
        <w:t>Revue Archéologique de l’Ouest</w:t>
      </w:r>
      <w:r w:rsidR="003F65E9" w:rsidRPr="00505790">
        <w:rPr>
          <w:rFonts w:ascii="Times New Roman" w:hAnsi="Times New Roman" w:cs="Times New Roman"/>
          <w:sz w:val="24"/>
          <w:szCs w:val="24"/>
        </w:rPr>
        <w:t xml:space="preserve"> 31</w:t>
      </w:r>
      <w:r w:rsidR="00F558D5" w:rsidRPr="00505790">
        <w:rPr>
          <w:rFonts w:ascii="Times New Roman" w:hAnsi="Times New Roman" w:cs="Times New Roman"/>
          <w:sz w:val="24"/>
          <w:szCs w:val="24"/>
        </w:rPr>
        <w:t>,</w:t>
      </w:r>
      <w:r w:rsidR="003F65E9" w:rsidRPr="00505790">
        <w:rPr>
          <w:rFonts w:ascii="Times New Roman" w:hAnsi="Times New Roman" w:cs="Times New Roman"/>
          <w:sz w:val="24"/>
          <w:szCs w:val="24"/>
        </w:rPr>
        <w:t xml:space="preserve"> 37–55</w:t>
      </w:r>
      <w:r w:rsidR="005949F8" w:rsidRPr="00505790">
        <w:rPr>
          <w:rFonts w:ascii="Times New Roman" w:hAnsi="Times New Roman" w:cs="Times New Roman"/>
          <w:sz w:val="24"/>
          <w:szCs w:val="24"/>
        </w:rPr>
        <w:t>.</w:t>
      </w:r>
    </w:p>
    <w:p w14:paraId="0FEB53FF" w14:textId="77777777" w:rsidR="005949F8" w:rsidRPr="00505790" w:rsidRDefault="005949F8" w:rsidP="002D4BAB">
      <w:pPr>
        <w:spacing w:after="0" w:line="240" w:lineRule="auto"/>
        <w:jc w:val="both"/>
        <w:rPr>
          <w:rFonts w:ascii="Times New Roman" w:hAnsi="Times New Roman" w:cs="Times New Roman"/>
          <w:sz w:val="24"/>
          <w:szCs w:val="24"/>
        </w:rPr>
      </w:pPr>
    </w:p>
    <w:p w14:paraId="52020DD1" w14:textId="756A7A72" w:rsidR="005949F8" w:rsidRPr="00505790" w:rsidRDefault="007C66A8" w:rsidP="002D4BAB">
      <w:pPr>
        <w:spacing w:after="0" w:line="240" w:lineRule="auto"/>
        <w:jc w:val="both"/>
        <w:rPr>
          <w:rFonts w:ascii="Times New Roman" w:hAnsi="Times New Roman" w:cs="Times New Roman"/>
          <w:sz w:val="24"/>
          <w:szCs w:val="24"/>
        </w:rPr>
      </w:pPr>
      <w:r w:rsidRPr="00505790">
        <w:rPr>
          <w:rStyle w:val="BiblioCar"/>
          <w:smallCaps w:val="0"/>
          <w:sz w:val="24"/>
          <w:szCs w:val="24"/>
          <w:lang w:val="fr-FR"/>
        </w:rPr>
        <w:lastRenderedPageBreak/>
        <w:t>ROY</w:t>
      </w:r>
      <w:r w:rsidR="003F65E9" w:rsidRPr="00505790">
        <w:rPr>
          <w:rFonts w:ascii="Times New Roman" w:hAnsi="Times New Roman" w:cs="Times New Roman"/>
          <w:sz w:val="24"/>
          <w:szCs w:val="24"/>
        </w:rPr>
        <w:t xml:space="preserve">, E. </w:t>
      </w:r>
      <w:proofErr w:type="gramStart"/>
      <w:r w:rsidR="005949F8" w:rsidRPr="00505790">
        <w:rPr>
          <w:rFonts w:ascii="Times New Roman" w:hAnsi="Times New Roman" w:cs="Times New Roman"/>
          <w:sz w:val="24"/>
          <w:szCs w:val="24"/>
        </w:rPr>
        <w:t>2014</w:t>
      </w:r>
      <w:r w:rsidR="00F558D5" w:rsidRPr="00505790">
        <w:rPr>
          <w:rFonts w:ascii="Times New Roman" w:hAnsi="Times New Roman" w:cs="Times New Roman"/>
          <w:sz w:val="24"/>
          <w:szCs w:val="24"/>
        </w:rPr>
        <w:t>:</w:t>
      </w:r>
      <w:proofErr w:type="gramEnd"/>
      <w:r w:rsidR="005949F8" w:rsidRPr="00505790">
        <w:rPr>
          <w:rFonts w:ascii="Times New Roman" w:hAnsi="Times New Roman" w:cs="Times New Roman"/>
          <w:sz w:val="24"/>
          <w:szCs w:val="24"/>
        </w:rPr>
        <w:t xml:space="preserve"> </w:t>
      </w:r>
      <w:r w:rsidR="003F65E9" w:rsidRPr="00505790">
        <w:rPr>
          <w:rFonts w:ascii="Times New Roman" w:hAnsi="Times New Roman" w:cs="Times New Roman"/>
          <w:i/>
          <w:iCs/>
          <w:sz w:val="24"/>
          <w:szCs w:val="24"/>
        </w:rPr>
        <w:t xml:space="preserve">Belle-Isle-en-Terre (22), Le </w:t>
      </w:r>
      <w:proofErr w:type="spellStart"/>
      <w:r w:rsidR="003F65E9" w:rsidRPr="00505790">
        <w:rPr>
          <w:rFonts w:ascii="Times New Roman" w:hAnsi="Times New Roman" w:cs="Times New Roman"/>
          <w:i/>
          <w:iCs/>
          <w:sz w:val="24"/>
          <w:szCs w:val="24"/>
        </w:rPr>
        <w:t>Dossen</w:t>
      </w:r>
      <w:proofErr w:type="spellEnd"/>
      <w:r w:rsidR="003F65E9" w:rsidRPr="00505790">
        <w:rPr>
          <w:rFonts w:ascii="Times New Roman" w:hAnsi="Times New Roman" w:cs="Times New Roman"/>
          <w:i/>
          <w:iCs/>
          <w:sz w:val="24"/>
          <w:szCs w:val="24"/>
        </w:rPr>
        <w:t xml:space="preserve">: découverte de vestiges de l'âge du bronze ancien </w:t>
      </w:r>
      <w:r w:rsidR="005949F8" w:rsidRPr="00505790">
        <w:rPr>
          <w:rFonts w:ascii="Times New Roman" w:hAnsi="Times New Roman" w:cs="Times New Roman"/>
          <w:i/>
          <w:iCs/>
          <w:sz w:val="24"/>
          <w:szCs w:val="24"/>
        </w:rPr>
        <w:t>et gallo-romains</w:t>
      </w:r>
      <w:r w:rsidR="005949F8" w:rsidRPr="00505790">
        <w:rPr>
          <w:rFonts w:ascii="Times New Roman" w:hAnsi="Times New Roman" w:cs="Times New Roman"/>
          <w:sz w:val="24"/>
          <w:szCs w:val="24"/>
        </w:rPr>
        <w:t xml:space="preserve">. </w:t>
      </w:r>
      <w:proofErr w:type="spellStart"/>
      <w:r w:rsidR="00F558D5" w:rsidRPr="00505790">
        <w:rPr>
          <w:rFonts w:ascii="Times New Roman" w:hAnsi="Times New Roman" w:cs="Times New Roman"/>
          <w:sz w:val="24"/>
          <w:szCs w:val="24"/>
        </w:rPr>
        <w:t>Unpublished</w:t>
      </w:r>
      <w:proofErr w:type="spellEnd"/>
      <w:r w:rsidR="00F558D5" w:rsidRPr="00505790">
        <w:rPr>
          <w:rFonts w:ascii="Times New Roman" w:hAnsi="Times New Roman" w:cs="Times New Roman"/>
          <w:sz w:val="24"/>
          <w:szCs w:val="24"/>
        </w:rPr>
        <w:t xml:space="preserve"> report, Inrap Grand Ouest (Cesson-Sévigné).</w:t>
      </w:r>
    </w:p>
    <w:p w14:paraId="33D8DCE6" w14:textId="77777777" w:rsidR="005949F8" w:rsidRPr="00505790" w:rsidRDefault="005949F8" w:rsidP="002D4BAB">
      <w:pPr>
        <w:spacing w:after="0" w:line="240" w:lineRule="auto"/>
        <w:jc w:val="both"/>
        <w:rPr>
          <w:rFonts w:ascii="Times New Roman" w:hAnsi="Times New Roman" w:cs="Times New Roman"/>
          <w:sz w:val="24"/>
          <w:szCs w:val="24"/>
        </w:rPr>
      </w:pPr>
    </w:p>
    <w:p w14:paraId="219F3275" w14:textId="7B6A8196" w:rsidR="003F65E9" w:rsidRPr="00505790" w:rsidRDefault="007C66A8" w:rsidP="002D4BAB">
      <w:pPr>
        <w:spacing w:after="0" w:line="240" w:lineRule="auto"/>
        <w:jc w:val="both"/>
        <w:rPr>
          <w:rFonts w:ascii="Times New Roman" w:hAnsi="Times New Roman" w:cs="Times New Roman"/>
          <w:sz w:val="24"/>
          <w:szCs w:val="24"/>
        </w:rPr>
      </w:pPr>
      <w:r w:rsidRPr="00505790">
        <w:rPr>
          <w:rFonts w:ascii="Times New Roman" w:hAnsi="Times New Roman" w:cs="Times New Roman"/>
          <w:sz w:val="24"/>
          <w:szCs w:val="24"/>
        </w:rPr>
        <w:t>SALANOVA</w:t>
      </w:r>
      <w:r w:rsidR="003F65E9" w:rsidRPr="00505790">
        <w:rPr>
          <w:rFonts w:ascii="Times New Roman" w:hAnsi="Times New Roman" w:cs="Times New Roman"/>
          <w:sz w:val="24"/>
          <w:szCs w:val="24"/>
        </w:rPr>
        <w:t xml:space="preserve">, L. </w:t>
      </w:r>
      <w:proofErr w:type="gramStart"/>
      <w:r w:rsidR="005949F8" w:rsidRPr="00505790">
        <w:rPr>
          <w:rFonts w:ascii="Times New Roman" w:hAnsi="Times New Roman" w:cs="Times New Roman"/>
          <w:sz w:val="24"/>
          <w:szCs w:val="24"/>
        </w:rPr>
        <w:t>2011</w:t>
      </w:r>
      <w:r w:rsidR="00F558D5" w:rsidRPr="00505790">
        <w:rPr>
          <w:rFonts w:ascii="Times New Roman" w:hAnsi="Times New Roman" w:cs="Times New Roman"/>
          <w:sz w:val="24"/>
          <w:szCs w:val="24"/>
        </w:rPr>
        <w:t>:</w:t>
      </w:r>
      <w:proofErr w:type="gramEnd"/>
      <w:r w:rsidR="005949F8" w:rsidRPr="00505790">
        <w:rPr>
          <w:rFonts w:ascii="Times New Roman" w:hAnsi="Times New Roman" w:cs="Times New Roman"/>
          <w:sz w:val="24"/>
          <w:szCs w:val="24"/>
        </w:rPr>
        <w:t xml:space="preserve"> Chronologie et facteurs d’évolution des sépultures individuelles campaniformes dans le nord de la </w:t>
      </w:r>
      <w:r w:rsidR="00F558D5" w:rsidRPr="00505790">
        <w:rPr>
          <w:rFonts w:ascii="Times New Roman" w:hAnsi="Times New Roman" w:cs="Times New Roman"/>
          <w:sz w:val="24"/>
          <w:szCs w:val="24"/>
        </w:rPr>
        <w:t>France. In</w:t>
      </w:r>
      <w:r w:rsidR="003F65E9" w:rsidRPr="00505790">
        <w:rPr>
          <w:rFonts w:ascii="Times New Roman" w:hAnsi="Times New Roman" w:cs="Times New Roman"/>
          <w:sz w:val="24"/>
          <w:szCs w:val="24"/>
        </w:rPr>
        <w:t xml:space="preserve"> </w:t>
      </w:r>
      <w:r w:rsidRPr="00505790">
        <w:rPr>
          <w:rFonts w:ascii="Times New Roman" w:hAnsi="Times New Roman" w:cs="Times New Roman"/>
          <w:sz w:val="24"/>
          <w:szCs w:val="24"/>
        </w:rPr>
        <w:t>SALANOVA</w:t>
      </w:r>
      <w:r w:rsidR="00F558D5" w:rsidRPr="00505790">
        <w:rPr>
          <w:rFonts w:ascii="Times New Roman" w:hAnsi="Times New Roman" w:cs="Times New Roman"/>
          <w:sz w:val="24"/>
          <w:szCs w:val="24"/>
        </w:rPr>
        <w:t>,</w:t>
      </w:r>
      <w:r w:rsidR="005949F8" w:rsidRPr="00505790">
        <w:rPr>
          <w:rFonts w:ascii="Times New Roman" w:hAnsi="Times New Roman" w:cs="Times New Roman"/>
          <w:sz w:val="24"/>
          <w:szCs w:val="24"/>
        </w:rPr>
        <w:t xml:space="preserve"> </w:t>
      </w:r>
      <w:r w:rsidR="00F558D5" w:rsidRPr="00505790">
        <w:rPr>
          <w:rFonts w:ascii="Times New Roman" w:hAnsi="Times New Roman" w:cs="Times New Roman"/>
          <w:sz w:val="24"/>
          <w:szCs w:val="24"/>
        </w:rPr>
        <w:t xml:space="preserve">L. </w:t>
      </w:r>
      <w:r w:rsidR="00D16613" w:rsidRPr="00505790">
        <w:rPr>
          <w:rFonts w:ascii="Times New Roman" w:hAnsi="Times New Roman" w:cs="Times New Roman"/>
          <w:sz w:val="24"/>
          <w:szCs w:val="24"/>
        </w:rPr>
        <w:t>and</w:t>
      </w:r>
      <w:r w:rsidR="005949F8" w:rsidRPr="00505790">
        <w:rPr>
          <w:rFonts w:ascii="Times New Roman" w:hAnsi="Times New Roman" w:cs="Times New Roman"/>
          <w:sz w:val="24"/>
          <w:szCs w:val="24"/>
        </w:rPr>
        <w:t xml:space="preserve"> </w:t>
      </w:r>
      <w:r w:rsidRPr="00505790">
        <w:rPr>
          <w:rFonts w:ascii="Times New Roman" w:hAnsi="Times New Roman" w:cs="Times New Roman"/>
          <w:sz w:val="24"/>
          <w:szCs w:val="24"/>
        </w:rPr>
        <w:t>TCHÉRÉMISSINOFF</w:t>
      </w:r>
      <w:r w:rsidR="00F558D5" w:rsidRPr="00505790">
        <w:rPr>
          <w:rFonts w:ascii="Times New Roman" w:hAnsi="Times New Roman" w:cs="Times New Roman"/>
          <w:sz w:val="24"/>
          <w:szCs w:val="24"/>
        </w:rPr>
        <w:t>,</w:t>
      </w:r>
      <w:r w:rsidR="005949F8" w:rsidRPr="00505790">
        <w:rPr>
          <w:rFonts w:ascii="Times New Roman" w:hAnsi="Times New Roman" w:cs="Times New Roman"/>
          <w:sz w:val="24"/>
          <w:szCs w:val="24"/>
        </w:rPr>
        <w:t xml:space="preserve"> </w:t>
      </w:r>
      <w:r w:rsidR="00F558D5" w:rsidRPr="00505790">
        <w:rPr>
          <w:rFonts w:ascii="Times New Roman" w:hAnsi="Times New Roman" w:cs="Times New Roman"/>
          <w:sz w:val="24"/>
          <w:szCs w:val="24"/>
        </w:rPr>
        <w:t xml:space="preserve">Y. </w:t>
      </w:r>
      <w:r w:rsidR="005949F8" w:rsidRPr="00505790">
        <w:rPr>
          <w:rFonts w:ascii="Times New Roman" w:hAnsi="Times New Roman" w:cs="Times New Roman"/>
          <w:sz w:val="24"/>
          <w:szCs w:val="24"/>
        </w:rPr>
        <w:t>(</w:t>
      </w:r>
      <w:proofErr w:type="spellStart"/>
      <w:r w:rsidR="00F558D5" w:rsidRPr="00505790">
        <w:rPr>
          <w:rFonts w:ascii="Times New Roman" w:hAnsi="Times New Roman" w:cs="Times New Roman"/>
          <w:sz w:val="24"/>
          <w:szCs w:val="24"/>
        </w:rPr>
        <w:t>eds</w:t>
      </w:r>
      <w:proofErr w:type="spellEnd"/>
      <w:r w:rsidR="005949F8" w:rsidRPr="00505790">
        <w:rPr>
          <w:rFonts w:ascii="Times New Roman" w:hAnsi="Times New Roman" w:cs="Times New Roman"/>
          <w:sz w:val="24"/>
          <w:szCs w:val="24"/>
        </w:rPr>
        <w:t>.)</w:t>
      </w:r>
      <w:r w:rsidR="00D16613" w:rsidRPr="00505790">
        <w:rPr>
          <w:rFonts w:ascii="Times New Roman" w:hAnsi="Times New Roman" w:cs="Times New Roman"/>
          <w:sz w:val="24"/>
          <w:szCs w:val="24"/>
        </w:rPr>
        <w:t>,</w:t>
      </w:r>
      <w:r w:rsidR="005949F8" w:rsidRPr="00505790">
        <w:rPr>
          <w:rFonts w:ascii="Times New Roman" w:hAnsi="Times New Roman" w:cs="Times New Roman"/>
          <w:sz w:val="24"/>
          <w:szCs w:val="24"/>
        </w:rPr>
        <w:t xml:space="preserve"> </w:t>
      </w:r>
      <w:r w:rsidR="005949F8" w:rsidRPr="00505790">
        <w:rPr>
          <w:rFonts w:ascii="Times New Roman" w:hAnsi="Times New Roman" w:cs="Times New Roman"/>
          <w:i/>
          <w:sz w:val="24"/>
          <w:szCs w:val="24"/>
        </w:rPr>
        <w:t>L</w:t>
      </w:r>
      <w:r w:rsidR="003F65E9" w:rsidRPr="00505790">
        <w:rPr>
          <w:rFonts w:ascii="Times New Roman" w:hAnsi="Times New Roman" w:cs="Times New Roman"/>
          <w:i/>
          <w:sz w:val="24"/>
          <w:szCs w:val="24"/>
        </w:rPr>
        <w:t xml:space="preserve">es sépultures individuelles campaniformes en </w:t>
      </w:r>
      <w:r w:rsidR="00F558D5" w:rsidRPr="00505790">
        <w:rPr>
          <w:rFonts w:ascii="Times New Roman" w:hAnsi="Times New Roman" w:cs="Times New Roman"/>
          <w:i/>
          <w:sz w:val="24"/>
          <w:szCs w:val="24"/>
        </w:rPr>
        <w:t xml:space="preserve">France </w:t>
      </w:r>
      <w:r w:rsidR="00F558D5" w:rsidRPr="00505790">
        <w:rPr>
          <w:rFonts w:ascii="Times New Roman" w:hAnsi="Times New Roman" w:cs="Times New Roman"/>
          <w:iCs/>
          <w:sz w:val="24"/>
          <w:szCs w:val="24"/>
        </w:rPr>
        <w:t xml:space="preserve">(Paris, </w:t>
      </w:r>
      <w:r w:rsidR="00F558D5" w:rsidRPr="00505790">
        <w:rPr>
          <w:rFonts w:ascii="Times New Roman" w:hAnsi="Times New Roman" w:cs="Times New Roman"/>
          <w:i/>
          <w:sz w:val="24"/>
          <w:szCs w:val="24"/>
        </w:rPr>
        <w:t>Gallia Préhistoire supplément</w:t>
      </w:r>
      <w:r w:rsidR="00F558D5" w:rsidRPr="00505790">
        <w:rPr>
          <w:rFonts w:ascii="Times New Roman" w:hAnsi="Times New Roman" w:cs="Times New Roman"/>
          <w:sz w:val="24"/>
          <w:szCs w:val="24"/>
        </w:rPr>
        <w:t xml:space="preserve"> 41), </w:t>
      </w:r>
      <w:r w:rsidR="005949F8" w:rsidRPr="00505790">
        <w:rPr>
          <w:rFonts w:ascii="Times New Roman" w:hAnsi="Times New Roman" w:cs="Times New Roman"/>
          <w:sz w:val="24"/>
          <w:szCs w:val="24"/>
        </w:rPr>
        <w:t>125–142</w:t>
      </w:r>
      <w:r w:rsidR="00F558D5" w:rsidRPr="00505790">
        <w:rPr>
          <w:rFonts w:ascii="Times New Roman" w:hAnsi="Times New Roman" w:cs="Times New Roman"/>
          <w:sz w:val="24"/>
          <w:szCs w:val="24"/>
        </w:rPr>
        <w:t>.</w:t>
      </w:r>
    </w:p>
    <w:p w14:paraId="735F703E" w14:textId="77777777" w:rsidR="005949F8" w:rsidRPr="00505790" w:rsidRDefault="005949F8" w:rsidP="002D4BAB">
      <w:pPr>
        <w:spacing w:after="0" w:line="240" w:lineRule="auto"/>
        <w:jc w:val="both"/>
        <w:rPr>
          <w:rFonts w:ascii="Times New Roman" w:hAnsi="Times New Roman" w:cs="Times New Roman"/>
          <w:sz w:val="24"/>
          <w:szCs w:val="24"/>
        </w:rPr>
      </w:pPr>
    </w:p>
    <w:p w14:paraId="2F61EE24" w14:textId="09E7BCC2" w:rsidR="003F65E9" w:rsidRPr="00505790" w:rsidRDefault="00755A80" w:rsidP="002D4BAB">
      <w:pPr>
        <w:spacing w:after="0" w:line="240" w:lineRule="auto"/>
        <w:jc w:val="both"/>
        <w:rPr>
          <w:rFonts w:ascii="Times New Roman" w:hAnsi="Times New Roman" w:cs="Times New Roman"/>
          <w:sz w:val="24"/>
          <w:szCs w:val="24"/>
          <w:lang w:val="en-GB"/>
        </w:rPr>
      </w:pPr>
      <w:r w:rsidRPr="00505790">
        <w:rPr>
          <w:rStyle w:val="BiblioCar"/>
          <w:smallCaps w:val="0"/>
          <w:sz w:val="24"/>
          <w:szCs w:val="24"/>
        </w:rPr>
        <w:t>SEVICE</w:t>
      </w:r>
      <w:r w:rsidR="003F65E9" w:rsidRPr="00505790">
        <w:rPr>
          <w:rFonts w:ascii="Times New Roman" w:hAnsi="Times New Roman" w:cs="Times New Roman"/>
          <w:sz w:val="24"/>
          <w:szCs w:val="24"/>
          <w:lang w:val="en-GB"/>
        </w:rPr>
        <w:t xml:space="preserve">, E.R. </w:t>
      </w:r>
      <w:r w:rsidR="005949F8" w:rsidRPr="00505790">
        <w:rPr>
          <w:rFonts w:ascii="Times New Roman" w:hAnsi="Times New Roman" w:cs="Times New Roman"/>
          <w:sz w:val="24"/>
          <w:szCs w:val="24"/>
          <w:lang w:val="en-GB"/>
        </w:rPr>
        <w:t>1962</w:t>
      </w:r>
      <w:r w:rsidR="00F558D5" w:rsidRPr="00505790">
        <w:rPr>
          <w:rFonts w:ascii="Times New Roman" w:hAnsi="Times New Roman" w:cs="Times New Roman"/>
          <w:sz w:val="24"/>
          <w:szCs w:val="24"/>
          <w:lang w:val="en-GB"/>
        </w:rPr>
        <w:t>:</w:t>
      </w:r>
      <w:r w:rsidR="005949F8" w:rsidRPr="00505790">
        <w:rPr>
          <w:rFonts w:ascii="Times New Roman" w:hAnsi="Times New Roman" w:cs="Times New Roman"/>
          <w:sz w:val="24"/>
          <w:szCs w:val="24"/>
          <w:lang w:val="en-GB"/>
        </w:rPr>
        <w:t xml:space="preserve"> </w:t>
      </w:r>
      <w:r w:rsidR="003F65E9" w:rsidRPr="00505790">
        <w:rPr>
          <w:rFonts w:ascii="Times New Roman" w:hAnsi="Times New Roman" w:cs="Times New Roman"/>
          <w:i/>
          <w:sz w:val="24"/>
          <w:szCs w:val="24"/>
          <w:lang w:val="en-GB"/>
        </w:rPr>
        <w:t>Primitive social organization: an evolutionary perspective</w:t>
      </w:r>
      <w:r w:rsidR="00F558D5" w:rsidRPr="00505790">
        <w:rPr>
          <w:rFonts w:ascii="Times New Roman" w:hAnsi="Times New Roman" w:cs="Times New Roman"/>
          <w:sz w:val="24"/>
          <w:szCs w:val="24"/>
          <w:lang w:val="en-GB"/>
        </w:rPr>
        <w:t xml:space="preserve"> (</w:t>
      </w:r>
      <w:r w:rsidR="005949F8" w:rsidRPr="00505790">
        <w:rPr>
          <w:rFonts w:ascii="Times New Roman" w:hAnsi="Times New Roman" w:cs="Times New Roman"/>
          <w:sz w:val="24"/>
          <w:szCs w:val="24"/>
          <w:lang w:val="en-GB"/>
        </w:rPr>
        <w:t>New York</w:t>
      </w:r>
      <w:r w:rsidR="00F558D5" w:rsidRPr="00505790">
        <w:rPr>
          <w:rFonts w:ascii="Times New Roman" w:hAnsi="Times New Roman" w:cs="Times New Roman"/>
          <w:sz w:val="24"/>
          <w:szCs w:val="24"/>
          <w:lang w:val="en-GB"/>
        </w:rPr>
        <w:t>).</w:t>
      </w:r>
    </w:p>
    <w:p w14:paraId="5AF9990B" w14:textId="77777777" w:rsidR="005949F8" w:rsidRPr="00505790" w:rsidRDefault="005949F8" w:rsidP="002D4BAB">
      <w:pPr>
        <w:spacing w:after="0" w:line="240" w:lineRule="auto"/>
        <w:jc w:val="both"/>
        <w:rPr>
          <w:rFonts w:ascii="Times New Roman" w:hAnsi="Times New Roman" w:cs="Times New Roman"/>
          <w:sz w:val="24"/>
          <w:szCs w:val="24"/>
          <w:lang w:val="en-GB"/>
        </w:rPr>
      </w:pPr>
    </w:p>
    <w:p w14:paraId="34711D27" w14:textId="1029296B" w:rsidR="005949F8" w:rsidRPr="00505790" w:rsidRDefault="00755A80" w:rsidP="002D4BAB">
      <w:pPr>
        <w:spacing w:after="0" w:line="240" w:lineRule="auto"/>
        <w:jc w:val="both"/>
        <w:rPr>
          <w:rFonts w:ascii="Times New Roman" w:hAnsi="Times New Roman" w:cs="Times New Roman"/>
          <w:sz w:val="24"/>
          <w:szCs w:val="24"/>
          <w:lang w:val="en-US"/>
        </w:rPr>
      </w:pPr>
      <w:r w:rsidRPr="00505790">
        <w:rPr>
          <w:rStyle w:val="BiblioCar"/>
          <w:smallCaps w:val="0"/>
          <w:sz w:val="24"/>
          <w:szCs w:val="24"/>
        </w:rPr>
        <w:t>SHERIDAN</w:t>
      </w:r>
      <w:r w:rsidR="00F558D5" w:rsidRPr="00505790">
        <w:rPr>
          <w:rFonts w:ascii="Times New Roman" w:hAnsi="Times New Roman" w:cs="Times New Roman"/>
          <w:sz w:val="24"/>
          <w:szCs w:val="24"/>
          <w:lang w:val="en-GB"/>
        </w:rPr>
        <w:t xml:space="preserve">, A. and </w:t>
      </w:r>
      <w:r w:rsidRPr="00505790">
        <w:rPr>
          <w:rStyle w:val="BiblioCar"/>
          <w:smallCaps w:val="0"/>
          <w:sz w:val="24"/>
          <w:szCs w:val="24"/>
        </w:rPr>
        <w:t>SHORTLAND</w:t>
      </w:r>
      <w:r w:rsidR="003F65E9" w:rsidRPr="00505790">
        <w:rPr>
          <w:rFonts w:ascii="Times New Roman" w:hAnsi="Times New Roman" w:cs="Times New Roman"/>
          <w:sz w:val="24"/>
          <w:szCs w:val="24"/>
          <w:lang w:val="en-GB"/>
        </w:rPr>
        <w:t xml:space="preserve">, A. </w:t>
      </w:r>
      <w:r w:rsidR="005949F8" w:rsidRPr="00505790">
        <w:rPr>
          <w:rFonts w:ascii="Times New Roman" w:hAnsi="Times New Roman" w:cs="Times New Roman"/>
          <w:sz w:val="24"/>
          <w:szCs w:val="24"/>
          <w:lang w:val="en-GB"/>
        </w:rPr>
        <w:t>2004</w:t>
      </w:r>
      <w:r w:rsidR="00F558D5" w:rsidRPr="00505790">
        <w:rPr>
          <w:rFonts w:ascii="Times New Roman" w:hAnsi="Times New Roman" w:cs="Times New Roman"/>
          <w:sz w:val="24"/>
          <w:szCs w:val="24"/>
          <w:lang w:val="en-GB"/>
        </w:rPr>
        <w:t>:</w:t>
      </w:r>
      <w:r w:rsidR="005949F8" w:rsidRPr="00505790">
        <w:rPr>
          <w:rFonts w:ascii="Times New Roman" w:hAnsi="Times New Roman" w:cs="Times New Roman"/>
          <w:sz w:val="24"/>
          <w:szCs w:val="24"/>
          <w:lang w:val="en-GB"/>
        </w:rPr>
        <w:t xml:space="preserve"> </w:t>
      </w:r>
      <w:r w:rsidR="005949F8" w:rsidRPr="00505790">
        <w:rPr>
          <w:rFonts w:ascii="Times New Roman" w:hAnsi="Times New Roman" w:cs="Times New Roman"/>
          <w:sz w:val="24"/>
          <w:szCs w:val="24"/>
          <w:lang w:val="en-US"/>
        </w:rPr>
        <w:t>‘…Beads which have given rise to so much dogmatism, controversy and rash speculation’: faience in Early Bronze Age Britain and Ireland</w:t>
      </w:r>
      <w:r w:rsidR="00F558D5" w:rsidRPr="00505790">
        <w:rPr>
          <w:rFonts w:ascii="Times New Roman" w:hAnsi="Times New Roman" w:cs="Times New Roman"/>
          <w:sz w:val="24"/>
          <w:szCs w:val="24"/>
          <w:lang w:val="en-US"/>
        </w:rPr>
        <w:t>. In</w:t>
      </w:r>
      <w:r w:rsidR="005949F8" w:rsidRPr="00505790">
        <w:rPr>
          <w:rFonts w:ascii="Times New Roman" w:hAnsi="Times New Roman" w:cs="Times New Roman"/>
          <w:sz w:val="24"/>
          <w:szCs w:val="24"/>
          <w:lang w:val="en-US"/>
        </w:rPr>
        <w:t xml:space="preserve"> </w:t>
      </w:r>
      <w:r w:rsidRPr="00505790">
        <w:rPr>
          <w:rFonts w:ascii="Times New Roman" w:hAnsi="Times New Roman" w:cs="Times New Roman"/>
          <w:sz w:val="24"/>
          <w:szCs w:val="24"/>
          <w:lang w:val="en-US"/>
        </w:rPr>
        <w:t>SHEPHERD</w:t>
      </w:r>
      <w:r w:rsidR="00F558D5" w:rsidRPr="00505790">
        <w:rPr>
          <w:rFonts w:ascii="Times New Roman" w:hAnsi="Times New Roman" w:cs="Times New Roman"/>
          <w:sz w:val="24"/>
          <w:szCs w:val="24"/>
          <w:lang w:val="en-US"/>
        </w:rPr>
        <w:t>,</w:t>
      </w:r>
      <w:r w:rsidR="005949F8" w:rsidRPr="00505790">
        <w:rPr>
          <w:rFonts w:ascii="Times New Roman" w:hAnsi="Times New Roman" w:cs="Times New Roman"/>
          <w:sz w:val="24"/>
          <w:szCs w:val="24"/>
          <w:lang w:val="en-US"/>
        </w:rPr>
        <w:t xml:space="preserve"> </w:t>
      </w:r>
      <w:r w:rsidR="00F558D5" w:rsidRPr="00505790">
        <w:rPr>
          <w:rFonts w:ascii="Times New Roman" w:hAnsi="Times New Roman" w:cs="Times New Roman"/>
          <w:sz w:val="24"/>
          <w:szCs w:val="24"/>
          <w:lang w:val="en-US"/>
        </w:rPr>
        <w:t>I.A.G. and</w:t>
      </w:r>
      <w:r w:rsidR="005949F8" w:rsidRPr="00505790">
        <w:rPr>
          <w:rFonts w:ascii="Times New Roman" w:hAnsi="Times New Roman" w:cs="Times New Roman"/>
          <w:sz w:val="24"/>
          <w:szCs w:val="24"/>
          <w:lang w:val="en-US"/>
        </w:rPr>
        <w:t xml:space="preserve"> </w:t>
      </w:r>
      <w:r w:rsidRPr="00505790">
        <w:rPr>
          <w:rFonts w:ascii="Times New Roman" w:hAnsi="Times New Roman" w:cs="Times New Roman"/>
          <w:sz w:val="24"/>
          <w:szCs w:val="24"/>
          <w:lang w:val="en-US"/>
        </w:rPr>
        <w:t>BARCLAY</w:t>
      </w:r>
      <w:r w:rsidR="00F558D5" w:rsidRPr="00505790">
        <w:rPr>
          <w:rFonts w:ascii="Times New Roman" w:hAnsi="Times New Roman" w:cs="Times New Roman"/>
          <w:sz w:val="24"/>
          <w:szCs w:val="24"/>
          <w:lang w:val="en-US"/>
        </w:rPr>
        <w:t>,</w:t>
      </w:r>
      <w:r w:rsidR="005949F8" w:rsidRPr="00505790">
        <w:rPr>
          <w:rFonts w:ascii="Times New Roman" w:hAnsi="Times New Roman" w:cs="Times New Roman"/>
          <w:sz w:val="24"/>
          <w:szCs w:val="24"/>
          <w:lang w:val="en-US"/>
        </w:rPr>
        <w:t xml:space="preserve"> </w:t>
      </w:r>
      <w:r w:rsidR="00F558D5" w:rsidRPr="00505790">
        <w:rPr>
          <w:rFonts w:ascii="Times New Roman" w:hAnsi="Times New Roman" w:cs="Times New Roman"/>
          <w:sz w:val="24"/>
          <w:szCs w:val="24"/>
          <w:lang w:val="en-US"/>
        </w:rPr>
        <w:t xml:space="preserve">G.J. </w:t>
      </w:r>
      <w:r w:rsidR="005949F8" w:rsidRPr="00505790">
        <w:rPr>
          <w:rFonts w:ascii="Times New Roman" w:hAnsi="Times New Roman" w:cs="Times New Roman"/>
          <w:sz w:val="24"/>
          <w:szCs w:val="24"/>
          <w:lang w:val="en-US"/>
        </w:rPr>
        <w:t>(ed</w:t>
      </w:r>
      <w:r w:rsidR="00F558D5" w:rsidRPr="00505790">
        <w:rPr>
          <w:rFonts w:ascii="Times New Roman" w:hAnsi="Times New Roman" w:cs="Times New Roman"/>
          <w:sz w:val="24"/>
          <w:szCs w:val="24"/>
          <w:lang w:val="en-US"/>
        </w:rPr>
        <w:t>s</w:t>
      </w:r>
      <w:r w:rsidR="005949F8" w:rsidRPr="00505790">
        <w:rPr>
          <w:rFonts w:ascii="Times New Roman" w:hAnsi="Times New Roman" w:cs="Times New Roman"/>
          <w:sz w:val="24"/>
          <w:szCs w:val="24"/>
          <w:lang w:val="en-US"/>
        </w:rPr>
        <w:t xml:space="preserve">.), </w:t>
      </w:r>
      <w:r w:rsidR="005949F8" w:rsidRPr="00505790">
        <w:rPr>
          <w:rFonts w:ascii="Times New Roman" w:hAnsi="Times New Roman" w:cs="Times New Roman"/>
          <w:i/>
          <w:sz w:val="24"/>
          <w:szCs w:val="24"/>
          <w:lang w:val="en-US"/>
        </w:rPr>
        <w:t>Scotland in ancient Europe: the Neolithic and Early Bronze Age of Scotland in their European context</w:t>
      </w:r>
      <w:r w:rsidR="00F558D5" w:rsidRPr="00505790">
        <w:rPr>
          <w:rFonts w:ascii="Times New Roman" w:hAnsi="Times New Roman" w:cs="Times New Roman"/>
          <w:sz w:val="24"/>
          <w:szCs w:val="24"/>
          <w:lang w:val="en-US"/>
        </w:rPr>
        <w:t xml:space="preserve"> (</w:t>
      </w:r>
      <w:r w:rsidR="005949F8" w:rsidRPr="00505790">
        <w:rPr>
          <w:rFonts w:ascii="Times New Roman" w:hAnsi="Times New Roman" w:cs="Times New Roman"/>
          <w:sz w:val="24"/>
          <w:szCs w:val="24"/>
          <w:lang w:val="en-GB"/>
        </w:rPr>
        <w:t>Edinburgh</w:t>
      </w:r>
      <w:r w:rsidR="00F558D5" w:rsidRPr="00505790">
        <w:rPr>
          <w:rFonts w:ascii="Times New Roman" w:hAnsi="Times New Roman" w:cs="Times New Roman"/>
          <w:sz w:val="24"/>
          <w:szCs w:val="24"/>
          <w:lang w:val="en-GB"/>
        </w:rPr>
        <w:t xml:space="preserve">), </w:t>
      </w:r>
      <w:r w:rsidR="00F558D5" w:rsidRPr="00505790">
        <w:rPr>
          <w:rFonts w:ascii="Times New Roman" w:hAnsi="Times New Roman" w:cs="Times New Roman"/>
          <w:sz w:val="24"/>
          <w:szCs w:val="24"/>
          <w:lang w:val="en-US"/>
        </w:rPr>
        <w:t>263–179.</w:t>
      </w:r>
    </w:p>
    <w:p w14:paraId="7278390E" w14:textId="77777777" w:rsidR="00F558D5" w:rsidRPr="00505790" w:rsidRDefault="00F558D5" w:rsidP="002D4BAB">
      <w:pPr>
        <w:spacing w:after="0" w:line="240" w:lineRule="auto"/>
        <w:jc w:val="both"/>
        <w:rPr>
          <w:rFonts w:ascii="Times New Roman" w:hAnsi="Times New Roman" w:cs="Times New Roman"/>
          <w:sz w:val="24"/>
          <w:szCs w:val="24"/>
          <w:lang w:val="en-GB"/>
        </w:rPr>
      </w:pPr>
    </w:p>
    <w:p w14:paraId="0931D0C4" w14:textId="46AF5BCA" w:rsidR="005949F8" w:rsidRPr="00505790" w:rsidRDefault="00755A80" w:rsidP="002D4BAB">
      <w:pPr>
        <w:spacing w:after="0" w:line="240" w:lineRule="auto"/>
        <w:jc w:val="both"/>
        <w:rPr>
          <w:rFonts w:ascii="Times New Roman" w:hAnsi="Times New Roman" w:cs="Times New Roman"/>
          <w:sz w:val="24"/>
          <w:szCs w:val="24"/>
        </w:rPr>
      </w:pPr>
      <w:r w:rsidRPr="00505790">
        <w:rPr>
          <w:rStyle w:val="BiblioCar"/>
          <w:smallCaps w:val="0"/>
          <w:sz w:val="24"/>
          <w:szCs w:val="24"/>
          <w:lang w:val="fr-FR"/>
        </w:rPr>
        <w:t>STÉVENIN</w:t>
      </w:r>
      <w:r w:rsidR="00F558D5" w:rsidRPr="00505790">
        <w:rPr>
          <w:rFonts w:ascii="Times New Roman" w:hAnsi="Times New Roman" w:cs="Times New Roman"/>
          <w:sz w:val="24"/>
          <w:szCs w:val="24"/>
        </w:rPr>
        <w:t xml:space="preserve">, C. and </w:t>
      </w:r>
      <w:r w:rsidRPr="00505790">
        <w:rPr>
          <w:rStyle w:val="BiblioCar"/>
          <w:smallCaps w:val="0"/>
          <w:sz w:val="24"/>
          <w:szCs w:val="24"/>
          <w:lang w:val="fr-FR"/>
        </w:rPr>
        <w:t>NICOLAS</w:t>
      </w:r>
      <w:r w:rsidR="00D450F6" w:rsidRPr="00505790">
        <w:rPr>
          <w:rFonts w:ascii="Times New Roman" w:hAnsi="Times New Roman" w:cs="Times New Roman"/>
          <w:sz w:val="24"/>
          <w:szCs w:val="24"/>
        </w:rPr>
        <w:t xml:space="preserve">, C. </w:t>
      </w:r>
      <w:proofErr w:type="gramStart"/>
      <w:r w:rsidR="00D450F6" w:rsidRPr="00505790">
        <w:rPr>
          <w:rFonts w:ascii="Times New Roman" w:hAnsi="Times New Roman" w:cs="Times New Roman"/>
          <w:sz w:val="24"/>
          <w:szCs w:val="24"/>
        </w:rPr>
        <w:t>2019</w:t>
      </w:r>
      <w:r w:rsidR="00F558D5" w:rsidRPr="00505790">
        <w:rPr>
          <w:rFonts w:ascii="Times New Roman" w:hAnsi="Times New Roman" w:cs="Times New Roman"/>
          <w:sz w:val="24"/>
          <w:szCs w:val="24"/>
        </w:rPr>
        <w:t>:</w:t>
      </w:r>
      <w:proofErr w:type="gramEnd"/>
      <w:r w:rsidR="00D450F6" w:rsidRPr="00505790">
        <w:rPr>
          <w:rFonts w:ascii="Times New Roman" w:hAnsi="Times New Roman" w:cs="Times New Roman"/>
          <w:sz w:val="24"/>
          <w:szCs w:val="24"/>
        </w:rPr>
        <w:t xml:space="preserve"> Les vases céramiques en contexte funéraire aux débuts de l’âge du Bronze en Bretagne</w:t>
      </w:r>
      <w:r w:rsidR="00F558D5" w:rsidRPr="00505790">
        <w:rPr>
          <w:rFonts w:ascii="Times New Roman" w:hAnsi="Times New Roman" w:cs="Times New Roman"/>
          <w:sz w:val="24"/>
          <w:szCs w:val="24"/>
        </w:rPr>
        <w:t>. In</w:t>
      </w:r>
      <w:r w:rsidR="00D450F6" w:rsidRPr="00505790">
        <w:rPr>
          <w:rFonts w:ascii="Times New Roman" w:hAnsi="Times New Roman" w:cs="Times New Roman"/>
          <w:sz w:val="24"/>
          <w:szCs w:val="24"/>
        </w:rPr>
        <w:t xml:space="preserve"> </w:t>
      </w:r>
      <w:r w:rsidRPr="00505790">
        <w:rPr>
          <w:rFonts w:ascii="Times New Roman" w:hAnsi="Times New Roman" w:cs="Times New Roman"/>
          <w:sz w:val="24"/>
          <w:szCs w:val="24"/>
        </w:rPr>
        <w:t>PAILLER</w:t>
      </w:r>
      <w:r w:rsidR="00F558D5" w:rsidRPr="00505790">
        <w:rPr>
          <w:rFonts w:ascii="Times New Roman" w:hAnsi="Times New Roman" w:cs="Times New Roman"/>
          <w:sz w:val="24"/>
          <w:szCs w:val="24"/>
        </w:rPr>
        <w:t>,</w:t>
      </w:r>
      <w:r w:rsidR="00D450F6" w:rsidRPr="00505790">
        <w:rPr>
          <w:rFonts w:ascii="Times New Roman" w:hAnsi="Times New Roman" w:cs="Times New Roman"/>
          <w:sz w:val="24"/>
          <w:szCs w:val="24"/>
        </w:rPr>
        <w:t xml:space="preserve"> </w:t>
      </w:r>
      <w:r w:rsidR="00F558D5" w:rsidRPr="00505790">
        <w:rPr>
          <w:rFonts w:ascii="Times New Roman" w:hAnsi="Times New Roman" w:cs="Times New Roman"/>
          <w:sz w:val="24"/>
          <w:szCs w:val="24"/>
        </w:rPr>
        <w:t>Y. and</w:t>
      </w:r>
      <w:r w:rsidR="00D450F6" w:rsidRPr="00505790">
        <w:rPr>
          <w:rFonts w:ascii="Times New Roman" w:hAnsi="Times New Roman" w:cs="Times New Roman"/>
          <w:sz w:val="24"/>
          <w:szCs w:val="24"/>
        </w:rPr>
        <w:t xml:space="preserve"> </w:t>
      </w:r>
      <w:r w:rsidRPr="00505790">
        <w:rPr>
          <w:rFonts w:ascii="Times New Roman" w:hAnsi="Times New Roman" w:cs="Times New Roman"/>
          <w:sz w:val="24"/>
          <w:szCs w:val="24"/>
        </w:rPr>
        <w:t>NICOLAS</w:t>
      </w:r>
      <w:r w:rsidR="00F558D5" w:rsidRPr="00505790">
        <w:rPr>
          <w:rFonts w:ascii="Times New Roman" w:hAnsi="Times New Roman" w:cs="Times New Roman"/>
          <w:sz w:val="24"/>
          <w:szCs w:val="24"/>
        </w:rPr>
        <w:t>,</w:t>
      </w:r>
      <w:r w:rsidR="00D450F6" w:rsidRPr="00505790">
        <w:rPr>
          <w:rFonts w:ascii="Times New Roman" w:hAnsi="Times New Roman" w:cs="Times New Roman"/>
          <w:sz w:val="24"/>
          <w:szCs w:val="24"/>
        </w:rPr>
        <w:t xml:space="preserve"> </w:t>
      </w:r>
      <w:r w:rsidR="00F558D5" w:rsidRPr="00505790">
        <w:rPr>
          <w:rFonts w:ascii="Times New Roman" w:hAnsi="Times New Roman" w:cs="Times New Roman"/>
          <w:sz w:val="24"/>
          <w:szCs w:val="24"/>
        </w:rPr>
        <w:t xml:space="preserve">C. </w:t>
      </w:r>
      <w:r w:rsidR="00D450F6" w:rsidRPr="00505790">
        <w:rPr>
          <w:rFonts w:ascii="Times New Roman" w:hAnsi="Times New Roman" w:cs="Times New Roman"/>
          <w:sz w:val="24"/>
          <w:szCs w:val="24"/>
        </w:rPr>
        <w:t>(</w:t>
      </w:r>
      <w:proofErr w:type="spellStart"/>
      <w:r w:rsidR="00D450F6" w:rsidRPr="00505790">
        <w:rPr>
          <w:rFonts w:ascii="Times New Roman" w:hAnsi="Times New Roman" w:cs="Times New Roman"/>
          <w:sz w:val="24"/>
          <w:szCs w:val="24"/>
        </w:rPr>
        <w:t>ed</w:t>
      </w:r>
      <w:r w:rsidR="00F558D5" w:rsidRPr="00505790">
        <w:rPr>
          <w:rFonts w:ascii="Times New Roman" w:hAnsi="Times New Roman" w:cs="Times New Roman"/>
          <w:sz w:val="24"/>
          <w:szCs w:val="24"/>
        </w:rPr>
        <w:t>s</w:t>
      </w:r>
      <w:proofErr w:type="spellEnd"/>
      <w:r w:rsidR="00F558D5" w:rsidRPr="00505790">
        <w:rPr>
          <w:rFonts w:ascii="Times New Roman" w:hAnsi="Times New Roman" w:cs="Times New Roman"/>
          <w:sz w:val="24"/>
          <w:szCs w:val="24"/>
        </w:rPr>
        <w:t>.</w:t>
      </w:r>
      <w:r w:rsidR="00D450F6" w:rsidRPr="00505790">
        <w:rPr>
          <w:rFonts w:ascii="Times New Roman" w:hAnsi="Times New Roman" w:cs="Times New Roman"/>
          <w:sz w:val="24"/>
          <w:szCs w:val="24"/>
        </w:rPr>
        <w:t xml:space="preserve">), </w:t>
      </w:r>
      <w:r w:rsidR="00D450F6" w:rsidRPr="00505790">
        <w:rPr>
          <w:rFonts w:ascii="Times New Roman" w:hAnsi="Times New Roman" w:cs="Times New Roman"/>
          <w:i/>
          <w:sz w:val="24"/>
          <w:szCs w:val="24"/>
        </w:rPr>
        <w:t xml:space="preserve">Une maison sous les dunes : </w:t>
      </w:r>
      <w:proofErr w:type="spellStart"/>
      <w:r w:rsidR="00D450F6" w:rsidRPr="00505790">
        <w:rPr>
          <w:rFonts w:ascii="Times New Roman" w:hAnsi="Times New Roman" w:cs="Times New Roman"/>
          <w:i/>
          <w:sz w:val="24"/>
          <w:szCs w:val="24"/>
        </w:rPr>
        <w:t>Beg</w:t>
      </w:r>
      <w:proofErr w:type="spellEnd"/>
      <w:r w:rsidR="00D450F6" w:rsidRPr="00505790">
        <w:rPr>
          <w:rFonts w:ascii="Times New Roman" w:hAnsi="Times New Roman" w:cs="Times New Roman"/>
          <w:i/>
          <w:sz w:val="24"/>
          <w:szCs w:val="24"/>
        </w:rPr>
        <w:t xml:space="preserve"> </w:t>
      </w:r>
      <w:proofErr w:type="spellStart"/>
      <w:r w:rsidR="00D450F6" w:rsidRPr="00505790">
        <w:rPr>
          <w:rFonts w:ascii="Times New Roman" w:hAnsi="Times New Roman" w:cs="Times New Roman"/>
          <w:i/>
          <w:sz w:val="24"/>
          <w:szCs w:val="24"/>
        </w:rPr>
        <w:t>ar</w:t>
      </w:r>
      <w:proofErr w:type="spellEnd"/>
      <w:r w:rsidR="00D450F6" w:rsidRPr="00505790">
        <w:rPr>
          <w:rFonts w:ascii="Times New Roman" w:hAnsi="Times New Roman" w:cs="Times New Roman"/>
          <w:i/>
          <w:sz w:val="24"/>
          <w:szCs w:val="24"/>
        </w:rPr>
        <w:t xml:space="preserve"> </w:t>
      </w:r>
      <w:proofErr w:type="spellStart"/>
      <w:r w:rsidR="00D450F6" w:rsidRPr="00505790">
        <w:rPr>
          <w:rFonts w:ascii="Times New Roman" w:hAnsi="Times New Roman" w:cs="Times New Roman"/>
          <w:i/>
          <w:sz w:val="24"/>
          <w:szCs w:val="24"/>
        </w:rPr>
        <w:t>Loued</w:t>
      </w:r>
      <w:proofErr w:type="spellEnd"/>
      <w:r w:rsidR="00D450F6" w:rsidRPr="00505790">
        <w:rPr>
          <w:rFonts w:ascii="Times New Roman" w:hAnsi="Times New Roman" w:cs="Times New Roman"/>
          <w:i/>
          <w:sz w:val="24"/>
          <w:szCs w:val="24"/>
        </w:rPr>
        <w:t>, Île Molène, Finistère. Identité et adaptation des groupes humains en mer d’Iroise a la transition III</w:t>
      </w:r>
      <w:r w:rsidR="00D450F6" w:rsidRPr="00505790">
        <w:rPr>
          <w:rFonts w:ascii="Times New Roman" w:hAnsi="Times New Roman" w:cs="Times New Roman"/>
          <w:i/>
          <w:sz w:val="24"/>
          <w:szCs w:val="24"/>
          <w:vertAlign w:val="superscript"/>
        </w:rPr>
        <w:t>e</w:t>
      </w:r>
      <w:r w:rsidR="00D450F6" w:rsidRPr="00505790">
        <w:rPr>
          <w:rFonts w:ascii="Times New Roman" w:hAnsi="Times New Roman" w:cs="Times New Roman"/>
          <w:i/>
          <w:sz w:val="24"/>
          <w:szCs w:val="24"/>
        </w:rPr>
        <w:t xml:space="preserve"> – II</w:t>
      </w:r>
      <w:r w:rsidR="00D450F6" w:rsidRPr="00505790">
        <w:rPr>
          <w:rFonts w:ascii="Times New Roman" w:hAnsi="Times New Roman" w:cs="Times New Roman"/>
          <w:i/>
          <w:sz w:val="24"/>
          <w:szCs w:val="24"/>
          <w:vertAlign w:val="superscript"/>
        </w:rPr>
        <w:t>e</w:t>
      </w:r>
      <w:r w:rsidR="00D450F6" w:rsidRPr="00505790">
        <w:rPr>
          <w:rFonts w:ascii="Times New Roman" w:hAnsi="Times New Roman" w:cs="Times New Roman"/>
          <w:i/>
          <w:sz w:val="24"/>
          <w:szCs w:val="24"/>
        </w:rPr>
        <w:t xml:space="preserve"> millénaires avant notre ère</w:t>
      </w:r>
      <w:r w:rsidR="00F558D5" w:rsidRPr="00505790">
        <w:rPr>
          <w:rFonts w:ascii="Times New Roman" w:hAnsi="Times New Roman" w:cs="Times New Roman"/>
          <w:sz w:val="24"/>
          <w:szCs w:val="24"/>
        </w:rPr>
        <w:t xml:space="preserve"> (Leiden),</w:t>
      </w:r>
      <w:r w:rsidR="00D450F6" w:rsidRPr="00505790">
        <w:rPr>
          <w:rFonts w:ascii="Times New Roman" w:hAnsi="Times New Roman" w:cs="Times New Roman"/>
          <w:sz w:val="24"/>
          <w:szCs w:val="24"/>
        </w:rPr>
        <w:t xml:space="preserve"> 667–714.</w:t>
      </w:r>
    </w:p>
    <w:p w14:paraId="57229A49" w14:textId="77777777" w:rsidR="00F558D5" w:rsidRPr="00505790" w:rsidRDefault="00F558D5" w:rsidP="002D4BAB">
      <w:pPr>
        <w:spacing w:after="0" w:line="240" w:lineRule="auto"/>
        <w:jc w:val="both"/>
        <w:rPr>
          <w:rFonts w:ascii="Times New Roman" w:hAnsi="Times New Roman" w:cs="Times New Roman"/>
          <w:sz w:val="24"/>
          <w:szCs w:val="24"/>
        </w:rPr>
      </w:pPr>
    </w:p>
    <w:p w14:paraId="6585CD5E" w14:textId="39992501" w:rsidR="003F65E9" w:rsidRPr="00505790" w:rsidRDefault="00755A80" w:rsidP="002D4BAB">
      <w:pPr>
        <w:spacing w:after="0" w:line="240" w:lineRule="auto"/>
        <w:jc w:val="both"/>
        <w:rPr>
          <w:rFonts w:ascii="Times New Roman" w:hAnsi="Times New Roman" w:cs="Times New Roman"/>
          <w:sz w:val="24"/>
          <w:szCs w:val="24"/>
        </w:rPr>
      </w:pPr>
      <w:r w:rsidRPr="00505790">
        <w:rPr>
          <w:rStyle w:val="BiblioCar"/>
          <w:smallCaps w:val="0"/>
          <w:sz w:val="24"/>
          <w:szCs w:val="24"/>
          <w:lang w:val="fr-FR"/>
        </w:rPr>
        <w:t>TESTART</w:t>
      </w:r>
      <w:r w:rsidR="003F65E9" w:rsidRPr="00505790">
        <w:rPr>
          <w:rFonts w:ascii="Times New Roman" w:hAnsi="Times New Roman" w:cs="Times New Roman"/>
          <w:sz w:val="24"/>
          <w:szCs w:val="24"/>
        </w:rPr>
        <w:t>, A.</w:t>
      </w:r>
      <w:r w:rsidR="00F558D5" w:rsidRPr="00505790">
        <w:rPr>
          <w:rFonts w:ascii="Times New Roman" w:hAnsi="Times New Roman" w:cs="Times New Roman"/>
          <w:sz w:val="24"/>
          <w:szCs w:val="24"/>
        </w:rPr>
        <w:t xml:space="preserve"> </w:t>
      </w:r>
      <w:proofErr w:type="gramStart"/>
      <w:r w:rsidR="00F558D5" w:rsidRPr="00505790">
        <w:rPr>
          <w:rFonts w:ascii="Times New Roman" w:hAnsi="Times New Roman" w:cs="Times New Roman"/>
          <w:sz w:val="24"/>
          <w:szCs w:val="24"/>
        </w:rPr>
        <w:t>2005:</w:t>
      </w:r>
      <w:proofErr w:type="gramEnd"/>
      <w:r w:rsidR="003F65E9" w:rsidRPr="00505790">
        <w:rPr>
          <w:rFonts w:ascii="Times New Roman" w:hAnsi="Times New Roman" w:cs="Times New Roman"/>
          <w:sz w:val="24"/>
          <w:szCs w:val="24"/>
        </w:rPr>
        <w:t xml:space="preserve"> </w:t>
      </w:r>
      <w:r w:rsidR="003F65E9" w:rsidRPr="00505790">
        <w:rPr>
          <w:rFonts w:ascii="Times New Roman" w:hAnsi="Times New Roman" w:cs="Times New Roman"/>
          <w:i/>
          <w:sz w:val="24"/>
          <w:szCs w:val="24"/>
        </w:rPr>
        <w:t xml:space="preserve">Éléments </w:t>
      </w:r>
      <w:r w:rsidR="002678ED" w:rsidRPr="00505790">
        <w:rPr>
          <w:rFonts w:ascii="Times New Roman" w:hAnsi="Times New Roman" w:cs="Times New Roman"/>
          <w:i/>
          <w:sz w:val="24"/>
          <w:szCs w:val="24"/>
        </w:rPr>
        <w:t>de classification des sociétés</w:t>
      </w:r>
      <w:r w:rsidR="00F558D5" w:rsidRPr="00505790">
        <w:rPr>
          <w:rFonts w:ascii="Times New Roman" w:hAnsi="Times New Roman" w:cs="Times New Roman"/>
          <w:sz w:val="24"/>
          <w:szCs w:val="24"/>
        </w:rPr>
        <w:t xml:space="preserve"> (P</w:t>
      </w:r>
      <w:r w:rsidR="003F65E9" w:rsidRPr="00505790">
        <w:rPr>
          <w:rFonts w:ascii="Times New Roman" w:hAnsi="Times New Roman" w:cs="Times New Roman"/>
          <w:sz w:val="24"/>
          <w:szCs w:val="24"/>
        </w:rPr>
        <w:t>aris</w:t>
      </w:r>
      <w:r w:rsidR="00F558D5" w:rsidRPr="00505790">
        <w:rPr>
          <w:rFonts w:ascii="Times New Roman" w:hAnsi="Times New Roman" w:cs="Times New Roman"/>
          <w:sz w:val="24"/>
          <w:szCs w:val="24"/>
        </w:rPr>
        <w:t>).</w:t>
      </w:r>
    </w:p>
    <w:p w14:paraId="592469BC" w14:textId="77777777" w:rsidR="002678ED" w:rsidRPr="00505790" w:rsidRDefault="002678ED" w:rsidP="002D4BAB">
      <w:pPr>
        <w:spacing w:after="0" w:line="240" w:lineRule="auto"/>
        <w:jc w:val="both"/>
        <w:rPr>
          <w:rFonts w:ascii="Times New Roman" w:hAnsi="Times New Roman" w:cs="Times New Roman"/>
          <w:sz w:val="24"/>
          <w:szCs w:val="24"/>
        </w:rPr>
      </w:pPr>
    </w:p>
    <w:p w14:paraId="64F94249" w14:textId="3E3D8D84" w:rsidR="002678ED" w:rsidRPr="00505790" w:rsidRDefault="00755A80" w:rsidP="002D4BAB">
      <w:pPr>
        <w:spacing w:after="0" w:line="240" w:lineRule="auto"/>
        <w:jc w:val="both"/>
        <w:rPr>
          <w:rFonts w:ascii="Times New Roman" w:hAnsi="Times New Roman" w:cs="Times New Roman"/>
          <w:sz w:val="24"/>
          <w:szCs w:val="24"/>
          <w:lang w:val="en-GB"/>
        </w:rPr>
      </w:pPr>
      <w:r w:rsidRPr="00505790">
        <w:rPr>
          <w:rStyle w:val="BiblioCar"/>
          <w:smallCaps w:val="0"/>
          <w:sz w:val="24"/>
          <w:szCs w:val="24"/>
          <w:lang w:val="fr-FR"/>
        </w:rPr>
        <w:t>TONNERRE</w:t>
      </w:r>
      <w:r w:rsidR="003F65E9" w:rsidRPr="00505790">
        <w:rPr>
          <w:rFonts w:ascii="Times New Roman" w:hAnsi="Times New Roman" w:cs="Times New Roman"/>
          <w:sz w:val="24"/>
          <w:szCs w:val="24"/>
        </w:rPr>
        <w:t xml:space="preserve">, L. </w:t>
      </w:r>
      <w:proofErr w:type="gramStart"/>
      <w:r w:rsidR="002678ED" w:rsidRPr="00505790">
        <w:rPr>
          <w:rFonts w:ascii="Times New Roman" w:hAnsi="Times New Roman" w:cs="Times New Roman"/>
          <w:sz w:val="24"/>
          <w:szCs w:val="24"/>
        </w:rPr>
        <w:t>2015</w:t>
      </w:r>
      <w:r w:rsidR="00F558D5" w:rsidRPr="00505790">
        <w:rPr>
          <w:rFonts w:ascii="Times New Roman" w:hAnsi="Times New Roman" w:cs="Times New Roman"/>
          <w:sz w:val="24"/>
          <w:szCs w:val="24"/>
        </w:rPr>
        <w:t>:</w:t>
      </w:r>
      <w:proofErr w:type="gramEnd"/>
      <w:r w:rsidR="002678ED" w:rsidRPr="00505790">
        <w:rPr>
          <w:rFonts w:ascii="Times New Roman" w:hAnsi="Times New Roman" w:cs="Times New Roman"/>
          <w:sz w:val="24"/>
          <w:szCs w:val="24"/>
        </w:rPr>
        <w:t xml:space="preserve"> </w:t>
      </w:r>
      <w:r w:rsidR="003F65E9" w:rsidRPr="00505790">
        <w:rPr>
          <w:rFonts w:ascii="Times New Roman" w:hAnsi="Times New Roman" w:cs="Times New Roman"/>
          <w:i/>
          <w:iCs/>
          <w:sz w:val="24"/>
          <w:szCs w:val="24"/>
        </w:rPr>
        <w:t>Étude archéo-anthropologique des squelettes de l’âge du Bronz</w:t>
      </w:r>
      <w:r w:rsidR="002678ED" w:rsidRPr="00505790">
        <w:rPr>
          <w:rFonts w:ascii="Times New Roman" w:hAnsi="Times New Roman" w:cs="Times New Roman"/>
          <w:i/>
          <w:iCs/>
          <w:sz w:val="24"/>
          <w:szCs w:val="24"/>
        </w:rPr>
        <w:t xml:space="preserve">e en Bretagne. </w:t>
      </w:r>
      <w:r w:rsidR="002678ED" w:rsidRPr="00505790">
        <w:rPr>
          <w:rFonts w:ascii="Times New Roman" w:hAnsi="Times New Roman" w:cs="Times New Roman"/>
          <w:sz w:val="24"/>
          <w:szCs w:val="24"/>
          <w:lang w:val="en-GB"/>
        </w:rPr>
        <w:t>Unpublished Master 2 dissertation</w:t>
      </w:r>
      <w:r w:rsidR="00F558D5" w:rsidRPr="00505790">
        <w:rPr>
          <w:rFonts w:ascii="Times New Roman" w:hAnsi="Times New Roman" w:cs="Times New Roman"/>
          <w:sz w:val="24"/>
          <w:szCs w:val="24"/>
          <w:lang w:val="en-GB"/>
        </w:rPr>
        <w:t xml:space="preserve"> (</w:t>
      </w:r>
      <w:proofErr w:type="spellStart"/>
      <w:r w:rsidR="002678ED" w:rsidRPr="00505790">
        <w:rPr>
          <w:rFonts w:ascii="Times New Roman" w:hAnsi="Times New Roman" w:cs="Times New Roman"/>
          <w:sz w:val="24"/>
          <w:szCs w:val="24"/>
          <w:lang w:val="en-GB"/>
        </w:rPr>
        <w:t>Université</w:t>
      </w:r>
      <w:proofErr w:type="spellEnd"/>
      <w:r w:rsidR="002678ED" w:rsidRPr="00505790">
        <w:rPr>
          <w:rFonts w:ascii="Times New Roman" w:hAnsi="Times New Roman" w:cs="Times New Roman"/>
          <w:sz w:val="24"/>
          <w:szCs w:val="24"/>
          <w:lang w:val="en-GB"/>
        </w:rPr>
        <w:t xml:space="preserve"> de Rennes 2 Haute-Bretagne</w:t>
      </w:r>
      <w:r w:rsidR="00F558D5" w:rsidRPr="00505790">
        <w:rPr>
          <w:rFonts w:ascii="Times New Roman" w:hAnsi="Times New Roman" w:cs="Times New Roman"/>
          <w:sz w:val="24"/>
          <w:szCs w:val="24"/>
          <w:lang w:val="en-GB"/>
        </w:rPr>
        <w:t>).</w:t>
      </w:r>
    </w:p>
    <w:p w14:paraId="4970E76D" w14:textId="77777777" w:rsidR="003F65E9" w:rsidRPr="00505790" w:rsidRDefault="003F65E9" w:rsidP="002D4BAB">
      <w:pPr>
        <w:spacing w:after="0" w:line="240" w:lineRule="auto"/>
        <w:jc w:val="both"/>
        <w:rPr>
          <w:rFonts w:ascii="Times New Roman" w:hAnsi="Times New Roman" w:cs="Times New Roman"/>
          <w:sz w:val="24"/>
          <w:szCs w:val="24"/>
          <w:lang w:val="en-GB"/>
        </w:rPr>
      </w:pPr>
    </w:p>
    <w:p w14:paraId="0B6B1293" w14:textId="4D93BA20" w:rsidR="002678ED" w:rsidRPr="00505790" w:rsidRDefault="00755A80" w:rsidP="002D4BAB">
      <w:pPr>
        <w:spacing w:after="0" w:line="240" w:lineRule="auto"/>
        <w:jc w:val="both"/>
        <w:rPr>
          <w:rFonts w:ascii="Times New Roman" w:hAnsi="Times New Roman" w:cs="Times New Roman"/>
          <w:sz w:val="24"/>
          <w:szCs w:val="24"/>
          <w:lang w:val="en-GB"/>
        </w:rPr>
      </w:pPr>
      <w:r w:rsidRPr="00505790">
        <w:rPr>
          <w:rStyle w:val="BiblioCar"/>
          <w:smallCaps w:val="0"/>
          <w:sz w:val="24"/>
          <w:szCs w:val="24"/>
        </w:rPr>
        <w:t>TUREK</w:t>
      </w:r>
      <w:r w:rsidR="00F558D5" w:rsidRPr="00505790">
        <w:rPr>
          <w:rFonts w:ascii="Times New Roman" w:hAnsi="Times New Roman" w:cs="Times New Roman"/>
          <w:sz w:val="24"/>
          <w:szCs w:val="24"/>
          <w:lang w:val="en-GB"/>
        </w:rPr>
        <w:t xml:space="preserve">, J. and </w:t>
      </w:r>
      <w:r w:rsidRPr="00505790">
        <w:rPr>
          <w:rStyle w:val="BiblioCar"/>
          <w:smallCaps w:val="0"/>
          <w:sz w:val="24"/>
          <w:szCs w:val="24"/>
        </w:rPr>
        <w:t>ČERNÝ</w:t>
      </w:r>
      <w:r w:rsidR="00F558D5" w:rsidRPr="00505790">
        <w:rPr>
          <w:rFonts w:ascii="Times New Roman" w:hAnsi="Times New Roman" w:cs="Times New Roman"/>
          <w:sz w:val="24"/>
          <w:szCs w:val="24"/>
          <w:lang w:val="en-GB"/>
        </w:rPr>
        <w:t xml:space="preserve">, </w:t>
      </w:r>
      <w:r w:rsidR="003F65E9" w:rsidRPr="00505790">
        <w:rPr>
          <w:rFonts w:ascii="Times New Roman" w:hAnsi="Times New Roman" w:cs="Times New Roman"/>
          <w:sz w:val="24"/>
          <w:szCs w:val="24"/>
          <w:lang w:val="en-GB"/>
        </w:rPr>
        <w:t xml:space="preserve">V. </w:t>
      </w:r>
      <w:r w:rsidR="002678ED" w:rsidRPr="00505790">
        <w:rPr>
          <w:rFonts w:ascii="Times New Roman" w:hAnsi="Times New Roman" w:cs="Times New Roman"/>
          <w:sz w:val="24"/>
          <w:szCs w:val="24"/>
          <w:lang w:val="en-GB"/>
        </w:rPr>
        <w:t>2011</w:t>
      </w:r>
      <w:r w:rsidR="00F558D5" w:rsidRPr="00505790">
        <w:rPr>
          <w:rFonts w:ascii="Times New Roman" w:hAnsi="Times New Roman" w:cs="Times New Roman"/>
          <w:sz w:val="24"/>
          <w:szCs w:val="24"/>
          <w:lang w:val="en-GB"/>
        </w:rPr>
        <w:t>:</w:t>
      </w:r>
      <w:r w:rsidR="002678ED" w:rsidRPr="00505790">
        <w:rPr>
          <w:rFonts w:ascii="Times New Roman" w:hAnsi="Times New Roman" w:cs="Times New Roman"/>
          <w:sz w:val="24"/>
          <w:szCs w:val="24"/>
          <w:lang w:val="en-GB"/>
        </w:rPr>
        <w:t xml:space="preserve"> Society, gender and sexual dimorphism of the Corded Ware and Bell Beaker populations</w:t>
      </w:r>
      <w:r w:rsidR="00F558D5" w:rsidRPr="00505790">
        <w:rPr>
          <w:rFonts w:ascii="Times New Roman" w:hAnsi="Times New Roman" w:cs="Times New Roman"/>
          <w:sz w:val="24"/>
          <w:szCs w:val="24"/>
          <w:lang w:val="en-GB"/>
        </w:rPr>
        <w:t>. In</w:t>
      </w:r>
      <w:r w:rsidR="002678ED" w:rsidRPr="00505790">
        <w:rPr>
          <w:rFonts w:ascii="Times New Roman" w:hAnsi="Times New Roman" w:cs="Times New Roman"/>
          <w:sz w:val="24"/>
          <w:szCs w:val="24"/>
          <w:lang w:val="en-GB"/>
        </w:rPr>
        <w:t xml:space="preserve"> </w:t>
      </w:r>
      <w:r w:rsidRPr="00505790">
        <w:rPr>
          <w:rFonts w:ascii="Times New Roman" w:hAnsi="Times New Roman" w:cs="Times New Roman"/>
          <w:sz w:val="24"/>
          <w:szCs w:val="24"/>
          <w:lang w:val="en-GB"/>
        </w:rPr>
        <w:t>NICOLIS</w:t>
      </w:r>
      <w:r w:rsidR="00F558D5" w:rsidRPr="00505790">
        <w:rPr>
          <w:rFonts w:ascii="Times New Roman" w:hAnsi="Times New Roman" w:cs="Times New Roman"/>
          <w:sz w:val="24"/>
          <w:szCs w:val="24"/>
          <w:lang w:val="en-GB"/>
        </w:rPr>
        <w:t xml:space="preserve">, F. </w:t>
      </w:r>
      <w:r w:rsidR="002678ED" w:rsidRPr="00505790">
        <w:rPr>
          <w:rFonts w:ascii="Times New Roman" w:hAnsi="Times New Roman" w:cs="Times New Roman"/>
          <w:sz w:val="24"/>
          <w:szCs w:val="24"/>
          <w:lang w:val="en-GB"/>
        </w:rPr>
        <w:t>(ed.)</w:t>
      </w:r>
      <w:r w:rsidR="00F558D5" w:rsidRPr="00505790">
        <w:rPr>
          <w:rFonts w:ascii="Times New Roman" w:hAnsi="Times New Roman" w:cs="Times New Roman"/>
          <w:sz w:val="24"/>
          <w:szCs w:val="24"/>
          <w:lang w:val="en-GB"/>
        </w:rPr>
        <w:t>,</w:t>
      </w:r>
      <w:r w:rsidR="003F65E9" w:rsidRPr="00505790">
        <w:rPr>
          <w:rFonts w:ascii="Times New Roman" w:hAnsi="Times New Roman" w:cs="Times New Roman"/>
          <w:sz w:val="24"/>
          <w:szCs w:val="24"/>
          <w:lang w:val="en-GB"/>
        </w:rPr>
        <w:t xml:space="preserve"> </w:t>
      </w:r>
      <w:r w:rsidR="003F65E9" w:rsidRPr="00505790">
        <w:rPr>
          <w:rFonts w:ascii="Times New Roman" w:hAnsi="Times New Roman" w:cs="Times New Roman"/>
          <w:i/>
          <w:sz w:val="24"/>
          <w:szCs w:val="24"/>
          <w:lang w:val="en-GB"/>
        </w:rPr>
        <w:t>Bell Beakers today: pottery, people, culture, symbols in prehistoric Europe</w:t>
      </w:r>
      <w:r w:rsidR="00F558D5" w:rsidRPr="00505790">
        <w:rPr>
          <w:rFonts w:ascii="Times New Roman" w:hAnsi="Times New Roman" w:cs="Times New Roman"/>
          <w:sz w:val="24"/>
          <w:szCs w:val="24"/>
          <w:lang w:val="en-GB"/>
        </w:rPr>
        <w:t xml:space="preserve"> (</w:t>
      </w:r>
      <w:r w:rsidR="002678ED" w:rsidRPr="00505790">
        <w:rPr>
          <w:rFonts w:ascii="Times New Roman" w:hAnsi="Times New Roman" w:cs="Times New Roman"/>
          <w:sz w:val="24"/>
          <w:szCs w:val="24"/>
          <w:lang w:val="en-GB"/>
        </w:rPr>
        <w:t>Trento</w:t>
      </w:r>
      <w:r w:rsidR="00F558D5" w:rsidRPr="00505790">
        <w:rPr>
          <w:rFonts w:ascii="Times New Roman" w:hAnsi="Times New Roman" w:cs="Times New Roman"/>
          <w:sz w:val="24"/>
          <w:szCs w:val="24"/>
          <w:lang w:val="en-GB"/>
        </w:rPr>
        <w:t>), 601–612.</w:t>
      </w:r>
    </w:p>
    <w:p w14:paraId="25B439F1" w14:textId="77777777" w:rsidR="00F558D5" w:rsidRPr="00505790" w:rsidRDefault="00F558D5" w:rsidP="002D4BAB">
      <w:pPr>
        <w:spacing w:after="0" w:line="240" w:lineRule="auto"/>
        <w:jc w:val="both"/>
        <w:rPr>
          <w:rFonts w:ascii="Times New Roman" w:hAnsi="Times New Roman" w:cs="Times New Roman"/>
          <w:sz w:val="24"/>
          <w:szCs w:val="24"/>
          <w:lang w:val="en-GB"/>
        </w:rPr>
      </w:pPr>
    </w:p>
    <w:p w14:paraId="0E1F904C" w14:textId="4484B1A3" w:rsidR="003F65E9" w:rsidRPr="00505790" w:rsidRDefault="00755A80" w:rsidP="002D4BAB">
      <w:pPr>
        <w:spacing w:after="0" w:line="240" w:lineRule="auto"/>
        <w:jc w:val="both"/>
        <w:rPr>
          <w:rFonts w:ascii="Times New Roman" w:hAnsi="Times New Roman" w:cs="Times New Roman"/>
          <w:sz w:val="24"/>
          <w:szCs w:val="24"/>
          <w:lang w:val="en-GB"/>
        </w:rPr>
      </w:pPr>
      <w:r w:rsidRPr="00505790">
        <w:rPr>
          <w:rStyle w:val="BiblioCar"/>
          <w:smallCaps w:val="0"/>
          <w:sz w:val="24"/>
          <w:szCs w:val="24"/>
        </w:rPr>
        <w:t>ZAKŠEK</w:t>
      </w:r>
      <w:r w:rsidRPr="00505790">
        <w:rPr>
          <w:rFonts w:ascii="Times New Roman" w:hAnsi="Times New Roman" w:cs="Times New Roman"/>
          <w:sz w:val="24"/>
          <w:szCs w:val="24"/>
          <w:lang w:val="en-GB"/>
        </w:rPr>
        <w:t xml:space="preserve">, K., </w:t>
      </w:r>
      <w:r w:rsidRPr="00505790">
        <w:rPr>
          <w:rStyle w:val="BiblioCar"/>
          <w:smallCaps w:val="0"/>
          <w:sz w:val="24"/>
          <w:szCs w:val="24"/>
        </w:rPr>
        <w:t>OŠTIR</w:t>
      </w:r>
      <w:r w:rsidRPr="00505790">
        <w:rPr>
          <w:rFonts w:ascii="Times New Roman" w:hAnsi="Times New Roman" w:cs="Times New Roman"/>
          <w:sz w:val="24"/>
          <w:szCs w:val="24"/>
          <w:lang w:val="en-GB"/>
        </w:rPr>
        <w:t xml:space="preserve">, K. </w:t>
      </w:r>
      <w:r w:rsidR="00F558D5" w:rsidRPr="00505790">
        <w:rPr>
          <w:rFonts w:ascii="Times New Roman" w:hAnsi="Times New Roman" w:cs="Times New Roman"/>
          <w:sz w:val="24"/>
          <w:szCs w:val="24"/>
          <w:lang w:val="en-GB"/>
        </w:rPr>
        <w:t xml:space="preserve">and </w:t>
      </w:r>
      <w:r w:rsidRPr="00505790">
        <w:rPr>
          <w:rStyle w:val="BiblioCar"/>
          <w:smallCaps w:val="0"/>
          <w:sz w:val="24"/>
          <w:szCs w:val="24"/>
        </w:rPr>
        <w:t>KOKALJ</w:t>
      </w:r>
      <w:r w:rsidR="00F558D5" w:rsidRPr="00505790">
        <w:rPr>
          <w:rFonts w:ascii="Times New Roman" w:hAnsi="Times New Roman" w:cs="Times New Roman"/>
          <w:sz w:val="24"/>
          <w:szCs w:val="24"/>
          <w:lang w:val="en-GB"/>
        </w:rPr>
        <w:t xml:space="preserve">, Ž. </w:t>
      </w:r>
      <w:r w:rsidR="002678ED" w:rsidRPr="00505790">
        <w:rPr>
          <w:rFonts w:ascii="Times New Roman" w:hAnsi="Times New Roman" w:cs="Times New Roman"/>
          <w:sz w:val="24"/>
          <w:szCs w:val="24"/>
          <w:lang w:val="en-GB"/>
        </w:rPr>
        <w:t>2011</w:t>
      </w:r>
      <w:r w:rsidR="00F558D5" w:rsidRPr="00505790">
        <w:rPr>
          <w:rFonts w:ascii="Times New Roman" w:hAnsi="Times New Roman" w:cs="Times New Roman"/>
          <w:sz w:val="24"/>
          <w:szCs w:val="24"/>
          <w:lang w:val="en-GB"/>
        </w:rPr>
        <w:t>:</w:t>
      </w:r>
      <w:r w:rsidR="002678ED" w:rsidRPr="00505790">
        <w:rPr>
          <w:rFonts w:ascii="Times New Roman" w:hAnsi="Times New Roman" w:cs="Times New Roman"/>
          <w:sz w:val="24"/>
          <w:szCs w:val="24"/>
          <w:lang w:val="en-GB"/>
        </w:rPr>
        <w:t xml:space="preserve"> </w:t>
      </w:r>
      <w:r w:rsidR="003F65E9" w:rsidRPr="00505790">
        <w:rPr>
          <w:rFonts w:ascii="Times New Roman" w:hAnsi="Times New Roman" w:cs="Times New Roman"/>
          <w:sz w:val="24"/>
          <w:szCs w:val="24"/>
          <w:lang w:val="en-GB"/>
        </w:rPr>
        <w:t xml:space="preserve">Sky-View Factor as a Relief Visualization Technique. </w:t>
      </w:r>
      <w:r w:rsidR="003F65E9" w:rsidRPr="00505790">
        <w:rPr>
          <w:rFonts w:ascii="Times New Roman" w:hAnsi="Times New Roman" w:cs="Times New Roman"/>
          <w:i/>
          <w:sz w:val="24"/>
          <w:szCs w:val="24"/>
          <w:lang w:val="en-GB"/>
        </w:rPr>
        <w:t>Remote Sensing</w:t>
      </w:r>
      <w:r w:rsidR="003F65E9" w:rsidRPr="00505790">
        <w:rPr>
          <w:rFonts w:ascii="Times New Roman" w:hAnsi="Times New Roman" w:cs="Times New Roman"/>
          <w:sz w:val="24"/>
          <w:szCs w:val="24"/>
          <w:lang w:val="en-GB"/>
        </w:rPr>
        <w:t xml:space="preserve"> 3</w:t>
      </w:r>
      <w:r w:rsidR="00F558D5" w:rsidRPr="00505790">
        <w:rPr>
          <w:rFonts w:ascii="Times New Roman" w:hAnsi="Times New Roman" w:cs="Times New Roman"/>
          <w:sz w:val="24"/>
          <w:szCs w:val="24"/>
          <w:lang w:val="en-GB"/>
        </w:rPr>
        <w:t>,</w:t>
      </w:r>
      <w:r w:rsidR="003F65E9" w:rsidRPr="00505790">
        <w:rPr>
          <w:rFonts w:ascii="Times New Roman" w:hAnsi="Times New Roman" w:cs="Times New Roman"/>
          <w:sz w:val="24"/>
          <w:szCs w:val="24"/>
          <w:lang w:val="en-GB"/>
        </w:rPr>
        <w:t xml:space="preserve"> 398–415</w:t>
      </w:r>
      <w:r w:rsidR="002678ED" w:rsidRPr="00505790">
        <w:rPr>
          <w:rFonts w:ascii="Times New Roman" w:hAnsi="Times New Roman" w:cs="Times New Roman"/>
          <w:sz w:val="24"/>
          <w:szCs w:val="24"/>
          <w:lang w:val="en-GB"/>
        </w:rPr>
        <w:t>.</w:t>
      </w:r>
    </w:p>
    <w:p w14:paraId="6BEF5A7F" w14:textId="77777777" w:rsidR="00F558D5" w:rsidRPr="00505790" w:rsidRDefault="00F558D5">
      <w:pPr>
        <w:rPr>
          <w:rFonts w:ascii="Times New Roman" w:hAnsi="Times New Roman" w:cs="Times New Roman"/>
          <w:sz w:val="24"/>
          <w:szCs w:val="24"/>
          <w:lang w:val="en-GB"/>
        </w:rPr>
      </w:pPr>
      <w:r w:rsidRPr="00505790">
        <w:rPr>
          <w:rFonts w:ascii="Times New Roman" w:hAnsi="Times New Roman" w:cs="Times New Roman"/>
          <w:sz w:val="24"/>
          <w:szCs w:val="24"/>
          <w:lang w:val="en-GB"/>
        </w:rPr>
        <w:br w:type="page"/>
      </w:r>
    </w:p>
    <w:p w14:paraId="1AC69B08" w14:textId="57D0A79F" w:rsidR="001254D4" w:rsidRPr="00505790" w:rsidRDefault="001254D4" w:rsidP="001254D4">
      <w:pPr>
        <w:pStyle w:val="Heading1"/>
        <w:spacing w:line="240" w:lineRule="auto"/>
        <w:jc w:val="center"/>
        <w:rPr>
          <w:b w:val="0"/>
          <w:bCs w:val="0"/>
          <w:lang w:val="en-GB"/>
        </w:rPr>
      </w:pPr>
      <w:bookmarkStart w:id="9" w:name="_Toc69018456"/>
      <w:r w:rsidRPr="00505790">
        <w:rPr>
          <w:b w:val="0"/>
          <w:bCs w:val="0"/>
          <w:lang w:val="en-GB"/>
        </w:rPr>
        <w:lastRenderedPageBreak/>
        <w:t>SUPPLEMENTARY FIGURES</w:t>
      </w:r>
      <w:bookmarkEnd w:id="9"/>
    </w:p>
    <w:p w14:paraId="4D1C3DAA" w14:textId="77777777" w:rsidR="00F558D5" w:rsidRPr="00505790" w:rsidRDefault="00F558D5" w:rsidP="00F558D5">
      <w:pPr>
        <w:spacing w:after="0" w:line="240" w:lineRule="auto"/>
        <w:jc w:val="both"/>
        <w:rPr>
          <w:rFonts w:ascii="Times New Roman" w:hAnsi="Times New Roman" w:cs="Times New Roman"/>
          <w:sz w:val="24"/>
          <w:szCs w:val="24"/>
          <w:lang w:val="en-GB"/>
        </w:rPr>
      </w:pPr>
    </w:p>
    <w:p w14:paraId="4F768CB5" w14:textId="6B75231E" w:rsidR="00F558D5" w:rsidRPr="00505790" w:rsidRDefault="00AF63D7" w:rsidP="00AF63D7">
      <w:pPr>
        <w:spacing w:after="0" w:line="240" w:lineRule="auto"/>
        <w:jc w:val="center"/>
        <w:rPr>
          <w:rFonts w:ascii="Times New Roman" w:hAnsi="Times New Roman" w:cs="Times New Roman"/>
          <w:sz w:val="24"/>
          <w:szCs w:val="24"/>
          <w:lang w:val="en-GB"/>
        </w:rPr>
      </w:pPr>
      <w:r w:rsidRPr="00505790">
        <w:rPr>
          <w:rFonts w:ascii="Times New Roman" w:hAnsi="Times New Roman" w:cs="Times New Roman"/>
          <w:noProof/>
          <w:sz w:val="24"/>
          <w:szCs w:val="24"/>
          <w:lang w:val="en-GB" w:eastAsia="en-GB"/>
        </w:rPr>
        <w:drawing>
          <wp:inline distT="0" distB="0" distL="0" distR="0" wp14:anchorId="74945218" wp14:editId="0D40010E">
            <wp:extent cx="5038725" cy="4562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8725" cy="4562475"/>
                    </a:xfrm>
                    <a:prstGeom prst="rect">
                      <a:avLst/>
                    </a:prstGeom>
                    <a:noFill/>
                    <a:ln>
                      <a:noFill/>
                    </a:ln>
                  </pic:spPr>
                </pic:pic>
              </a:graphicData>
            </a:graphic>
          </wp:inline>
        </w:drawing>
      </w:r>
    </w:p>
    <w:p w14:paraId="1200CF74" w14:textId="77777777" w:rsidR="00F558D5" w:rsidRPr="00505790" w:rsidRDefault="00F558D5" w:rsidP="00F558D5">
      <w:pPr>
        <w:spacing w:after="0" w:line="240" w:lineRule="auto"/>
        <w:jc w:val="center"/>
        <w:rPr>
          <w:rFonts w:ascii="Times New Roman" w:hAnsi="Times New Roman" w:cs="Times New Roman"/>
          <w:sz w:val="24"/>
          <w:szCs w:val="24"/>
          <w:lang w:val="en-GB"/>
        </w:rPr>
      </w:pPr>
      <w:r w:rsidRPr="00505790">
        <w:rPr>
          <w:rFonts w:ascii="Times New Roman" w:hAnsi="Times New Roman" w:cs="Times New Roman"/>
          <w:sz w:val="24"/>
          <w:szCs w:val="24"/>
          <w:lang w:val="en-GB"/>
        </w:rPr>
        <w:t>FIGURE S1</w:t>
      </w:r>
    </w:p>
    <w:p w14:paraId="4423447F" w14:textId="7D468D32" w:rsidR="00F558D5" w:rsidRPr="00505790" w:rsidRDefault="00F558D5" w:rsidP="00F558D5">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Photogrammetry and general scanning of the </w:t>
      </w:r>
      <w:r w:rsidR="002D463F" w:rsidRPr="00505790">
        <w:rPr>
          <w:rFonts w:ascii="Times New Roman" w:hAnsi="Times New Roman" w:cs="Times New Roman"/>
          <w:sz w:val="24"/>
          <w:szCs w:val="24"/>
          <w:lang w:val="en-GB"/>
        </w:rPr>
        <w:t>Saint-</w:t>
      </w:r>
      <w:proofErr w:type="spellStart"/>
      <w:r w:rsidR="002D463F" w:rsidRPr="00505790">
        <w:rPr>
          <w:rFonts w:ascii="Times New Roman" w:hAnsi="Times New Roman" w:cs="Times New Roman"/>
          <w:sz w:val="24"/>
          <w:szCs w:val="24"/>
          <w:lang w:val="en-GB"/>
        </w:rPr>
        <w:t>Bélec</w:t>
      </w:r>
      <w:proofErr w:type="spellEnd"/>
      <w:r w:rsidR="002D463F" w:rsidRPr="00505790">
        <w:rPr>
          <w:rFonts w:ascii="Times New Roman" w:hAnsi="Times New Roman" w:cs="Times New Roman"/>
          <w:sz w:val="24"/>
          <w:szCs w:val="24"/>
          <w:lang w:val="en-GB"/>
        </w:rPr>
        <w:t xml:space="preserve"> s</w:t>
      </w:r>
      <w:r w:rsidRPr="00505790">
        <w:rPr>
          <w:rFonts w:ascii="Times New Roman" w:hAnsi="Times New Roman" w:cs="Times New Roman"/>
          <w:sz w:val="24"/>
          <w:szCs w:val="24"/>
          <w:lang w:val="en-GB"/>
        </w:rPr>
        <w:t xml:space="preserve">lab. (a) Photogrammetric 3D-models of the front face (left) and the rear face while lifting (right). (b) General 3D-model acquired by ARTEC EVA device. (c-d) Details of the general 3D-model (L. </w:t>
      </w:r>
      <w:proofErr w:type="spellStart"/>
      <w:r w:rsidRPr="00505790">
        <w:rPr>
          <w:rFonts w:ascii="Times New Roman" w:hAnsi="Times New Roman" w:cs="Times New Roman"/>
          <w:sz w:val="24"/>
          <w:szCs w:val="24"/>
          <w:lang w:val="en-GB"/>
        </w:rPr>
        <w:t>Aubry</w:t>
      </w:r>
      <w:proofErr w:type="spellEnd"/>
      <w:r w:rsidRPr="00505790">
        <w:rPr>
          <w:rFonts w:ascii="Times New Roman" w:hAnsi="Times New Roman" w:cs="Times New Roman"/>
          <w:sz w:val="24"/>
          <w:szCs w:val="24"/>
          <w:lang w:val="en-GB"/>
        </w:rPr>
        <w:t>).</w:t>
      </w:r>
    </w:p>
    <w:p w14:paraId="18078E30" w14:textId="77777777" w:rsidR="00F558D5" w:rsidRPr="00505790" w:rsidRDefault="00F558D5">
      <w:pPr>
        <w:rPr>
          <w:rFonts w:ascii="Times New Roman" w:hAnsi="Times New Roman" w:cs="Times New Roman"/>
          <w:sz w:val="24"/>
          <w:szCs w:val="24"/>
          <w:lang w:val="en-GB"/>
        </w:rPr>
      </w:pPr>
      <w:r w:rsidRPr="00505790">
        <w:rPr>
          <w:rFonts w:ascii="Times New Roman" w:hAnsi="Times New Roman" w:cs="Times New Roman"/>
          <w:sz w:val="24"/>
          <w:szCs w:val="24"/>
          <w:lang w:val="en-GB"/>
        </w:rPr>
        <w:br w:type="page"/>
      </w:r>
    </w:p>
    <w:p w14:paraId="74E676F0" w14:textId="5CE2AC6F" w:rsidR="00F558D5" w:rsidRPr="00505790" w:rsidRDefault="00AF63D7" w:rsidP="00AF63D7">
      <w:pPr>
        <w:spacing w:after="0" w:line="240" w:lineRule="auto"/>
        <w:jc w:val="center"/>
        <w:rPr>
          <w:rFonts w:ascii="Times New Roman" w:hAnsi="Times New Roman" w:cs="Times New Roman"/>
          <w:sz w:val="24"/>
          <w:szCs w:val="24"/>
          <w:lang w:val="en-GB"/>
        </w:rPr>
      </w:pPr>
      <w:r w:rsidRPr="00505790">
        <w:rPr>
          <w:rFonts w:ascii="Times New Roman" w:hAnsi="Times New Roman" w:cs="Times New Roman"/>
          <w:noProof/>
          <w:sz w:val="24"/>
          <w:szCs w:val="24"/>
          <w:lang w:val="en-GB" w:eastAsia="en-GB"/>
        </w:rPr>
        <w:lastRenderedPageBreak/>
        <w:drawing>
          <wp:inline distT="0" distB="0" distL="0" distR="0" wp14:anchorId="79B48F3C" wp14:editId="7EFD779D">
            <wp:extent cx="5057775" cy="4610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7775" cy="4610100"/>
                    </a:xfrm>
                    <a:prstGeom prst="rect">
                      <a:avLst/>
                    </a:prstGeom>
                    <a:noFill/>
                    <a:ln>
                      <a:noFill/>
                    </a:ln>
                  </pic:spPr>
                </pic:pic>
              </a:graphicData>
            </a:graphic>
          </wp:inline>
        </w:drawing>
      </w:r>
    </w:p>
    <w:p w14:paraId="486DDB89" w14:textId="77777777" w:rsidR="00F558D5" w:rsidRPr="00505790" w:rsidRDefault="00F558D5" w:rsidP="00F558D5">
      <w:pPr>
        <w:spacing w:after="0" w:line="240" w:lineRule="auto"/>
        <w:jc w:val="center"/>
        <w:rPr>
          <w:rFonts w:ascii="Times New Roman" w:hAnsi="Times New Roman" w:cs="Times New Roman"/>
          <w:sz w:val="24"/>
          <w:szCs w:val="24"/>
          <w:lang w:val="en-GB"/>
        </w:rPr>
      </w:pPr>
      <w:r w:rsidRPr="00505790">
        <w:rPr>
          <w:rFonts w:ascii="Times New Roman" w:hAnsi="Times New Roman" w:cs="Times New Roman"/>
          <w:sz w:val="24"/>
          <w:szCs w:val="24"/>
          <w:lang w:val="en-GB"/>
        </w:rPr>
        <w:t>FIGURE S2</w:t>
      </w:r>
    </w:p>
    <w:p w14:paraId="398BE479" w14:textId="47652470" w:rsidR="00F558D5" w:rsidRPr="00505790" w:rsidRDefault="00F558D5" w:rsidP="00F558D5">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3D-scanning of the </w:t>
      </w:r>
      <w:r w:rsidR="002D463F" w:rsidRPr="00505790">
        <w:rPr>
          <w:rFonts w:ascii="Times New Roman" w:hAnsi="Times New Roman" w:cs="Times New Roman"/>
          <w:sz w:val="24"/>
          <w:szCs w:val="24"/>
          <w:lang w:val="en-GB"/>
        </w:rPr>
        <w:t>Saint-</w:t>
      </w:r>
      <w:proofErr w:type="spellStart"/>
      <w:r w:rsidR="002D463F" w:rsidRPr="00505790">
        <w:rPr>
          <w:rFonts w:ascii="Times New Roman" w:hAnsi="Times New Roman" w:cs="Times New Roman"/>
          <w:sz w:val="24"/>
          <w:szCs w:val="24"/>
          <w:lang w:val="en-GB"/>
        </w:rPr>
        <w:t>Bélec</w:t>
      </w:r>
      <w:proofErr w:type="spellEnd"/>
      <w:r w:rsidR="002D463F" w:rsidRPr="00505790">
        <w:rPr>
          <w:rFonts w:ascii="Times New Roman" w:hAnsi="Times New Roman" w:cs="Times New Roman"/>
          <w:sz w:val="24"/>
          <w:szCs w:val="24"/>
          <w:lang w:val="en-GB"/>
        </w:rPr>
        <w:t xml:space="preserve"> s</w:t>
      </w:r>
      <w:r w:rsidRPr="00505790">
        <w:rPr>
          <w:rFonts w:ascii="Times New Roman" w:hAnsi="Times New Roman" w:cs="Times New Roman"/>
          <w:sz w:val="24"/>
          <w:szCs w:val="24"/>
          <w:lang w:val="en-GB"/>
        </w:rPr>
        <w:t xml:space="preserve">lab with ATOS Compact Scan. (a) 3D-scanning of an area of </w:t>
      </w:r>
      <w:r w:rsidRPr="00505790">
        <w:rPr>
          <w:rFonts w:ascii="Times New Roman" w:hAnsi="Times New Roman" w:cs="Times New Roman"/>
          <w:i/>
          <w:sz w:val="24"/>
          <w:szCs w:val="24"/>
          <w:lang w:val="en-GB"/>
        </w:rPr>
        <w:t>c.</w:t>
      </w:r>
      <w:r w:rsidRPr="00505790">
        <w:rPr>
          <w:rFonts w:ascii="Times New Roman" w:hAnsi="Times New Roman" w:cs="Times New Roman"/>
          <w:sz w:val="24"/>
          <w:szCs w:val="24"/>
          <w:lang w:val="en-GB"/>
        </w:rPr>
        <w:t xml:space="preserve"> 30×30 cm in process. (b–d) The 3D-model and zoomed views of the same area, showing the planar schistosity fabric (a, P. </w:t>
      </w:r>
      <w:proofErr w:type="spellStart"/>
      <w:r w:rsidRPr="00505790">
        <w:rPr>
          <w:rFonts w:ascii="Times New Roman" w:hAnsi="Times New Roman" w:cs="Times New Roman"/>
          <w:sz w:val="24"/>
          <w:szCs w:val="24"/>
          <w:lang w:val="en-GB"/>
        </w:rPr>
        <w:t>Stéphan</w:t>
      </w:r>
      <w:proofErr w:type="spellEnd"/>
      <w:r w:rsidRPr="00505790">
        <w:rPr>
          <w:rFonts w:ascii="Times New Roman" w:hAnsi="Times New Roman" w:cs="Times New Roman"/>
          <w:sz w:val="24"/>
          <w:szCs w:val="24"/>
          <w:lang w:val="en-GB"/>
        </w:rPr>
        <w:t>; b–d V. Lacombe).</w:t>
      </w:r>
    </w:p>
    <w:p w14:paraId="46C8B74B" w14:textId="77777777" w:rsidR="00F558D5" w:rsidRPr="00505790" w:rsidRDefault="00F558D5" w:rsidP="00F558D5">
      <w:pPr>
        <w:spacing w:after="0" w:line="240" w:lineRule="auto"/>
        <w:jc w:val="both"/>
        <w:rPr>
          <w:rFonts w:ascii="Times New Roman" w:hAnsi="Times New Roman" w:cs="Times New Roman"/>
          <w:sz w:val="24"/>
          <w:szCs w:val="24"/>
          <w:lang w:val="en-GB"/>
        </w:rPr>
      </w:pPr>
    </w:p>
    <w:p w14:paraId="1D2CA113" w14:textId="510F558D" w:rsidR="00F558D5" w:rsidRPr="00505790" w:rsidRDefault="00AF63D7" w:rsidP="00AF63D7">
      <w:pPr>
        <w:spacing w:after="0" w:line="240" w:lineRule="auto"/>
        <w:jc w:val="center"/>
        <w:rPr>
          <w:rFonts w:ascii="Times New Roman" w:hAnsi="Times New Roman" w:cs="Times New Roman"/>
          <w:sz w:val="24"/>
          <w:szCs w:val="24"/>
          <w:lang w:val="en-GB"/>
        </w:rPr>
      </w:pPr>
      <w:r w:rsidRPr="00505790">
        <w:rPr>
          <w:rFonts w:ascii="Times New Roman" w:hAnsi="Times New Roman" w:cs="Times New Roman"/>
          <w:noProof/>
          <w:sz w:val="24"/>
          <w:szCs w:val="24"/>
          <w:lang w:val="en-GB" w:eastAsia="en-GB"/>
        </w:rPr>
        <w:lastRenderedPageBreak/>
        <w:drawing>
          <wp:inline distT="0" distB="0" distL="0" distR="0" wp14:anchorId="73278BF6" wp14:editId="14EFDD74">
            <wp:extent cx="4724400" cy="6867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4400" cy="6867525"/>
                    </a:xfrm>
                    <a:prstGeom prst="rect">
                      <a:avLst/>
                    </a:prstGeom>
                    <a:noFill/>
                    <a:ln>
                      <a:noFill/>
                    </a:ln>
                  </pic:spPr>
                </pic:pic>
              </a:graphicData>
            </a:graphic>
          </wp:inline>
        </w:drawing>
      </w:r>
    </w:p>
    <w:p w14:paraId="542C0DCC" w14:textId="77777777" w:rsidR="00F558D5" w:rsidRPr="00505790" w:rsidRDefault="00F558D5" w:rsidP="00F558D5">
      <w:pPr>
        <w:spacing w:after="0" w:line="240" w:lineRule="auto"/>
        <w:jc w:val="center"/>
        <w:rPr>
          <w:rFonts w:ascii="Times New Roman" w:hAnsi="Times New Roman" w:cs="Times New Roman"/>
          <w:sz w:val="24"/>
          <w:szCs w:val="24"/>
          <w:lang w:val="en-GB"/>
        </w:rPr>
      </w:pPr>
      <w:r w:rsidRPr="00505790">
        <w:rPr>
          <w:rFonts w:ascii="Times New Roman" w:hAnsi="Times New Roman" w:cs="Times New Roman"/>
          <w:sz w:val="24"/>
          <w:szCs w:val="24"/>
          <w:lang w:val="en-GB"/>
        </w:rPr>
        <w:t>FIGURE S3</w:t>
      </w:r>
    </w:p>
    <w:p w14:paraId="391A3848" w14:textId="29C65168" w:rsidR="00F558D5" w:rsidRPr="00505790" w:rsidRDefault="00F558D5" w:rsidP="00F558D5">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Various visualizations of the </w:t>
      </w:r>
      <w:r w:rsidR="002D463F" w:rsidRPr="00505790">
        <w:rPr>
          <w:rFonts w:ascii="Times New Roman" w:hAnsi="Times New Roman" w:cs="Times New Roman"/>
          <w:sz w:val="24"/>
          <w:szCs w:val="24"/>
          <w:lang w:val="en-GB"/>
        </w:rPr>
        <w:t>Saint-</w:t>
      </w:r>
      <w:proofErr w:type="spellStart"/>
      <w:r w:rsidR="002D463F" w:rsidRPr="00505790">
        <w:rPr>
          <w:rFonts w:ascii="Times New Roman" w:hAnsi="Times New Roman" w:cs="Times New Roman"/>
          <w:sz w:val="24"/>
          <w:szCs w:val="24"/>
          <w:lang w:val="en-GB"/>
        </w:rPr>
        <w:t>Bélec</w:t>
      </w:r>
      <w:proofErr w:type="spellEnd"/>
      <w:r w:rsidR="002D463F" w:rsidRPr="00505790">
        <w:rPr>
          <w:rFonts w:ascii="Times New Roman" w:hAnsi="Times New Roman" w:cs="Times New Roman"/>
          <w:sz w:val="24"/>
          <w:szCs w:val="24"/>
          <w:lang w:val="en-GB"/>
        </w:rPr>
        <w:t xml:space="preserve"> s</w:t>
      </w:r>
      <w:r w:rsidRPr="00505790">
        <w:rPr>
          <w:rFonts w:ascii="Times New Roman" w:hAnsi="Times New Roman" w:cs="Times New Roman"/>
          <w:sz w:val="24"/>
          <w:szCs w:val="24"/>
          <w:lang w:val="en-GB"/>
        </w:rPr>
        <w:t>lab obtained by relative relief processing of the Digital Elevation Model. (a) Slope gradient image. (b) Multi-</w:t>
      </w:r>
      <w:proofErr w:type="spellStart"/>
      <w:r w:rsidRPr="00505790">
        <w:rPr>
          <w:rFonts w:ascii="Times New Roman" w:hAnsi="Times New Roman" w:cs="Times New Roman"/>
          <w:sz w:val="24"/>
          <w:szCs w:val="24"/>
          <w:lang w:val="en-GB"/>
        </w:rPr>
        <w:t>hillshading</w:t>
      </w:r>
      <w:proofErr w:type="spellEnd"/>
      <w:r w:rsidRPr="00505790">
        <w:rPr>
          <w:rFonts w:ascii="Times New Roman" w:hAnsi="Times New Roman" w:cs="Times New Roman"/>
          <w:sz w:val="24"/>
          <w:szCs w:val="24"/>
          <w:lang w:val="en-GB"/>
        </w:rPr>
        <w:t xml:space="preserve"> (MHS). (c), PCA </w:t>
      </w:r>
      <w:proofErr w:type="spellStart"/>
      <w:r w:rsidRPr="00505790">
        <w:rPr>
          <w:rFonts w:ascii="Times New Roman" w:hAnsi="Times New Roman" w:cs="Times New Roman"/>
          <w:sz w:val="24"/>
          <w:szCs w:val="24"/>
          <w:lang w:val="en-GB"/>
        </w:rPr>
        <w:t>Hillshading</w:t>
      </w:r>
      <w:proofErr w:type="spellEnd"/>
      <w:r w:rsidRPr="00505790">
        <w:rPr>
          <w:rFonts w:ascii="Times New Roman" w:hAnsi="Times New Roman" w:cs="Times New Roman"/>
          <w:sz w:val="24"/>
          <w:szCs w:val="24"/>
          <w:lang w:val="en-GB"/>
        </w:rPr>
        <w:t xml:space="preserve"> (PCA-HS). (d) Anisotropic Sky-View Factor (SVF-A). (e) 5. Simple Local Relief Model (SLRM) with 20 mm radius superimposed with Slope gradient image (P. </w:t>
      </w:r>
      <w:proofErr w:type="spellStart"/>
      <w:r w:rsidRPr="00505790">
        <w:rPr>
          <w:rFonts w:ascii="Times New Roman" w:hAnsi="Times New Roman" w:cs="Times New Roman"/>
          <w:sz w:val="24"/>
          <w:szCs w:val="24"/>
          <w:lang w:val="en-GB"/>
        </w:rPr>
        <w:t>Stéphan</w:t>
      </w:r>
      <w:proofErr w:type="spellEnd"/>
      <w:r w:rsidRPr="00505790">
        <w:rPr>
          <w:rFonts w:ascii="Times New Roman" w:hAnsi="Times New Roman" w:cs="Times New Roman"/>
          <w:sz w:val="24"/>
          <w:szCs w:val="24"/>
          <w:lang w:val="en-GB"/>
        </w:rPr>
        <w:t>).</w:t>
      </w:r>
    </w:p>
    <w:p w14:paraId="625A7028" w14:textId="35276725" w:rsidR="00AF63D7" w:rsidRPr="00505790" w:rsidRDefault="00AF63D7" w:rsidP="00AF63D7">
      <w:pPr>
        <w:spacing w:after="0" w:line="240" w:lineRule="auto"/>
        <w:jc w:val="center"/>
        <w:rPr>
          <w:rFonts w:ascii="Times New Roman" w:hAnsi="Times New Roman" w:cs="Times New Roman"/>
          <w:sz w:val="24"/>
          <w:szCs w:val="24"/>
          <w:lang w:val="en-GB"/>
        </w:rPr>
      </w:pPr>
      <w:r w:rsidRPr="00505790">
        <w:rPr>
          <w:rFonts w:ascii="Times New Roman" w:hAnsi="Times New Roman" w:cs="Times New Roman"/>
          <w:noProof/>
          <w:sz w:val="24"/>
          <w:szCs w:val="24"/>
          <w:lang w:val="en-GB" w:eastAsia="en-GB"/>
        </w:rPr>
        <w:lastRenderedPageBreak/>
        <w:drawing>
          <wp:inline distT="0" distB="0" distL="0" distR="0" wp14:anchorId="43ACBE5F" wp14:editId="55102ABC">
            <wp:extent cx="5038725" cy="6772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8725" cy="6772275"/>
                    </a:xfrm>
                    <a:prstGeom prst="rect">
                      <a:avLst/>
                    </a:prstGeom>
                    <a:noFill/>
                    <a:ln>
                      <a:noFill/>
                    </a:ln>
                  </pic:spPr>
                </pic:pic>
              </a:graphicData>
            </a:graphic>
          </wp:inline>
        </w:drawing>
      </w:r>
    </w:p>
    <w:p w14:paraId="39926BCA" w14:textId="721960CE" w:rsidR="00AF63D7" w:rsidRPr="00505790" w:rsidRDefault="00AF63D7" w:rsidP="00AF63D7">
      <w:pPr>
        <w:spacing w:after="0" w:line="240" w:lineRule="auto"/>
        <w:jc w:val="center"/>
        <w:rPr>
          <w:rFonts w:ascii="Times New Roman" w:hAnsi="Times New Roman" w:cs="Times New Roman"/>
          <w:sz w:val="24"/>
          <w:szCs w:val="24"/>
          <w:lang w:val="en-GB"/>
        </w:rPr>
      </w:pPr>
      <w:r w:rsidRPr="00505790">
        <w:rPr>
          <w:rFonts w:ascii="Times New Roman" w:hAnsi="Times New Roman" w:cs="Times New Roman"/>
          <w:sz w:val="24"/>
          <w:szCs w:val="24"/>
          <w:lang w:val="en-GB"/>
        </w:rPr>
        <w:t>FIGURE S4</w:t>
      </w:r>
    </w:p>
    <w:p w14:paraId="225EAC8C" w14:textId="13EAF235" w:rsidR="00AF63D7" w:rsidRPr="00505790" w:rsidRDefault="00FE20C1" w:rsidP="00FE20C1">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Network and shape analyses comparing the relief and the river network depicted on the Saint-</w:t>
      </w:r>
      <w:proofErr w:type="spellStart"/>
      <w:r w:rsidRPr="00505790">
        <w:rPr>
          <w:rFonts w:ascii="Times New Roman" w:hAnsi="Times New Roman" w:cs="Times New Roman"/>
          <w:sz w:val="24"/>
          <w:szCs w:val="24"/>
          <w:lang w:val="en-GB"/>
        </w:rPr>
        <w:t>Bélec</w:t>
      </w:r>
      <w:proofErr w:type="spellEnd"/>
      <w:r w:rsidRPr="00505790">
        <w:rPr>
          <w:rFonts w:ascii="Times New Roman" w:hAnsi="Times New Roman" w:cs="Times New Roman"/>
          <w:sz w:val="24"/>
          <w:szCs w:val="24"/>
          <w:lang w:val="en-GB"/>
        </w:rPr>
        <w:t xml:space="preserve"> to those of the </w:t>
      </w:r>
      <w:proofErr w:type="spellStart"/>
      <w:r w:rsidRPr="00505790">
        <w:rPr>
          <w:rFonts w:ascii="Times New Roman" w:hAnsi="Times New Roman" w:cs="Times New Roman"/>
          <w:i/>
          <w:iCs/>
          <w:sz w:val="24"/>
          <w:szCs w:val="24"/>
          <w:lang w:val="en-GB"/>
        </w:rPr>
        <w:t>montagnes</w:t>
      </w:r>
      <w:proofErr w:type="spellEnd"/>
      <w:r w:rsidRPr="00505790">
        <w:rPr>
          <w:rFonts w:ascii="Times New Roman" w:hAnsi="Times New Roman" w:cs="Times New Roman"/>
          <w:i/>
          <w:iCs/>
          <w:sz w:val="24"/>
          <w:szCs w:val="24"/>
          <w:lang w:val="en-GB"/>
        </w:rPr>
        <w:t xml:space="preserve"> </w:t>
      </w:r>
      <w:proofErr w:type="spellStart"/>
      <w:r w:rsidRPr="00505790">
        <w:rPr>
          <w:rFonts w:ascii="Times New Roman" w:hAnsi="Times New Roman" w:cs="Times New Roman"/>
          <w:i/>
          <w:iCs/>
          <w:sz w:val="24"/>
          <w:szCs w:val="24"/>
          <w:lang w:val="en-GB"/>
        </w:rPr>
        <w:t>Noires</w:t>
      </w:r>
      <w:proofErr w:type="spellEnd"/>
      <w:r w:rsidRPr="00505790">
        <w:rPr>
          <w:rFonts w:ascii="Times New Roman" w:hAnsi="Times New Roman" w:cs="Times New Roman"/>
          <w:sz w:val="24"/>
          <w:szCs w:val="24"/>
          <w:lang w:val="en-GB"/>
        </w:rPr>
        <w:t xml:space="preserve"> area. (a) Jaccard distance, (b) Mantel test, (c) </w:t>
      </w:r>
      <w:proofErr w:type="spellStart"/>
      <w:r w:rsidRPr="00505790">
        <w:rPr>
          <w:rFonts w:ascii="Times New Roman" w:hAnsi="Times New Roman" w:cs="Times New Roman"/>
          <w:sz w:val="24"/>
          <w:szCs w:val="24"/>
          <w:lang w:val="en-GB"/>
        </w:rPr>
        <w:t>Pompeiu-Hausdorff</w:t>
      </w:r>
      <w:proofErr w:type="spellEnd"/>
      <w:r w:rsidRPr="00505790">
        <w:rPr>
          <w:rFonts w:ascii="Times New Roman" w:hAnsi="Times New Roman" w:cs="Times New Roman"/>
          <w:sz w:val="24"/>
          <w:szCs w:val="24"/>
          <w:lang w:val="en-GB"/>
        </w:rPr>
        <w:t xml:space="preserve"> distance, (d) Wilcoxon test (Slab DEM: V. Lacombe and P. </w:t>
      </w:r>
      <w:proofErr w:type="spellStart"/>
      <w:r w:rsidRPr="00505790">
        <w:rPr>
          <w:rFonts w:ascii="Times New Roman" w:hAnsi="Times New Roman" w:cs="Times New Roman"/>
          <w:sz w:val="24"/>
          <w:szCs w:val="24"/>
          <w:lang w:val="en-GB"/>
        </w:rPr>
        <w:t>Stéphan</w:t>
      </w:r>
      <w:proofErr w:type="spellEnd"/>
      <w:r w:rsidRPr="00505790">
        <w:rPr>
          <w:rFonts w:ascii="Times New Roman" w:hAnsi="Times New Roman" w:cs="Times New Roman"/>
          <w:sz w:val="24"/>
          <w:szCs w:val="24"/>
          <w:lang w:val="en-GB"/>
        </w:rPr>
        <w:t>; background maps: IGN; CAD: J. Pierson).</w:t>
      </w:r>
    </w:p>
    <w:p w14:paraId="2EC53106" w14:textId="7C7728E8" w:rsidR="00AF63D7" w:rsidRPr="00505790" w:rsidRDefault="00AF63D7" w:rsidP="00AF63D7">
      <w:pPr>
        <w:spacing w:after="0" w:line="240" w:lineRule="auto"/>
        <w:jc w:val="center"/>
        <w:rPr>
          <w:rFonts w:ascii="Times New Roman" w:hAnsi="Times New Roman" w:cs="Times New Roman"/>
          <w:sz w:val="24"/>
          <w:szCs w:val="24"/>
          <w:lang w:val="en-GB"/>
        </w:rPr>
      </w:pPr>
      <w:r w:rsidRPr="00505790">
        <w:rPr>
          <w:rFonts w:ascii="Times New Roman" w:hAnsi="Times New Roman" w:cs="Times New Roman"/>
          <w:noProof/>
          <w:sz w:val="24"/>
          <w:szCs w:val="24"/>
          <w:lang w:val="en-GB" w:eastAsia="en-GB"/>
        </w:rPr>
        <w:lastRenderedPageBreak/>
        <w:drawing>
          <wp:inline distT="0" distB="0" distL="0" distR="0" wp14:anchorId="0C0EE236" wp14:editId="71EF17F6">
            <wp:extent cx="5048250" cy="4762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0" cy="4762500"/>
                    </a:xfrm>
                    <a:prstGeom prst="rect">
                      <a:avLst/>
                    </a:prstGeom>
                    <a:noFill/>
                    <a:ln>
                      <a:noFill/>
                    </a:ln>
                  </pic:spPr>
                </pic:pic>
              </a:graphicData>
            </a:graphic>
          </wp:inline>
        </w:drawing>
      </w:r>
    </w:p>
    <w:p w14:paraId="00CB54A7" w14:textId="13C6A67D" w:rsidR="00AF63D7" w:rsidRPr="00505790" w:rsidRDefault="00AF63D7" w:rsidP="00AF63D7">
      <w:pPr>
        <w:spacing w:after="0" w:line="240" w:lineRule="auto"/>
        <w:jc w:val="center"/>
        <w:rPr>
          <w:rFonts w:ascii="Times New Roman" w:hAnsi="Times New Roman" w:cs="Times New Roman"/>
          <w:sz w:val="24"/>
          <w:szCs w:val="24"/>
          <w:lang w:val="en-GB"/>
        </w:rPr>
      </w:pPr>
      <w:r w:rsidRPr="00505790">
        <w:rPr>
          <w:rFonts w:ascii="Times New Roman" w:hAnsi="Times New Roman" w:cs="Times New Roman"/>
          <w:sz w:val="24"/>
          <w:szCs w:val="24"/>
          <w:lang w:val="en-GB"/>
        </w:rPr>
        <w:t>FIGURE S5</w:t>
      </w:r>
    </w:p>
    <w:p w14:paraId="32C4CEB6" w14:textId="721ADECF" w:rsidR="00FE20C1" w:rsidRPr="00505790" w:rsidRDefault="00FE20C1" w:rsidP="00FE20C1">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From solicited mind map to network analysis: a Tuareg case. (a) Reproduction of a map drawn by </w:t>
      </w:r>
      <w:proofErr w:type="spellStart"/>
      <w:r w:rsidRPr="00505790">
        <w:rPr>
          <w:rFonts w:ascii="Times New Roman" w:hAnsi="Times New Roman" w:cs="Times New Roman"/>
          <w:sz w:val="24"/>
          <w:szCs w:val="24"/>
          <w:lang w:val="en-GB"/>
        </w:rPr>
        <w:t>Kili</w:t>
      </w:r>
      <w:proofErr w:type="spellEnd"/>
      <w:r w:rsidRPr="00505790">
        <w:rPr>
          <w:rFonts w:ascii="Times New Roman" w:hAnsi="Times New Roman" w:cs="Times New Roman"/>
          <w:sz w:val="24"/>
          <w:szCs w:val="24"/>
          <w:lang w:val="en-GB"/>
        </w:rPr>
        <w:t xml:space="preserve"> ag </w:t>
      </w:r>
      <w:proofErr w:type="spellStart"/>
      <w:r w:rsidRPr="00505790">
        <w:rPr>
          <w:rFonts w:ascii="Times New Roman" w:hAnsi="Times New Roman" w:cs="Times New Roman"/>
          <w:sz w:val="24"/>
          <w:szCs w:val="24"/>
          <w:lang w:val="en-GB"/>
        </w:rPr>
        <w:t>Najim</w:t>
      </w:r>
      <w:proofErr w:type="spellEnd"/>
      <w:r w:rsidRPr="00505790">
        <w:rPr>
          <w:rFonts w:ascii="Times New Roman" w:hAnsi="Times New Roman" w:cs="Times New Roman"/>
          <w:sz w:val="24"/>
          <w:szCs w:val="24"/>
          <w:lang w:val="en-GB"/>
        </w:rPr>
        <w:t xml:space="preserve">, </w:t>
      </w:r>
      <w:proofErr w:type="spellStart"/>
      <w:r w:rsidR="00037529" w:rsidRPr="00505790">
        <w:rPr>
          <w:rFonts w:ascii="Times New Roman" w:hAnsi="Times New Roman" w:cs="Times New Roman"/>
          <w:sz w:val="24"/>
          <w:szCs w:val="24"/>
          <w:lang w:val="en-GB"/>
        </w:rPr>
        <w:t>I</w:t>
      </w:r>
      <w:r w:rsidRPr="00505790">
        <w:rPr>
          <w:rFonts w:ascii="Times New Roman" w:hAnsi="Times New Roman" w:cs="Times New Roman"/>
          <w:sz w:val="24"/>
          <w:szCs w:val="24"/>
          <w:lang w:val="en-GB"/>
        </w:rPr>
        <w:t>llabakan</w:t>
      </w:r>
      <w:proofErr w:type="spellEnd"/>
      <w:r w:rsidRPr="00505790">
        <w:rPr>
          <w:rFonts w:ascii="Times New Roman" w:hAnsi="Times New Roman" w:cs="Times New Roman"/>
          <w:sz w:val="24"/>
          <w:szCs w:val="24"/>
          <w:lang w:val="en-GB"/>
        </w:rPr>
        <w:t xml:space="preserve"> chief’s son, Niger, 1960s, (b) map of the corresponding river network, (c) </w:t>
      </w:r>
      <w:r w:rsidR="00037529" w:rsidRPr="00505790">
        <w:rPr>
          <w:rFonts w:ascii="Times New Roman" w:hAnsi="Times New Roman" w:cs="Times New Roman"/>
          <w:sz w:val="24"/>
          <w:szCs w:val="24"/>
          <w:lang w:val="en-GB"/>
        </w:rPr>
        <w:t>n</w:t>
      </w:r>
      <w:r w:rsidRPr="00505790">
        <w:rPr>
          <w:rFonts w:ascii="Times New Roman" w:hAnsi="Times New Roman" w:cs="Times New Roman"/>
          <w:sz w:val="24"/>
          <w:szCs w:val="24"/>
          <w:lang w:val="en-GB"/>
        </w:rPr>
        <w:t xml:space="preserve">etwork analysis (Jaccard distance) comparing the river network </w:t>
      </w:r>
      <w:r w:rsidR="00037529" w:rsidRPr="00505790">
        <w:rPr>
          <w:rFonts w:ascii="Times New Roman" w:hAnsi="Times New Roman" w:cs="Times New Roman"/>
          <w:sz w:val="24"/>
          <w:szCs w:val="24"/>
          <w:lang w:val="en-GB"/>
        </w:rPr>
        <w:t>of the ethnographic solicited map</w:t>
      </w:r>
      <w:r w:rsidRPr="00505790">
        <w:rPr>
          <w:rFonts w:ascii="Times New Roman" w:hAnsi="Times New Roman" w:cs="Times New Roman"/>
          <w:sz w:val="24"/>
          <w:szCs w:val="24"/>
          <w:lang w:val="en-GB"/>
        </w:rPr>
        <w:t xml:space="preserve"> to the local topography (a, after </w:t>
      </w:r>
      <w:proofErr w:type="spellStart"/>
      <w:r w:rsidRPr="00505790">
        <w:rPr>
          <w:rFonts w:ascii="Times New Roman" w:hAnsi="Times New Roman" w:cs="Times New Roman"/>
          <w:sz w:val="24"/>
          <w:szCs w:val="24"/>
          <w:lang w:val="en-GB"/>
        </w:rPr>
        <w:t>Bernus</w:t>
      </w:r>
      <w:proofErr w:type="spellEnd"/>
      <w:r w:rsidRPr="00505790">
        <w:rPr>
          <w:rFonts w:ascii="Times New Roman" w:hAnsi="Times New Roman" w:cs="Times New Roman"/>
          <w:sz w:val="24"/>
          <w:szCs w:val="24"/>
          <w:lang w:val="en-GB"/>
        </w:rPr>
        <w:t xml:space="preserve"> 1974 ; b, CAD C. Nicolas after OpenStreetMap and </w:t>
      </w:r>
      <w:proofErr w:type="spellStart"/>
      <w:r w:rsidRPr="00505790">
        <w:rPr>
          <w:rFonts w:ascii="Times New Roman" w:hAnsi="Times New Roman" w:cs="Times New Roman"/>
          <w:sz w:val="24"/>
          <w:szCs w:val="24"/>
          <w:lang w:val="en-GB"/>
        </w:rPr>
        <w:t>Bernus</w:t>
      </w:r>
      <w:proofErr w:type="spellEnd"/>
      <w:r w:rsidRPr="00505790">
        <w:rPr>
          <w:rFonts w:ascii="Times New Roman" w:hAnsi="Times New Roman" w:cs="Times New Roman"/>
          <w:sz w:val="24"/>
          <w:szCs w:val="24"/>
          <w:lang w:val="en-GB"/>
        </w:rPr>
        <w:t xml:space="preserve"> 1974</w:t>
      </w:r>
      <w:r w:rsidR="00037529" w:rsidRPr="00505790">
        <w:rPr>
          <w:rFonts w:ascii="Times New Roman" w:hAnsi="Times New Roman" w:cs="Times New Roman"/>
          <w:sz w:val="24"/>
          <w:szCs w:val="24"/>
          <w:lang w:val="en-GB"/>
        </w:rPr>
        <w:t>; c, CAD J. Pierson</w:t>
      </w:r>
      <w:r w:rsidRPr="00505790">
        <w:rPr>
          <w:rFonts w:ascii="Times New Roman" w:hAnsi="Times New Roman" w:cs="Times New Roman"/>
          <w:sz w:val="24"/>
          <w:szCs w:val="24"/>
          <w:lang w:val="en-GB"/>
        </w:rPr>
        <w:t>).</w:t>
      </w:r>
    </w:p>
    <w:p w14:paraId="271BF2E2" w14:textId="76418E9B" w:rsidR="00FE20C1" w:rsidRPr="00505790" w:rsidRDefault="00FE20C1" w:rsidP="00FE20C1">
      <w:pPr>
        <w:spacing w:after="0" w:line="240" w:lineRule="auto"/>
        <w:jc w:val="both"/>
        <w:rPr>
          <w:rFonts w:ascii="Times New Roman" w:hAnsi="Times New Roman" w:cs="Times New Roman"/>
          <w:sz w:val="24"/>
          <w:szCs w:val="24"/>
          <w:lang w:val="en-GB"/>
        </w:rPr>
      </w:pPr>
    </w:p>
    <w:p w14:paraId="1BAB0E2D" w14:textId="090EF107" w:rsidR="00AF63D7" w:rsidRPr="00505790" w:rsidRDefault="00AF63D7" w:rsidP="00AF63D7">
      <w:pPr>
        <w:spacing w:after="0" w:line="240" w:lineRule="auto"/>
        <w:jc w:val="center"/>
        <w:rPr>
          <w:rFonts w:ascii="Times New Roman" w:hAnsi="Times New Roman" w:cs="Times New Roman"/>
          <w:sz w:val="24"/>
          <w:szCs w:val="24"/>
          <w:lang w:val="en-GB"/>
        </w:rPr>
      </w:pPr>
      <w:r w:rsidRPr="00505790">
        <w:rPr>
          <w:rFonts w:ascii="Times New Roman" w:hAnsi="Times New Roman" w:cs="Times New Roman"/>
          <w:noProof/>
          <w:sz w:val="24"/>
          <w:szCs w:val="24"/>
          <w:lang w:val="en-GB" w:eastAsia="en-GB"/>
        </w:rPr>
        <w:lastRenderedPageBreak/>
        <w:drawing>
          <wp:inline distT="0" distB="0" distL="0" distR="0" wp14:anchorId="4735A7D6" wp14:editId="799E39F3">
            <wp:extent cx="4876800" cy="5067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876800" cy="5067300"/>
                    </a:xfrm>
                    <a:prstGeom prst="rect">
                      <a:avLst/>
                    </a:prstGeom>
                    <a:noFill/>
                    <a:ln>
                      <a:noFill/>
                    </a:ln>
                  </pic:spPr>
                </pic:pic>
              </a:graphicData>
            </a:graphic>
          </wp:inline>
        </w:drawing>
      </w:r>
    </w:p>
    <w:p w14:paraId="46EDC3EE" w14:textId="7D81B717" w:rsidR="00AF63D7" w:rsidRPr="00505790" w:rsidRDefault="00AF63D7" w:rsidP="00AF63D7">
      <w:pPr>
        <w:spacing w:after="0" w:line="240" w:lineRule="auto"/>
        <w:jc w:val="center"/>
        <w:rPr>
          <w:rFonts w:ascii="Times New Roman" w:hAnsi="Times New Roman" w:cs="Times New Roman"/>
          <w:sz w:val="24"/>
          <w:szCs w:val="24"/>
          <w:lang w:val="en-GB"/>
        </w:rPr>
      </w:pPr>
      <w:r w:rsidRPr="00505790">
        <w:rPr>
          <w:rFonts w:ascii="Times New Roman" w:hAnsi="Times New Roman" w:cs="Times New Roman"/>
          <w:sz w:val="24"/>
          <w:szCs w:val="24"/>
          <w:lang w:val="en-GB"/>
        </w:rPr>
        <w:t>FIGURE S6</w:t>
      </w:r>
    </w:p>
    <w:p w14:paraId="122D01B6" w14:textId="252615D0" w:rsidR="00037529" w:rsidRPr="00505790" w:rsidRDefault="00037529" w:rsidP="00037529">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From solicited mind map to network analysis: a Papuan case. (a) Reproduction of a map drawn by an elder </w:t>
      </w:r>
      <w:proofErr w:type="spellStart"/>
      <w:r w:rsidRPr="00505790">
        <w:rPr>
          <w:rFonts w:ascii="Times New Roman" w:hAnsi="Times New Roman" w:cs="Times New Roman"/>
          <w:sz w:val="24"/>
          <w:szCs w:val="24"/>
          <w:lang w:val="en-GB"/>
        </w:rPr>
        <w:t>Yupno</w:t>
      </w:r>
      <w:proofErr w:type="spellEnd"/>
      <w:r w:rsidRPr="00505790">
        <w:rPr>
          <w:rFonts w:ascii="Times New Roman" w:hAnsi="Times New Roman" w:cs="Times New Roman"/>
          <w:sz w:val="24"/>
          <w:szCs w:val="24"/>
          <w:lang w:val="en-GB"/>
        </w:rPr>
        <w:t xml:space="preserve">, Papua New Guinea, 1990s, (b) map of the corresponding relief and river network, (c) network analysis (Jaccard distance) comparing the relief and river network of the ethnographic solicited map to the local topography (a–b, after </w:t>
      </w:r>
      <w:proofErr w:type="spellStart"/>
      <w:r w:rsidRPr="00505790">
        <w:rPr>
          <w:rFonts w:ascii="Times New Roman" w:hAnsi="Times New Roman" w:cs="Times New Roman"/>
          <w:sz w:val="24"/>
          <w:szCs w:val="24"/>
          <w:lang w:val="en-GB"/>
        </w:rPr>
        <w:t>Wassmann</w:t>
      </w:r>
      <w:proofErr w:type="spellEnd"/>
      <w:r w:rsidRPr="00505790">
        <w:rPr>
          <w:rFonts w:ascii="Times New Roman" w:hAnsi="Times New Roman" w:cs="Times New Roman"/>
          <w:sz w:val="24"/>
          <w:szCs w:val="24"/>
          <w:lang w:val="en-GB"/>
        </w:rPr>
        <w:t xml:space="preserve"> 1993; c, CAD J. Pierson).</w:t>
      </w:r>
    </w:p>
    <w:p w14:paraId="17E47355" w14:textId="1D414E4C" w:rsidR="00AF63D7" w:rsidRPr="00505790" w:rsidRDefault="00AF63D7" w:rsidP="00AF63D7">
      <w:pPr>
        <w:spacing w:after="0" w:line="240" w:lineRule="auto"/>
        <w:jc w:val="both"/>
        <w:rPr>
          <w:rFonts w:ascii="Times New Roman" w:hAnsi="Times New Roman" w:cs="Times New Roman"/>
          <w:sz w:val="24"/>
          <w:szCs w:val="24"/>
          <w:lang w:val="en-GB"/>
        </w:rPr>
      </w:pPr>
    </w:p>
    <w:p w14:paraId="6D657F48" w14:textId="5596B9A5" w:rsidR="00AF63D7" w:rsidRPr="00505790" w:rsidRDefault="00AF63D7" w:rsidP="00AF63D7">
      <w:pPr>
        <w:spacing w:after="0" w:line="240" w:lineRule="auto"/>
        <w:jc w:val="center"/>
        <w:rPr>
          <w:rFonts w:ascii="Times New Roman" w:hAnsi="Times New Roman" w:cs="Times New Roman"/>
          <w:sz w:val="24"/>
          <w:szCs w:val="24"/>
          <w:lang w:val="en-GB"/>
        </w:rPr>
      </w:pPr>
      <w:r w:rsidRPr="00505790">
        <w:rPr>
          <w:rFonts w:ascii="Times New Roman" w:hAnsi="Times New Roman" w:cs="Times New Roman"/>
          <w:noProof/>
          <w:sz w:val="24"/>
          <w:szCs w:val="24"/>
          <w:lang w:val="en-GB" w:eastAsia="en-GB"/>
        </w:rPr>
        <w:drawing>
          <wp:inline distT="0" distB="0" distL="0" distR="0" wp14:anchorId="6E2B4A5F" wp14:editId="1993C91A">
            <wp:extent cx="5029200" cy="1971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1971675"/>
                    </a:xfrm>
                    <a:prstGeom prst="rect">
                      <a:avLst/>
                    </a:prstGeom>
                    <a:noFill/>
                    <a:ln>
                      <a:noFill/>
                    </a:ln>
                  </pic:spPr>
                </pic:pic>
              </a:graphicData>
            </a:graphic>
          </wp:inline>
        </w:drawing>
      </w:r>
    </w:p>
    <w:p w14:paraId="7A1358E0" w14:textId="07A7384C" w:rsidR="00AF63D7" w:rsidRPr="00505790" w:rsidRDefault="00AF63D7" w:rsidP="00AF63D7">
      <w:pPr>
        <w:spacing w:after="0" w:line="240" w:lineRule="auto"/>
        <w:jc w:val="center"/>
        <w:rPr>
          <w:rFonts w:ascii="Times New Roman" w:hAnsi="Times New Roman" w:cs="Times New Roman"/>
          <w:sz w:val="24"/>
          <w:szCs w:val="24"/>
          <w:lang w:val="en-GB"/>
        </w:rPr>
      </w:pPr>
      <w:r w:rsidRPr="00505790">
        <w:rPr>
          <w:rFonts w:ascii="Times New Roman" w:hAnsi="Times New Roman" w:cs="Times New Roman"/>
          <w:sz w:val="24"/>
          <w:szCs w:val="24"/>
          <w:lang w:val="en-GB"/>
        </w:rPr>
        <w:t>FIGURE S7</w:t>
      </w:r>
    </w:p>
    <w:p w14:paraId="39011870" w14:textId="5F9BF3CF" w:rsidR="00AF63D7" w:rsidRPr="00505790" w:rsidRDefault="00037529" w:rsidP="00037529">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Control points and georeferencing of the Saint-</w:t>
      </w:r>
      <w:proofErr w:type="spellStart"/>
      <w:r w:rsidRPr="00505790">
        <w:rPr>
          <w:rFonts w:ascii="Times New Roman" w:hAnsi="Times New Roman" w:cs="Times New Roman"/>
          <w:sz w:val="24"/>
          <w:szCs w:val="24"/>
          <w:lang w:val="en-GB"/>
        </w:rPr>
        <w:t>Bélec</w:t>
      </w:r>
      <w:proofErr w:type="spellEnd"/>
      <w:r w:rsidRPr="00505790">
        <w:rPr>
          <w:rFonts w:ascii="Times New Roman" w:hAnsi="Times New Roman" w:cs="Times New Roman"/>
          <w:sz w:val="24"/>
          <w:szCs w:val="24"/>
          <w:lang w:val="en-GB"/>
        </w:rPr>
        <w:t xml:space="preserve"> slab (DEM: V. Lacombe and P. </w:t>
      </w:r>
      <w:proofErr w:type="spellStart"/>
      <w:r w:rsidRPr="00505790">
        <w:rPr>
          <w:rFonts w:ascii="Times New Roman" w:hAnsi="Times New Roman" w:cs="Times New Roman"/>
          <w:sz w:val="24"/>
          <w:szCs w:val="24"/>
          <w:lang w:val="en-GB"/>
        </w:rPr>
        <w:t>Stéphan</w:t>
      </w:r>
      <w:proofErr w:type="spellEnd"/>
      <w:r w:rsidRPr="00505790">
        <w:rPr>
          <w:rFonts w:ascii="Times New Roman" w:hAnsi="Times New Roman" w:cs="Times New Roman"/>
          <w:sz w:val="24"/>
          <w:szCs w:val="24"/>
          <w:lang w:val="en-GB"/>
        </w:rPr>
        <w:t xml:space="preserve">; background map, </w:t>
      </w:r>
      <w:proofErr w:type="spellStart"/>
      <w:r w:rsidRPr="00505790">
        <w:rPr>
          <w:rFonts w:ascii="Times New Roman" w:hAnsi="Times New Roman" w:cs="Times New Roman"/>
          <w:i/>
          <w:sz w:val="24"/>
          <w:szCs w:val="24"/>
          <w:lang w:val="en-GB"/>
        </w:rPr>
        <w:t>Institut</w:t>
      </w:r>
      <w:proofErr w:type="spellEnd"/>
      <w:r w:rsidRPr="00505790">
        <w:rPr>
          <w:rFonts w:ascii="Times New Roman" w:hAnsi="Times New Roman" w:cs="Times New Roman"/>
          <w:i/>
          <w:sz w:val="24"/>
          <w:szCs w:val="24"/>
          <w:lang w:val="en-GB"/>
        </w:rPr>
        <w:t xml:space="preserve"> </w:t>
      </w:r>
      <w:proofErr w:type="spellStart"/>
      <w:r w:rsidRPr="00505790">
        <w:rPr>
          <w:rFonts w:ascii="Times New Roman" w:hAnsi="Times New Roman" w:cs="Times New Roman"/>
          <w:i/>
          <w:sz w:val="24"/>
          <w:szCs w:val="24"/>
          <w:lang w:val="en-GB"/>
        </w:rPr>
        <w:t>Géographique</w:t>
      </w:r>
      <w:proofErr w:type="spellEnd"/>
      <w:r w:rsidRPr="00505790">
        <w:rPr>
          <w:rFonts w:ascii="Times New Roman" w:hAnsi="Times New Roman" w:cs="Times New Roman"/>
          <w:i/>
          <w:sz w:val="24"/>
          <w:szCs w:val="24"/>
          <w:lang w:val="en-GB"/>
        </w:rPr>
        <w:t xml:space="preserve"> National</w:t>
      </w:r>
      <w:r w:rsidRPr="00505790">
        <w:rPr>
          <w:rFonts w:ascii="Times New Roman" w:hAnsi="Times New Roman" w:cs="Times New Roman"/>
          <w:sz w:val="24"/>
          <w:szCs w:val="24"/>
          <w:lang w:val="en-GB"/>
        </w:rPr>
        <w:t>).</w:t>
      </w:r>
    </w:p>
    <w:p w14:paraId="4DAC540B" w14:textId="77777777" w:rsidR="00AF63D7" w:rsidRPr="00505790" w:rsidRDefault="00AF63D7" w:rsidP="00F558D5">
      <w:pPr>
        <w:spacing w:after="0" w:line="240" w:lineRule="auto"/>
        <w:jc w:val="both"/>
        <w:rPr>
          <w:rFonts w:ascii="Times New Roman" w:hAnsi="Times New Roman" w:cs="Times New Roman"/>
          <w:sz w:val="24"/>
          <w:szCs w:val="24"/>
          <w:lang w:val="en-GB"/>
        </w:rPr>
      </w:pPr>
    </w:p>
    <w:p w14:paraId="3DEDEE95" w14:textId="6F55A28A" w:rsidR="00F558D5" w:rsidRPr="00505790" w:rsidRDefault="00AF63D7" w:rsidP="00AF63D7">
      <w:pPr>
        <w:spacing w:after="0" w:line="240" w:lineRule="auto"/>
        <w:jc w:val="center"/>
        <w:rPr>
          <w:rFonts w:ascii="Times New Roman" w:hAnsi="Times New Roman" w:cs="Times New Roman"/>
          <w:sz w:val="24"/>
          <w:szCs w:val="24"/>
          <w:lang w:val="en-GB"/>
        </w:rPr>
      </w:pPr>
      <w:r w:rsidRPr="00505790">
        <w:rPr>
          <w:rFonts w:ascii="Times New Roman" w:hAnsi="Times New Roman" w:cs="Times New Roman"/>
          <w:noProof/>
          <w:sz w:val="24"/>
          <w:szCs w:val="24"/>
          <w:lang w:val="en-GB" w:eastAsia="en-GB"/>
        </w:rPr>
        <w:drawing>
          <wp:inline distT="0" distB="0" distL="0" distR="0" wp14:anchorId="6BE18160" wp14:editId="114DC39A">
            <wp:extent cx="5067300" cy="3819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7300" cy="3819525"/>
                    </a:xfrm>
                    <a:prstGeom prst="rect">
                      <a:avLst/>
                    </a:prstGeom>
                    <a:noFill/>
                    <a:ln>
                      <a:noFill/>
                    </a:ln>
                  </pic:spPr>
                </pic:pic>
              </a:graphicData>
            </a:graphic>
          </wp:inline>
        </w:drawing>
      </w:r>
    </w:p>
    <w:p w14:paraId="6BE6AE75" w14:textId="75B86BBB" w:rsidR="00F558D5" w:rsidRPr="00505790" w:rsidRDefault="00F558D5" w:rsidP="00F558D5">
      <w:pPr>
        <w:spacing w:after="0" w:line="240" w:lineRule="auto"/>
        <w:jc w:val="center"/>
        <w:rPr>
          <w:rFonts w:ascii="Times New Roman" w:hAnsi="Times New Roman" w:cs="Times New Roman"/>
          <w:sz w:val="24"/>
          <w:szCs w:val="24"/>
          <w:lang w:val="en-GB"/>
        </w:rPr>
      </w:pPr>
      <w:r w:rsidRPr="00505790">
        <w:rPr>
          <w:rFonts w:ascii="Times New Roman" w:hAnsi="Times New Roman" w:cs="Times New Roman"/>
          <w:sz w:val="24"/>
          <w:szCs w:val="24"/>
          <w:lang w:val="en-GB"/>
        </w:rPr>
        <w:t>FIGURE S</w:t>
      </w:r>
      <w:r w:rsidR="00AF63D7" w:rsidRPr="00505790">
        <w:rPr>
          <w:rFonts w:ascii="Times New Roman" w:hAnsi="Times New Roman" w:cs="Times New Roman"/>
          <w:sz w:val="24"/>
          <w:szCs w:val="24"/>
          <w:lang w:val="en-GB"/>
        </w:rPr>
        <w:t>8</w:t>
      </w:r>
    </w:p>
    <w:p w14:paraId="0BBFA0AA" w14:textId="77777777" w:rsidR="00F558D5" w:rsidRPr="00505790" w:rsidRDefault="00F558D5" w:rsidP="00F558D5">
      <w:pPr>
        <w:spacing w:after="0" w:line="240" w:lineRule="auto"/>
        <w:jc w:val="both"/>
        <w:rPr>
          <w:rFonts w:ascii="Times New Roman" w:hAnsi="Times New Roman" w:cs="Times New Roman"/>
          <w:sz w:val="24"/>
          <w:szCs w:val="24"/>
          <w:lang w:val="en-GB"/>
        </w:rPr>
      </w:pPr>
      <w:r w:rsidRPr="00505790">
        <w:rPr>
          <w:rFonts w:ascii="Times New Roman" w:hAnsi="Times New Roman" w:cs="Times New Roman"/>
          <w:sz w:val="24"/>
          <w:szCs w:val="24"/>
          <w:lang w:val="en-GB"/>
        </w:rPr>
        <w:t xml:space="preserve">Early Bronze Age chief’s graves and theoretical territories in </w:t>
      </w:r>
      <w:proofErr w:type="spellStart"/>
      <w:r w:rsidRPr="00505790">
        <w:rPr>
          <w:rFonts w:ascii="Times New Roman" w:hAnsi="Times New Roman" w:cs="Times New Roman"/>
          <w:sz w:val="24"/>
          <w:szCs w:val="24"/>
          <w:lang w:val="en-GB"/>
        </w:rPr>
        <w:t>northwestern</w:t>
      </w:r>
      <w:proofErr w:type="spellEnd"/>
      <w:r w:rsidRPr="00505790">
        <w:rPr>
          <w:rFonts w:ascii="Times New Roman" w:hAnsi="Times New Roman" w:cs="Times New Roman"/>
          <w:sz w:val="24"/>
          <w:szCs w:val="24"/>
          <w:lang w:val="en-GB"/>
        </w:rPr>
        <w:t xml:space="preserve"> France and Channel Islands (background map, </w:t>
      </w:r>
      <w:proofErr w:type="spellStart"/>
      <w:r w:rsidRPr="00505790">
        <w:rPr>
          <w:rFonts w:ascii="Times New Roman" w:hAnsi="Times New Roman" w:cs="Times New Roman"/>
          <w:i/>
          <w:sz w:val="24"/>
          <w:szCs w:val="24"/>
          <w:lang w:val="en-GB"/>
        </w:rPr>
        <w:t>Institut</w:t>
      </w:r>
      <w:proofErr w:type="spellEnd"/>
      <w:r w:rsidRPr="00505790">
        <w:rPr>
          <w:rFonts w:ascii="Times New Roman" w:hAnsi="Times New Roman" w:cs="Times New Roman"/>
          <w:i/>
          <w:sz w:val="24"/>
          <w:szCs w:val="24"/>
          <w:lang w:val="en-GB"/>
        </w:rPr>
        <w:t xml:space="preserve"> </w:t>
      </w:r>
      <w:proofErr w:type="spellStart"/>
      <w:r w:rsidRPr="00505790">
        <w:rPr>
          <w:rFonts w:ascii="Times New Roman" w:hAnsi="Times New Roman" w:cs="Times New Roman"/>
          <w:i/>
          <w:sz w:val="24"/>
          <w:szCs w:val="24"/>
          <w:lang w:val="en-GB"/>
        </w:rPr>
        <w:t>Géographique</w:t>
      </w:r>
      <w:proofErr w:type="spellEnd"/>
      <w:r w:rsidRPr="00505790">
        <w:rPr>
          <w:rFonts w:ascii="Times New Roman" w:hAnsi="Times New Roman" w:cs="Times New Roman"/>
          <w:i/>
          <w:sz w:val="24"/>
          <w:szCs w:val="24"/>
          <w:lang w:val="en-GB"/>
        </w:rPr>
        <w:t xml:space="preserve"> National</w:t>
      </w:r>
      <w:r w:rsidRPr="00505790">
        <w:rPr>
          <w:rFonts w:ascii="Times New Roman" w:hAnsi="Times New Roman" w:cs="Times New Roman"/>
          <w:sz w:val="24"/>
          <w:szCs w:val="24"/>
          <w:lang w:val="en-GB"/>
        </w:rPr>
        <w:t>).</w:t>
      </w:r>
    </w:p>
    <w:p w14:paraId="51834B6F" w14:textId="77777777" w:rsidR="00F558D5" w:rsidRPr="00505790" w:rsidRDefault="00F558D5" w:rsidP="00F558D5">
      <w:pPr>
        <w:spacing w:after="0" w:line="240" w:lineRule="auto"/>
        <w:jc w:val="both"/>
        <w:rPr>
          <w:rFonts w:ascii="Times New Roman" w:hAnsi="Times New Roman" w:cs="Times New Roman"/>
          <w:sz w:val="24"/>
          <w:szCs w:val="24"/>
          <w:lang w:val="en-GB"/>
        </w:rPr>
      </w:pPr>
    </w:p>
    <w:p w14:paraId="34F1CB93" w14:textId="09B2A318" w:rsidR="00F558D5" w:rsidRPr="00505790" w:rsidRDefault="00037529" w:rsidP="00037529">
      <w:pPr>
        <w:spacing w:after="0" w:line="240" w:lineRule="auto"/>
        <w:jc w:val="center"/>
        <w:rPr>
          <w:rFonts w:ascii="Times New Roman" w:hAnsi="Times New Roman" w:cs="Times New Roman"/>
          <w:sz w:val="24"/>
          <w:szCs w:val="24"/>
          <w:lang w:val="en-GB"/>
        </w:rPr>
      </w:pPr>
      <w:r w:rsidRPr="00505790">
        <w:rPr>
          <w:rFonts w:ascii="Times New Roman" w:hAnsi="Times New Roman" w:cs="Times New Roman"/>
          <w:noProof/>
          <w:sz w:val="24"/>
          <w:szCs w:val="24"/>
          <w:lang w:val="en-GB" w:eastAsia="en-GB"/>
        </w:rPr>
        <w:lastRenderedPageBreak/>
        <w:drawing>
          <wp:inline distT="0" distB="0" distL="0" distR="0" wp14:anchorId="76E8F150" wp14:editId="3C9A621C">
            <wp:extent cx="5039995" cy="526288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5262880"/>
                    </a:xfrm>
                    <a:prstGeom prst="rect">
                      <a:avLst/>
                    </a:prstGeom>
                    <a:noFill/>
                    <a:ln>
                      <a:noFill/>
                    </a:ln>
                  </pic:spPr>
                </pic:pic>
              </a:graphicData>
            </a:graphic>
          </wp:inline>
        </w:drawing>
      </w:r>
    </w:p>
    <w:p w14:paraId="3B1B8F9C" w14:textId="764CC80D" w:rsidR="00F558D5" w:rsidRPr="00505790" w:rsidRDefault="00F558D5" w:rsidP="00F558D5">
      <w:pPr>
        <w:spacing w:after="0" w:line="240" w:lineRule="auto"/>
        <w:jc w:val="center"/>
        <w:rPr>
          <w:rFonts w:ascii="Times New Roman" w:hAnsi="Times New Roman" w:cs="Times New Roman"/>
          <w:sz w:val="24"/>
          <w:szCs w:val="24"/>
          <w:lang w:val="en-GB"/>
        </w:rPr>
      </w:pPr>
      <w:r w:rsidRPr="00505790">
        <w:rPr>
          <w:rFonts w:ascii="Times New Roman" w:hAnsi="Times New Roman" w:cs="Times New Roman"/>
          <w:sz w:val="24"/>
          <w:szCs w:val="24"/>
          <w:lang w:val="en-GB"/>
        </w:rPr>
        <w:t>FIGURE S</w:t>
      </w:r>
      <w:r w:rsidR="00AF63D7" w:rsidRPr="00505790">
        <w:rPr>
          <w:rFonts w:ascii="Times New Roman" w:hAnsi="Times New Roman" w:cs="Times New Roman"/>
          <w:sz w:val="24"/>
          <w:szCs w:val="24"/>
          <w:lang w:val="en-GB"/>
        </w:rPr>
        <w:t>9</w:t>
      </w:r>
    </w:p>
    <w:p w14:paraId="2B6118E8" w14:textId="77777777" w:rsidR="00F558D5" w:rsidRPr="00A64DE4" w:rsidRDefault="00F558D5" w:rsidP="00F558D5">
      <w:pPr>
        <w:spacing w:after="0" w:line="240" w:lineRule="auto"/>
        <w:jc w:val="both"/>
        <w:rPr>
          <w:rFonts w:ascii="Times New Roman" w:hAnsi="Times New Roman" w:cs="Times New Roman"/>
          <w:sz w:val="24"/>
          <w:szCs w:val="24"/>
        </w:rPr>
      </w:pPr>
      <w:r w:rsidRPr="00505790">
        <w:rPr>
          <w:rFonts w:ascii="Times New Roman" w:hAnsi="Times New Roman" w:cs="Times New Roman"/>
          <w:sz w:val="24"/>
          <w:szCs w:val="24"/>
          <w:lang w:val="en-GB"/>
        </w:rPr>
        <w:t>The grave goods of the La Motta Barrow (</w:t>
      </w:r>
      <w:proofErr w:type="spellStart"/>
      <w:r w:rsidRPr="00505790">
        <w:rPr>
          <w:rFonts w:ascii="Times New Roman" w:hAnsi="Times New Roman" w:cs="Times New Roman"/>
          <w:sz w:val="24"/>
          <w:szCs w:val="24"/>
          <w:lang w:val="en-GB"/>
        </w:rPr>
        <w:t>Lannion</w:t>
      </w:r>
      <w:proofErr w:type="spellEnd"/>
      <w:r w:rsidRPr="00505790">
        <w:rPr>
          <w:rFonts w:ascii="Times New Roman" w:hAnsi="Times New Roman" w:cs="Times New Roman"/>
          <w:sz w:val="24"/>
          <w:szCs w:val="24"/>
          <w:lang w:val="en-GB"/>
        </w:rPr>
        <w:t xml:space="preserve">, Brittany), including bronze daggers and axes, a large whetstone or touchstone, a gold-sheet bracer and finely shaped ‘Armorican’ flint arrowheads. This is a good example of a richly furnished elite burial in </w:t>
      </w:r>
      <w:proofErr w:type="spellStart"/>
      <w:r w:rsidRPr="00505790">
        <w:rPr>
          <w:rFonts w:ascii="Times New Roman" w:hAnsi="Times New Roman" w:cs="Times New Roman"/>
          <w:sz w:val="24"/>
          <w:szCs w:val="24"/>
          <w:lang w:val="en-GB"/>
        </w:rPr>
        <w:t>northwestern</w:t>
      </w:r>
      <w:proofErr w:type="spellEnd"/>
      <w:r w:rsidRPr="00505790">
        <w:rPr>
          <w:rFonts w:ascii="Times New Roman" w:hAnsi="Times New Roman" w:cs="Times New Roman"/>
          <w:sz w:val="24"/>
          <w:szCs w:val="24"/>
          <w:lang w:val="en-GB"/>
        </w:rPr>
        <w:t xml:space="preserve"> France. </w:t>
      </w:r>
      <w:r w:rsidRPr="00505790">
        <w:rPr>
          <w:rFonts w:ascii="Times New Roman" w:hAnsi="Times New Roman" w:cs="Times New Roman"/>
          <w:i/>
          <w:sz w:val="24"/>
          <w:szCs w:val="24"/>
        </w:rPr>
        <w:t>Musée d’Archéologie Nationale</w:t>
      </w:r>
      <w:r w:rsidRPr="00505790">
        <w:rPr>
          <w:rFonts w:ascii="Times New Roman" w:hAnsi="Times New Roman" w:cs="Times New Roman"/>
          <w:sz w:val="24"/>
          <w:szCs w:val="24"/>
        </w:rPr>
        <w:t>, Saint-Germain-en-Laye. © C. Nicolas.</w:t>
      </w:r>
    </w:p>
    <w:p w14:paraId="47054FD4" w14:textId="77777777" w:rsidR="00F558D5" w:rsidRPr="00A64DE4" w:rsidRDefault="00F558D5" w:rsidP="00F558D5">
      <w:pPr>
        <w:spacing w:after="0" w:line="240" w:lineRule="auto"/>
        <w:jc w:val="both"/>
        <w:rPr>
          <w:rFonts w:ascii="Times New Roman" w:hAnsi="Times New Roman" w:cs="Times New Roman"/>
          <w:sz w:val="24"/>
          <w:szCs w:val="24"/>
        </w:rPr>
      </w:pPr>
    </w:p>
    <w:p w14:paraId="31D43FCC" w14:textId="77777777" w:rsidR="00F558D5" w:rsidRPr="002C5680" w:rsidRDefault="00F558D5" w:rsidP="002D4BAB">
      <w:pPr>
        <w:spacing w:after="0" w:line="240" w:lineRule="auto"/>
        <w:jc w:val="both"/>
        <w:rPr>
          <w:rFonts w:ascii="Times New Roman" w:hAnsi="Times New Roman" w:cs="Times New Roman"/>
          <w:sz w:val="24"/>
          <w:szCs w:val="24"/>
          <w:lang w:val="en-GB"/>
        </w:rPr>
      </w:pPr>
    </w:p>
    <w:sectPr w:rsidR="00F558D5" w:rsidRPr="002C5680" w:rsidSect="002678ED">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DA6875" w14:textId="77777777" w:rsidR="00E94DB5" w:rsidRDefault="00E94DB5" w:rsidP="00591B21">
      <w:pPr>
        <w:spacing w:after="0" w:line="240" w:lineRule="auto"/>
      </w:pPr>
      <w:r>
        <w:separator/>
      </w:r>
    </w:p>
  </w:endnote>
  <w:endnote w:type="continuationSeparator" w:id="0">
    <w:p w14:paraId="6CBC4F13" w14:textId="77777777" w:rsidR="00E94DB5" w:rsidRDefault="00E94DB5" w:rsidP="00591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C58AAE" w14:textId="77777777" w:rsidR="00E94DB5" w:rsidRDefault="00E94DB5" w:rsidP="00591B21">
      <w:pPr>
        <w:spacing w:after="0" w:line="240" w:lineRule="auto"/>
      </w:pPr>
      <w:r>
        <w:separator/>
      </w:r>
    </w:p>
  </w:footnote>
  <w:footnote w:type="continuationSeparator" w:id="0">
    <w:p w14:paraId="676FA872" w14:textId="77777777" w:rsidR="00E94DB5" w:rsidRDefault="00E94DB5" w:rsidP="00591B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B21"/>
    <w:rsid w:val="00001AD3"/>
    <w:rsid w:val="00011033"/>
    <w:rsid w:val="000134EB"/>
    <w:rsid w:val="00020BDE"/>
    <w:rsid w:val="00022620"/>
    <w:rsid w:val="00025175"/>
    <w:rsid w:val="00037529"/>
    <w:rsid w:val="00053196"/>
    <w:rsid w:val="00081ADA"/>
    <w:rsid w:val="00084D61"/>
    <w:rsid w:val="00086D6F"/>
    <w:rsid w:val="000A3D23"/>
    <w:rsid w:val="000B26E6"/>
    <w:rsid w:val="000B5F78"/>
    <w:rsid w:val="000C1EE4"/>
    <w:rsid w:val="000D174E"/>
    <w:rsid w:val="001117B1"/>
    <w:rsid w:val="001254D4"/>
    <w:rsid w:val="00130BA5"/>
    <w:rsid w:val="001509F9"/>
    <w:rsid w:val="001623B9"/>
    <w:rsid w:val="00180C60"/>
    <w:rsid w:val="001B62BD"/>
    <w:rsid w:val="001D28C1"/>
    <w:rsid w:val="001E5DC6"/>
    <w:rsid w:val="001F06D4"/>
    <w:rsid w:val="001F18EA"/>
    <w:rsid w:val="00200FB4"/>
    <w:rsid w:val="00202E88"/>
    <w:rsid w:val="00210F32"/>
    <w:rsid w:val="002206D8"/>
    <w:rsid w:val="002216D3"/>
    <w:rsid w:val="00245932"/>
    <w:rsid w:val="00252851"/>
    <w:rsid w:val="00261946"/>
    <w:rsid w:val="002678ED"/>
    <w:rsid w:val="0027654A"/>
    <w:rsid w:val="00283A6C"/>
    <w:rsid w:val="00291069"/>
    <w:rsid w:val="00295DFE"/>
    <w:rsid w:val="002A4871"/>
    <w:rsid w:val="002B1B3D"/>
    <w:rsid w:val="002C5680"/>
    <w:rsid w:val="002D463F"/>
    <w:rsid w:val="002D4BAB"/>
    <w:rsid w:val="002E4BF1"/>
    <w:rsid w:val="002F2713"/>
    <w:rsid w:val="00301DBD"/>
    <w:rsid w:val="00310782"/>
    <w:rsid w:val="00345DBF"/>
    <w:rsid w:val="00352A97"/>
    <w:rsid w:val="00357984"/>
    <w:rsid w:val="00374517"/>
    <w:rsid w:val="00375DCE"/>
    <w:rsid w:val="003903EF"/>
    <w:rsid w:val="00392DF4"/>
    <w:rsid w:val="003A7964"/>
    <w:rsid w:val="003B7795"/>
    <w:rsid w:val="003C5BB4"/>
    <w:rsid w:val="003D6619"/>
    <w:rsid w:val="003E25F7"/>
    <w:rsid w:val="003E4973"/>
    <w:rsid w:val="003F65E9"/>
    <w:rsid w:val="004070BE"/>
    <w:rsid w:val="00407459"/>
    <w:rsid w:val="004214A4"/>
    <w:rsid w:val="00421AA7"/>
    <w:rsid w:val="004335D8"/>
    <w:rsid w:val="00443EFF"/>
    <w:rsid w:val="004539CD"/>
    <w:rsid w:val="00457510"/>
    <w:rsid w:val="004834F6"/>
    <w:rsid w:val="00487821"/>
    <w:rsid w:val="004A1330"/>
    <w:rsid w:val="004B06A5"/>
    <w:rsid w:val="004B638F"/>
    <w:rsid w:val="004E164A"/>
    <w:rsid w:val="004E3770"/>
    <w:rsid w:val="004F1A18"/>
    <w:rsid w:val="004F7058"/>
    <w:rsid w:val="00505790"/>
    <w:rsid w:val="00506105"/>
    <w:rsid w:val="00511B1A"/>
    <w:rsid w:val="00516978"/>
    <w:rsid w:val="0052447F"/>
    <w:rsid w:val="00535BD8"/>
    <w:rsid w:val="00551166"/>
    <w:rsid w:val="0055243B"/>
    <w:rsid w:val="00557570"/>
    <w:rsid w:val="00570A94"/>
    <w:rsid w:val="005722BB"/>
    <w:rsid w:val="00584015"/>
    <w:rsid w:val="00591B21"/>
    <w:rsid w:val="005949F8"/>
    <w:rsid w:val="005B2814"/>
    <w:rsid w:val="005B65E9"/>
    <w:rsid w:val="005B6CDF"/>
    <w:rsid w:val="005C1DD6"/>
    <w:rsid w:val="005D362A"/>
    <w:rsid w:val="005D6AF3"/>
    <w:rsid w:val="005E1D63"/>
    <w:rsid w:val="005E23BB"/>
    <w:rsid w:val="005E256F"/>
    <w:rsid w:val="005E65CA"/>
    <w:rsid w:val="005F5EFB"/>
    <w:rsid w:val="00603EE7"/>
    <w:rsid w:val="00636924"/>
    <w:rsid w:val="006473C4"/>
    <w:rsid w:val="00655619"/>
    <w:rsid w:val="00660B8E"/>
    <w:rsid w:val="006629FE"/>
    <w:rsid w:val="006672B3"/>
    <w:rsid w:val="00675CF2"/>
    <w:rsid w:val="006A2E18"/>
    <w:rsid w:val="006B65B1"/>
    <w:rsid w:val="006C110F"/>
    <w:rsid w:val="006C17A6"/>
    <w:rsid w:val="006C2ABC"/>
    <w:rsid w:val="006E0F33"/>
    <w:rsid w:val="006F5459"/>
    <w:rsid w:val="006F5F21"/>
    <w:rsid w:val="00703CD9"/>
    <w:rsid w:val="00711DA6"/>
    <w:rsid w:val="00717811"/>
    <w:rsid w:val="00734922"/>
    <w:rsid w:val="00735989"/>
    <w:rsid w:val="00735C04"/>
    <w:rsid w:val="0074302D"/>
    <w:rsid w:val="00743C2B"/>
    <w:rsid w:val="00746254"/>
    <w:rsid w:val="00746744"/>
    <w:rsid w:val="00755A80"/>
    <w:rsid w:val="00767BF2"/>
    <w:rsid w:val="00780FD4"/>
    <w:rsid w:val="00792F0E"/>
    <w:rsid w:val="00793E8A"/>
    <w:rsid w:val="00794D9B"/>
    <w:rsid w:val="007966B5"/>
    <w:rsid w:val="007A2C86"/>
    <w:rsid w:val="007A74D7"/>
    <w:rsid w:val="007B1509"/>
    <w:rsid w:val="007B242A"/>
    <w:rsid w:val="007B6819"/>
    <w:rsid w:val="007C333C"/>
    <w:rsid w:val="007C4B8C"/>
    <w:rsid w:val="007C66A8"/>
    <w:rsid w:val="007D037D"/>
    <w:rsid w:val="007E28FB"/>
    <w:rsid w:val="007E4421"/>
    <w:rsid w:val="007E56BA"/>
    <w:rsid w:val="007F1EB5"/>
    <w:rsid w:val="008028B1"/>
    <w:rsid w:val="008047B7"/>
    <w:rsid w:val="00804FB3"/>
    <w:rsid w:val="008427DA"/>
    <w:rsid w:val="00844FAC"/>
    <w:rsid w:val="00854CE8"/>
    <w:rsid w:val="00871E2C"/>
    <w:rsid w:val="00874DB8"/>
    <w:rsid w:val="0087761C"/>
    <w:rsid w:val="008B1916"/>
    <w:rsid w:val="008D5A0A"/>
    <w:rsid w:val="008F16B4"/>
    <w:rsid w:val="00903A0D"/>
    <w:rsid w:val="00904AE3"/>
    <w:rsid w:val="00910C7D"/>
    <w:rsid w:val="0091340F"/>
    <w:rsid w:val="00921024"/>
    <w:rsid w:val="009311FF"/>
    <w:rsid w:val="00933F51"/>
    <w:rsid w:val="00934755"/>
    <w:rsid w:val="00934EEF"/>
    <w:rsid w:val="0094545F"/>
    <w:rsid w:val="00946DF9"/>
    <w:rsid w:val="00953016"/>
    <w:rsid w:val="009810AF"/>
    <w:rsid w:val="00983644"/>
    <w:rsid w:val="00997F4A"/>
    <w:rsid w:val="009A566D"/>
    <w:rsid w:val="009A7973"/>
    <w:rsid w:val="009B61D3"/>
    <w:rsid w:val="009F6AFB"/>
    <w:rsid w:val="00A00005"/>
    <w:rsid w:val="00A04C4F"/>
    <w:rsid w:val="00A06EF6"/>
    <w:rsid w:val="00A0724D"/>
    <w:rsid w:val="00A11C31"/>
    <w:rsid w:val="00A14B00"/>
    <w:rsid w:val="00A2625B"/>
    <w:rsid w:val="00A324EF"/>
    <w:rsid w:val="00A50227"/>
    <w:rsid w:val="00A6264D"/>
    <w:rsid w:val="00A64DE4"/>
    <w:rsid w:val="00A67F2C"/>
    <w:rsid w:val="00A70ED8"/>
    <w:rsid w:val="00A70F6E"/>
    <w:rsid w:val="00AA5F38"/>
    <w:rsid w:val="00AC07DD"/>
    <w:rsid w:val="00AC2CFF"/>
    <w:rsid w:val="00AE3B26"/>
    <w:rsid w:val="00AF0CFB"/>
    <w:rsid w:val="00AF63D7"/>
    <w:rsid w:val="00B019CA"/>
    <w:rsid w:val="00B12673"/>
    <w:rsid w:val="00B3271F"/>
    <w:rsid w:val="00B47C0F"/>
    <w:rsid w:val="00B628B2"/>
    <w:rsid w:val="00B63C17"/>
    <w:rsid w:val="00B65F30"/>
    <w:rsid w:val="00B71209"/>
    <w:rsid w:val="00B71C53"/>
    <w:rsid w:val="00B734B2"/>
    <w:rsid w:val="00B929A6"/>
    <w:rsid w:val="00BA1905"/>
    <w:rsid w:val="00BC471D"/>
    <w:rsid w:val="00BE6E62"/>
    <w:rsid w:val="00BE7B89"/>
    <w:rsid w:val="00C34860"/>
    <w:rsid w:val="00C3724C"/>
    <w:rsid w:val="00C37A1C"/>
    <w:rsid w:val="00C4675F"/>
    <w:rsid w:val="00C93155"/>
    <w:rsid w:val="00CC328D"/>
    <w:rsid w:val="00CE126C"/>
    <w:rsid w:val="00D03411"/>
    <w:rsid w:val="00D069E9"/>
    <w:rsid w:val="00D12783"/>
    <w:rsid w:val="00D16613"/>
    <w:rsid w:val="00D450F6"/>
    <w:rsid w:val="00D64713"/>
    <w:rsid w:val="00D710BA"/>
    <w:rsid w:val="00D87B68"/>
    <w:rsid w:val="00D93CF1"/>
    <w:rsid w:val="00D940A6"/>
    <w:rsid w:val="00DA6B8A"/>
    <w:rsid w:val="00DC2C4F"/>
    <w:rsid w:val="00DC5B67"/>
    <w:rsid w:val="00DD406D"/>
    <w:rsid w:val="00DD4E10"/>
    <w:rsid w:val="00E05729"/>
    <w:rsid w:val="00E058BD"/>
    <w:rsid w:val="00E23CE8"/>
    <w:rsid w:val="00E27409"/>
    <w:rsid w:val="00E379A9"/>
    <w:rsid w:val="00E54754"/>
    <w:rsid w:val="00E61CEF"/>
    <w:rsid w:val="00E63FC9"/>
    <w:rsid w:val="00E816CF"/>
    <w:rsid w:val="00E86BB6"/>
    <w:rsid w:val="00E90317"/>
    <w:rsid w:val="00E9115F"/>
    <w:rsid w:val="00E94DB5"/>
    <w:rsid w:val="00EA5FCB"/>
    <w:rsid w:val="00EC0F27"/>
    <w:rsid w:val="00ED0066"/>
    <w:rsid w:val="00ED59EE"/>
    <w:rsid w:val="00EE5EB9"/>
    <w:rsid w:val="00F164ED"/>
    <w:rsid w:val="00F22B8C"/>
    <w:rsid w:val="00F400FB"/>
    <w:rsid w:val="00F45CA9"/>
    <w:rsid w:val="00F54D30"/>
    <w:rsid w:val="00F55881"/>
    <w:rsid w:val="00F558D5"/>
    <w:rsid w:val="00F94436"/>
    <w:rsid w:val="00FA2261"/>
    <w:rsid w:val="00FA25C2"/>
    <w:rsid w:val="00FA4D50"/>
    <w:rsid w:val="00FD0DCF"/>
    <w:rsid w:val="00FD10E8"/>
    <w:rsid w:val="00FD710B"/>
    <w:rsid w:val="00FE20C1"/>
    <w:rsid w:val="00FE3C77"/>
    <w:rsid w:val="00FF03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9AEC9"/>
  <w15:docId w15:val="{69EE0D13-49A3-4E06-976F-B4DE34843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B21"/>
  </w:style>
  <w:style w:type="paragraph" w:styleId="Heading1">
    <w:name w:val="heading 1"/>
    <w:basedOn w:val="Normal"/>
    <w:next w:val="Normal"/>
    <w:link w:val="Heading1Char"/>
    <w:uiPriority w:val="9"/>
    <w:qFormat/>
    <w:rsid w:val="008047B7"/>
    <w:pPr>
      <w:keepNext/>
      <w:keepLines/>
      <w:spacing w:after="0" w:line="360" w:lineRule="auto"/>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semiHidden/>
    <w:unhideWhenUsed/>
    <w:qFormat/>
    <w:rsid w:val="00FA4D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A2C8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A4D5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591B21"/>
    <w:pPr>
      <w:spacing w:after="0" w:line="240" w:lineRule="auto"/>
    </w:pPr>
    <w:rPr>
      <w:sz w:val="20"/>
      <w:szCs w:val="20"/>
    </w:rPr>
  </w:style>
  <w:style w:type="character" w:customStyle="1" w:styleId="EndnoteTextChar">
    <w:name w:val="Endnote Text Char"/>
    <w:basedOn w:val="DefaultParagraphFont"/>
    <w:link w:val="EndnoteText"/>
    <w:uiPriority w:val="99"/>
    <w:rsid w:val="00591B21"/>
    <w:rPr>
      <w:sz w:val="20"/>
      <w:szCs w:val="20"/>
    </w:rPr>
  </w:style>
  <w:style w:type="character" w:styleId="EndnoteReference">
    <w:name w:val="endnote reference"/>
    <w:basedOn w:val="DefaultParagraphFont"/>
    <w:uiPriority w:val="99"/>
    <w:semiHidden/>
    <w:unhideWhenUsed/>
    <w:rsid w:val="00591B21"/>
    <w:rPr>
      <w:vertAlign w:val="superscript"/>
    </w:rPr>
  </w:style>
  <w:style w:type="character" w:customStyle="1" w:styleId="Heading1Char">
    <w:name w:val="Heading 1 Char"/>
    <w:basedOn w:val="DefaultParagraphFont"/>
    <w:link w:val="Heading1"/>
    <w:uiPriority w:val="9"/>
    <w:rsid w:val="008047B7"/>
    <w:rPr>
      <w:rFonts w:ascii="Times New Roman" w:eastAsiaTheme="majorEastAsia" w:hAnsi="Times New Roman" w:cstheme="majorBidi"/>
      <w:b/>
      <w:bCs/>
      <w:sz w:val="24"/>
      <w:szCs w:val="28"/>
    </w:rPr>
  </w:style>
  <w:style w:type="paragraph" w:styleId="TOC1">
    <w:name w:val="toc 1"/>
    <w:basedOn w:val="Heading1"/>
    <w:next w:val="Normal"/>
    <w:autoRedefine/>
    <w:uiPriority w:val="39"/>
    <w:unhideWhenUsed/>
    <w:rsid w:val="008047B7"/>
    <w:pPr>
      <w:spacing w:after="100"/>
    </w:pPr>
  </w:style>
  <w:style w:type="character" w:styleId="Hyperlink">
    <w:name w:val="Hyperlink"/>
    <w:basedOn w:val="DefaultParagraphFont"/>
    <w:uiPriority w:val="99"/>
    <w:unhideWhenUsed/>
    <w:rsid w:val="008047B7"/>
    <w:rPr>
      <w:color w:val="0000FF" w:themeColor="hyperlink"/>
      <w:u w:val="single"/>
    </w:rPr>
  </w:style>
  <w:style w:type="paragraph" w:styleId="FootnoteText">
    <w:name w:val="footnote text"/>
    <w:basedOn w:val="Normal"/>
    <w:link w:val="FootnoteTextChar"/>
    <w:uiPriority w:val="99"/>
    <w:semiHidden/>
    <w:unhideWhenUsed/>
    <w:rsid w:val="008D5A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5A0A"/>
    <w:rPr>
      <w:sz w:val="20"/>
      <w:szCs w:val="20"/>
    </w:rPr>
  </w:style>
  <w:style w:type="character" w:styleId="FootnoteReference">
    <w:name w:val="footnote reference"/>
    <w:basedOn w:val="DefaultParagraphFont"/>
    <w:uiPriority w:val="99"/>
    <w:semiHidden/>
    <w:unhideWhenUsed/>
    <w:rsid w:val="008D5A0A"/>
    <w:rPr>
      <w:vertAlign w:val="superscript"/>
    </w:rPr>
  </w:style>
  <w:style w:type="paragraph" w:customStyle="1" w:styleId="Default">
    <w:name w:val="Default"/>
    <w:rsid w:val="00053196"/>
    <w:pPr>
      <w:autoSpaceDE w:val="0"/>
      <w:autoSpaceDN w:val="0"/>
      <w:adjustRightInd w:val="0"/>
      <w:spacing w:after="0" w:line="240" w:lineRule="auto"/>
    </w:pPr>
    <w:rPr>
      <w:rFonts w:ascii="Garamond" w:hAnsi="Garamond" w:cs="Garamond"/>
      <w:color w:val="000000"/>
      <w:sz w:val="24"/>
      <w:szCs w:val="24"/>
    </w:rPr>
  </w:style>
  <w:style w:type="character" w:customStyle="1" w:styleId="Heading2Char">
    <w:name w:val="Heading 2 Char"/>
    <w:basedOn w:val="DefaultParagraphFont"/>
    <w:link w:val="Heading2"/>
    <w:uiPriority w:val="9"/>
    <w:semiHidden/>
    <w:rsid w:val="00FA4D50"/>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A4D50"/>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semiHidden/>
    <w:rsid w:val="007A2C86"/>
    <w:rPr>
      <w:rFonts w:asciiTheme="majorHAnsi" w:eastAsiaTheme="majorEastAsia" w:hAnsiTheme="majorHAnsi" w:cstheme="majorBidi"/>
      <w:b/>
      <w:bCs/>
      <w:color w:val="4F81BD" w:themeColor="accent1"/>
    </w:rPr>
  </w:style>
  <w:style w:type="character" w:styleId="LineNumber">
    <w:name w:val="line number"/>
    <w:basedOn w:val="DefaultParagraphFont"/>
    <w:uiPriority w:val="99"/>
    <w:semiHidden/>
    <w:unhideWhenUsed/>
    <w:rsid w:val="00E379A9"/>
  </w:style>
  <w:style w:type="paragraph" w:styleId="BalloonText">
    <w:name w:val="Balloon Text"/>
    <w:basedOn w:val="Normal"/>
    <w:link w:val="BalloonTextChar"/>
    <w:uiPriority w:val="99"/>
    <w:semiHidden/>
    <w:unhideWhenUsed/>
    <w:rsid w:val="00A70F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F6E"/>
    <w:rPr>
      <w:rFonts w:ascii="Tahoma" w:hAnsi="Tahoma" w:cs="Tahoma"/>
      <w:sz w:val="16"/>
      <w:szCs w:val="16"/>
    </w:rPr>
  </w:style>
  <w:style w:type="table" w:styleId="TableGrid">
    <w:name w:val="Table Grid"/>
    <w:basedOn w:val="TableNormal"/>
    <w:rsid w:val="001F06D4"/>
    <w:pPr>
      <w:spacing w:after="0" w:line="240" w:lineRule="auto"/>
    </w:pPr>
    <w:rPr>
      <w:rFonts w:ascii="Calibri" w:eastAsia="Calibri" w:hAnsi="Calibri"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blioCar">
    <w:name w:val="Biblio Car"/>
    <w:basedOn w:val="DefaultParagraphFont"/>
    <w:link w:val="Biblio"/>
    <w:locked/>
    <w:rsid w:val="00743C2B"/>
    <w:rPr>
      <w:rFonts w:ascii="Times New Roman" w:hAnsi="Times New Roman" w:cs="Times New Roman"/>
      <w:smallCaps/>
      <w:lang w:val="en-GB"/>
    </w:rPr>
  </w:style>
  <w:style w:type="paragraph" w:customStyle="1" w:styleId="Biblio">
    <w:name w:val="Biblio"/>
    <w:basedOn w:val="Normal"/>
    <w:link w:val="BiblioCar"/>
    <w:qFormat/>
    <w:rsid w:val="00743C2B"/>
    <w:pPr>
      <w:spacing w:after="0" w:line="240" w:lineRule="auto"/>
    </w:pPr>
    <w:rPr>
      <w:rFonts w:ascii="Times New Roman" w:hAnsi="Times New Roman" w:cs="Times New Roman"/>
      <w:smallCaps/>
      <w:lang w:val="en-GB"/>
    </w:rPr>
  </w:style>
  <w:style w:type="paragraph" w:customStyle="1" w:styleId="Pa6">
    <w:name w:val="Pa6"/>
    <w:basedOn w:val="Normal"/>
    <w:next w:val="Normal"/>
    <w:uiPriority w:val="99"/>
    <w:rsid w:val="00DC2C4F"/>
    <w:pPr>
      <w:autoSpaceDE w:val="0"/>
      <w:autoSpaceDN w:val="0"/>
      <w:adjustRightInd w:val="0"/>
      <w:spacing w:after="0" w:line="201" w:lineRule="atLeas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118919">
      <w:bodyDiv w:val="1"/>
      <w:marLeft w:val="0"/>
      <w:marRight w:val="0"/>
      <w:marTop w:val="0"/>
      <w:marBottom w:val="0"/>
      <w:divBdr>
        <w:top w:val="none" w:sz="0" w:space="0" w:color="auto"/>
        <w:left w:val="none" w:sz="0" w:space="0" w:color="auto"/>
        <w:bottom w:val="none" w:sz="0" w:space="0" w:color="auto"/>
        <w:right w:val="none" w:sz="0" w:space="0" w:color="auto"/>
      </w:divBdr>
      <w:divsChild>
        <w:div w:id="698430341">
          <w:marLeft w:val="0"/>
          <w:marRight w:val="0"/>
          <w:marTop w:val="0"/>
          <w:marBottom w:val="0"/>
          <w:divBdr>
            <w:top w:val="none" w:sz="0" w:space="0" w:color="auto"/>
            <w:left w:val="none" w:sz="0" w:space="0" w:color="auto"/>
            <w:bottom w:val="none" w:sz="0" w:space="0" w:color="auto"/>
            <w:right w:val="none" w:sz="0" w:space="0" w:color="auto"/>
          </w:divBdr>
        </w:div>
      </w:divsChild>
    </w:div>
    <w:div w:id="129057426">
      <w:bodyDiv w:val="1"/>
      <w:marLeft w:val="0"/>
      <w:marRight w:val="0"/>
      <w:marTop w:val="0"/>
      <w:marBottom w:val="0"/>
      <w:divBdr>
        <w:top w:val="none" w:sz="0" w:space="0" w:color="auto"/>
        <w:left w:val="none" w:sz="0" w:space="0" w:color="auto"/>
        <w:bottom w:val="none" w:sz="0" w:space="0" w:color="auto"/>
        <w:right w:val="none" w:sz="0" w:space="0" w:color="auto"/>
      </w:divBdr>
      <w:divsChild>
        <w:div w:id="2118527370">
          <w:marLeft w:val="0"/>
          <w:marRight w:val="0"/>
          <w:marTop w:val="0"/>
          <w:marBottom w:val="0"/>
          <w:divBdr>
            <w:top w:val="none" w:sz="0" w:space="0" w:color="auto"/>
            <w:left w:val="none" w:sz="0" w:space="0" w:color="auto"/>
            <w:bottom w:val="none" w:sz="0" w:space="0" w:color="auto"/>
            <w:right w:val="none" w:sz="0" w:space="0" w:color="auto"/>
          </w:divBdr>
        </w:div>
        <w:div w:id="521211249">
          <w:marLeft w:val="0"/>
          <w:marRight w:val="0"/>
          <w:marTop w:val="0"/>
          <w:marBottom w:val="0"/>
          <w:divBdr>
            <w:top w:val="none" w:sz="0" w:space="0" w:color="auto"/>
            <w:left w:val="none" w:sz="0" w:space="0" w:color="auto"/>
            <w:bottom w:val="none" w:sz="0" w:space="0" w:color="auto"/>
            <w:right w:val="none" w:sz="0" w:space="0" w:color="auto"/>
          </w:divBdr>
        </w:div>
        <w:div w:id="727000403">
          <w:marLeft w:val="0"/>
          <w:marRight w:val="0"/>
          <w:marTop w:val="0"/>
          <w:marBottom w:val="0"/>
          <w:divBdr>
            <w:top w:val="none" w:sz="0" w:space="0" w:color="auto"/>
            <w:left w:val="none" w:sz="0" w:space="0" w:color="auto"/>
            <w:bottom w:val="none" w:sz="0" w:space="0" w:color="auto"/>
            <w:right w:val="none" w:sz="0" w:space="0" w:color="auto"/>
          </w:divBdr>
        </w:div>
        <w:div w:id="1895196079">
          <w:marLeft w:val="0"/>
          <w:marRight w:val="0"/>
          <w:marTop w:val="0"/>
          <w:marBottom w:val="0"/>
          <w:divBdr>
            <w:top w:val="none" w:sz="0" w:space="0" w:color="auto"/>
            <w:left w:val="none" w:sz="0" w:space="0" w:color="auto"/>
            <w:bottom w:val="none" w:sz="0" w:space="0" w:color="auto"/>
            <w:right w:val="none" w:sz="0" w:space="0" w:color="auto"/>
          </w:divBdr>
        </w:div>
        <w:div w:id="429593530">
          <w:marLeft w:val="0"/>
          <w:marRight w:val="0"/>
          <w:marTop w:val="0"/>
          <w:marBottom w:val="0"/>
          <w:divBdr>
            <w:top w:val="none" w:sz="0" w:space="0" w:color="auto"/>
            <w:left w:val="none" w:sz="0" w:space="0" w:color="auto"/>
            <w:bottom w:val="none" w:sz="0" w:space="0" w:color="auto"/>
            <w:right w:val="none" w:sz="0" w:space="0" w:color="auto"/>
          </w:divBdr>
        </w:div>
        <w:div w:id="1178081963">
          <w:marLeft w:val="0"/>
          <w:marRight w:val="0"/>
          <w:marTop w:val="0"/>
          <w:marBottom w:val="0"/>
          <w:divBdr>
            <w:top w:val="none" w:sz="0" w:space="0" w:color="auto"/>
            <w:left w:val="none" w:sz="0" w:space="0" w:color="auto"/>
            <w:bottom w:val="none" w:sz="0" w:space="0" w:color="auto"/>
            <w:right w:val="none" w:sz="0" w:space="0" w:color="auto"/>
          </w:divBdr>
        </w:div>
        <w:div w:id="875629576">
          <w:marLeft w:val="0"/>
          <w:marRight w:val="0"/>
          <w:marTop w:val="0"/>
          <w:marBottom w:val="0"/>
          <w:divBdr>
            <w:top w:val="none" w:sz="0" w:space="0" w:color="auto"/>
            <w:left w:val="none" w:sz="0" w:space="0" w:color="auto"/>
            <w:bottom w:val="none" w:sz="0" w:space="0" w:color="auto"/>
            <w:right w:val="none" w:sz="0" w:space="0" w:color="auto"/>
          </w:divBdr>
        </w:div>
      </w:divsChild>
    </w:div>
    <w:div w:id="132217584">
      <w:bodyDiv w:val="1"/>
      <w:marLeft w:val="0"/>
      <w:marRight w:val="0"/>
      <w:marTop w:val="0"/>
      <w:marBottom w:val="0"/>
      <w:divBdr>
        <w:top w:val="none" w:sz="0" w:space="0" w:color="auto"/>
        <w:left w:val="none" w:sz="0" w:space="0" w:color="auto"/>
        <w:bottom w:val="none" w:sz="0" w:space="0" w:color="auto"/>
        <w:right w:val="none" w:sz="0" w:space="0" w:color="auto"/>
      </w:divBdr>
    </w:div>
    <w:div w:id="144125333">
      <w:bodyDiv w:val="1"/>
      <w:marLeft w:val="0"/>
      <w:marRight w:val="0"/>
      <w:marTop w:val="0"/>
      <w:marBottom w:val="0"/>
      <w:divBdr>
        <w:top w:val="none" w:sz="0" w:space="0" w:color="auto"/>
        <w:left w:val="none" w:sz="0" w:space="0" w:color="auto"/>
        <w:bottom w:val="none" w:sz="0" w:space="0" w:color="auto"/>
        <w:right w:val="none" w:sz="0" w:space="0" w:color="auto"/>
      </w:divBdr>
    </w:div>
    <w:div w:id="215169107">
      <w:bodyDiv w:val="1"/>
      <w:marLeft w:val="0"/>
      <w:marRight w:val="0"/>
      <w:marTop w:val="0"/>
      <w:marBottom w:val="0"/>
      <w:divBdr>
        <w:top w:val="none" w:sz="0" w:space="0" w:color="auto"/>
        <w:left w:val="none" w:sz="0" w:space="0" w:color="auto"/>
        <w:bottom w:val="none" w:sz="0" w:space="0" w:color="auto"/>
        <w:right w:val="none" w:sz="0" w:space="0" w:color="auto"/>
      </w:divBdr>
    </w:div>
    <w:div w:id="260650276">
      <w:bodyDiv w:val="1"/>
      <w:marLeft w:val="0"/>
      <w:marRight w:val="0"/>
      <w:marTop w:val="0"/>
      <w:marBottom w:val="0"/>
      <w:divBdr>
        <w:top w:val="none" w:sz="0" w:space="0" w:color="auto"/>
        <w:left w:val="none" w:sz="0" w:space="0" w:color="auto"/>
        <w:bottom w:val="none" w:sz="0" w:space="0" w:color="auto"/>
        <w:right w:val="none" w:sz="0" w:space="0" w:color="auto"/>
      </w:divBdr>
    </w:div>
    <w:div w:id="328290955">
      <w:bodyDiv w:val="1"/>
      <w:marLeft w:val="0"/>
      <w:marRight w:val="0"/>
      <w:marTop w:val="0"/>
      <w:marBottom w:val="0"/>
      <w:divBdr>
        <w:top w:val="none" w:sz="0" w:space="0" w:color="auto"/>
        <w:left w:val="none" w:sz="0" w:space="0" w:color="auto"/>
        <w:bottom w:val="none" w:sz="0" w:space="0" w:color="auto"/>
        <w:right w:val="none" w:sz="0" w:space="0" w:color="auto"/>
      </w:divBdr>
    </w:div>
    <w:div w:id="346371294">
      <w:bodyDiv w:val="1"/>
      <w:marLeft w:val="0"/>
      <w:marRight w:val="0"/>
      <w:marTop w:val="0"/>
      <w:marBottom w:val="0"/>
      <w:divBdr>
        <w:top w:val="none" w:sz="0" w:space="0" w:color="auto"/>
        <w:left w:val="none" w:sz="0" w:space="0" w:color="auto"/>
        <w:bottom w:val="none" w:sz="0" w:space="0" w:color="auto"/>
        <w:right w:val="none" w:sz="0" w:space="0" w:color="auto"/>
      </w:divBdr>
    </w:div>
    <w:div w:id="469833665">
      <w:bodyDiv w:val="1"/>
      <w:marLeft w:val="0"/>
      <w:marRight w:val="0"/>
      <w:marTop w:val="0"/>
      <w:marBottom w:val="0"/>
      <w:divBdr>
        <w:top w:val="none" w:sz="0" w:space="0" w:color="auto"/>
        <w:left w:val="none" w:sz="0" w:space="0" w:color="auto"/>
        <w:bottom w:val="none" w:sz="0" w:space="0" w:color="auto"/>
        <w:right w:val="none" w:sz="0" w:space="0" w:color="auto"/>
      </w:divBdr>
    </w:div>
    <w:div w:id="473446110">
      <w:bodyDiv w:val="1"/>
      <w:marLeft w:val="0"/>
      <w:marRight w:val="0"/>
      <w:marTop w:val="0"/>
      <w:marBottom w:val="0"/>
      <w:divBdr>
        <w:top w:val="none" w:sz="0" w:space="0" w:color="auto"/>
        <w:left w:val="none" w:sz="0" w:space="0" w:color="auto"/>
        <w:bottom w:val="none" w:sz="0" w:space="0" w:color="auto"/>
        <w:right w:val="none" w:sz="0" w:space="0" w:color="auto"/>
      </w:divBdr>
    </w:div>
    <w:div w:id="523401169">
      <w:bodyDiv w:val="1"/>
      <w:marLeft w:val="0"/>
      <w:marRight w:val="0"/>
      <w:marTop w:val="0"/>
      <w:marBottom w:val="0"/>
      <w:divBdr>
        <w:top w:val="none" w:sz="0" w:space="0" w:color="auto"/>
        <w:left w:val="none" w:sz="0" w:space="0" w:color="auto"/>
        <w:bottom w:val="none" w:sz="0" w:space="0" w:color="auto"/>
        <w:right w:val="none" w:sz="0" w:space="0" w:color="auto"/>
      </w:divBdr>
    </w:div>
    <w:div w:id="526793451">
      <w:bodyDiv w:val="1"/>
      <w:marLeft w:val="0"/>
      <w:marRight w:val="0"/>
      <w:marTop w:val="0"/>
      <w:marBottom w:val="0"/>
      <w:divBdr>
        <w:top w:val="none" w:sz="0" w:space="0" w:color="auto"/>
        <w:left w:val="none" w:sz="0" w:space="0" w:color="auto"/>
        <w:bottom w:val="none" w:sz="0" w:space="0" w:color="auto"/>
        <w:right w:val="none" w:sz="0" w:space="0" w:color="auto"/>
      </w:divBdr>
    </w:div>
    <w:div w:id="543829090">
      <w:bodyDiv w:val="1"/>
      <w:marLeft w:val="0"/>
      <w:marRight w:val="0"/>
      <w:marTop w:val="0"/>
      <w:marBottom w:val="0"/>
      <w:divBdr>
        <w:top w:val="none" w:sz="0" w:space="0" w:color="auto"/>
        <w:left w:val="none" w:sz="0" w:space="0" w:color="auto"/>
        <w:bottom w:val="none" w:sz="0" w:space="0" w:color="auto"/>
        <w:right w:val="none" w:sz="0" w:space="0" w:color="auto"/>
      </w:divBdr>
    </w:div>
    <w:div w:id="615793375">
      <w:bodyDiv w:val="1"/>
      <w:marLeft w:val="0"/>
      <w:marRight w:val="0"/>
      <w:marTop w:val="0"/>
      <w:marBottom w:val="0"/>
      <w:divBdr>
        <w:top w:val="none" w:sz="0" w:space="0" w:color="auto"/>
        <w:left w:val="none" w:sz="0" w:space="0" w:color="auto"/>
        <w:bottom w:val="none" w:sz="0" w:space="0" w:color="auto"/>
        <w:right w:val="none" w:sz="0" w:space="0" w:color="auto"/>
      </w:divBdr>
    </w:div>
    <w:div w:id="662514406">
      <w:bodyDiv w:val="1"/>
      <w:marLeft w:val="0"/>
      <w:marRight w:val="0"/>
      <w:marTop w:val="0"/>
      <w:marBottom w:val="0"/>
      <w:divBdr>
        <w:top w:val="none" w:sz="0" w:space="0" w:color="auto"/>
        <w:left w:val="none" w:sz="0" w:space="0" w:color="auto"/>
        <w:bottom w:val="none" w:sz="0" w:space="0" w:color="auto"/>
        <w:right w:val="none" w:sz="0" w:space="0" w:color="auto"/>
      </w:divBdr>
    </w:div>
    <w:div w:id="960259600">
      <w:bodyDiv w:val="1"/>
      <w:marLeft w:val="0"/>
      <w:marRight w:val="0"/>
      <w:marTop w:val="0"/>
      <w:marBottom w:val="0"/>
      <w:divBdr>
        <w:top w:val="none" w:sz="0" w:space="0" w:color="auto"/>
        <w:left w:val="none" w:sz="0" w:space="0" w:color="auto"/>
        <w:bottom w:val="none" w:sz="0" w:space="0" w:color="auto"/>
        <w:right w:val="none" w:sz="0" w:space="0" w:color="auto"/>
      </w:divBdr>
    </w:div>
    <w:div w:id="969823371">
      <w:bodyDiv w:val="1"/>
      <w:marLeft w:val="0"/>
      <w:marRight w:val="0"/>
      <w:marTop w:val="0"/>
      <w:marBottom w:val="0"/>
      <w:divBdr>
        <w:top w:val="none" w:sz="0" w:space="0" w:color="auto"/>
        <w:left w:val="none" w:sz="0" w:space="0" w:color="auto"/>
        <w:bottom w:val="none" w:sz="0" w:space="0" w:color="auto"/>
        <w:right w:val="none" w:sz="0" w:space="0" w:color="auto"/>
      </w:divBdr>
      <w:divsChild>
        <w:div w:id="1470900729">
          <w:marLeft w:val="0"/>
          <w:marRight w:val="0"/>
          <w:marTop w:val="0"/>
          <w:marBottom w:val="0"/>
          <w:divBdr>
            <w:top w:val="none" w:sz="0" w:space="0" w:color="auto"/>
            <w:left w:val="none" w:sz="0" w:space="0" w:color="auto"/>
            <w:bottom w:val="none" w:sz="0" w:space="0" w:color="auto"/>
            <w:right w:val="none" w:sz="0" w:space="0" w:color="auto"/>
          </w:divBdr>
        </w:div>
      </w:divsChild>
    </w:div>
    <w:div w:id="1025906564">
      <w:bodyDiv w:val="1"/>
      <w:marLeft w:val="0"/>
      <w:marRight w:val="0"/>
      <w:marTop w:val="0"/>
      <w:marBottom w:val="0"/>
      <w:divBdr>
        <w:top w:val="none" w:sz="0" w:space="0" w:color="auto"/>
        <w:left w:val="none" w:sz="0" w:space="0" w:color="auto"/>
        <w:bottom w:val="none" w:sz="0" w:space="0" w:color="auto"/>
        <w:right w:val="none" w:sz="0" w:space="0" w:color="auto"/>
      </w:divBdr>
    </w:div>
    <w:div w:id="1107778194">
      <w:bodyDiv w:val="1"/>
      <w:marLeft w:val="0"/>
      <w:marRight w:val="0"/>
      <w:marTop w:val="0"/>
      <w:marBottom w:val="0"/>
      <w:divBdr>
        <w:top w:val="none" w:sz="0" w:space="0" w:color="auto"/>
        <w:left w:val="none" w:sz="0" w:space="0" w:color="auto"/>
        <w:bottom w:val="none" w:sz="0" w:space="0" w:color="auto"/>
        <w:right w:val="none" w:sz="0" w:space="0" w:color="auto"/>
      </w:divBdr>
    </w:div>
    <w:div w:id="1189292541">
      <w:bodyDiv w:val="1"/>
      <w:marLeft w:val="0"/>
      <w:marRight w:val="0"/>
      <w:marTop w:val="0"/>
      <w:marBottom w:val="0"/>
      <w:divBdr>
        <w:top w:val="none" w:sz="0" w:space="0" w:color="auto"/>
        <w:left w:val="none" w:sz="0" w:space="0" w:color="auto"/>
        <w:bottom w:val="none" w:sz="0" w:space="0" w:color="auto"/>
        <w:right w:val="none" w:sz="0" w:space="0" w:color="auto"/>
      </w:divBdr>
      <w:divsChild>
        <w:div w:id="1501506767">
          <w:marLeft w:val="0"/>
          <w:marRight w:val="0"/>
          <w:marTop w:val="0"/>
          <w:marBottom w:val="0"/>
          <w:divBdr>
            <w:top w:val="none" w:sz="0" w:space="0" w:color="auto"/>
            <w:left w:val="none" w:sz="0" w:space="0" w:color="auto"/>
            <w:bottom w:val="none" w:sz="0" w:space="0" w:color="auto"/>
            <w:right w:val="none" w:sz="0" w:space="0" w:color="auto"/>
          </w:divBdr>
          <w:divsChild>
            <w:div w:id="2097089222">
              <w:marLeft w:val="0"/>
              <w:marRight w:val="0"/>
              <w:marTop w:val="105"/>
              <w:marBottom w:val="0"/>
              <w:divBdr>
                <w:top w:val="none" w:sz="0" w:space="0" w:color="auto"/>
                <w:left w:val="none" w:sz="0" w:space="0" w:color="auto"/>
                <w:bottom w:val="none" w:sz="0" w:space="0" w:color="auto"/>
                <w:right w:val="none" w:sz="0" w:space="0" w:color="auto"/>
              </w:divBdr>
            </w:div>
          </w:divsChild>
        </w:div>
        <w:div w:id="1122966949">
          <w:marLeft w:val="0"/>
          <w:marRight w:val="0"/>
          <w:marTop w:val="0"/>
          <w:marBottom w:val="0"/>
          <w:divBdr>
            <w:top w:val="none" w:sz="0" w:space="0" w:color="auto"/>
            <w:left w:val="none" w:sz="0" w:space="0" w:color="auto"/>
            <w:bottom w:val="none" w:sz="0" w:space="0" w:color="auto"/>
            <w:right w:val="none" w:sz="0" w:space="0" w:color="auto"/>
          </w:divBdr>
          <w:divsChild>
            <w:div w:id="5323535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18203401">
      <w:bodyDiv w:val="1"/>
      <w:marLeft w:val="0"/>
      <w:marRight w:val="0"/>
      <w:marTop w:val="0"/>
      <w:marBottom w:val="0"/>
      <w:divBdr>
        <w:top w:val="none" w:sz="0" w:space="0" w:color="auto"/>
        <w:left w:val="none" w:sz="0" w:space="0" w:color="auto"/>
        <w:bottom w:val="none" w:sz="0" w:space="0" w:color="auto"/>
        <w:right w:val="none" w:sz="0" w:space="0" w:color="auto"/>
      </w:divBdr>
    </w:div>
    <w:div w:id="1305701528">
      <w:bodyDiv w:val="1"/>
      <w:marLeft w:val="0"/>
      <w:marRight w:val="0"/>
      <w:marTop w:val="0"/>
      <w:marBottom w:val="0"/>
      <w:divBdr>
        <w:top w:val="none" w:sz="0" w:space="0" w:color="auto"/>
        <w:left w:val="none" w:sz="0" w:space="0" w:color="auto"/>
        <w:bottom w:val="none" w:sz="0" w:space="0" w:color="auto"/>
        <w:right w:val="none" w:sz="0" w:space="0" w:color="auto"/>
      </w:divBdr>
      <w:divsChild>
        <w:div w:id="127748565">
          <w:marLeft w:val="0"/>
          <w:marRight w:val="0"/>
          <w:marTop w:val="0"/>
          <w:marBottom w:val="0"/>
          <w:divBdr>
            <w:top w:val="none" w:sz="0" w:space="0" w:color="auto"/>
            <w:left w:val="none" w:sz="0" w:space="0" w:color="auto"/>
            <w:bottom w:val="none" w:sz="0" w:space="0" w:color="auto"/>
            <w:right w:val="none" w:sz="0" w:space="0" w:color="auto"/>
          </w:divBdr>
        </w:div>
      </w:divsChild>
    </w:div>
    <w:div w:id="1323778227">
      <w:bodyDiv w:val="1"/>
      <w:marLeft w:val="0"/>
      <w:marRight w:val="0"/>
      <w:marTop w:val="0"/>
      <w:marBottom w:val="0"/>
      <w:divBdr>
        <w:top w:val="none" w:sz="0" w:space="0" w:color="auto"/>
        <w:left w:val="none" w:sz="0" w:space="0" w:color="auto"/>
        <w:bottom w:val="none" w:sz="0" w:space="0" w:color="auto"/>
        <w:right w:val="none" w:sz="0" w:space="0" w:color="auto"/>
      </w:divBdr>
      <w:divsChild>
        <w:div w:id="1410930806">
          <w:marLeft w:val="0"/>
          <w:marRight w:val="0"/>
          <w:marTop w:val="0"/>
          <w:marBottom w:val="0"/>
          <w:divBdr>
            <w:top w:val="none" w:sz="0" w:space="0" w:color="auto"/>
            <w:left w:val="none" w:sz="0" w:space="0" w:color="auto"/>
            <w:bottom w:val="none" w:sz="0" w:space="0" w:color="auto"/>
            <w:right w:val="none" w:sz="0" w:space="0" w:color="auto"/>
          </w:divBdr>
          <w:divsChild>
            <w:div w:id="151870069">
              <w:marLeft w:val="0"/>
              <w:marRight w:val="0"/>
              <w:marTop w:val="0"/>
              <w:marBottom w:val="75"/>
              <w:divBdr>
                <w:top w:val="none" w:sz="0" w:space="0" w:color="auto"/>
                <w:left w:val="none" w:sz="0" w:space="0" w:color="auto"/>
                <w:bottom w:val="none" w:sz="0" w:space="0" w:color="auto"/>
                <w:right w:val="none" w:sz="0" w:space="0" w:color="auto"/>
              </w:divBdr>
            </w:div>
          </w:divsChild>
        </w:div>
        <w:div w:id="2041197050">
          <w:marLeft w:val="0"/>
          <w:marRight w:val="0"/>
          <w:marTop w:val="0"/>
          <w:marBottom w:val="120"/>
          <w:divBdr>
            <w:top w:val="none" w:sz="0" w:space="0" w:color="auto"/>
            <w:left w:val="none" w:sz="0" w:space="0" w:color="auto"/>
            <w:bottom w:val="none" w:sz="0" w:space="0" w:color="auto"/>
            <w:right w:val="none" w:sz="0" w:space="0" w:color="auto"/>
          </w:divBdr>
        </w:div>
      </w:divsChild>
    </w:div>
    <w:div w:id="1411778700">
      <w:bodyDiv w:val="1"/>
      <w:marLeft w:val="0"/>
      <w:marRight w:val="0"/>
      <w:marTop w:val="0"/>
      <w:marBottom w:val="0"/>
      <w:divBdr>
        <w:top w:val="none" w:sz="0" w:space="0" w:color="auto"/>
        <w:left w:val="none" w:sz="0" w:space="0" w:color="auto"/>
        <w:bottom w:val="none" w:sz="0" w:space="0" w:color="auto"/>
        <w:right w:val="none" w:sz="0" w:space="0" w:color="auto"/>
      </w:divBdr>
      <w:divsChild>
        <w:div w:id="1088119000">
          <w:marLeft w:val="0"/>
          <w:marRight w:val="0"/>
          <w:marTop w:val="0"/>
          <w:marBottom w:val="0"/>
          <w:divBdr>
            <w:top w:val="none" w:sz="0" w:space="0" w:color="auto"/>
            <w:left w:val="none" w:sz="0" w:space="0" w:color="auto"/>
            <w:bottom w:val="none" w:sz="0" w:space="0" w:color="auto"/>
            <w:right w:val="none" w:sz="0" w:space="0" w:color="auto"/>
          </w:divBdr>
        </w:div>
      </w:divsChild>
    </w:div>
    <w:div w:id="1488207604">
      <w:bodyDiv w:val="1"/>
      <w:marLeft w:val="0"/>
      <w:marRight w:val="0"/>
      <w:marTop w:val="0"/>
      <w:marBottom w:val="0"/>
      <w:divBdr>
        <w:top w:val="none" w:sz="0" w:space="0" w:color="auto"/>
        <w:left w:val="none" w:sz="0" w:space="0" w:color="auto"/>
        <w:bottom w:val="none" w:sz="0" w:space="0" w:color="auto"/>
        <w:right w:val="none" w:sz="0" w:space="0" w:color="auto"/>
      </w:divBdr>
    </w:div>
    <w:div w:id="1503663565">
      <w:bodyDiv w:val="1"/>
      <w:marLeft w:val="0"/>
      <w:marRight w:val="0"/>
      <w:marTop w:val="0"/>
      <w:marBottom w:val="0"/>
      <w:divBdr>
        <w:top w:val="none" w:sz="0" w:space="0" w:color="auto"/>
        <w:left w:val="none" w:sz="0" w:space="0" w:color="auto"/>
        <w:bottom w:val="none" w:sz="0" w:space="0" w:color="auto"/>
        <w:right w:val="none" w:sz="0" w:space="0" w:color="auto"/>
      </w:divBdr>
    </w:div>
    <w:div w:id="1563364913">
      <w:bodyDiv w:val="1"/>
      <w:marLeft w:val="0"/>
      <w:marRight w:val="0"/>
      <w:marTop w:val="0"/>
      <w:marBottom w:val="0"/>
      <w:divBdr>
        <w:top w:val="none" w:sz="0" w:space="0" w:color="auto"/>
        <w:left w:val="none" w:sz="0" w:space="0" w:color="auto"/>
        <w:bottom w:val="none" w:sz="0" w:space="0" w:color="auto"/>
        <w:right w:val="none" w:sz="0" w:space="0" w:color="auto"/>
      </w:divBdr>
      <w:divsChild>
        <w:div w:id="1015617737">
          <w:marLeft w:val="0"/>
          <w:marRight w:val="0"/>
          <w:marTop w:val="0"/>
          <w:marBottom w:val="120"/>
          <w:divBdr>
            <w:top w:val="none" w:sz="0" w:space="0" w:color="auto"/>
            <w:left w:val="none" w:sz="0" w:space="0" w:color="auto"/>
            <w:bottom w:val="none" w:sz="0" w:space="0" w:color="auto"/>
            <w:right w:val="none" w:sz="0" w:space="0" w:color="auto"/>
          </w:divBdr>
        </w:div>
      </w:divsChild>
    </w:div>
    <w:div w:id="1572078228">
      <w:bodyDiv w:val="1"/>
      <w:marLeft w:val="0"/>
      <w:marRight w:val="0"/>
      <w:marTop w:val="0"/>
      <w:marBottom w:val="0"/>
      <w:divBdr>
        <w:top w:val="none" w:sz="0" w:space="0" w:color="auto"/>
        <w:left w:val="none" w:sz="0" w:space="0" w:color="auto"/>
        <w:bottom w:val="none" w:sz="0" w:space="0" w:color="auto"/>
        <w:right w:val="none" w:sz="0" w:space="0" w:color="auto"/>
      </w:divBdr>
    </w:div>
    <w:div w:id="1650983267">
      <w:bodyDiv w:val="1"/>
      <w:marLeft w:val="0"/>
      <w:marRight w:val="0"/>
      <w:marTop w:val="0"/>
      <w:marBottom w:val="0"/>
      <w:divBdr>
        <w:top w:val="none" w:sz="0" w:space="0" w:color="auto"/>
        <w:left w:val="none" w:sz="0" w:space="0" w:color="auto"/>
        <w:bottom w:val="none" w:sz="0" w:space="0" w:color="auto"/>
        <w:right w:val="none" w:sz="0" w:space="0" w:color="auto"/>
      </w:divBdr>
    </w:div>
    <w:div w:id="1686905623">
      <w:bodyDiv w:val="1"/>
      <w:marLeft w:val="0"/>
      <w:marRight w:val="0"/>
      <w:marTop w:val="0"/>
      <w:marBottom w:val="0"/>
      <w:divBdr>
        <w:top w:val="none" w:sz="0" w:space="0" w:color="auto"/>
        <w:left w:val="none" w:sz="0" w:space="0" w:color="auto"/>
        <w:bottom w:val="none" w:sz="0" w:space="0" w:color="auto"/>
        <w:right w:val="none" w:sz="0" w:space="0" w:color="auto"/>
      </w:divBdr>
      <w:divsChild>
        <w:div w:id="1500536134">
          <w:marLeft w:val="0"/>
          <w:marRight w:val="0"/>
          <w:marTop w:val="0"/>
          <w:marBottom w:val="0"/>
          <w:divBdr>
            <w:top w:val="none" w:sz="0" w:space="0" w:color="auto"/>
            <w:left w:val="none" w:sz="0" w:space="0" w:color="auto"/>
            <w:bottom w:val="none" w:sz="0" w:space="0" w:color="auto"/>
            <w:right w:val="none" w:sz="0" w:space="0" w:color="auto"/>
          </w:divBdr>
        </w:div>
      </w:divsChild>
    </w:div>
    <w:div w:id="1929608050">
      <w:bodyDiv w:val="1"/>
      <w:marLeft w:val="0"/>
      <w:marRight w:val="0"/>
      <w:marTop w:val="0"/>
      <w:marBottom w:val="0"/>
      <w:divBdr>
        <w:top w:val="none" w:sz="0" w:space="0" w:color="auto"/>
        <w:left w:val="none" w:sz="0" w:space="0" w:color="auto"/>
        <w:bottom w:val="none" w:sz="0" w:space="0" w:color="auto"/>
        <w:right w:val="none" w:sz="0" w:space="0" w:color="auto"/>
      </w:divBdr>
      <w:divsChild>
        <w:div w:id="1365327804">
          <w:marLeft w:val="0"/>
          <w:marRight w:val="0"/>
          <w:marTop w:val="0"/>
          <w:marBottom w:val="0"/>
          <w:divBdr>
            <w:top w:val="none" w:sz="0" w:space="0" w:color="auto"/>
            <w:left w:val="none" w:sz="0" w:space="0" w:color="auto"/>
            <w:bottom w:val="none" w:sz="0" w:space="0" w:color="auto"/>
            <w:right w:val="none" w:sz="0" w:space="0" w:color="auto"/>
          </w:divBdr>
        </w:div>
        <w:div w:id="634798961">
          <w:marLeft w:val="0"/>
          <w:marRight w:val="0"/>
          <w:marTop w:val="0"/>
          <w:marBottom w:val="0"/>
          <w:divBdr>
            <w:top w:val="none" w:sz="0" w:space="0" w:color="auto"/>
            <w:left w:val="none" w:sz="0" w:space="0" w:color="auto"/>
            <w:bottom w:val="none" w:sz="0" w:space="0" w:color="auto"/>
            <w:right w:val="none" w:sz="0" w:space="0" w:color="auto"/>
          </w:divBdr>
        </w:div>
        <w:div w:id="1834098980">
          <w:marLeft w:val="0"/>
          <w:marRight w:val="0"/>
          <w:marTop w:val="0"/>
          <w:marBottom w:val="0"/>
          <w:divBdr>
            <w:top w:val="none" w:sz="0" w:space="0" w:color="auto"/>
            <w:left w:val="none" w:sz="0" w:space="0" w:color="auto"/>
            <w:bottom w:val="none" w:sz="0" w:space="0" w:color="auto"/>
            <w:right w:val="none" w:sz="0" w:space="0" w:color="auto"/>
          </w:divBdr>
        </w:div>
      </w:divsChild>
    </w:div>
    <w:div w:id="1984114540">
      <w:bodyDiv w:val="1"/>
      <w:marLeft w:val="0"/>
      <w:marRight w:val="0"/>
      <w:marTop w:val="0"/>
      <w:marBottom w:val="0"/>
      <w:divBdr>
        <w:top w:val="none" w:sz="0" w:space="0" w:color="auto"/>
        <w:left w:val="none" w:sz="0" w:space="0" w:color="auto"/>
        <w:bottom w:val="none" w:sz="0" w:space="0" w:color="auto"/>
        <w:right w:val="none" w:sz="0" w:space="0" w:color="auto"/>
      </w:divBdr>
      <w:divsChild>
        <w:div w:id="957562345">
          <w:marLeft w:val="-960"/>
          <w:marRight w:val="-1200"/>
          <w:marTop w:val="0"/>
          <w:marBottom w:val="0"/>
          <w:divBdr>
            <w:top w:val="none" w:sz="0" w:space="0" w:color="auto"/>
            <w:left w:val="none" w:sz="0" w:space="0" w:color="auto"/>
            <w:bottom w:val="single" w:sz="6" w:space="18" w:color="E2E2E2"/>
            <w:right w:val="none" w:sz="0" w:space="0" w:color="auto"/>
          </w:divBdr>
          <w:divsChild>
            <w:div w:id="1409887467">
              <w:marLeft w:val="0"/>
              <w:marRight w:val="0"/>
              <w:marTop w:val="432"/>
              <w:marBottom w:val="0"/>
              <w:divBdr>
                <w:top w:val="none" w:sz="0" w:space="0" w:color="auto"/>
                <w:left w:val="none" w:sz="0" w:space="0" w:color="auto"/>
                <w:bottom w:val="none" w:sz="0" w:space="0" w:color="auto"/>
                <w:right w:val="none" w:sz="0" w:space="0" w:color="auto"/>
              </w:divBdr>
            </w:div>
          </w:divsChild>
        </w:div>
      </w:divsChild>
    </w:div>
    <w:div w:id="2007980460">
      <w:bodyDiv w:val="1"/>
      <w:marLeft w:val="0"/>
      <w:marRight w:val="0"/>
      <w:marTop w:val="0"/>
      <w:marBottom w:val="0"/>
      <w:divBdr>
        <w:top w:val="none" w:sz="0" w:space="0" w:color="auto"/>
        <w:left w:val="none" w:sz="0" w:space="0" w:color="auto"/>
        <w:bottom w:val="none" w:sz="0" w:space="0" w:color="auto"/>
        <w:right w:val="none" w:sz="0" w:space="0" w:color="auto"/>
      </w:divBdr>
    </w:div>
    <w:div w:id="2056925312">
      <w:bodyDiv w:val="1"/>
      <w:marLeft w:val="0"/>
      <w:marRight w:val="0"/>
      <w:marTop w:val="0"/>
      <w:marBottom w:val="0"/>
      <w:divBdr>
        <w:top w:val="none" w:sz="0" w:space="0" w:color="auto"/>
        <w:left w:val="none" w:sz="0" w:space="0" w:color="auto"/>
        <w:bottom w:val="none" w:sz="0" w:space="0" w:color="auto"/>
        <w:right w:val="none" w:sz="0" w:space="0" w:color="auto"/>
      </w:divBdr>
    </w:div>
    <w:div w:id="208263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B97C2-A358-4FAA-9B94-E3E56D2EC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9007</Words>
  <Characters>51344</Characters>
  <Application>Microsoft Office Word</Application>
  <DocSecurity>0</DocSecurity>
  <Lines>427</Lines>
  <Paragraphs>120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dc:creator>
  <cp:lastModifiedBy>Clement Nicolas</cp:lastModifiedBy>
  <cp:revision>2</cp:revision>
  <cp:lastPrinted>2019-11-19T09:24:00Z</cp:lastPrinted>
  <dcterms:created xsi:type="dcterms:W3CDTF">2021-11-12T09:48:00Z</dcterms:created>
  <dcterms:modified xsi:type="dcterms:W3CDTF">2021-11-12T09:48:00Z</dcterms:modified>
</cp:coreProperties>
</file>