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F46F1" w14:textId="77777777" w:rsidR="000A2687" w:rsidRPr="004E4277" w:rsidRDefault="000A2687" w:rsidP="000A44AE">
      <w:pPr>
        <w:pBdr>
          <w:top w:val="nil"/>
          <w:left w:val="nil"/>
          <w:bottom w:val="nil"/>
          <w:right w:val="nil"/>
          <w:between w:val="nil"/>
        </w:pBdr>
        <w:spacing w:line="480" w:lineRule="auto"/>
        <w:rPr>
          <w:rFonts w:ascii="Arial" w:hAnsi="Arial" w:cs="Arial"/>
          <w:b/>
          <w:sz w:val="20"/>
          <w:szCs w:val="20"/>
        </w:rPr>
      </w:pPr>
      <w:r w:rsidRPr="004E4277">
        <w:rPr>
          <w:rFonts w:ascii="Arial" w:hAnsi="Arial" w:cs="Arial"/>
          <w:b/>
          <w:sz w:val="20"/>
          <w:szCs w:val="20"/>
        </w:rPr>
        <w:t>Supplementary materials</w:t>
      </w:r>
    </w:p>
    <w:p w14:paraId="1BA14DCA" w14:textId="55DD4D07" w:rsidR="000A2687" w:rsidRPr="004E4277" w:rsidRDefault="000A2687" w:rsidP="000A44AE">
      <w:pPr>
        <w:spacing w:after="160" w:line="480" w:lineRule="auto"/>
        <w:rPr>
          <w:rFonts w:ascii="Arial" w:hAnsi="Arial" w:cs="Arial"/>
          <w:sz w:val="20"/>
          <w:szCs w:val="20"/>
        </w:rPr>
      </w:pPr>
      <w:bookmarkStart w:id="0" w:name="_Hlk51533696"/>
      <w:r w:rsidRPr="004E4277">
        <w:rPr>
          <w:rFonts w:ascii="Arial" w:hAnsi="Arial" w:cs="Arial"/>
          <w:b/>
          <w:sz w:val="20"/>
          <w:szCs w:val="20"/>
        </w:rPr>
        <w:t>Table S1:</w:t>
      </w:r>
      <w:r w:rsidR="005B256B" w:rsidRPr="004E4277">
        <w:rPr>
          <w:rFonts w:ascii="Arial" w:hAnsi="Arial" w:cs="Arial"/>
          <w:sz w:val="20"/>
          <w:szCs w:val="20"/>
        </w:rPr>
        <w:t xml:space="preserve"> </w:t>
      </w:r>
      <w:r w:rsidR="003E0D67" w:rsidRPr="004E4277">
        <w:rPr>
          <w:rFonts w:ascii="Arial" w:hAnsi="Arial" w:cs="Arial"/>
          <w:sz w:val="20"/>
          <w:szCs w:val="20"/>
        </w:rPr>
        <w:t>M</w:t>
      </w:r>
      <w:r w:rsidRPr="004E4277">
        <w:rPr>
          <w:rFonts w:ascii="Arial" w:hAnsi="Arial" w:cs="Arial"/>
          <w:sz w:val="20"/>
          <w:szCs w:val="20"/>
        </w:rPr>
        <w:t xml:space="preserve">etrics for each taxon: Isotopic position (corrected values of δ15N and δ13C), trophic level, number of </w:t>
      </w:r>
      <w:proofErr w:type="gramStart"/>
      <w:r w:rsidRPr="004E4277">
        <w:rPr>
          <w:rFonts w:ascii="Arial" w:hAnsi="Arial" w:cs="Arial"/>
          <w:sz w:val="20"/>
          <w:szCs w:val="20"/>
        </w:rPr>
        <w:t>prey</w:t>
      </w:r>
      <w:proofErr w:type="gramEnd"/>
      <w:r w:rsidRPr="004E4277">
        <w:rPr>
          <w:rFonts w:ascii="Arial" w:hAnsi="Arial" w:cs="Arial"/>
          <w:sz w:val="20"/>
          <w:szCs w:val="20"/>
        </w:rPr>
        <w:t>, number of predators, sensitivity to fishing estimated from life history traits, eigenvector centrality and exposure to fishing pressure</w:t>
      </w:r>
      <w:r w:rsidR="005434FC" w:rsidRPr="00CF1E94">
        <w:rPr>
          <w:rFonts w:ascii="Arial" w:hAnsi="Arial" w:cs="Arial"/>
          <w:color w:val="70AD47" w:themeColor="accent6"/>
          <w:sz w:val="20"/>
          <w:szCs w:val="20"/>
        </w:rPr>
        <w:t>, as well as the topological role</w:t>
      </w:r>
      <w:r w:rsidRPr="00CF1E94">
        <w:rPr>
          <w:rFonts w:ascii="Arial" w:hAnsi="Arial" w:cs="Arial"/>
          <w:color w:val="70AD47" w:themeColor="accent6"/>
          <w:sz w:val="20"/>
          <w:szCs w:val="20"/>
        </w:rPr>
        <w:t>.</w:t>
      </w:r>
    </w:p>
    <w:tbl>
      <w:tblPr>
        <w:tblW w:w="10100" w:type="dxa"/>
        <w:tblLayout w:type="fixed"/>
        <w:tblLook w:val="04A0" w:firstRow="1" w:lastRow="0" w:firstColumn="1" w:lastColumn="0" w:noHBand="0" w:noVBand="1"/>
      </w:tblPr>
      <w:tblGrid>
        <w:gridCol w:w="1673"/>
        <w:gridCol w:w="826"/>
        <w:gridCol w:w="801"/>
        <w:gridCol w:w="802"/>
        <w:gridCol w:w="802"/>
        <w:gridCol w:w="933"/>
        <w:gridCol w:w="1125"/>
        <w:gridCol w:w="1082"/>
        <w:gridCol w:w="887"/>
        <w:gridCol w:w="1169"/>
      </w:tblGrid>
      <w:tr w:rsidR="005434FC" w:rsidRPr="004E4277" w14:paraId="468BB1CF" w14:textId="4412B391" w:rsidTr="005434FC">
        <w:trPr>
          <w:trHeight w:val="564"/>
        </w:trPr>
        <w:tc>
          <w:tcPr>
            <w:tcW w:w="1673" w:type="dxa"/>
            <w:tcBorders>
              <w:top w:val="single" w:sz="8" w:space="0" w:color="000000"/>
              <w:left w:val="nil"/>
              <w:bottom w:val="single" w:sz="8" w:space="0" w:color="000000"/>
              <w:right w:val="nil"/>
            </w:tcBorders>
            <w:shd w:val="clear" w:color="auto" w:fill="auto"/>
            <w:tcMar>
              <w:left w:w="0" w:type="dxa"/>
              <w:right w:w="0" w:type="dxa"/>
            </w:tcMar>
            <w:vAlign w:val="center"/>
            <w:hideMark/>
          </w:tcPr>
          <w:p w14:paraId="163207BE" w14:textId="77777777" w:rsidR="005434FC" w:rsidRPr="004E4277" w:rsidRDefault="005434FC" w:rsidP="00EF4CAF">
            <w:pPr>
              <w:rPr>
                <w:rFonts w:ascii="Arial" w:eastAsia="Times New Roman" w:hAnsi="Arial" w:cs="Arial"/>
                <w:b/>
                <w:bCs/>
                <w:sz w:val="16"/>
                <w:szCs w:val="16"/>
              </w:rPr>
            </w:pPr>
            <w:r w:rsidRPr="004E4277">
              <w:rPr>
                <w:rFonts w:ascii="Arial" w:eastAsia="Times New Roman" w:hAnsi="Arial" w:cs="Arial"/>
                <w:b/>
                <w:bCs/>
                <w:sz w:val="16"/>
                <w:szCs w:val="16"/>
              </w:rPr>
              <w:t>Species</w:t>
            </w:r>
          </w:p>
        </w:tc>
        <w:tc>
          <w:tcPr>
            <w:tcW w:w="826" w:type="dxa"/>
            <w:tcBorders>
              <w:top w:val="single" w:sz="8" w:space="0" w:color="000000"/>
              <w:left w:val="nil"/>
              <w:bottom w:val="single" w:sz="8" w:space="0" w:color="000000"/>
              <w:right w:val="nil"/>
            </w:tcBorders>
            <w:shd w:val="clear" w:color="auto" w:fill="auto"/>
            <w:tcMar>
              <w:left w:w="0" w:type="dxa"/>
              <w:right w:w="0" w:type="dxa"/>
            </w:tcMar>
            <w:vAlign w:val="center"/>
            <w:hideMark/>
          </w:tcPr>
          <w:p w14:paraId="185FB0D5" w14:textId="77777777" w:rsidR="005434FC" w:rsidRPr="004E4277" w:rsidRDefault="005434FC" w:rsidP="00EF4CAF">
            <w:pPr>
              <w:rPr>
                <w:rFonts w:ascii="Arial" w:eastAsia="Times New Roman" w:hAnsi="Arial" w:cs="Arial"/>
                <w:b/>
                <w:bCs/>
                <w:sz w:val="16"/>
                <w:szCs w:val="16"/>
              </w:rPr>
            </w:pPr>
            <w:r w:rsidRPr="004E4277">
              <w:rPr>
                <w:rFonts w:ascii="Arial" w:eastAsia="Times New Roman" w:hAnsi="Arial" w:cs="Arial"/>
                <w:b/>
                <w:bCs/>
                <w:sz w:val="16"/>
                <w:szCs w:val="16"/>
              </w:rPr>
              <w:t>δ</w:t>
            </w:r>
            <w:r w:rsidRPr="004E4277">
              <w:rPr>
                <w:rFonts w:ascii="Arial" w:eastAsia="Times New Roman" w:hAnsi="Arial" w:cs="Arial"/>
                <w:b/>
                <w:bCs/>
                <w:sz w:val="16"/>
                <w:szCs w:val="16"/>
                <w:vertAlign w:val="superscript"/>
              </w:rPr>
              <w:t>15</w:t>
            </w:r>
            <w:r w:rsidRPr="004E4277">
              <w:rPr>
                <w:rFonts w:ascii="Arial" w:eastAsia="Times New Roman" w:hAnsi="Arial" w:cs="Arial"/>
                <w:b/>
                <w:bCs/>
                <w:sz w:val="16"/>
                <w:szCs w:val="16"/>
              </w:rPr>
              <w:t xml:space="preserve">N </w:t>
            </w:r>
            <w:proofErr w:type="spellStart"/>
            <w:r w:rsidRPr="004E4277">
              <w:rPr>
                <w:rFonts w:ascii="Arial" w:eastAsia="Times New Roman" w:hAnsi="Arial" w:cs="Arial"/>
                <w:b/>
                <w:bCs/>
                <w:sz w:val="16"/>
                <w:szCs w:val="16"/>
                <w:vertAlign w:val="subscript"/>
              </w:rPr>
              <w:t>corr</w:t>
            </w:r>
            <w:proofErr w:type="spellEnd"/>
          </w:p>
        </w:tc>
        <w:tc>
          <w:tcPr>
            <w:tcW w:w="801" w:type="dxa"/>
            <w:tcBorders>
              <w:top w:val="single" w:sz="8" w:space="0" w:color="000000"/>
              <w:left w:val="nil"/>
              <w:bottom w:val="single" w:sz="8" w:space="0" w:color="000000"/>
              <w:right w:val="nil"/>
            </w:tcBorders>
            <w:shd w:val="clear" w:color="auto" w:fill="auto"/>
            <w:tcMar>
              <w:left w:w="0" w:type="dxa"/>
              <w:right w:w="0" w:type="dxa"/>
            </w:tcMar>
            <w:vAlign w:val="center"/>
            <w:hideMark/>
          </w:tcPr>
          <w:p w14:paraId="2A0FA6AF" w14:textId="77777777" w:rsidR="005434FC" w:rsidRPr="004E4277" w:rsidRDefault="005434FC" w:rsidP="00EF4CAF">
            <w:pPr>
              <w:rPr>
                <w:rFonts w:ascii="Arial" w:eastAsia="Times New Roman" w:hAnsi="Arial" w:cs="Arial"/>
                <w:b/>
                <w:bCs/>
                <w:sz w:val="16"/>
                <w:szCs w:val="16"/>
              </w:rPr>
            </w:pPr>
            <w:r w:rsidRPr="004E4277">
              <w:rPr>
                <w:rFonts w:ascii="Arial" w:eastAsia="Times New Roman" w:hAnsi="Arial" w:cs="Arial"/>
                <w:b/>
                <w:bCs/>
                <w:sz w:val="16"/>
                <w:szCs w:val="16"/>
              </w:rPr>
              <w:t>δ</w:t>
            </w:r>
            <w:r w:rsidRPr="004E4277">
              <w:rPr>
                <w:rFonts w:ascii="Arial" w:eastAsia="Times New Roman" w:hAnsi="Arial" w:cs="Arial"/>
                <w:b/>
                <w:bCs/>
                <w:sz w:val="16"/>
                <w:szCs w:val="16"/>
                <w:vertAlign w:val="superscript"/>
              </w:rPr>
              <w:t>13</w:t>
            </w:r>
            <w:r w:rsidRPr="004E4277">
              <w:rPr>
                <w:rFonts w:ascii="Arial" w:eastAsia="Times New Roman" w:hAnsi="Arial" w:cs="Arial"/>
                <w:b/>
                <w:bCs/>
                <w:sz w:val="16"/>
                <w:szCs w:val="16"/>
              </w:rPr>
              <w:t>C</w:t>
            </w:r>
            <w:r w:rsidRPr="004E4277">
              <w:rPr>
                <w:rFonts w:ascii="Arial" w:eastAsia="Times New Roman" w:hAnsi="Arial" w:cs="Arial"/>
                <w:b/>
                <w:bCs/>
                <w:sz w:val="16"/>
                <w:szCs w:val="16"/>
                <w:vertAlign w:val="subscript"/>
              </w:rPr>
              <w:t>corr</w:t>
            </w:r>
          </w:p>
        </w:tc>
        <w:tc>
          <w:tcPr>
            <w:tcW w:w="802" w:type="dxa"/>
            <w:tcBorders>
              <w:top w:val="single" w:sz="8" w:space="0" w:color="000000"/>
              <w:left w:val="nil"/>
              <w:bottom w:val="single" w:sz="8" w:space="0" w:color="000000"/>
              <w:right w:val="nil"/>
            </w:tcBorders>
            <w:shd w:val="clear" w:color="auto" w:fill="auto"/>
            <w:tcMar>
              <w:left w:w="0" w:type="dxa"/>
              <w:right w:w="0" w:type="dxa"/>
            </w:tcMar>
            <w:vAlign w:val="center"/>
            <w:hideMark/>
          </w:tcPr>
          <w:p w14:paraId="357A501B" w14:textId="77777777" w:rsidR="005434FC" w:rsidRPr="004E4277" w:rsidRDefault="005434FC" w:rsidP="00EF4CAF">
            <w:pPr>
              <w:rPr>
                <w:rFonts w:ascii="Arial" w:eastAsia="Times New Roman" w:hAnsi="Arial" w:cs="Arial"/>
                <w:b/>
                <w:bCs/>
                <w:sz w:val="16"/>
                <w:szCs w:val="16"/>
              </w:rPr>
            </w:pPr>
            <w:r w:rsidRPr="004E4277">
              <w:rPr>
                <w:rFonts w:ascii="Arial" w:eastAsia="Times New Roman" w:hAnsi="Arial" w:cs="Arial"/>
                <w:b/>
                <w:bCs/>
                <w:sz w:val="16"/>
                <w:szCs w:val="16"/>
              </w:rPr>
              <w:t>TL</w:t>
            </w:r>
          </w:p>
        </w:tc>
        <w:tc>
          <w:tcPr>
            <w:tcW w:w="802" w:type="dxa"/>
            <w:tcBorders>
              <w:top w:val="single" w:sz="8" w:space="0" w:color="000000"/>
              <w:left w:val="nil"/>
              <w:bottom w:val="single" w:sz="8" w:space="0" w:color="000000"/>
              <w:right w:val="nil"/>
            </w:tcBorders>
            <w:shd w:val="clear" w:color="auto" w:fill="auto"/>
            <w:tcMar>
              <w:left w:w="0" w:type="dxa"/>
              <w:right w:w="0" w:type="dxa"/>
            </w:tcMar>
            <w:vAlign w:val="center"/>
            <w:hideMark/>
          </w:tcPr>
          <w:p w14:paraId="305FEF0E" w14:textId="77777777" w:rsidR="005434FC" w:rsidRPr="004E4277" w:rsidRDefault="005434FC" w:rsidP="00237A1C">
            <w:pPr>
              <w:rPr>
                <w:rFonts w:ascii="Arial" w:eastAsia="Times New Roman" w:hAnsi="Arial" w:cs="Arial"/>
                <w:b/>
                <w:bCs/>
                <w:sz w:val="16"/>
                <w:szCs w:val="16"/>
              </w:rPr>
            </w:pPr>
            <w:r w:rsidRPr="004E4277">
              <w:rPr>
                <w:rFonts w:ascii="Arial" w:eastAsia="Times New Roman" w:hAnsi="Arial" w:cs="Arial"/>
                <w:b/>
                <w:bCs/>
                <w:sz w:val="16"/>
                <w:szCs w:val="16"/>
              </w:rPr>
              <w:t xml:space="preserve">Number of </w:t>
            </w:r>
            <w:proofErr w:type="gramStart"/>
            <w:r w:rsidRPr="004E4277">
              <w:rPr>
                <w:rFonts w:ascii="Arial" w:eastAsia="Times New Roman" w:hAnsi="Arial" w:cs="Arial"/>
                <w:b/>
                <w:bCs/>
                <w:sz w:val="16"/>
                <w:szCs w:val="16"/>
              </w:rPr>
              <w:t>prey</w:t>
            </w:r>
            <w:proofErr w:type="gramEnd"/>
          </w:p>
        </w:tc>
        <w:tc>
          <w:tcPr>
            <w:tcW w:w="933" w:type="dxa"/>
            <w:tcBorders>
              <w:top w:val="single" w:sz="8" w:space="0" w:color="000000"/>
              <w:left w:val="nil"/>
              <w:bottom w:val="single" w:sz="8" w:space="0" w:color="000000"/>
              <w:right w:val="nil"/>
            </w:tcBorders>
            <w:shd w:val="clear" w:color="auto" w:fill="auto"/>
            <w:tcMar>
              <w:left w:w="0" w:type="dxa"/>
              <w:right w:w="0" w:type="dxa"/>
            </w:tcMar>
            <w:vAlign w:val="center"/>
            <w:hideMark/>
          </w:tcPr>
          <w:p w14:paraId="6B62BE5B" w14:textId="77777777" w:rsidR="005434FC" w:rsidRPr="004E4277" w:rsidRDefault="005434FC" w:rsidP="00EF4CAF">
            <w:pPr>
              <w:rPr>
                <w:rFonts w:ascii="Arial" w:eastAsia="Times New Roman" w:hAnsi="Arial" w:cs="Arial"/>
                <w:b/>
                <w:bCs/>
                <w:sz w:val="16"/>
                <w:szCs w:val="16"/>
              </w:rPr>
            </w:pPr>
            <w:r w:rsidRPr="004E4277">
              <w:rPr>
                <w:rFonts w:ascii="Arial" w:eastAsia="Times New Roman" w:hAnsi="Arial" w:cs="Arial"/>
                <w:b/>
                <w:bCs/>
                <w:sz w:val="16"/>
                <w:szCs w:val="16"/>
              </w:rPr>
              <w:t>Number of predators</w:t>
            </w:r>
          </w:p>
        </w:tc>
        <w:tc>
          <w:tcPr>
            <w:tcW w:w="1125" w:type="dxa"/>
            <w:tcBorders>
              <w:top w:val="single" w:sz="8" w:space="0" w:color="000000"/>
              <w:left w:val="nil"/>
              <w:bottom w:val="single" w:sz="8" w:space="0" w:color="000000"/>
              <w:right w:val="nil"/>
            </w:tcBorders>
            <w:shd w:val="clear" w:color="auto" w:fill="auto"/>
            <w:tcMar>
              <w:left w:w="0" w:type="dxa"/>
              <w:right w:w="0" w:type="dxa"/>
            </w:tcMar>
            <w:vAlign w:val="center"/>
            <w:hideMark/>
          </w:tcPr>
          <w:p w14:paraId="462D93D5" w14:textId="77777777" w:rsidR="005434FC" w:rsidRPr="004E4277" w:rsidRDefault="005434FC" w:rsidP="00EF4CAF">
            <w:pPr>
              <w:rPr>
                <w:rFonts w:ascii="Arial" w:eastAsia="Times New Roman" w:hAnsi="Arial" w:cs="Arial"/>
                <w:b/>
                <w:bCs/>
                <w:sz w:val="16"/>
                <w:szCs w:val="16"/>
              </w:rPr>
            </w:pPr>
            <w:r w:rsidRPr="004E4277">
              <w:rPr>
                <w:rFonts w:ascii="Arial" w:eastAsia="Times New Roman" w:hAnsi="Arial" w:cs="Arial"/>
                <w:b/>
                <w:bCs/>
                <w:sz w:val="16"/>
                <w:szCs w:val="16"/>
              </w:rPr>
              <w:t>Sensitivity</w:t>
            </w:r>
          </w:p>
        </w:tc>
        <w:tc>
          <w:tcPr>
            <w:tcW w:w="1082" w:type="dxa"/>
            <w:tcBorders>
              <w:top w:val="single" w:sz="8" w:space="0" w:color="000000"/>
              <w:left w:val="nil"/>
              <w:bottom w:val="single" w:sz="8" w:space="0" w:color="000000"/>
              <w:right w:val="nil"/>
            </w:tcBorders>
            <w:shd w:val="clear" w:color="auto" w:fill="auto"/>
            <w:tcMar>
              <w:left w:w="0" w:type="dxa"/>
              <w:right w:w="0" w:type="dxa"/>
            </w:tcMar>
            <w:vAlign w:val="center"/>
            <w:hideMark/>
          </w:tcPr>
          <w:p w14:paraId="5D8D2613" w14:textId="77777777" w:rsidR="005434FC" w:rsidRPr="004E4277" w:rsidRDefault="005434FC" w:rsidP="00EF4CAF">
            <w:pPr>
              <w:rPr>
                <w:rFonts w:ascii="Arial" w:eastAsia="Times New Roman" w:hAnsi="Arial" w:cs="Arial"/>
                <w:b/>
                <w:bCs/>
                <w:sz w:val="16"/>
                <w:szCs w:val="16"/>
              </w:rPr>
            </w:pPr>
            <w:r w:rsidRPr="004E4277">
              <w:rPr>
                <w:rFonts w:ascii="Arial" w:eastAsia="Times New Roman" w:hAnsi="Arial" w:cs="Arial"/>
                <w:b/>
                <w:bCs/>
                <w:sz w:val="16"/>
                <w:szCs w:val="16"/>
              </w:rPr>
              <w:t>Centrality</w:t>
            </w:r>
          </w:p>
        </w:tc>
        <w:tc>
          <w:tcPr>
            <w:tcW w:w="887" w:type="dxa"/>
            <w:tcBorders>
              <w:top w:val="single" w:sz="8" w:space="0" w:color="000000"/>
              <w:left w:val="nil"/>
              <w:bottom w:val="single" w:sz="8" w:space="0" w:color="000000"/>
              <w:right w:val="nil"/>
            </w:tcBorders>
            <w:shd w:val="clear" w:color="auto" w:fill="auto"/>
            <w:tcMar>
              <w:left w:w="0" w:type="dxa"/>
              <w:right w:w="0" w:type="dxa"/>
            </w:tcMar>
            <w:vAlign w:val="center"/>
            <w:hideMark/>
          </w:tcPr>
          <w:p w14:paraId="0AFA7CA0" w14:textId="77777777" w:rsidR="005434FC" w:rsidRPr="004E4277" w:rsidRDefault="005434FC" w:rsidP="00EF4CAF">
            <w:pPr>
              <w:rPr>
                <w:rFonts w:ascii="Arial" w:eastAsia="Times New Roman" w:hAnsi="Arial" w:cs="Arial"/>
                <w:b/>
                <w:bCs/>
                <w:sz w:val="16"/>
                <w:szCs w:val="16"/>
              </w:rPr>
            </w:pPr>
            <w:r w:rsidRPr="004E4277">
              <w:rPr>
                <w:rFonts w:ascii="Arial" w:eastAsia="Times New Roman" w:hAnsi="Arial" w:cs="Arial"/>
                <w:b/>
                <w:bCs/>
                <w:sz w:val="16"/>
                <w:szCs w:val="16"/>
              </w:rPr>
              <w:t>Exposure</w:t>
            </w:r>
          </w:p>
        </w:tc>
        <w:tc>
          <w:tcPr>
            <w:tcW w:w="1169" w:type="dxa"/>
            <w:tcBorders>
              <w:top w:val="single" w:sz="8" w:space="0" w:color="000000"/>
              <w:left w:val="nil"/>
              <w:bottom w:val="single" w:sz="8" w:space="0" w:color="000000"/>
              <w:right w:val="nil"/>
            </w:tcBorders>
            <w:vAlign w:val="center"/>
          </w:tcPr>
          <w:p w14:paraId="1C7FA4BC" w14:textId="62782D8F" w:rsidR="005434FC" w:rsidRPr="00606C9B" w:rsidRDefault="005434FC" w:rsidP="005434FC">
            <w:pPr>
              <w:jc w:val="center"/>
              <w:rPr>
                <w:rFonts w:ascii="Arial" w:eastAsia="Times New Roman" w:hAnsi="Arial" w:cs="Arial"/>
                <w:b/>
                <w:bCs/>
                <w:color w:val="70AD47" w:themeColor="accent6"/>
                <w:sz w:val="16"/>
                <w:szCs w:val="16"/>
              </w:rPr>
            </w:pPr>
            <w:r w:rsidRPr="00606C9B">
              <w:rPr>
                <w:rFonts w:ascii="Arial" w:eastAsia="Times New Roman" w:hAnsi="Arial" w:cs="Arial"/>
                <w:b/>
                <w:bCs/>
                <w:color w:val="70AD47" w:themeColor="accent6"/>
                <w:sz w:val="16"/>
                <w:szCs w:val="16"/>
              </w:rPr>
              <w:t>Topological role</w:t>
            </w:r>
          </w:p>
        </w:tc>
      </w:tr>
      <w:tr w:rsidR="005434FC" w:rsidRPr="004E4277" w14:paraId="14C31D4A" w14:textId="67DF78B7" w:rsidTr="005434FC">
        <w:trPr>
          <w:trHeight w:val="312"/>
        </w:trPr>
        <w:tc>
          <w:tcPr>
            <w:tcW w:w="1673" w:type="dxa"/>
            <w:tcBorders>
              <w:top w:val="nil"/>
              <w:left w:val="nil"/>
              <w:bottom w:val="nil"/>
              <w:right w:val="nil"/>
            </w:tcBorders>
            <w:shd w:val="clear" w:color="auto" w:fill="auto"/>
            <w:noWrap/>
            <w:vAlign w:val="bottom"/>
            <w:hideMark/>
          </w:tcPr>
          <w:p w14:paraId="78312810"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Aequipecten</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opercularis</w:t>
            </w:r>
            <w:proofErr w:type="spellEnd"/>
          </w:p>
        </w:tc>
        <w:tc>
          <w:tcPr>
            <w:tcW w:w="826" w:type="dxa"/>
            <w:tcBorders>
              <w:top w:val="nil"/>
              <w:left w:val="nil"/>
              <w:bottom w:val="nil"/>
              <w:right w:val="nil"/>
            </w:tcBorders>
            <w:shd w:val="clear" w:color="auto" w:fill="auto"/>
            <w:vAlign w:val="center"/>
            <w:hideMark/>
          </w:tcPr>
          <w:p w14:paraId="10DAF42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 7.83</w:t>
            </w:r>
          </w:p>
        </w:tc>
        <w:tc>
          <w:tcPr>
            <w:tcW w:w="801" w:type="dxa"/>
            <w:tcBorders>
              <w:top w:val="nil"/>
              <w:left w:val="nil"/>
              <w:bottom w:val="nil"/>
              <w:right w:val="nil"/>
            </w:tcBorders>
            <w:shd w:val="clear" w:color="auto" w:fill="auto"/>
            <w:vAlign w:val="center"/>
            <w:hideMark/>
          </w:tcPr>
          <w:p w14:paraId="3AD5969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-16.35</w:t>
            </w:r>
          </w:p>
        </w:tc>
        <w:tc>
          <w:tcPr>
            <w:tcW w:w="802" w:type="dxa"/>
            <w:tcBorders>
              <w:top w:val="nil"/>
              <w:left w:val="nil"/>
              <w:bottom w:val="nil"/>
              <w:right w:val="nil"/>
            </w:tcBorders>
            <w:shd w:val="clear" w:color="auto" w:fill="auto"/>
            <w:vAlign w:val="center"/>
            <w:hideMark/>
          </w:tcPr>
          <w:p w14:paraId="2EFF2CE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2.285</w:t>
            </w:r>
          </w:p>
        </w:tc>
        <w:tc>
          <w:tcPr>
            <w:tcW w:w="802" w:type="dxa"/>
            <w:tcBorders>
              <w:top w:val="nil"/>
              <w:left w:val="nil"/>
              <w:bottom w:val="nil"/>
              <w:right w:val="nil"/>
            </w:tcBorders>
            <w:shd w:val="clear" w:color="auto" w:fill="auto"/>
            <w:vAlign w:val="center"/>
            <w:hideMark/>
          </w:tcPr>
          <w:p w14:paraId="0E6B1C3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3E25886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w:t>
            </w:r>
          </w:p>
        </w:tc>
        <w:tc>
          <w:tcPr>
            <w:tcW w:w="1125" w:type="dxa"/>
            <w:tcBorders>
              <w:top w:val="nil"/>
              <w:left w:val="nil"/>
              <w:bottom w:val="nil"/>
              <w:right w:val="nil"/>
            </w:tcBorders>
            <w:shd w:val="clear" w:color="auto" w:fill="auto"/>
            <w:vAlign w:val="center"/>
            <w:hideMark/>
          </w:tcPr>
          <w:p w14:paraId="40EF846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-1.19</w:t>
            </w:r>
          </w:p>
        </w:tc>
        <w:tc>
          <w:tcPr>
            <w:tcW w:w="1082" w:type="dxa"/>
            <w:tcBorders>
              <w:top w:val="nil"/>
              <w:left w:val="nil"/>
              <w:bottom w:val="nil"/>
              <w:right w:val="nil"/>
            </w:tcBorders>
            <w:shd w:val="clear" w:color="auto" w:fill="auto"/>
            <w:vAlign w:val="center"/>
            <w:hideMark/>
          </w:tcPr>
          <w:p w14:paraId="3FB7563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0.051</w:t>
            </w:r>
          </w:p>
        </w:tc>
        <w:tc>
          <w:tcPr>
            <w:tcW w:w="887" w:type="dxa"/>
            <w:tcBorders>
              <w:top w:val="nil"/>
              <w:left w:val="nil"/>
              <w:bottom w:val="nil"/>
              <w:right w:val="nil"/>
            </w:tcBorders>
            <w:shd w:val="clear" w:color="auto" w:fill="auto"/>
            <w:vAlign w:val="center"/>
            <w:hideMark/>
          </w:tcPr>
          <w:p w14:paraId="7773139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0.525</w:t>
            </w:r>
          </w:p>
        </w:tc>
        <w:tc>
          <w:tcPr>
            <w:tcW w:w="1169" w:type="dxa"/>
            <w:tcBorders>
              <w:top w:val="nil"/>
              <w:left w:val="nil"/>
              <w:bottom w:val="nil"/>
              <w:right w:val="nil"/>
            </w:tcBorders>
            <w:vAlign w:val="center"/>
          </w:tcPr>
          <w:p w14:paraId="0326FC12" w14:textId="61AAB5BA"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0AE11D37" w14:textId="09A0EE1F" w:rsidTr="005434FC">
        <w:trPr>
          <w:trHeight w:val="288"/>
        </w:trPr>
        <w:tc>
          <w:tcPr>
            <w:tcW w:w="1673" w:type="dxa"/>
            <w:tcBorders>
              <w:top w:val="nil"/>
              <w:left w:val="nil"/>
              <w:bottom w:val="nil"/>
              <w:right w:val="nil"/>
            </w:tcBorders>
            <w:shd w:val="clear" w:color="auto" w:fill="auto"/>
            <w:noWrap/>
            <w:vAlign w:val="bottom"/>
            <w:hideMark/>
          </w:tcPr>
          <w:p w14:paraId="1C475190"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Alloteuthis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sz w:val="16"/>
                <w:szCs w:val="16"/>
              </w:rPr>
              <w:t>sp</w:t>
            </w:r>
            <w:proofErr w:type="spellEnd"/>
          </w:p>
        </w:tc>
        <w:tc>
          <w:tcPr>
            <w:tcW w:w="826" w:type="dxa"/>
            <w:tcBorders>
              <w:top w:val="nil"/>
              <w:left w:val="nil"/>
              <w:bottom w:val="nil"/>
              <w:right w:val="nil"/>
            </w:tcBorders>
            <w:shd w:val="clear" w:color="auto" w:fill="auto"/>
            <w:vAlign w:val="center"/>
            <w:hideMark/>
          </w:tcPr>
          <w:p w14:paraId="7710C53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12.90</w:t>
            </w:r>
          </w:p>
        </w:tc>
        <w:tc>
          <w:tcPr>
            <w:tcW w:w="801" w:type="dxa"/>
            <w:tcBorders>
              <w:top w:val="nil"/>
              <w:left w:val="nil"/>
              <w:bottom w:val="nil"/>
              <w:right w:val="nil"/>
            </w:tcBorders>
            <w:shd w:val="clear" w:color="auto" w:fill="auto"/>
            <w:vAlign w:val="center"/>
            <w:hideMark/>
          </w:tcPr>
          <w:p w14:paraId="5969FEB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-18.46</w:t>
            </w:r>
          </w:p>
        </w:tc>
        <w:tc>
          <w:tcPr>
            <w:tcW w:w="802" w:type="dxa"/>
            <w:tcBorders>
              <w:top w:val="nil"/>
              <w:left w:val="nil"/>
              <w:bottom w:val="nil"/>
              <w:right w:val="nil"/>
            </w:tcBorders>
            <w:shd w:val="clear" w:color="auto" w:fill="auto"/>
            <w:vAlign w:val="center"/>
            <w:hideMark/>
          </w:tcPr>
          <w:p w14:paraId="525E379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3.775</w:t>
            </w:r>
          </w:p>
        </w:tc>
        <w:tc>
          <w:tcPr>
            <w:tcW w:w="802" w:type="dxa"/>
            <w:tcBorders>
              <w:top w:val="nil"/>
              <w:left w:val="nil"/>
              <w:bottom w:val="nil"/>
              <w:right w:val="nil"/>
            </w:tcBorders>
            <w:shd w:val="clear" w:color="auto" w:fill="auto"/>
            <w:vAlign w:val="center"/>
            <w:hideMark/>
          </w:tcPr>
          <w:p w14:paraId="03880FD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15D3D55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w:t>
            </w:r>
          </w:p>
        </w:tc>
        <w:tc>
          <w:tcPr>
            <w:tcW w:w="1125" w:type="dxa"/>
            <w:tcBorders>
              <w:top w:val="nil"/>
              <w:left w:val="nil"/>
              <w:bottom w:val="nil"/>
              <w:right w:val="nil"/>
            </w:tcBorders>
            <w:shd w:val="clear" w:color="auto" w:fill="auto"/>
            <w:vAlign w:val="center"/>
            <w:hideMark/>
          </w:tcPr>
          <w:p w14:paraId="7AAB38B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-1.759</w:t>
            </w:r>
          </w:p>
        </w:tc>
        <w:tc>
          <w:tcPr>
            <w:tcW w:w="1082" w:type="dxa"/>
            <w:tcBorders>
              <w:top w:val="nil"/>
              <w:left w:val="nil"/>
              <w:bottom w:val="nil"/>
              <w:right w:val="nil"/>
            </w:tcBorders>
            <w:shd w:val="clear" w:color="auto" w:fill="auto"/>
            <w:vAlign w:val="center"/>
            <w:hideMark/>
          </w:tcPr>
          <w:p w14:paraId="15AC092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0.085</w:t>
            </w:r>
          </w:p>
        </w:tc>
        <w:tc>
          <w:tcPr>
            <w:tcW w:w="887" w:type="dxa"/>
            <w:tcBorders>
              <w:top w:val="nil"/>
              <w:left w:val="nil"/>
              <w:bottom w:val="nil"/>
              <w:right w:val="nil"/>
            </w:tcBorders>
            <w:shd w:val="clear" w:color="auto" w:fill="auto"/>
            <w:vAlign w:val="center"/>
            <w:hideMark/>
          </w:tcPr>
          <w:p w14:paraId="03E8891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0.106</w:t>
            </w:r>
          </w:p>
        </w:tc>
        <w:tc>
          <w:tcPr>
            <w:tcW w:w="1169" w:type="dxa"/>
            <w:tcBorders>
              <w:top w:val="nil"/>
              <w:left w:val="nil"/>
              <w:bottom w:val="nil"/>
              <w:right w:val="nil"/>
            </w:tcBorders>
            <w:vAlign w:val="center"/>
          </w:tcPr>
          <w:p w14:paraId="7DDBDBD9" w14:textId="6D0A7B4E"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44378F50" w14:textId="768E1AB1" w:rsidTr="005434FC">
        <w:trPr>
          <w:trHeight w:val="288"/>
        </w:trPr>
        <w:tc>
          <w:tcPr>
            <w:tcW w:w="1673" w:type="dxa"/>
            <w:tcBorders>
              <w:top w:val="nil"/>
              <w:left w:val="nil"/>
              <w:bottom w:val="nil"/>
              <w:right w:val="nil"/>
            </w:tcBorders>
            <w:shd w:val="clear" w:color="auto" w:fill="auto"/>
            <w:noWrap/>
            <w:vAlign w:val="bottom"/>
            <w:hideMark/>
          </w:tcPr>
          <w:p w14:paraId="792A8E3C"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Argentina </w:t>
            </w:r>
            <w:r w:rsidRPr="004E4277">
              <w:rPr>
                <w:rFonts w:ascii="Arial" w:eastAsia="Times New Roman" w:hAnsi="Arial" w:cs="Arial"/>
                <w:sz w:val="16"/>
                <w:szCs w:val="16"/>
              </w:rPr>
              <w:t>sp</w:t>
            </w:r>
            <w:r w:rsidRPr="004E4277">
              <w:rPr>
                <w:rFonts w:ascii="Arial" w:eastAsia="Times New Roman" w:hAnsi="Arial" w:cs="Arial"/>
                <w:i/>
                <w:sz w:val="16"/>
                <w:szCs w:val="16"/>
              </w:rPr>
              <w:t>.</w:t>
            </w:r>
          </w:p>
        </w:tc>
        <w:tc>
          <w:tcPr>
            <w:tcW w:w="826" w:type="dxa"/>
            <w:tcBorders>
              <w:top w:val="nil"/>
              <w:left w:val="nil"/>
              <w:bottom w:val="nil"/>
              <w:right w:val="nil"/>
            </w:tcBorders>
            <w:shd w:val="clear" w:color="auto" w:fill="auto"/>
            <w:vAlign w:val="center"/>
            <w:hideMark/>
          </w:tcPr>
          <w:p w14:paraId="709F8A0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11.64</w:t>
            </w:r>
          </w:p>
        </w:tc>
        <w:tc>
          <w:tcPr>
            <w:tcW w:w="801" w:type="dxa"/>
            <w:tcBorders>
              <w:top w:val="nil"/>
              <w:left w:val="nil"/>
              <w:bottom w:val="nil"/>
              <w:right w:val="nil"/>
            </w:tcBorders>
            <w:shd w:val="clear" w:color="auto" w:fill="auto"/>
            <w:vAlign w:val="center"/>
            <w:hideMark/>
          </w:tcPr>
          <w:p w14:paraId="337F470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-18.67</w:t>
            </w:r>
          </w:p>
        </w:tc>
        <w:tc>
          <w:tcPr>
            <w:tcW w:w="802" w:type="dxa"/>
            <w:tcBorders>
              <w:top w:val="nil"/>
              <w:left w:val="nil"/>
              <w:bottom w:val="nil"/>
              <w:right w:val="nil"/>
            </w:tcBorders>
            <w:shd w:val="clear" w:color="auto" w:fill="auto"/>
            <w:vAlign w:val="center"/>
            <w:hideMark/>
          </w:tcPr>
          <w:p w14:paraId="34D47D3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3.407</w:t>
            </w:r>
          </w:p>
        </w:tc>
        <w:tc>
          <w:tcPr>
            <w:tcW w:w="802" w:type="dxa"/>
            <w:tcBorders>
              <w:top w:val="nil"/>
              <w:left w:val="nil"/>
              <w:bottom w:val="nil"/>
              <w:right w:val="nil"/>
            </w:tcBorders>
            <w:shd w:val="clear" w:color="auto" w:fill="auto"/>
            <w:vAlign w:val="center"/>
            <w:hideMark/>
          </w:tcPr>
          <w:p w14:paraId="56D5284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933" w:type="dxa"/>
            <w:tcBorders>
              <w:top w:val="nil"/>
              <w:left w:val="nil"/>
              <w:bottom w:val="nil"/>
              <w:right w:val="nil"/>
            </w:tcBorders>
            <w:shd w:val="clear" w:color="auto" w:fill="auto"/>
            <w:vAlign w:val="center"/>
            <w:hideMark/>
          </w:tcPr>
          <w:p w14:paraId="4A7748E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w:t>
            </w:r>
          </w:p>
        </w:tc>
        <w:tc>
          <w:tcPr>
            <w:tcW w:w="1125" w:type="dxa"/>
            <w:tcBorders>
              <w:top w:val="nil"/>
              <w:left w:val="nil"/>
              <w:bottom w:val="nil"/>
              <w:right w:val="nil"/>
            </w:tcBorders>
            <w:shd w:val="clear" w:color="auto" w:fill="auto"/>
            <w:vAlign w:val="center"/>
            <w:hideMark/>
          </w:tcPr>
          <w:p w14:paraId="5D35356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-0.391</w:t>
            </w:r>
          </w:p>
        </w:tc>
        <w:tc>
          <w:tcPr>
            <w:tcW w:w="1082" w:type="dxa"/>
            <w:tcBorders>
              <w:top w:val="nil"/>
              <w:left w:val="nil"/>
              <w:bottom w:val="nil"/>
              <w:right w:val="nil"/>
            </w:tcBorders>
            <w:shd w:val="clear" w:color="auto" w:fill="auto"/>
            <w:vAlign w:val="center"/>
            <w:hideMark/>
          </w:tcPr>
          <w:p w14:paraId="5D4E04E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0.288</w:t>
            </w:r>
          </w:p>
        </w:tc>
        <w:tc>
          <w:tcPr>
            <w:tcW w:w="887" w:type="dxa"/>
            <w:tcBorders>
              <w:top w:val="nil"/>
              <w:left w:val="nil"/>
              <w:bottom w:val="nil"/>
              <w:right w:val="nil"/>
            </w:tcBorders>
            <w:shd w:val="clear" w:color="auto" w:fill="auto"/>
            <w:vAlign w:val="center"/>
            <w:hideMark/>
          </w:tcPr>
          <w:p w14:paraId="151E3DD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0.083</w:t>
            </w:r>
          </w:p>
        </w:tc>
        <w:tc>
          <w:tcPr>
            <w:tcW w:w="1169" w:type="dxa"/>
            <w:tcBorders>
              <w:top w:val="nil"/>
              <w:left w:val="nil"/>
              <w:bottom w:val="nil"/>
              <w:right w:val="nil"/>
            </w:tcBorders>
            <w:vAlign w:val="center"/>
          </w:tcPr>
          <w:p w14:paraId="44A2E792" w14:textId="46295E44"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2DC7AB03" w14:textId="389A9BD7" w:rsidTr="005434FC">
        <w:trPr>
          <w:trHeight w:val="288"/>
        </w:trPr>
        <w:tc>
          <w:tcPr>
            <w:tcW w:w="1673" w:type="dxa"/>
            <w:tcBorders>
              <w:top w:val="nil"/>
              <w:left w:val="nil"/>
              <w:bottom w:val="nil"/>
              <w:right w:val="nil"/>
            </w:tcBorders>
            <w:shd w:val="clear" w:color="auto" w:fill="auto"/>
            <w:noWrap/>
            <w:vAlign w:val="bottom"/>
            <w:hideMark/>
          </w:tcPr>
          <w:p w14:paraId="2281D5F8"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Arnoglossus</w:t>
            </w:r>
            <w:proofErr w:type="spellEnd"/>
            <w:r w:rsidRPr="004E4277">
              <w:rPr>
                <w:rFonts w:ascii="Arial" w:eastAsia="Times New Roman" w:hAnsi="Arial" w:cs="Arial"/>
                <w:i/>
                <w:sz w:val="16"/>
                <w:szCs w:val="16"/>
              </w:rPr>
              <w:t xml:space="preserve"> </w:t>
            </w:r>
            <w:r w:rsidRPr="004E4277">
              <w:rPr>
                <w:rFonts w:ascii="Arial" w:eastAsia="Times New Roman" w:hAnsi="Arial" w:cs="Arial"/>
                <w:sz w:val="16"/>
                <w:szCs w:val="16"/>
              </w:rPr>
              <w:t>sp</w:t>
            </w:r>
            <w:r w:rsidRPr="004E4277">
              <w:rPr>
                <w:rFonts w:ascii="Arial" w:eastAsia="Times New Roman" w:hAnsi="Arial" w:cs="Arial"/>
                <w:i/>
                <w:sz w:val="16"/>
                <w:szCs w:val="16"/>
              </w:rPr>
              <w:t>.</w:t>
            </w:r>
          </w:p>
        </w:tc>
        <w:tc>
          <w:tcPr>
            <w:tcW w:w="826" w:type="dxa"/>
            <w:tcBorders>
              <w:top w:val="nil"/>
              <w:left w:val="nil"/>
              <w:bottom w:val="nil"/>
              <w:right w:val="nil"/>
            </w:tcBorders>
            <w:shd w:val="clear" w:color="auto" w:fill="auto"/>
            <w:vAlign w:val="center"/>
            <w:hideMark/>
          </w:tcPr>
          <w:p w14:paraId="69FA3FC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8.83</w:t>
            </w:r>
          </w:p>
        </w:tc>
        <w:tc>
          <w:tcPr>
            <w:tcW w:w="801" w:type="dxa"/>
            <w:tcBorders>
              <w:top w:val="nil"/>
              <w:left w:val="nil"/>
              <w:bottom w:val="nil"/>
              <w:right w:val="nil"/>
            </w:tcBorders>
            <w:shd w:val="clear" w:color="auto" w:fill="auto"/>
            <w:vAlign w:val="center"/>
            <w:hideMark/>
          </w:tcPr>
          <w:p w14:paraId="406D36A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-19.56</w:t>
            </w:r>
          </w:p>
        </w:tc>
        <w:tc>
          <w:tcPr>
            <w:tcW w:w="802" w:type="dxa"/>
            <w:tcBorders>
              <w:top w:val="nil"/>
              <w:left w:val="nil"/>
              <w:bottom w:val="nil"/>
              <w:right w:val="nil"/>
            </w:tcBorders>
            <w:shd w:val="clear" w:color="auto" w:fill="auto"/>
            <w:vAlign w:val="center"/>
            <w:hideMark/>
          </w:tcPr>
          <w:p w14:paraId="38D615C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2.578</w:t>
            </w:r>
          </w:p>
        </w:tc>
        <w:tc>
          <w:tcPr>
            <w:tcW w:w="802" w:type="dxa"/>
            <w:tcBorders>
              <w:top w:val="nil"/>
              <w:left w:val="nil"/>
              <w:bottom w:val="nil"/>
              <w:right w:val="nil"/>
            </w:tcBorders>
            <w:shd w:val="clear" w:color="auto" w:fill="auto"/>
            <w:vAlign w:val="center"/>
            <w:hideMark/>
          </w:tcPr>
          <w:p w14:paraId="080D87B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w:t>
            </w:r>
          </w:p>
        </w:tc>
        <w:tc>
          <w:tcPr>
            <w:tcW w:w="933" w:type="dxa"/>
            <w:tcBorders>
              <w:top w:val="nil"/>
              <w:left w:val="nil"/>
              <w:bottom w:val="nil"/>
              <w:right w:val="nil"/>
            </w:tcBorders>
            <w:shd w:val="clear" w:color="auto" w:fill="auto"/>
            <w:vAlign w:val="center"/>
            <w:hideMark/>
          </w:tcPr>
          <w:p w14:paraId="0A1B97C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w:t>
            </w:r>
          </w:p>
        </w:tc>
        <w:tc>
          <w:tcPr>
            <w:tcW w:w="1125" w:type="dxa"/>
            <w:tcBorders>
              <w:top w:val="nil"/>
              <w:left w:val="nil"/>
              <w:bottom w:val="nil"/>
              <w:right w:val="nil"/>
            </w:tcBorders>
            <w:shd w:val="clear" w:color="auto" w:fill="auto"/>
            <w:vAlign w:val="center"/>
            <w:hideMark/>
          </w:tcPr>
          <w:p w14:paraId="5F9B48A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-1.489</w:t>
            </w:r>
          </w:p>
        </w:tc>
        <w:tc>
          <w:tcPr>
            <w:tcW w:w="1082" w:type="dxa"/>
            <w:tcBorders>
              <w:top w:val="nil"/>
              <w:left w:val="nil"/>
              <w:bottom w:val="nil"/>
              <w:right w:val="nil"/>
            </w:tcBorders>
            <w:shd w:val="clear" w:color="auto" w:fill="auto"/>
            <w:vAlign w:val="center"/>
            <w:hideMark/>
          </w:tcPr>
          <w:p w14:paraId="633FC6F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0.365</w:t>
            </w:r>
          </w:p>
        </w:tc>
        <w:tc>
          <w:tcPr>
            <w:tcW w:w="887" w:type="dxa"/>
            <w:tcBorders>
              <w:top w:val="nil"/>
              <w:left w:val="nil"/>
              <w:bottom w:val="nil"/>
              <w:right w:val="nil"/>
            </w:tcBorders>
            <w:shd w:val="clear" w:color="auto" w:fill="auto"/>
            <w:vAlign w:val="center"/>
            <w:hideMark/>
          </w:tcPr>
          <w:p w14:paraId="20C12C2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0.016</w:t>
            </w:r>
          </w:p>
        </w:tc>
        <w:tc>
          <w:tcPr>
            <w:tcW w:w="1169" w:type="dxa"/>
            <w:tcBorders>
              <w:top w:val="nil"/>
              <w:left w:val="nil"/>
              <w:bottom w:val="nil"/>
              <w:right w:val="nil"/>
            </w:tcBorders>
            <w:vAlign w:val="center"/>
          </w:tcPr>
          <w:p w14:paraId="1E594BBE" w14:textId="3C122527"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4CDFA769" w14:textId="62BB7A2F" w:rsidTr="005434FC">
        <w:trPr>
          <w:trHeight w:val="288"/>
        </w:trPr>
        <w:tc>
          <w:tcPr>
            <w:tcW w:w="1673" w:type="dxa"/>
            <w:tcBorders>
              <w:top w:val="nil"/>
              <w:left w:val="nil"/>
              <w:bottom w:val="nil"/>
              <w:right w:val="nil"/>
            </w:tcBorders>
            <w:shd w:val="clear" w:color="auto" w:fill="auto"/>
            <w:noWrap/>
            <w:vAlign w:val="bottom"/>
            <w:hideMark/>
          </w:tcPr>
          <w:p w14:paraId="5FF85992"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Callionymus</w:t>
            </w:r>
            <w:proofErr w:type="spellEnd"/>
            <w:r w:rsidRPr="004E4277">
              <w:rPr>
                <w:rFonts w:ascii="Arial" w:eastAsia="Times New Roman" w:hAnsi="Arial" w:cs="Arial"/>
                <w:i/>
                <w:sz w:val="16"/>
                <w:szCs w:val="16"/>
              </w:rPr>
              <w:t xml:space="preserve"> lyra</w:t>
            </w:r>
          </w:p>
        </w:tc>
        <w:tc>
          <w:tcPr>
            <w:tcW w:w="826" w:type="dxa"/>
            <w:tcBorders>
              <w:top w:val="nil"/>
              <w:left w:val="nil"/>
              <w:bottom w:val="nil"/>
              <w:right w:val="nil"/>
            </w:tcBorders>
            <w:shd w:val="clear" w:color="auto" w:fill="auto"/>
            <w:vAlign w:val="center"/>
            <w:hideMark/>
          </w:tcPr>
          <w:p w14:paraId="55911AD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11.33</w:t>
            </w:r>
          </w:p>
        </w:tc>
        <w:tc>
          <w:tcPr>
            <w:tcW w:w="801" w:type="dxa"/>
            <w:tcBorders>
              <w:top w:val="nil"/>
              <w:left w:val="nil"/>
              <w:bottom w:val="nil"/>
              <w:right w:val="nil"/>
            </w:tcBorders>
            <w:shd w:val="clear" w:color="auto" w:fill="auto"/>
            <w:vAlign w:val="center"/>
            <w:hideMark/>
          </w:tcPr>
          <w:p w14:paraId="3ABEA98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-17.85</w:t>
            </w:r>
          </w:p>
        </w:tc>
        <w:tc>
          <w:tcPr>
            <w:tcW w:w="802" w:type="dxa"/>
            <w:tcBorders>
              <w:top w:val="nil"/>
              <w:left w:val="nil"/>
              <w:bottom w:val="nil"/>
              <w:right w:val="nil"/>
            </w:tcBorders>
            <w:shd w:val="clear" w:color="auto" w:fill="auto"/>
            <w:vAlign w:val="center"/>
            <w:hideMark/>
          </w:tcPr>
          <w:p w14:paraId="3F7A859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3.315</w:t>
            </w:r>
          </w:p>
        </w:tc>
        <w:tc>
          <w:tcPr>
            <w:tcW w:w="802" w:type="dxa"/>
            <w:tcBorders>
              <w:top w:val="nil"/>
              <w:left w:val="nil"/>
              <w:bottom w:val="nil"/>
              <w:right w:val="nil"/>
            </w:tcBorders>
            <w:shd w:val="clear" w:color="auto" w:fill="auto"/>
            <w:vAlign w:val="center"/>
            <w:hideMark/>
          </w:tcPr>
          <w:p w14:paraId="5A63109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933" w:type="dxa"/>
            <w:tcBorders>
              <w:top w:val="nil"/>
              <w:left w:val="nil"/>
              <w:bottom w:val="nil"/>
              <w:right w:val="nil"/>
            </w:tcBorders>
            <w:shd w:val="clear" w:color="auto" w:fill="auto"/>
            <w:vAlign w:val="center"/>
            <w:hideMark/>
          </w:tcPr>
          <w:p w14:paraId="2580A04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22</w:t>
            </w:r>
          </w:p>
        </w:tc>
        <w:tc>
          <w:tcPr>
            <w:tcW w:w="1125" w:type="dxa"/>
            <w:tcBorders>
              <w:top w:val="nil"/>
              <w:left w:val="nil"/>
              <w:bottom w:val="nil"/>
              <w:right w:val="nil"/>
            </w:tcBorders>
            <w:shd w:val="clear" w:color="auto" w:fill="auto"/>
            <w:vAlign w:val="center"/>
            <w:hideMark/>
          </w:tcPr>
          <w:p w14:paraId="52910CA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-1.237</w:t>
            </w:r>
          </w:p>
        </w:tc>
        <w:tc>
          <w:tcPr>
            <w:tcW w:w="1082" w:type="dxa"/>
            <w:tcBorders>
              <w:top w:val="nil"/>
              <w:left w:val="nil"/>
              <w:bottom w:val="nil"/>
              <w:right w:val="nil"/>
            </w:tcBorders>
            <w:shd w:val="clear" w:color="auto" w:fill="auto"/>
            <w:vAlign w:val="center"/>
            <w:hideMark/>
          </w:tcPr>
          <w:p w14:paraId="219EFBC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0.451</w:t>
            </w:r>
          </w:p>
        </w:tc>
        <w:tc>
          <w:tcPr>
            <w:tcW w:w="887" w:type="dxa"/>
            <w:tcBorders>
              <w:top w:val="nil"/>
              <w:left w:val="nil"/>
              <w:bottom w:val="nil"/>
              <w:right w:val="nil"/>
            </w:tcBorders>
            <w:shd w:val="clear" w:color="auto" w:fill="auto"/>
            <w:vAlign w:val="center"/>
            <w:hideMark/>
          </w:tcPr>
          <w:p w14:paraId="6B2D88A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0.016</w:t>
            </w:r>
          </w:p>
        </w:tc>
        <w:tc>
          <w:tcPr>
            <w:tcW w:w="1169" w:type="dxa"/>
            <w:tcBorders>
              <w:top w:val="nil"/>
              <w:left w:val="nil"/>
              <w:bottom w:val="nil"/>
              <w:right w:val="nil"/>
            </w:tcBorders>
            <w:vAlign w:val="center"/>
          </w:tcPr>
          <w:p w14:paraId="4D4B45D3" w14:textId="1F2829D4"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35E38ECC" w14:textId="5BC286F1" w:rsidTr="005434FC">
        <w:trPr>
          <w:trHeight w:val="288"/>
        </w:trPr>
        <w:tc>
          <w:tcPr>
            <w:tcW w:w="1673" w:type="dxa"/>
            <w:tcBorders>
              <w:top w:val="nil"/>
              <w:left w:val="nil"/>
              <w:bottom w:val="nil"/>
              <w:right w:val="nil"/>
            </w:tcBorders>
            <w:shd w:val="clear" w:color="auto" w:fill="auto"/>
            <w:noWrap/>
            <w:vAlign w:val="bottom"/>
            <w:hideMark/>
          </w:tcPr>
          <w:p w14:paraId="3B264B06"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Callionymus</w:t>
            </w:r>
            <w:proofErr w:type="spellEnd"/>
            <w:r w:rsidRPr="004E4277">
              <w:rPr>
                <w:rFonts w:ascii="Arial" w:eastAsia="Times New Roman" w:hAnsi="Arial" w:cs="Arial"/>
                <w:i/>
                <w:sz w:val="16"/>
                <w:szCs w:val="16"/>
              </w:rPr>
              <w:t xml:space="preserve"> maculatus</w:t>
            </w:r>
          </w:p>
        </w:tc>
        <w:tc>
          <w:tcPr>
            <w:tcW w:w="826" w:type="dxa"/>
            <w:tcBorders>
              <w:top w:val="nil"/>
              <w:left w:val="nil"/>
              <w:bottom w:val="nil"/>
              <w:right w:val="nil"/>
            </w:tcBorders>
            <w:shd w:val="clear" w:color="auto" w:fill="auto"/>
            <w:vAlign w:val="center"/>
            <w:hideMark/>
          </w:tcPr>
          <w:p w14:paraId="471903E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9.38</w:t>
            </w:r>
          </w:p>
        </w:tc>
        <w:tc>
          <w:tcPr>
            <w:tcW w:w="801" w:type="dxa"/>
            <w:tcBorders>
              <w:top w:val="nil"/>
              <w:left w:val="nil"/>
              <w:bottom w:val="nil"/>
              <w:right w:val="nil"/>
            </w:tcBorders>
            <w:shd w:val="clear" w:color="auto" w:fill="auto"/>
            <w:vAlign w:val="center"/>
            <w:hideMark/>
          </w:tcPr>
          <w:p w14:paraId="25B70C1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-20.24</w:t>
            </w:r>
          </w:p>
        </w:tc>
        <w:tc>
          <w:tcPr>
            <w:tcW w:w="802" w:type="dxa"/>
            <w:tcBorders>
              <w:top w:val="nil"/>
              <w:left w:val="nil"/>
              <w:bottom w:val="nil"/>
              <w:right w:val="nil"/>
            </w:tcBorders>
            <w:shd w:val="clear" w:color="auto" w:fill="auto"/>
            <w:vAlign w:val="center"/>
            <w:hideMark/>
          </w:tcPr>
          <w:p w14:paraId="7A575BB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2.74</w:t>
            </w:r>
          </w:p>
        </w:tc>
        <w:tc>
          <w:tcPr>
            <w:tcW w:w="802" w:type="dxa"/>
            <w:tcBorders>
              <w:top w:val="nil"/>
              <w:left w:val="nil"/>
              <w:bottom w:val="nil"/>
              <w:right w:val="nil"/>
            </w:tcBorders>
            <w:shd w:val="clear" w:color="auto" w:fill="auto"/>
            <w:vAlign w:val="center"/>
            <w:hideMark/>
          </w:tcPr>
          <w:p w14:paraId="04657BE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444E33D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w:t>
            </w:r>
          </w:p>
        </w:tc>
        <w:tc>
          <w:tcPr>
            <w:tcW w:w="1125" w:type="dxa"/>
            <w:tcBorders>
              <w:top w:val="nil"/>
              <w:left w:val="nil"/>
              <w:bottom w:val="nil"/>
              <w:right w:val="nil"/>
            </w:tcBorders>
            <w:shd w:val="clear" w:color="auto" w:fill="auto"/>
            <w:vAlign w:val="center"/>
            <w:hideMark/>
          </w:tcPr>
          <w:p w14:paraId="0727956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-1.719</w:t>
            </w:r>
          </w:p>
        </w:tc>
        <w:tc>
          <w:tcPr>
            <w:tcW w:w="1082" w:type="dxa"/>
            <w:tcBorders>
              <w:top w:val="nil"/>
              <w:left w:val="nil"/>
              <w:bottom w:val="nil"/>
              <w:right w:val="nil"/>
            </w:tcBorders>
            <w:shd w:val="clear" w:color="auto" w:fill="auto"/>
            <w:vAlign w:val="center"/>
            <w:hideMark/>
          </w:tcPr>
          <w:p w14:paraId="149C33A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0.296</w:t>
            </w:r>
          </w:p>
        </w:tc>
        <w:tc>
          <w:tcPr>
            <w:tcW w:w="887" w:type="dxa"/>
            <w:tcBorders>
              <w:top w:val="nil"/>
              <w:left w:val="nil"/>
              <w:bottom w:val="nil"/>
              <w:right w:val="nil"/>
            </w:tcBorders>
            <w:shd w:val="clear" w:color="auto" w:fill="auto"/>
            <w:vAlign w:val="center"/>
            <w:hideMark/>
          </w:tcPr>
          <w:p w14:paraId="4776DC0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0.016</w:t>
            </w:r>
          </w:p>
        </w:tc>
        <w:tc>
          <w:tcPr>
            <w:tcW w:w="1169" w:type="dxa"/>
            <w:tcBorders>
              <w:top w:val="nil"/>
              <w:left w:val="nil"/>
              <w:bottom w:val="nil"/>
              <w:right w:val="nil"/>
            </w:tcBorders>
            <w:vAlign w:val="center"/>
          </w:tcPr>
          <w:p w14:paraId="50BFBCD7" w14:textId="62D969A1"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5C1BAC7D" w14:textId="66BC7685" w:rsidTr="005434FC">
        <w:trPr>
          <w:trHeight w:val="288"/>
        </w:trPr>
        <w:tc>
          <w:tcPr>
            <w:tcW w:w="1673" w:type="dxa"/>
            <w:tcBorders>
              <w:top w:val="nil"/>
              <w:left w:val="nil"/>
              <w:bottom w:val="nil"/>
              <w:right w:val="nil"/>
            </w:tcBorders>
            <w:shd w:val="clear" w:color="auto" w:fill="auto"/>
            <w:noWrap/>
            <w:vAlign w:val="bottom"/>
            <w:hideMark/>
          </w:tcPr>
          <w:p w14:paraId="75E9FFEC"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Cancer </w:t>
            </w:r>
            <w:proofErr w:type="spellStart"/>
            <w:r w:rsidRPr="004E4277">
              <w:rPr>
                <w:rFonts w:ascii="Arial" w:eastAsia="Times New Roman" w:hAnsi="Arial" w:cs="Arial"/>
                <w:i/>
                <w:sz w:val="16"/>
                <w:szCs w:val="16"/>
              </w:rPr>
              <w:t>pagurus</w:t>
            </w:r>
            <w:proofErr w:type="spellEnd"/>
          </w:p>
        </w:tc>
        <w:tc>
          <w:tcPr>
            <w:tcW w:w="826" w:type="dxa"/>
            <w:tcBorders>
              <w:top w:val="nil"/>
              <w:left w:val="nil"/>
              <w:bottom w:val="nil"/>
              <w:right w:val="nil"/>
            </w:tcBorders>
            <w:shd w:val="clear" w:color="auto" w:fill="auto"/>
            <w:vAlign w:val="center"/>
            <w:hideMark/>
          </w:tcPr>
          <w:p w14:paraId="2D0BFC7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11.30</w:t>
            </w:r>
          </w:p>
        </w:tc>
        <w:tc>
          <w:tcPr>
            <w:tcW w:w="801" w:type="dxa"/>
            <w:tcBorders>
              <w:top w:val="nil"/>
              <w:left w:val="nil"/>
              <w:bottom w:val="nil"/>
              <w:right w:val="nil"/>
            </w:tcBorders>
            <w:shd w:val="clear" w:color="auto" w:fill="auto"/>
            <w:vAlign w:val="center"/>
            <w:hideMark/>
          </w:tcPr>
          <w:p w14:paraId="3FE050B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-16.48</w:t>
            </w:r>
          </w:p>
        </w:tc>
        <w:tc>
          <w:tcPr>
            <w:tcW w:w="802" w:type="dxa"/>
            <w:tcBorders>
              <w:top w:val="nil"/>
              <w:left w:val="nil"/>
              <w:bottom w:val="nil"/>
              <w:right w:val="nil"/>
            </w:tcBorders>
            <w:shd w:val="clear" w:color="auto" w:fill="auto"/>
            <w:vAlign w:val="center"/>
            <w:hideMark/>
          </w:tcPr>
          <w:p w14:paraId="1B8487B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3.305</w:t>
            </w:r>
          </w:p>
        </w:tc>
        <w:tc>
          <w:tcPr>
            <w:tcW w:w="802" w:type="dxa"/>
            <w:tcBorders>
              <w:top w:val="nil"/>
              <w:left w:val="nil"/>
              <w:bottom w:val="nil"/>
              <w:right w:val="nil"/>
            </w:tcBorders>
            <w:shd w:val="clear" w:color="auto" w:fill="auto"/>
            <w:vAlign w:val="center"/>
            <w:hideMark/>
          </w:tcPr>
          <w:p w14:paraId="46585E0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471B78B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5</w:t>
            </w:r>
          </w:p>
        </w:tc>
        <w:tc>
          <w:tcPr>
            <w:tcW w:w="1125" w:type="dxa"/>
            <w:tcBorders>
              <w:top w:val="nil"/>
              <w:left w:val="nil"/>
              <w:bottom w:val="nil"/>
              <w:right w:val="nil"/>
            </w:tcBorders>
            <w:shd w:val="clear" w:color="auto" w:fill="auto"/>
            <w:vAlign w:val="center"/>
            <w:hideMark/>
          </w:tcPr>
          <w:p w14:paraId="03F23C2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0.444</w:t>
            </w:r>
          </w:p>
        </w:tc>
        <w:tc>
          <w:tcPr>
            <w:tcW w:w="1082" w:type="dxa"/>
            <w:tcBorders>
              <w:top w:val="nil"/>
              <w:left w:val="nil"/>
              <w:bottom w:val="nil"/>
              <w:right w:val="nil"/>
            </w:tcBorders>
            <w:shd w:val="clear" w:color="auto" w:fill="auto"/>
            <w:vAlign w:val="center"/>
            <w:hideMark/>
          </w:tcPr>
          <w:p w14:paraId="7EFB595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0.065</w:t>
            </w:r>
          </w:p>
        </w:tc>
        <w:tc>
          <w:tcPr>
            <w:tcW w:w="887" w:type="dxa"/>
            <w:tcBorders>
              <w:top w:val="nil"/>
              <w:left w:val="nil"/>
              <w:bottom w:val="nil"/>
              <w:right w:val="nil"/>
            </w:tcBorders>
            <w:shd w:val="clear" w:color="auto" w:fill="auto"/>
            <w:vAlign w:val="center"/>
            <w:hideMark/>
          </w:tcPr>
          <w:p w14:paraId="0B9E89D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0.474</w:t>
            </w:r>
          </w:p>
        </w:tc>
        <w:tc>
          <w:tcPr>
            <w:tcW w:w="1169" w:type="dxa"/>
            <w:tcBorders>
              <w:top w:val="nil"/>
              <w:left w:val="nil"/>
              <w:bottom w:val="nil"/>
              <w:right w:val="nil"/>
            </w:tcBorders>
            <w:vAlign w:val="center"/>
          </w:tcPr>
          <w:p w14:paraId="671BB42A" w14:textId="49B6277F"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25020D9A" w14:textId="2CDBA605" w:rsidTr="005434FC">
        <w:trPr>
          <w:trHeight w:val="288"/>
        </w:trPr>
        <w:tc>
          <w:tcPr>
            <w:tcW w:w="1673" w:type="dxa"/>
            <w:tcBorders>
              <w:top w:val="nil"/>
              <w:left w:val="nil"/>
              <w:bottom w:val="nil"/>
              <w:right w:val="nil"/>
            </w:tcBorders>
            <w:shd w:val="clear" w:color="auto" w:fill="auto"/>
            <w:noWrap/>
            <w:vAlign w:val="bottom"/>
            <w:hideMark/>
          </w:tcPr>
          <w:p w14:paraId="2CB52302"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Capros</w:t>
            </w:r>
            <w:proofErr w:type="spellEnd"/>
            <w:r w:rsidRPr="004E4277">
              <w:rPr>
                <w:rFonts w:ascii="Arial" w:eastAsia="Times New Roman" w:hAnsi="Arial" w:cs="Arial"/>
                <w:i/>
                <w:sz w:val="16"/>
                <w:szCs w:val="16"/>
              </w:rPr>
              <w:t xml:space="preserve"> aper</w:t>
            </w:r>
          </w:p>
        </w:tc>
        <w:tc>
          <w:tcPr>
            <w:tcW w:w="826" w:type="dxa"/>
            <w:tcBorders>
              <w:top w:val="nil"/>
              <w:left w:val="nil"/>
              <w:bottom w:val="nil"/>
              <w:right w:val="nil"/>
            </w:tcBorders>
            <w:shd w:val="clear" w:color="auto" w:fill="auto"/>
            <w:vAlign w:val="center"/>
            <w:hideMark/>
          </w:tcPr>
          <w:p w14:paraId="3C0CD74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9.34</w:t>
            </w:r>
          </w:p>
        </w:tc>
        <w:tc>
          <w:tcPr>
            <w:tcW w:w="801" w:type="dxa"/>
            <w:tcBorders>
              <w:top w:val="nil"/>
              <w:left w:val="nil"/>
              <w:bottom w:val="nil"/>
              <w:right w:val="nil"/>
            </w:tcBorders>
            <w:shd w:val="clear" w:color="auto" w:fill="auto"/>
            <w:vAlign w:val="center"/>
            <w:hideMark/>
          </w:tcPr>
          <w:p w14:paraId="53AB603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-19.53</w:t>
            </w:r>
          </w:p>
        </w:tc>
        <w:tc>
          <w:tcPr>
            <w:tcW w:w="802" w:type="dxa"/>
            <w:tcBorders>
              <w:top w:val="nil"/>
              <w:left w:val="nil"/>
              <w:bottom w:val="nil"/>
              <w:right w:val="nil"/>
            </w:tcBorders>
            <w:shd w:val="clear" w:color="auto" w:fill="auto"/>
            <w:vAlign w:val="center"/>
            <w:hideMark/>
          </w:tcPr>
          <w:p w14:paraId="7096D1E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2.729</w:t>
            </w:r>
          </w:p>
        </w:tc>
        <w:tc>
          <w:tcPr>
            <w:tcW w:w="802" w:type="dxa"/>
            <w:tcBorders>
              <w:top w:val="nil"/>
              <w:left w:val="nil"/>
              <w:bottom w:val="nil"/>
              <w:right w:val="nil"/>
            </w:tcBorders>
            <w:shd w:val="clear" w:color="auto" w:fill="auto"/>
            <w:vAlign w:val="center"/>
            <w:hideMark/>
          </w:tcPr>
          <w:p w14:paraId="64FF866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39D3DE1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w:t>
            </w:r>
          </w:p>
        </w:tc>
        <w:tc>
          <w:tcPr>
            <w:tcW w:w="1125" w:type="dxa"/>
            <w:tcBorders>
              <w:top w:val="nil"/>
              <w:left w:val="nil"/>
              <w:bottom w:val="nil"/>
              <w:right w:val="nil"/>
            </w:tcBorders>
            <w:shd w:val="clear" w:color="auto" w:fill="auto"/>
            <w:vAlign w:val="center"/>
            <w:hideMark/>
          </w:tcPr>
          <w:p w14:paraId="0FFB9C1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-0.419</w:t>
            </w:r>
          </w:p>
        </w:tc>
        <w:tc>
          <w:tcPr>
            <w:tcW w:w="1082" w:type="dxa"/>
            <w:tcBorders>
              <w:top w:val="nil"/>
              <w:left w:val="nil"/>
              <w:bottom w:val="nil"/>
              <w:right w:val="nil"/>
            </w:tcBorders>
            <w:shd w:val="clear" w:color="auto" w:fill="auto"/>
            <w:vAlign w:val="center"/>
            <w:hideMark/>
          </w:tcPr>
          <w:p w14:paraId="42A06E6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0.092</w:t>
            </w:r>
          </w:p>
        </w:tc>
        <w:tc>
          <w:tcPr>
            <w:tcW w:w="887" w:type="dxa"/>
            <w:tcBorders>
              <w:top w:val="nil"/>
              <w:left w:val="nil"/>
              <w:bottom w:val="nil"/>
              <w:right w:val="nil"/>
            </w:tcBorders>
            <w:shd w:val="clear" w:color="auto" w:fill="auto"/>
            <w:vAlign w:val="center"/>
            <w:hideMark/>
          </w:tcPr>
          <w:p w14:paraId="1FB95BC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0.028</w:t>
            </w:r>
          </w:p>
        </w:tc>
        <w:tc>
          <w:tcPr>
            <w:tcW w:w="1169" w:type="dxa"/>
            <w:tcBorders>
              <w:top w:val="nil"/>
              <w:left w:val="nil"/>
              <w:bottom w:val="nil"/>
              <w:right w:val="nil"/>
            </w:tcBorders>
            <w:vAlign w:val="center"/>
          </w:tcPr>
          <w:p w14:paraId="017CE3D7" w14:textId="6C15FD17"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6B5667C2" w14:textId="2F3D504D" w:rsidTr="005434FC">
        <w:trPr>
          <w:trHeight w:val="288"/>
        </w:trPr>
        <w:tc>
          <w:tcPr>
            <w:tcW w:w="1673" w:type="dxa"/>
            <w:tcBorders>
              <w:top w:val="nil"/>
              <w:left w:val="nil"/>
              <w:bottom w:val="nil"/>
              <w:right w:val="nil"/>
            </w:tcBorders>
            <w:shd w:val="clear" w:color="auto" w:fill="auto"/>
            <w:noWrap/>
            <w:vAlign w:val="bottom"/>
            <w:hideMark/>
          </w:tcPr>
          <w:p w14:paraId="5AD0848A"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Chelidonichthys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cuculus</w:t>
            </w:r>
            <w:proofErr w:type="spellEnd"/>
          </w:p>
        </w:tc>
        <w:tc>
          <w:tcPr>
            <w:tcW w:w="826" w:type="dxa"/>
            <w:tcBorders>
              <w:top w:val="nil"/>
              <w:left w:val="nil"/>
              <w:bottom w:val="nil"/>
              <w:right w:val="nil"/>
            </w:tcBorders>
            <w:shd w:val="clear" w:color="auto" w:fill="auto"/>
            <w:vAlign w:val="center"/>
            <w:hideMark/>
          </w:tcPr>
          <w:p w14:paraId="0C7999C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13.02</w:t>
            </w:r>
          </w:p>
        </w:tc>
        <w:tc>
          <w:tcPr>
            <w:tcW w:w="801" w:type="dxa"/>
            <w:tcBorders>
              <w:top w:val="nil"/>
              <w:left w:val="nil"/>
              <w:bottom w:val="nil"/>
              <w:right w:val="nil"/>
            </w:tcBorders>
            <w:shd w:val="clear" w:color="auto" w:fill="auto"/>
            <w:vAlign w:val="center"/>
            <w:hideMark/>
          </w:tcPr>
          <w:p w14:paraId="300DDDA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-17.83</w:t>
            </w:r>
          </w:p>
        </w:tc>
        <w:tc>
          <w:tcPr>
            <w:tcW w:w="802" w:type="dxa"/>
            <w:tcBorders>
              <w:top w:val="nil"/>
              <w:left w:val="nil"/>
              <w:bottom w:val="nil"/>
              <w:right w:val="nil"/>
            </w:tcBorders>
            <w:shd w:val="clear" w:color="auto" w:fill="auto"/>
            <w:vAlign w:val="center"/>
            <w:hideMark/>
          </w:tcPr>
          <w:p w14:paraId="1EFD58D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3.812</w:t>
            </w:r>
          </w:p>
        </w:tc>
        <w:tc>
          <w:tcPr>
            <w:tcW w:w="802" w:type="dxa"/>
            <w:tcBorders>
              <w:top w:val="nil"/>
              <w:left w:val="nil"/>
              <w:bottom w:val="nil"/>
              <w:right w:val="nil"/>
            </w:tcBorders>
            <w:shd w:val="clear" w:color="auto" w:fill="auto"/>
            <w:vAlign w:val="center"/>
            <w:hideMark/>
          </w:tcPr>
          <w:p w14:paraId="7846E02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w:t>
            </w:r>
          </w:p>
        </w:tc>
        <w:tc>
          <w:tcPr>
            <w:tcW w:w="933" w:type="dxa"/>
            <w:tcBorders>
              <w:top w:val="nil"/>
              <w:left w:val="nil"/>
              <w:bottom w:val="nil"/>
              <w:right w:val="nil"/>
            </w:tcBorders>
            <w:shd w:val="clear" w:color="auto" w:fill="auto"/>
            <w:vAlign w:val="center"/>
            <w:hideMark/>
          </w:tcPr>
          <w:p w14:paraId="521288D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w:t>
            </w:r>
          </w:p>
        </w:tc>
        <w:tc>
          <w:tcPr>
            <w:tcW w:w="1125" w:type="dxa"/>
            <w:tcBorders>
              <w:top w:val="nil"/>
              <w:left w:val="nil"/>
              <w:bottom w:val="nil"/>
              <w:right w:val="nil"/>
            </w:tcBorders>
            <w:shd w:val="clear" w:color="auto" w:fill="auto"/>
            <w:vAlign w:val="center"/>
            <w:hideMark/>
          </w:tcPr>
          <w:p w14:paraId="2C189B5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-0.706</w:t>
            </w:r>
          </w:p>
        </w:tc>
        <w:tc>
          <w:tcPr>
            <w:tcW w:w="1082" w:type="dxa"/>
            <w:tcBorders>
              <w:top w:val="nil"/>
              <w:left w:val="nil"/>
              <w:bottom w:val="nil"/>
              <w:right w:val="nil"/>
            </w:tcBorders>
            <w:shd w:val="clear" w:color="auto" w:fill="auto"/>
            <w:vAlign w:val="center"/>
            <w:hideMark/>
          </w:tcPr>
          <w:p w14:paraId="470D10E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0.33</w:t>
            </w:r>
          </w:p>
        </w:tc>
        <w:tc>
          <w:tcPr>
            <w:tcW w:w="887" w:type="dxa"/>
            <w:tcBorders>
              <w:top w:val="nil"/>
              <w:left w:val="nil"/>
              <w:bottom w:val="nil"/>
              <w:right w:val="nil"/>
            </w:tcBorders>
            <w:shd w:val="clear" w:color="auto" w:fill="auto"/>
            <w:vAlign w:val="center"/>
            <w:hideMark/>
          </w:tcPr>
          <w:p w14:paraId="5B4E711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0.083</w:t>
            </w:r>
          </w:p>
        </w:tc>
        <w:tc>
          <w:tcPr>
            <w:tcW w:w="1169" w:type="dxa"/>
            <w:tcBorders>
              <w:top w:val="nil"/>
              <w:left w:val="nil"/>
              <w:bottom w:val="nil"/>
              <w:right w:val="nil"/>
            </w:tcBorders>
            <w:vAlign w:val="center"/>
          </w:tcPr>
          <w:p w14:paraId="5E3E5F5B" w14:textId="229B3FE9"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7555399C" w14:textId="19DD130B" w:rsidTr="005434FC">
        <w:trPr>
          <w:trHeight w:val="288"/>
        </w:trPr>
        <w:tc>
          <w:tcPr>
            <w:tcW w:w="1673" w:type="dxa"/>
            <w:tcBorders>
              <w:top w:val="nil"/>
              <w:left w:val="nil"/>
              <w:bottom w:val="nil"/>
              <w:right w:val="nil"/>
            </w:tcBorders>
            <w:shd w:val="clear" w:color="auto" w:fill="auto"/>
            <w:noWrap/>
            <w:vAlign w:val="bottom"/>
            <w:hideMark/>
          </w:tcPr>
          <w:p w14:paraId="6CD771D6"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Chelidonichthys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lucerna</w:t>
            </w:r>
            <w:proofErr w:type="spellEnd"/>
          </w:p>
        </w:tc>
        <w:tc>
          <w:tcPr>
            <w:tcW w:w="826" w:type="dxa"/>
            <w:tcBorders>
              <w:top w:val="nil"/>
              <w:left w:val="nil"/>
              <w:bottom w:val="nil"/>
              <w:right w:val="nil"/>
            </w:tcBorders>
            <w:shd w:val="clear" w:color="auto" w:fill="auto"/>
            <w:vAlign w:val="center"/>
            <w:hideMark/>
          </w:tcPr>
          <w:p w14:paraId="2037226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13.05</w:t>
            </w:r>
          </w:p>
        </w:tc>
        <w:tc>
          <w:tcPr>
            <w:tcW w:w="801" w:type="dxa"/>
            <w:tcBorders>
              <w:top w:val="nil"/>
              <w:left w:val="nil"/>
              <w:bottom w:val="nil"/>
              <w:right w:val="nil"/>
            </w:tcBorders>
            <w:shd w:val="clear" w:color="auto" w:fill="auto"/>
            <w:vAlign w:val="center"/>
            <w:hideMark/>
          </w:tcPr>
          <w:p w14:paraId="7E2F35B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-16.01</w:t>
            </w:r>
          </w:p>
        </w:tc>
        <w:tc>
          <w:tcPr>
            <w:tcW w:w="802" w:type="dxa"/>
            <w:tcBorders>
              <w:top w:val="nil"/>
              <w:left w:val="nil"/>
              <w:bottom w:val="nil"/>
              <w:right w:val="nil"/>
            </w:tcBorders>
            <w:shd w:val="clear" w:color="auto" w:fill="auto"/>
            <w:vAlign w:val="center"/>
            <w:hideMark/>
          </w:tcPr>
          <w:p w14:paraId="742C69B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3.821</w:t>
            </w:r>
          </w:p>
        </w:tc>
        <w:tc>
          <w:tcPr>
            <w:tcW w:w="802" w:type="dxa"/>
            <w:tcBorders>
              <w:top w:val="nil"/>
              <w:left w:val="nil"/>
              <w:bottom w:val="nil"/>
              <w:right w:val="nil"/>
            </w:tcBorders>
            <w:shd w:val="clear" w:color="auto" w:fill="auto"/>
            <w:vAlign w:val="center"/>
            <w:hideMark/>
          </w:tcPr>
          <w:p w14:paraId="66E0B98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20</w:t>
            </w:r>
          </w:p>
        </w:tc>
        <w:tc>
          <w:tcPr>
            <w:tcW w:w="933" w:type="dxa"/>
            <w:tcBorders>
              <w:top w:val="nil"/>
              <w:left w:val="nil"/>
              <w:bottom w:val="nil"/>
              <w:right w:val="nil"/>
            </w:tcBorders>
            <w:shd w:val="clear" w:color="auto" w:fill="auto"/>
            <w:vAlign w:val="center"/>
            <w:hideMark/>
          </w:tcPr>
          <w:p w14:paraId="563AF38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w:t>
            </w:r>
          </w:p>
        </w:tc>
        <w:tc>
          <w:tcPr>
            <w:tcW w:w="1125" w:type="dxa"/>
            <w:tcBorders>
              <w:top w:val="nil"/>
              <w:left w:val="nil"/>
              <w:bottom w:val="nil"/>
              <w:right w:val="nil"/>
            </w:tcBorders>
            <w:shd w:val="clear" w:color="auto" w:fill="auto"/>
            <w:vAlign w:val="center"/>
            <w:hideMark/>
          </w:tcPr>
          <w:p w14:paraId="2E9D0FF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-0.584</w:t>
            </w:r>
          </w:p>
        </w:tc>
        <w:tc>
          <w:tcPr>
            <w:tcW w:w="1082" w:type="dxa"/>
            <w:tcBorders>
              <w:top w:val="nil"/>
              <w:left w:val="nil"/>
              <w:bottom w:val="nil"/>
              <w:right w:val="nil"/>
            </w:tcBorders>
            <w:shd w:val="clear" w:color="auto" w:fill="auto"/>
            <w:vAlign w:val="center"/>
            <w:hideMark/>
          </w:tcPr>
          <w:p w14:paraId="5A7AE1C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0.648</w:t>
            </w:r>
          </w:p>
        </w:tc>
        <w:tc>
          <w:tcPr>
            <w:tcW w:w="887" w:type="dxa"/>
            <w:tcBorders>
              <w:top w:val="nil"/>
              <w:left w:val="nil"/>
              <w:bottom w:val="nil"/>
              <w:right w:val="nil"/>
            </w:tcBorders>
            <w:shd w:val="clear" w:color="auto" w:fill="auto"/>
            <w:vAlign w:val="center"/>
            <w:hideMark/>
          </w:tcPr>
          <w:p w14:paraId="3734881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0.083</w:t>
            </w:r>
          </w:p>
        </w:tc>
        <w:tc>
          <w:tcPr>
            <w:tcW w:w="1169" w:type="dxa"/>
            <w:tcBorders>
              <w:top w:val="nil"/>
              <w:left w:val="nil"/>
              <w:bottom w:val="nil"/>
              <w:right w:val="nil"/>
            </w:tcBorders>
            <w:vAlign w:val="center"/>
          </w:tcPr>
          <w:p w14:paraId="51305B38" w14:textId="38EF9E7E"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38907768" w14:textId="47286576" w:rsidTr="005434FC">
        <w:trPr>
          <w:trHeight w:val="288"/>
        </w:trPr>
        <w:tc>
          <w:tcPr>
            <w:tcW w:w="1673" w:type="dxa"/>
            <w:tcBorders>
              <w:top w:val="nil"/>
              <w:left w:val="nil"/>
              <w:bottom w:val="nil"/>
              <w:right w:val="nil"/>
            </w:tcBorders>
            <w:shd w:val="clear" w:color="auto" w:fill="auto"/>
            <w:noWrap/>
            <w:vAlign w:val="bottom"/>
            <w:hideMark/>
          </w:tcPr>
          <w:p w14:paraId="61900769"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Clupea </w:t>
            </w:r>
            <w:proofErr w:type="spellStart"/>
            <w:r w:rsidRPr="004E4277">
              <w:rPr>
                <w:rFonts w:ascii="Arial" w:eastAsia="Times New Roman" w:hAnsi="Arial" w:cs="Arial"/>
                <w:i/>
                <w:sz w:val="16"/>
                <w:szCs w:val="16"/>
              </w:rPr>
              <w:t>harengus</w:t>
            </w:r>
            <w:proofErr w:type="spellEnd"/>
          </w:p>
        </w:tc>
        <w:tc>
          <w:tcPr>
            <w:tcW w:w="826" w:type="dxa"/>
            <w:tcBorders>
              <w:top w:val="nil"/>
              <w:left w:val="nil"/>
              <w:bottom w:val="nil"/>
              <w:right w:val="nil"/>
            </w:tcBorders>
            <w:shd w:val="clear" w:color="auto" w:fill="auto"/>
            <w:vAlign w:val="center"/>
            <w:hideMark/>
          </w:tcPr>
          <w:p w14:paraId="6D793D2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11.23</w:t>
            </w:r>
          </w:p>
        </w:tc>
        <w:tc>
          <w:tcPr>
            <w:tcW w:w="801" w:type="dxa"/>
            <w:tcBorders>
              <w:top w:val="nil"/>
              <w:left w:val="nil"/>
              <w:bottom w:val="nil"/>
              <w:right w:val="nil"/>
            </w:tcBorders>
            <w:shd w:val="clear" w:color="auto" w:fill="auto"/>
            <w:vAlign w:val="center"/>
            <w:hideMark/>
          </w:tcPr>
          <w:p w14:paraId="5F2C049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-18.80</w:t>
            </w:r>
          </w:p>
        </w:tc>
        <w:tc>
          <w:tcPr>
            <w:tcW w:w="802" w:type="dxa"/>
            <w:tcBorders>
              <w:top w:val="nil"/>
              <w:left w:val="nil"/>
              <w:bottom w:val="nil"/>
              <w:right w:val="nil"/>
            </w:tcBorders>
            <w:shd w:val="clear" w:color="auto" w:fill="auto"/>
            <w:vAlign w:val="center"/>
            <w:hideMark/>
          </w:tcPr>
          <w:p w14:paraId="36B905C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3.286</w:t>
            </w:r>
          </w:p>
        </w:tc>
        <w:tc>
          <w:tcPr>
            <w:tcW w:w="802" w:type="dxa"/>
            <w:tcBorders>
              <w:top w:val="nil"/>
              <w:left w:val="nil"/>
              <w:bottom w:val="nil"/>
              <w:right w:val="nil"/>
            </w:tcBorders>
            <w:shd w:val="clear" w:color="auto" w:fill="auto"/>
            <w:vAlign w:val="center"/>
            <w:hideMark/>
          </w:tcPr>
          <w:p w14:paraId="731F4C8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w:t>
            </w:r>
          </w:p>
        </w:tc>
        <w:tc>
          <w:tcPr>
            <w:tcW w:w="933" w:type="dxa"/>
            <w:tcBorders>
              <w:top w:val="nil"/>
              <w:left w:val="nil"/>
              <w:bottom w:val="nil"/>
              <w:right w:val="nil"/>
            </w:tcBorders>
            <w:shd w:val="clear" w:color="auto" w:fill="auto"/>
            <w:vAlign w:val="center"/>
            <w:hideMark/>
          </w:tcPr>
          <w:p w14:paraId="12C6C6F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26</w:t>
            </w:r>
          </w:p>
        </w:tc>
        <w:tc>
          <w:tcPr>
            <w:tcW w:w="1125" w:type="dxa"/>
            <w:tcBorders>
              <w:top w:val="nil"/>
              <w:left w:val="nil"/>
              <w:bottom w:val="nil"/>
              <w:right w:val="nil"/>
            </w:tcBorders>
            <w:shd w:val="clear" w:color="auto" w:fill="auto"/>
            <w:vAlign w:val="center"/>
            <w:hideMark/>
          </w:tcPr>
          <w:p w14:paraId="6ECB739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-0.799</w:t>
            </w:r>
          </w:p>
        </w:tc>
        <w:tc>
          <w:tcPr>
            <w:tcW w:w="1082" w:type="dxa"/>
            <w:tcBorders>
              <w:top w:val="nil"/>
              <w:left w:val="nil"/>
              <w:bottom w:val="nil"/>
              <w:right w:val="nil"/>
            </w:tcBorders>
            <w:shd w:val="clear" w:color="auto" w:fill="auto"/>
            <w:vAlign w:val="center"/>
            <w:hideMark/>
          </w:tcPr>
          <w:p w14:paraId="0E1EC98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0.553</w:t>
            </w:r>
          </w:p>
        </w:tc>
        <w:tc>
          <w:tcPr>
            <w:tcW w:w="887" w:type="dxa"/>
            <w:tcBorders>
              <w:top w:val="nil"/>
              <w:left w:val="nil"/>
              <w:bottom w:val="nil"/>
              <w:right w:val="nil"/>
            </w:tcBorders>
            <w:shd w:val="clear" w:color="auto" w:fill="auto"/>
            <w:vAlign w:val="center"/>
            <w:hideMark/>
          </w:tcPr>
          <w:p w14:paraId="4E2690D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0.132</w:t>
            </w:r>
          </w:p>
        </w:tc>
        <w:tc>
          <w:tcPr>
            <w:tcW w:w="1169" w:type="dxa"/>
            <w:tcBorders>
              <w:top w:val="nil"/>
              <w:left w:val="nil"/>
              <w:bottom w:val="nil"/>
              <w:right w:val="nil"/>
            </w:tcBorders>
            <w:vAlign w:val="center"/>
          </w:tcPr>
          <w:p w14:paraId="73C92BD7" w14:textId="5BA0213D"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56D7A2D6" w14:textId="07A3DE5B" w:rsidTr="005434FC">
        <w:trPr>
          <w:trHeight w:val="288"/>
        </w:trPr>
        <w:tc>
          <w:tcPr>
            <w:tcW w:w="1673" w:type="dxa"/>
            <w:tcBorders>
              <w:top w:val="nil"/>
              <w:left w:val="nil"/>
              <w:bottom w:val="nil"/>
              <w:right w:val="nil"/>
            </w:tcBorders>
            <w:shd w:val="clear" w:color="auto" w:fill="auto"/>
            <w:noWrap/>
            <w:vAlign w:val="bottom"/>
            <w:hideMark/>
          </w:tcPr>
          <w:p w14:paraId="194193B2"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Conger </w:t>
            </w:r>
            <w:proofErr w:type="spellStart"/>
            <w:r w:rsidRPr="004E4277">
              <w:rPr>
                <w:rFonts w:ascii="Arial" w:eastAsia="Times New Roman" w:hAnsi="Arial" w:cs="Arial"/>
                <w:i/>
                <w:sz w:val="16"/>
                <w:szCs w:val="16"/>
              </w:rPr>
              <w:t>conger</w:t>
            </w:r>
            <w:proofErr w:type="spellEnd"/>
          </w:p>
        </w:tc>
        <w:tc>
          <w:tcPr>
            <w:tcW w:w="826" w:type="dxa"/>
            <w:tcBorders>
              <w:top w:val="nil"/>
              <w:left w:val="nil"/>
              <w:bottom w:val="nil"/>
              <w:right w:val="nil"/>
            </w:tcBorders>
            <w:shd w:val="clear" w:color="auto" w:fill="auto"/>
            <w:vAlign w:val="center"/>
            <w:hideMark/>
          </w:tcPr>
          <w:p w14:paraId="03CBCF0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13.55</w:t>
            </w:r>
          </w:p>
        </w:tc>
        <w:tc>
          <w:tcPr>
            <w:tcW w:w="801" w:type="dxa"/>
            <w:tcBorders>
              <w:top w:val="nil"/>
              <w:left w:val="nil"/>
              <w:bottom w:val="nil"/>
              <w:right w:val="nil"/>
            </w:tcBorders>
            <w:shd w:val="clear" w:color="auto" w:fill="auto"/>
            <w:vAlign w:val="center"/>
            <w:hideMark/>
          </w:tcPr>
          <w:p w14:paraId="3CD1542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-18.30</w:t>
            </w:r>
          </w:p>
        </w:tc>
        <w:tc>
          <w:tcPr>
            <w:tcW w:w="802" w:type="dxa"/>
            <w:tcBorders>
              <w:top w:val="nil"/>
              <w:left w:val="nil"/>
              <w:bottom w:val="nil"/>
              <w:right w:val="nil"/>
            </w:tcBorders>
            <w:shd w:val="clear" w:color="auto" w:fill="auto"/>
            <w:vAlign w:val="center"/>
            <w:hideMark/>
          </w:tcPr>
          <w:p w14:paraId="4596EAA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3.968</w:t>
            </w:r>
          </w:p>
        </w:tc>
        <w:tc>
          <w:tcPr>
            <w:tcW w:w="802" w:type="dxa"/>
            <w:tcBorders>
              <w:top w:val="nil"/>
              <w:left w:val="nil"/>
              <w:bottom w:val="nil"/>
              <w:right w:val="nil"/>
            </w:tcBorders>
            <w:shd w:val="clear" w:color="auto" w:fill="auto"/>
            <w:vAlign w:val="center"/>
            <w:hideMark/>
          </w:tcPr>
          <w:p w14:paraId="49B5249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w:t>
            </w:r>
          </w:p>
        </w:tc>
        <w:tc>
          <w:tcPr>
            <w:tcW w:w="933" w:type="dxa"/>
            <w:tcBorders>
              <w:top w:val="nil"/>
              <w:left w:val="nil"/>
              <w:bottom w:val="nil"/>
              <w:right w:val="nil"/>
            </w:tcBorders>
            <w:shd w:val="clear" w:color="auto" w:fill="auto"/>
            <w:vAlign w:val="center"/>
            <w:hideMark/>
          </w:tcPr>
          <w:p w14:paraId="4549B4D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w:t>
            </w:r>
          </w:p>
        </w:tc>
        <w:tc>
          <w:tcPr>
            <w:tcW w:w="1125" w:type="dxa"/>
            <w:tcBorders>
              <w:top w:val="nil"/>
              <w:left w:val="nil"/>
              <w:bottom w:val="nil"/>
              <w:right w:val="nil"/>
            </w:tcBorders>
            <w:shd w:val="clear" w:color="auto" w:fill="auto"/>
            <w:vAlign w:val="center"/>
            <w:hideMark/>
          </w:tcPr>
          <w:p w14:paraId="37AB328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2.27</w:t>
            </w:r>
          </w:p>
        </w:tc>
        <w:tc>
          <w:tcPr>
            <w:tcW w:w="1082" w:type="dxa"/>
            <w:tcBorders>
              <w:top w:val="nil"/>
              <w:left w:val="nil"/>
              <w:bottom w:val="nil"/>
              <w:right w:val="nil"/>
            </w:tcBorders>
            <w:shd w:val="clear" w:color="auto" w:fill="auto"/>
            <w:vAlign w:val="center"/>
            <w:hideMark/>
          </w:tcPr>
          <w:p w14:paraId="3DBD8AF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0.408</w:t>
            </w:r>
          </w:p>
        </w:tc>
        <w:tc>
          <w:tcPr>
            <w:tcW w:w="887" w:type="dxa"/>
            <w:tcBorders>
              <w:top w:val="nil"/>
              <w:left w:val="nil"/>
              <w:bottom w:val="nil"/>
              <w:right w:val="nil"/>
            </w:tcBorders>
            <w:shd w:val="clear" w:color="auto" w:fill="auto"/>
            <w:vAlign w:val="center"/>
            <w:hideMark/>
          </w:tcPr>
          <w:p w14:paraId="2B898C4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0.213</w:t>
            </w:r>
          </w:p>
        </w:tc>
        <w:tc>
          <w:tcPr>
            <w:tcW w:w="1169" w:type="dxa"/>
            <w:tcBorders>
              <w:top w:val="nil"/>
              <w:left w:val="nil"/>
              <w:bottom w:val="nil"/>
              <w:right w:val="nil"/>
            </w:tcBorders>
            <w:vAlign w:val="center"/>
          </w:tcPr>
          <w:p w14:paraId="3495F74A" w14:textId="2927F65B"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09A4FB96" w14:textId="783CAE7E" w:rsidTr="005434FC">
        <w:trPr>
          <w:trHeight w:val="288"/>
        </w:trPr>
        <w:tc>
          <w:tcPr>
            <w:tcW w:w="1673" w:type="dxa"/>
            <w:tcBorders>
              <w:top w:val="nil"/>
              <w:left w:val="nil"/>
              <w:bottom w:val="nil"/>
              <w:right w:val="nil"/>
            </w:tcBorders>
            <w:shd w:val="clear" w:color="auto" w:fill="auto"/>
            <w:noWrap/>
            <w:vAlign w:val="bottom"/>
            <w:hideMark/>
          </w:tcPr>
          <w:p w14:paraId="298ECF2C"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Dicentrarchus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labrax</w:t>
            </w:r>
            <w:proofErr w:type="spellEnd"/>
          </w:p>
        </w:tc>
        <w:tc>
          <w:tcPr>
            <w:tcW w:w="826" w:type="dxa"/>
            <w:tcBorders>
              <w:top w:val="nil"/>
              <w:left w:val="nil"/>
              <w:bottom w:val="nil"/>
              <w:right w:val="nil"/>
            </w:tcBorders>
            <w:shd w:val="clear" w:color="auto" w:fill="auto"/>
            <w:vAlign w:val="center"/>
            <w:hideMark/>
          </w:tcPr>
          <w:p w14:paraId="66AEA63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13.99</w:t>
            </w:r>
          </w:p>
        </w:tc>
        <w:tc>
          <w:tcPr>
            <w:tcW w:w="801" w:type="dxa"/>
            <w:tcBorders>
              <w:top w:val="nil"/>
              <w:left w:val="nil"/>
              <w:bottom w:val="nil"/>
              <w:right w:val="nil"/>
            </w:tcBorders>
            <w:shd w:val="clear" w:color="auto" w:fill="auto"/>
            <w:vAlign w:val="center"/>
            <w:hideMark/>
          </w:tcPr>
          <w:p w14:paraId="552CA1D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-16.67</w:t>
            </w:r>
          </w:p>
        </w:tc>
        <w:tc>
          <w:tcPr>
            <w:tcW w:w="802" w:type="dxa"/>
            <w:tcBorders>
              <w:top w:val="nil"/>
              <w:left w:val="nil"/>
              <w:bottom w:val="nil"/>
              <w:right w:val="nil"/>
            </w:tcBorders>
            <w:shd w:val="clear" w:color="auto" w:fill="auto"/>
            <w:vAlign w:val="center"/>
            <w:hideMark/>
          </w:tcPr>
          <w:p w14:paraId="2C4A997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4.098</w:t>
            </w:r>
          </w:p>
        </w:tc>
        <w:tc>
          <w:tcPr>
            <w:tcW w:w="802" w:type="dxa"/>
            <w:tcBorders>
              <w:top w:val="nil"/>
              <w:left w:val="nil"/>
              <w:bottom w:val="nil"/>
              <w:right w:val="nil"/>
            </w:tcBorders>
            <w:shd w:val="clear" w:color="auto" w:fill="auto"/>
            <w:vAlign w:val="center"/>
            <w:hideMark/>
          </w:tcPr>
          <w:p w14:paraId="44EE3F9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14</w:t>
            </w:r>
          </w:p>
        </w:tc>
        <w:tc>
          <w:tcPr>
            <w:tcW w:w="933" w:type="dxa"/>
            <w:tcBorders>
              <w:top w:val="nil"/>
              <w:left w:val="nil"/>
              <w:bottom w:val="nil"/>
              <w:right w:val="nil"/>
            </w:tcBorders>
            <w:shd w:val="clear" w:color="auto" w:fill="auto"/>
            <w:vAlign w:val="center"/>
            <w:hideMark/>
          </w:tcPr>
          <w:p w14:paraId="0309BFF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1125" w:type="dxa"/>
            <w:tcBorders>
              <w:top w:val="nil"/>
              <w:left w:val="nil"/>
              <w:bottom w:val="nil"/>
              <w:right w:val="nil"/>
            </w:tcBorders>
            <w:shd w:val="clear" w:color="auto" w:fill="auto"/>
            <w:vAlign w:val="center"/>
            <w:hideMark/>
          </w:tcPr>
          <w:p w14:paraId="2816779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0.179</w:t>
            </w:r>
          </w:p>
        </w:tc>
        <w:tc>
          <w:tcPr>
            <w:tcW w:w="1082" w:type="dxa"/>
            <w:tcBorders>
              <w:top w:val="nil"/>
              <w:left w:val="nil"/>
              <w:bottom w:val="nil"/>
              <w:right w:val="nil"/>
            </w:tcBorders>
            <w:shd w:val="clear" w:color="auto" w:fill="auto"/>
            <w:vAlign w:val="center"/>
            <w:hideMark/>
          </w:tcPr>
          <w:p w14:paraId="00F5D3C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0.281</w:t>
            </w:r>
          </w:p>
        </w:tc>
        <w:tc>
          <w:tcPr>
            <w:tcW w:w="887" w:type="dxa"/>
            <w:tcBorders>
              <w:top w:val="nil"/>
              <w:left w:val="nil"/>
              <w:bottom w:val="nil"/>
              <w:right w:val="nil"/>
            </w:tcBorders>
            <w:shd w:val="clear" w:color="auto" w:fill="auto"/>
            <w:vAlign w:val="center"/>
            <w:hideMark/>
          </w:tcPr>
          <w:p w14:paraId="71CABC4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0.197</w:t>
            </w:r>
          </w:p>
        </w:tc>
        <w:tc>
          <w:tcPr>
            <w:tcW w:w="1169" w:type="dxa"/>
            <w:tcBorders>
              <w:top w:val="nil"/>
              <w:left w:val="nil"/>
              <w:bottom w:val="nil"/>
              <w:right w:val="nil"/>
            </w:tcBorders>
            <w:vAlign w:val="center"/>
          </w:tcPr>
          <w:p w14:paraId="4AFF0518" w14:textId="7D22C8B0"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11276F85" w14:textId="34734429" w:rsidTr="005434FC">
        <w:trPr>
          <w:trHeight w:val="288"/>
        </w:trPr>
        <w:tc>
          <w:tcPr>
            <w:tcW w:w="1673" w:type="dxa"/>
            <w:tcBorders>
              <w:top w:val="nil"/>
              <w:left w:val="nil"/>
              <w:bottom w:val="nil"/>
              <w:right w:val="nil"/>
            </w:tcBorders>
            <w:shd w:val="clear" w:color="auto" w:fill="auto"/>
            <w:noWrap/>
            <w:vAlign w:val="bottom"/>
            <w:hideMark/>
          </w:tcPr>
          <w:p w14:paraId="19544CC9"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Engraulis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encrasicolus</w:t>
            </w:r>
            <w:proofErr w:type="spellEnd"/>
          </w:p>
        </w:tc>
        <w:tc>
          <w:tcPr>
            <w:tcW w:w="826" w:type="dxa"/>
            <w:tcBorders>
              <w:top w:val="nil"/>
              <w:left w:val="nil"/>
              <w:bottom w:val="nil"/>
              <w:right w:val="nil"/>
            </w:tcBorders>
            <w:shd w:val="clear" w:color="auto" w:fill="auto"/>
            <w:vAlign w:val="center"/>
            <w:hideMark/>
          </w:tcPr>
          <w:p w14:paraId="521283B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12.24</w:t>
            </w:r>
          </w:p>
        </w:tc>
        <w:tc>
          <w:tcPr>
            <w:tcW w:w="801" w:type="dxa"/>
            <w:tcBorders>
              <w:top w:val="nil"/>
              <w:left w:val="nil"/>
              <w:bottom w:val="nil"/>
              <w:right w:val="nil"/>
            </w:tcBorders>
            <w:shd w:val="clear" w:color="auto" w:fill="auto"/>
            <w:vAlign w:val="center"/>
            <w:hideMark/>
          </w:tcPr>
          <w:p w14:paraId="2B534B3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-17.86</w:t>
            </w:r>
          </w:p>
        </w:tc>
        <w:tc>
          <w:tcPr>
            <w:tcW w:w="802" w:type="dxa"/>
            <w:tcBorders>
              <w:top w:val="nil"/>
              <w:left w:val="nil"/>
              <w:bottom w:val="nil"/>
              <w:right w:val="nil"/>
            </w:tcBorders>
            <w:shd w:val="clear" w:color="auto" w:fill="auto"/>
            <w:vAlign w:val="center"/>
            <w:hideMark/>
          </w:tcPr>
          <w:p w14:paraId="357920A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3.584</w:t>
            </w:r>
          </w:p>
        </w:tc>
        <w:tc>
          <w:tcPr>
            <w:tcW w:w="802" w:type="dxa"/>
            <w:tcBorders>
              <w:top w:val="nil"/>
              <w:left w:val="nil"/>
              <w:bottom w:val="nil"/>
              <w:right w:val="nil"/>
            </w:tcBorders>
            <w:shd w:val="clear" w:color="auto" w:fill="auto"/>
            <w:vAlign w:val="center"/>
            <w:hideMark/>
          </w:tcPr>
          <w:p w14:paraId="02E6457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5703B2C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7</w:t>
            </w:r>
          </w:p>
        </w:tc>
        <w:tc>
          <w:tcPr>
            <w:tcW w:w="1125" w:type="dxa"/>
            <w:tcBorders>
              <w:top w:val="nil"/>
              <w:left w:val="nil"/>
              <w:bottom w:val="nil"/>
              <w:right w:val="nil"/>
            </w:tcBorders>
            <w:shd w:val="clear" w:color="auto" w:fill="auto"/>
            <w:vAlign w:val="center"/>
            <w:hideMark/>
          </w:tcPr>
          <w:p w14:paraId="43EF7B1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-1.446</w:t>
            </w:r>
          </w:p>
        </w:tc>
        <w:tc>
          <w:tcPr>
            <w:tcW w:w="1082" w:type="dxa"/>
            <w:tcBorders>
              <w:top w:val="nil"/>
              <w:left w:val="nil"/>
              <w:bottom w:val="nil"/>
              <w:right w:val="nil"/>
            </w:tcBorders>
            <w:shd w:val="clear" w:color="auto" w:fill="auto"/>
            <w:vAlign w:val="center"/>
            <w:hideMark/>
          </w:tcPr>
          <w:p w14:paraId="5552855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0.125</w:t>
            </w:r>
          </w:p>
        </w:tc>
        <w:tc>
          <w:tcPr>
            <w:tcW w:w="887" w:type="dxa"/>
            <w:tcBorders>
              <w:top w:val="nil"/>
              <w:left w:val="nil"/>
              <w:bottom w:val="nil"/>
              <w:right w:val="nil"/>
            </w:tcBorders>
            <w:shd w:val="clear" w:color="auto" w:fill="auto"/>
            <w:vAlign w:val="center"/>
            <w:hideMark/>
          </w:tcPr>
          <w:p w14:paraId="59D3105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0.009</w:t>
            </w:r>
          </w:p>
        </w:tc>
        <w:tc>
          <w:tcPr>
            <w:tcW w:w="1169" w:type="dxa"/>
            <w:tcBorders>
              <w:top w:val="nil"/>
              <w:left w:val="nil"/>
              <w:bottom w:val="nil"/>
              <w:right w:val="nil"/>
            </w:tcBorders>
            <w:vAlign w:val="center"/>
          </w:tcPr>
          <w:p w14:paraId="450A9596" w14:textId="3A79FAA7"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4D610AFE" w14:textId="42197A47" w:rsidTr="005434FC">
        <w:trPr>
          <w:trHeight w:val="288"/>
        </w:trPr>
        <w:tc>
          <w:tcPr>
            <w:tcW w:w="1673" w:type="dxa"/>
            <w:tcBorders>
              <w:top w:val="nil"/>
              <w:left w:val="nil"/>
              <w:bottom w:val="nil"/>
              <w:right w:val="nil"/>
            </w:tcBorders>
            <w:shd w:val="clear" w:color="auto" w:fill="auto"/>
            <w:noWrap/>
            <w:vAlign w:val="bottom"/>
            <w:hideMark/>
          </w:tcPr>
          <w:p w14:paraId="30EDE97B"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Eutrigla</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gurnardus</w:t>
            </w:r>
            <w:proofErr w:type="spellEnd"/>
          </w:p>
        </w:tc>
        <w:tc>
          <w:tcPr>
            <w:tcW w:w="826" w:type="dxa"/>
            <w:tcBorders>
              <w:top w:val="nil"/>
              <w:left w:val="nil"/>
              <w:bottom w:val="nil"/>
              <w:right w:val="nil"/>
            </w:tcBorders>
            <w:shd w:val="clear" w:color="auto" w:fill="auto"/>
            <w:vAlign w:val="center"/>
            <w:hideMark/>
          </w:tcPr>
          <w:p w14:paraId="3222D4F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10.81</w:t>
            </w:r>
          </w:p>
        </w:tc>
        <w:tc>
          <w:tcPr>
            <w:tcW w:w="801" w:type="dxa"/>
            <w:tcBorders>
              <w:top w:val="nil"/>
              <w:left w:val="nil"/>
              <w:bottom w:val="nil"/>
              <w:right w:val="nil"/>
            </w:tcBorders>
            <w:shd w:val="clear" w:color="auto" w:fill="auto"/>
            <w:vAlign w:val="center"/>
            <w:hideMark/>
          </w:tcPr>
          <w:p w14:paraId="7D5029C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-18.74</w:t>
            </w:r>
          </w:p>
        </w:tc>
        <w:tc>
          <w:tcPr>
            <w:tcW w:w="802" w:type="dxa"/>
            <w:tcBorders>
              <w:top w:val="nil"/>
              <w:left w:val="nil"/>
              <w:bottom w:val="nil"/>
              <w:right w:val="nil"/>
            </w:tcBorders>
            <w:shd w:val="clear" w:color="auto" w:fill="auto"/>
            <w:vAlign w:val="center"/>
            <w:hideMark/>
          </w:tcPr>
          <w:p w14:paraId="075F4CF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3.161</w:t>
            </w:r>
          </w:p>
        </w:tc>
        <w:tc>
          <w:tcPr>
            <w:tcW w:w="802" w:type="dxa"/>
            <w:tcBorders>
              <w:top w:val="nil"/>
              <w:left w:val="nil"/>
              <w:bottom w:val="nil"/>
              <w:right w:val="nil"/>
            </w:tcBorders>
            <w:shd w:val="clear" w:color="auto" w:fill="auto"/>
            <w:vAlign w:val="center"/>
            <w:hideMark/>
          </w:tcPr>
          <w:p w14:paraId="6E17CCC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w:t>
            </w:r>
          </w:p>
        </w:tc>
        <w:tc>
          <w:tcPr>
            <w:tcW w:w="933" w:type="dxa"/>
            <w:tcBorders>
              <w:top w:val="nil"/>
              <w:left w:val="nil"/>
              <w:bottom w:val="nil"/>
              <w:right w:val="nil"/>
            </w:tcBorders>
            <w:shd w:val="clear" w:color="auto" w:fill="auto"/>
            <w:vAlign w:val="center"/>
            <w:hideMark/>
          </w:tcPr>
          <w:p w14:paraId="221811F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w:t>
            </w:r>
          </w:p>
        </w:tc>
        <w:tc>
          <w:tcPr>
            <w:tcW w:w="1125" w:type="dxa"/>
            <w:tcBorders>
              <w:top w:val="nil"/>
              <w:left w:val="nil"/>
              <w:bottom w:val="nil"/>
              <w:right w:val="nil"/>
            </w:tcBorders>
            <w:shd w:val="clear" w:color="auto" w:fill="auto"/>
            <w:vAlign w:val="center"/>
            <w:hideMark/>
          </w:tcPr>
          <w:p w14:paraId="1074F2A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-0.501</w:t>
            </w:r>
          </w:p>
        </w:tc>
        <w:tc>
          <w:tcPr>
            <w:tcW w:w="1082" w:type="dxa"/>
            <w:tcBorders>
              <w:top w:val="nil"/>
              <w:left w:val="nil"/>
              <w:bottom w:val="nil"/>
              <w:right w:val="nil"/>
            </w:tcBorders>
            <w:shd w:val="clear" w:color="auto" w:fill="auto"/>
            <w:vAlign w:val="center"/>
            <w:hideMark/>
          </w:tcPr>
          <w:p w14:paraId="718D37D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0.357</w:t>
            </w:r>
          </w:p>
        </w:tc>
        <w:tc>
          <w:tcPr>
            <w:tcW w:w="887" w:type="dxa"/>
            <w:tcBorders>
              <w:top w:val="nil"/>
              <w:left w:val="nil"/>
              <w:bottom w:val="nil"/>
              <w:right w:val="nil"/>
            </w:tcBorders>
            <w:shd w:val="clear" w:color="auto" w:fill="auto"/>
            <w:vAlign w:val="center"/>
            <w:hideMark/>
          </w:tcPr>
          <w:p w14:paraId="51A54BF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0.083</w:t>
            </w:r>
          </w:p>
        </w:tc>
        <w:tc>
          <w:tcPr>
            <w:tcW w:w="1169" w:type="dxa"/>
            <w:tcBorders>
              <w:top w:val="nil"/>
              <w:left w:val="nil"/>
              <w:bottom w:val="nil"/>
              <w:right w:val="nil"/>
            </w:tcBorders>
            <w:vAlign w:val="center"/>
          </w:tcPr>
          <w:p w14:paraId="6674C703" w14:textId="7491B61A"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6C663A76" w14:textId="2903BA66" w:rsidTr="005434FC">
        <w:trPr>
          <w:trHeight w:val="288"/>
        </w:trPr>
        <w:tc>
          <w:tcPr>
            <w:tcW w:w="1673" w:type="dxa"/>
            <w:tcBorders>
              <w:top w:val="nil"/>
              <w:left w:val="nil"/>
              <w:bottom w:val="nil"/>
              <w:right w:val="nil"/>
            </w:tcBorders>
            <w:shd w:val="clear" w:color="auto" w:fill="auto"/>
            <w:noWrap/>
            <w:vAlign w:val="bottom"/>
            <w:hideMark/>
          </w:tcPr>
          <w:p w14:paraId="1EEF8333"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Gadiculus</w:t>
            </w:r>
            <w:proofErr w:type="spellEnd"/>
            <w:r w:rsidRPr="004E4277">
              <w:rPr>
                <w:rFonts w:ascii="Arial" w:eastAsia="Times New Roman" w:hAnsi="Arial" w:cs="Arial"/>
                <w:i/>
                <w:sz w:val="16"/>
                <w:szCs w:val="16"/>
              </w:rPr>
              <w:t xml:space="preserve"> argenteus</w:t>
            </w:r>
          </w:p>
        </w:tc>
        <w:tc>
          <w:tcPr>
            <w:tcW w:w="826" w:type="dxa"/>
            <w:tcBorders>
              <w:top w:val="nil"/>
              <w:left w:val="nil"/>
              <w:bottom w:val="nil"/>
              <w:right w:val="nil"/>
            </w:tcBorders>
            <w:shd w:val="clear" w:color="auto" w:fill="auto"/>
            <w:vAlign w:val="center"/>
            <w:hideMark/>
          </w:tcPr>
          <w:p w14:paraId="6588F59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9.34</w:t>
            </w:r>
          </w:p>
        </w:tc>
        <w:tc>
          <w:tcPr>
            <w:tcW w:w="801" w:type="dxa"/>
            <w:tcBorders>
              <w:top w:val="nil"/>
              <w:left w:val="nil"/>
              <w:bottom w:val="nil"/>
              <w:right w:val="nil"/>
            </w:tcBorders>
            <w:shd w:val="clear" w:color="auto" w:fill="auto"/>
            <w:vAlign w:val="center"/>
            <w:hideMark/>
          </w:tcPr>
          <w:p w14:paraId="5242BFA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-19.24</w:t>
            </w:r>
          </w:p>
        </w:tc>
        <w:tc>
          <w:tcPr>
            <w:tcW w:w="802" w:type="dxa"/>
            <w:tcBorders>
              <w:top w:val="nil"/>
              <w:left w:val="nil"/>
              <w:bottom w:val="nil"/>
              <w:right w:val="nil"/>
            </w:tcBorders>
            <w:shd w:val="clear" w:color="auto" w:fill="auto"/>
            <w:vAlign w:val="center"/>
            <w:hideMark/>
          </w:tcPr>
          <w:p w14:paraId="65BF580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2.728</w:t>
            </w:r>
          </w:p>
        </w:tc>
        <w:tc>
          <w:tcPr>
            <w:tcW w:w="802" w:type="dxa"/>
            <w:tcBorders>
              <w:top w:val="nil"/>
              <w:left w:val="nil"/>
              <w:bottom w:val="nil"/>
              <w:right w:val="nil"/>
            </w:tcBorders>
            <w:shd w:val="clear" w:color="auto" w:fill="auto"/>
            <w:vAlign w:val="center"/>
            <w:hideMark/>
          </w:tcPr>
          <w:p w14:paraId="78A1407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w:t>
            </w:r>
          </w:p>
        </w:tc>
        <w:tc>
          <w:tcPr>
            <w:tcW w:w="933" w:type="dxa"/>
            <w:tcBorders>
              <w:top w:val="nil"/>
              <w:left w:val="nil"/>
              <w:bottom w:val="nil"/>
              <w:right w:val="nil"/>
            </w:tcBorders>
            <w:shd w:val="clear" w:color="auto" w:fill="auto"/>
            <w:vAlign w:val="center"/>
            <w:hideMark/>
          </w:tcPr>
          <w:p w14:paraId="5D32DDF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w:t>
            </w:r>
          </w:p>
        </w:tc>
        <w:tc>
          <w:tcPr>
            <w:tcW w:w="1125" w:type="dxa"/>
            <w:tcBorders>
              <w:top w:val="nil"/>
              <w:left w:val="nil"/>
              <w:bottom w:val="nil"/>
              <w:right w:val="nil"/>
            </w:tcBorders>
            <w:shd w:val="clear" w:color="auto" w:fill="auto"/>
            <w:vAlign w:val="center"/>
            <w:hideMark/>
          </w:tcPr>
          <w:p w14:paraId="037AF4C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-1.186</w:t>
            </w:r>
          </w:p>
        </w:tc>
        <w:tc>
          <w:tcPr>
            <w:tcW w:w="1082" w:type="dxa"/>
            <w:tcBorders>
              <w:top w:val="nil"/>
              <w:left w:val="nil"/>
              <w:bottom w:val="nil"/>
              <w:right w:val="nil"/>
            </w:tcBorders>
            <w:shd w:val="clear" w:color="auto" w:fill="auto"/>
            <w:vAlign w:val="center"/>
            <w:hideMark/>
          </w:tcPr>
          <w:p w14:paraId="1F0D1CC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0.281</w:t>
            </w:r>
          </w:p>
        </w:tc>
        <w:tc>
          <w:tcPr>
            <w:tcW w:w="887" w:type="dxa"/>
            <w:tcBorders>
              <w:top w:val="nil"/>
              <w:left w:val="nil"/>
              <w:bottom w:val="nil"/>
              <w:right w:val="nil"/>
            </w:tcBorders>
            <w:shd w:val="clear" w:color="auto" w:fill="auto"/>
            <w:vAlign w:val="center"/>
            <w:hideMark/>
          </w:tcPr>
          <w:p w14:paraId="5516F29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0.001</w:t>
            </w:r>
          </w:p>
        </w:tc>
        <w:tc>
          <w:tcPr>
            <w:tcW w:w="1169" w:type="dxa"/>
            <w:tcBorders>
              <w:top w:val="nil"/>
              <w:left w:val="nil"/>
              <w:bottom w:val="nil"/>
              <w:right w:val="nil"/>
            </w:tcBorders>
            <w:vAlign w:val="center"/>
          </w:tcPr>
          <w:p w14:paraId="0F129BA5" w14:textId="1503F0B2"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11D39E51" w14:textId="57E9D272" w:rsidTr="005434FC">
        <w:trPr>
          <w:trHeight w:val="288"/>
        </w:trPr>
        <w:tc>
          <w:tcPr>
            <w:tcW w:w="1673" w:type="dxa"/>
            <w:tcBorders>
              <w:top w:val="nil"/>
              <w:left w:val="nil"/>
              <w:bottom w:val="nil"/>
              <w:right w:val="nil"/>
            </w:tcBorders>
            <w:shd w:val="clear" w:color="auto" w:fill="auto"/>
            <w:noWrap/>
            <w:vAlign w:val="bottom"/>
            <w:hideMark/>
          </w:tcPr>
          <w:p w14:paraId="28DDC15F"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Gadus </w:t>
            </w:r>
            <w:proofErr w:type="spellStart"/>
            <w:r w:rsidRPr="004E4277">
              <w:rPr>
                <w:rFonts w:ascii="Arial" w:eastAsia="Times New Roman" w:hAnsi="Arial" w:cs="Arial"/>
                <w:i/>
                <w:sz w:val="16"/>
                <w:szCs w:val="16"/>
              </w:rPr>
              <w:t>morhua</w:t>
            </w:r>
            <w:proofErr w:type="spellEnd"/>
          </w:p>
        </w:tc>
        <w:tc>
          <w:tcPr>
            <w:tcW w:w="826" w:type="dxa"/>
            <w:tcBorders>
              <w:top w:val="nil"/>
              <w:left w:val="nil"/>
              <w:bottom w:val="nil"/>
              <w:right w:val="nil"/>
            </w:tcBorders>
            <w:shd w:val="clear" w:color="auto" w:fill="auto"/>
            <w:vAlign w:val="center"/>
            <w:hideMark/>
          </w:tcPr>
          <w:p w14:paraId="5E5020C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14.95</w:t>
            </w:r>
          </w:p>
        </w:tc>
        <w:tc>
          <w:tcPr>
            <w:tcW w:w="801" w:type="dxa"/>
            <w:tcBorders>
              <w:top w:val="nil"/>
              <w:left w:val="nil"/>
              <w:bottom w:val="nil"/>
              <w:right w:val="nil"/>
            </w:tcBorders>
            <w:shd w:val="clear" w:color="auto" w:fill="auto"/>
            <w:vAlign w:val="center"/>
            <w:hideMark/>
          </w:tcPr>
          <w:p w14:paraId="4305F57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-17.14</w:t>
            </w:r>
          </w:p>
        </w:tc>
        <w:tc>
          <w:tcPr>
            <w:tcW w:w="802" w:type="dxa"/>
            <w:tcBorders>
              <w:top w:val="nil"/>
              <w:left w:val="nil"/>
              <w:bottom w:val="nil"/>
              <w:right w:val="nil"/>
            </w:tcBorders>
            <w:shd w:val="clear" w:color="auto" w:fill="auto"/>
            <w:vAlign w:val="center"/>
            <w:hideMark/>
          </w:tcPr>
          <w:p w14:paraId="56A5BBA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4.379</w:t>
            </w:r>
          </w:p>
        </w:tc>
        <w:tc>
          <w:tcPr>
            <w:tcW w:w="802" w:type="dxa"/>
            <w:tcBorders>
              <w:top w:val="nil"/>
              <w:left w:val="nil"/>
              <w:bottom w:val="nil"/>
              <w:right w:val="nil"/>
            </w:tcBorders>
            <w:shd w:val="clear" w:color="auto" w:fill="auto"/>
            <w:vAlign w:val="center"/>
            <w:hideMark/>
          </w:tcPr>
          <w:p w14:paraId="2F1CDA1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34</w:t>
            </w:r>
          </w:p>
        </w:tc>
        <w:tc>
          <w:tcPr>
            <w:tcW w:w="933" w:type="dxa"/>
            <w:tcBorders>
              <w:top w:val="nil"/>
              <w:left w:val="nil"/>
              <w:bottom w:val="nil"/>
              <w:right w:val="nil"/>
            </w:tcBorders>
            <w:shd w:val="clear" w:color="auto" w:fill="auto"/>
            <w:vAlign w:val="center"/>
            <w:hideMark/>
          </w:tcPr>
          <w:p w14:paraId="00E6CDA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6</w:t>
            </w:r>
          </w:p>
        </w:tc>
        <w:tc>
          <w:tcPr>
            <w:tcW w:w="1125" w:type="dxa"/>
            <w:tcBorders>
              <w:top w:val="nil"/>
              <w:left w:val="nil"/>
              <w:bottom w:val="nil"/>
              <w:right w:val="nil"/>
            </w:tcBorders>
            <w:shd w:val="clear" w:color="auto" w:fill="auto"/>
            <w:vAlign w:val="center"/>
            <w:hideMark/>
          </w:tcPr>
          <w:p w14:paraId="316CC68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0.46</w:t>
            </w:r>
          </w:p>
        </w:tc>
        <w:tc>
          <w:tcPr>
            <w:tcW w:w="1082" w:type="dxa"/>
            <w:tcBorders>
              <w:top w:val="nil"/>
              <w:left w:val="nil"/>
              <w:bottom w:val="nil"/>
              <w:right w:val="nil"/>
            </w:tcBorders>
            <w:shd w:val="clear" w:color="auto" w:fill="auto"/>
            <w:vAlign w:val="center"/>
            <w:hideMark/>
          </w:tcPr>
          <w:p w14:paraId="350905B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0.765</w:t>
            </w:r>
          </w:p>
        </w:tc>
        <w:tc>
          <w:tcPr>
            <w:tcW w:w="887" w:type="dxa"/>
            <w:tcBorders>
              <w:top w:val="nil"/>
              <w:left w:val="nil"/>
              <w:bottom w:val="nil"/>
              <w:right w:val="nil"/>
            </w:tcBorders>
            <w:shd w:val="clear" w:color="auto" w:fill="auto"/>
            <w:vAlign w:val="center"/>
            <w:hideMark/>
          </w:tcPr>
          <w:p w14:paraId="362DB05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0.463</w:t>
            </w:r>
          </w:p>
        </w:tc>
        <w:tc>
          <w:tcPr>
            <w:tcW w:w="1169" w:type="dxa"/>
            <w:tcBorders>
              <w:top w:val="nil"/>
              <w:left w:val="nil"/>
              <w:bottom w:val="nil"/>
              <w:right w:val="nil"/>
            </w:tcBorders>
            <w:vAlign w:val="center"/>
          </w:tcPr>
          <w:p w14:paraId="403B4085" w14:textId="533589D8"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7123EF27" w14:textId="3C2717BE" w:rsidTr="005434FC">
        <w:trPr>
          <w:trHeight w:val="288"/>
        </w:trPr>
        <w:tc>
          <w:tcPr>
            <w:tcW w:w="1673" w:type="dxa"/>
            <w:tcBorders>
              <w:top w:val="nil"/>
              <w:left w:val="nil"/>
              <w:bottom w:val="nil"/>
              <w:right w:val="nil"/>
            </w:tcBorders>
            <w:shd w:val="clear" w:color="auto" w:fill="auto"/>
            <w:noWrap/>
            <w:vAlign w:val="bottom"/>
            <w:hideMark/>
          </w:tcPr>
          <w:p w14:paraId="7E6D3FF8"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Galeorhinus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galeus</w:t>
            </w:r>
            <w:proofErr w:type="spellEnd"/>
          </w:p>
        </w:tc>
        <w:tc>
          <w:tcPr>
            <w:tcW w:w="826" w:type="dxa"/>
            <w:tcBorders>
              <w:top w:val="nil"/>
              <w:left w:val="nil"/>
              <w:bottom w:val="nil"/>
              <w:right w:val="nil"/>
            </w:tcBorders>
            <w:shd w:val="clear" w:color="auto" w:fill="auto"/>
            <w:vAlign w:val="center"/>
            <w:hideMark/>
          </w:tcPr>
          <w:p w14:paraId="403C164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13.44</w:t>
            </w:r>
          </w:p>
        </w:tc>
        <w:tc>
          <w:tcPr>
            <w:tcW w:w="801" w:type="dxa"/>
            <w:tcBorders>
              <w:top w:val="nil"/>
              <w:left w:val="nil"/>
              <w:bottom w:val="nil"/>
              <w:right w:val="nil"/>
            </w:tcBorders>
            <w:shd w:val="clear" w:color="auto" w:fill="auto"/>
            <w:vAlign w:val="center"/>
            <w:hideMark/>
          </w:tcPr>
          <w:p w14:paraId="5C2FDED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-16.84</w:t>
            </w:r>
          </w:p>
        </w:tc>
        <w:tc>
          <w:tcPr>
            <w:tcW w:w="802" w:type="dxa"/>
            <w:tcBorders>
              <w:top w:val="nil"/>
              <w:left w:val="nil"/>
              <w:bottom w:val="nil"/>
              <w:right w:val="nil"/>
            </w:tcBorders>
            <w:shd w:val="clear" w:color="auto" w:fill="auto"/>
            <w:vAlign w:val="center"/>
            <w:hideMark/>
          </w:tcPr>
          <w:p w14:paraId="33849C4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3.936</w:t>
            </w:r>
          </w:p>
        </w:tc>
        <w:tc>
          <w:tcPr>
            <w:tcW w:w="802" w:type="dxa"/>
            <w:tcBorders>
              <w:top w:val="nil"/>
              <w:left w:val="nil"/>
              <w:bottom w:val="nil"/>
              <w:right w:val="nil"/>
            </w:tcBorders>
            <w:shd w:val="clear" w:color="auto" w:fill="auto"/>
            <w:vAlign w:val="center"/>
            <w:hideMark/>
          </w:tcPr>
          <w:p w14:paraId="016CE05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w:t>
            </w:r>
          </w:p>
        </w:tc>
        <w:tc>
          <w:tcPr>
            <w:tcW w:w="933" w:type="dxa"/>
            <w:tcBorders>
              <w:top w:val="nil"/>
              <w:left w:val="nil"/>
              <w:bottom w:val="nil"/>
              <w:right w:val="nil"/>
            </w:tcBorders>
            <w:shd w:val="clear" w:color="auto" w:fill="auto"/>
            <w:vAlign w:val="center"/>
            <w:hideMark/>
          </w:tcPr>
          <w:p w14:paraId="48E6023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1125" w:type="dxa"/>
            <w:tcBorders>
              <w:top w:val="nil"/>
              <w:left w:val="nil"/>
              <w:bottom w:val="nil"/>
              <w:right w:val="nil"/>
            </w:tcBorders>
            <w:shd w:val="clear" w:color="auto" w:fill="auto"/>
            <w:vAlign w:val="center"/>
            <w:hideMark/>
          </w:tcPr>
          <w:p w14:paraId="3AF0488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7.642</w:t>
            </w:r>
          </w:p>
        </w:tc>
        <w:tc>
          <w:tcPr>
            <w:tcW w:w="1082" w:type="dxa"/>
            <w:tcBorders>
              <w:top w:val="nil"/>
              <w:left w:val="nil"/>
              <w:bottom w:val="nil"/>
              <w:right w:val="nil"/>
            </w:tcBorders>
            <w:shd w:val="clear" w:color="auto" w:fill="auto"/>
            <w:vAlign w:val="center"/>
            <w:hideMark/>
          </w:tcPr>
          <w:p w14:paraId="2F1A759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0.163</w:t>
            </w:r>
          </w:p>
        </w:tc>
        <w:tc>
          <w:tcPr>
            <w:tcW w:w="887" w:type="dxa"/>
            <w:tcBorders>
              <w:top w:val="nil"/>
              <w:left w:val="nil"/>
              <w:bottom w:val="nil"/>
              <w:right w:val="nil"/>
            </w:tcBorders>
            <w:shd w:val="clear" w:color="auto" w:fill="auto"/>
            <w:vAlign w:val="center"/>
            <w:hideMark/>
          </w:tcPr>
          <w:p w14:paraId="251D53C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0.029</w:t>
            </w:r>
          </w:p>
        </w:tc>
        <w:tc>
          <w:tcPr>
            <w:tcW w:w="1169" w:type="dxa"/>
            <w:tcBorders>
              <w:top w:val="nil"/>
              <w:left w:val="nil"/>
              <w:bottom w:val="nil"/>
              <w:right w:val="nil"/>
            </w:tcBorders>
            <w:vAlign w:val="center"/>
          </w:tcPr>
          <w:p w14:paraId="42C69D4E" w14:textId="47F6119D"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6B9EDF06" w14:textId="588D8589" w:rsidTr="005434FC">
        <w:trPr>
          <w:trHeight w:val="288"/>
        </w:trPr>
        <w:tc>
          <w:tcPr>
            <w:tcW w:w="1673" w:type="dxa"/>
            <w:tcBorders>
              <w:top w:val="nil"/>
              <w:left w:val="nil"/>
              <w:bottom w:val="nil"/>
              <w:right w:val="nil"/>
            </w:tcBorders>
            <w:shd w:val="clear" w:color="auto" w:fill="auto"/>
            <w:noWrap/>
            <w:vAlign w:val="bottom"/>
            <w:hideMark/>
          </w:tcPr>
          <w:p w14:paraId="0A9AA0A9"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Galeus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melastomus</w:t>
            </w:r>
            <w:proofErr w:type="spellEnd"/>
          </w:p>
        </w:tc>
        <w:tc>
          <w:tcPr>
            <w:tcW w:w="826" w:type="dxa"/>
            <w:tcBorders>
              <w:top w:val="nil"/>
              <w:left w:val="nil"/>
              <w:bottom w:val="nil"/>
              <w:right w:val="nil"/>
            </w:tcBorders>
            <w:shd w:val="clear" w:color="auto" w:fill="auto"/>
            <w:vAlign w:val="center"/>
            <w:hideMark/>
          </w:tcPr>
          <w:p w14:paraId="69121FA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11.27</w:t>
            </w:r>
          </w:p>
        </w:tc>
        <w:tc>
          <w:tcPr>
            <w:tcW w:w="801" w:type="dxa"/>
            <w:tcBorders>
              <w:top w:val="nil"/>
              <w:left w:val="nil"/>
              <w:bottom w:val="nil"/>
              <w:right w:val="nil"/>
            </w:tcBorders>
            <w:shd w:val="clear" w:color="auto" w:fill="auto"/>
            <w:vAlign w:val="center"/>
            <w:hideMark/>
          </w:tcPr>
          <w:p w14:paraId="7756171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-17.52</w:t>
            </w:r>
          </w:p>
        </w:tc>
        <w:tc>
          <w:tcPr>
            <w:tcW w:w="802" w:type="dxa"/>
            <w:tcBorders>
              <w:top w:val="nil"/>
              <w:left w:val="nil"/>
              <w:bottom w:val="nil"/>
              <w:right w:val="nil"/>
            </w:tcBorders>
            <w:shd w:val="clear" w:color="auto" w:fill="auto"/>
            <w:vAlign w:val="center"/>
            <w:hideMark/>
          </w:tcPr>
          <w:p w14:paraId="3CC0FF7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3.297</w:t>
            </w:r>
          </w:p>
        </w:tc>
        <w:tc>
          <w:tcPr>
            <w:tcW w:w="802" w:type="dxa"/>
            <w:tcBorders>
              <w:top w:val="nil"/>
              <w:left w:val="nil"/>
              <w:bottom w:val="nil"/>
              <w:right w:val="nil"/>
            </w:tcBorders>
            <w:shd w:val="clear" w:color="auto" w:fill="auto"/>
            <w:vAlign w:val="center"/>
            <w:hideMark/>
          </w:tcPr>
          <w:p w14:paraId="5315229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w:t>
            </w:r>
          </w:p>
        </w:tc>
        <w:tc>
          <w:tcPr>
            <w:tcW w:w="933" w:type="dxa"/>
            <w:tcBorders>
              <w:top w:val="nil"/>
              <w:left w:val="nil"/>
              <w:bottom w:val="nil"/>
              <w:right w:val="nil"/>
            </w:tcBorders>
            <w:shd w:val="clear" w:color="auto" w:fill="auto"/>
            <w:vAlign w:val="center"/>
            <w:hideMark/>
          </w:tcPr>
          <w:p w14:paraId="6CDBE03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1125" w:type="dxa"/>
            <w:tcBorders>
              <w:top w:val="nil"/>
              <w:left w:val="nil"/>
              <w:bottom w:val="nil"/>
              <w:right w:val="nil"/>
            </w:tcBorders>
            <w:shd w:val="clear" w:color="auto" w:fill="auto"/>
            <w:vAlign w:val="center"/>
            <w:hideMark/>
          </w:tcPr>
          <w:p w14:paraId="4A35085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0.344</w:t>
            </w:r>
          </w:p>
        </w:tc>
        <w:tc>
          <w:tcPr>
            <w:tcW w:w="1082" w:type="dxa"/>
            <w:tcBorders>
              <w:top w:val="nil"/>
              <w:left w:val="nil"/>
              <w:bottom w:val="nil"/>
              <w:right w:val="nil"/>
            </w:tcBorders>
            <w:shd w:val="clear" w:color="auto" w:fill="auto"/>
            <w:vAlign w:val="center"/>
            <w:hideMark/>
          </w:tcPr>
          <w:p w14:paraId="6F8D457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0.052</w:t>
            </w:r>
          </w:p>
        </w:tc>
        <w:tc>
          <w:tcPr>
            <w:tcW w:w="887" w:type="dxa"/>
            <w:tcBorders>
              <w:top w:val="nil"/>
              <w:left w:val="nil"/>
              <w:bottom w:val="nil"/>
              <w:right w:val="nil"/>
            </w:tcBorders>
            <w:shd w:val="clear" w:color="auto" w:fill="auto"/>
            <w:vAlign w:val="center"/>
            <w:hideMark/>
          </w:tcPr>
          <w:p w14:paraId="19AF0D5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0.196</w:t>
            </w:r>
          </w:p>
        </w:tc>
        <w:tc>
          <w:tcPr>
            <w:tcW w:w="1169" w:type="dxa"/>
            <w:tcBorders>
              <w:top w:val="nil"/>
              <w:left w:val="nil"/>
              <w:bottom w:val="nil"/>
              <w:right w:val="nil"/>
            </w:tcBorders>
            <w:vAlign w:val="center"/>
          </w:tcPr>
          <w:p w14:paraId="4848CE8E" w14:textId="460E8E53"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79F587A9" w14:textId="2C290C1B" w:rsidTr="005434FC">
        <w:trPr>
          <w:trHeight w:val="288"/>
        </w:trPr>
        <w:tc>
          <w:tcPr>
            <w:tcW w:w="1673" w:type="dxa"/>
            <w:tcBorders>
              <w:top w:val="nil"/>
              <w:left w:val="nil"/>
              <w:bottom w:val="nil"/>
              <w:right w:val="nil"/>
            </w:tcBorders>
            <w:shd w:val="clear" w:color="auto" w:fill="auto"/>
            <w:noWrap/>
            <w:vAlign w:val="bottom"/>
            <w:hideMark/>
          </w:tcPr>
          <w:p w14:paraId="48DEDA06"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Glyptocephalus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cynoglossus</w:t>
            </w:r>
            <w:proofErr w:type="spellEnd"/>
          </w:p>
        </w:tc>
        <w:tc>
          <w:tcPr>
            <w:tcW w:w="826" w:type="dxa"/>
            <w:tcBorders>
              <w:top w:val="nil"/>
              <w:left w:val="nil"/>
              <w:bottom w:val="nil"/>
              <w:right w:val="nil"/>
            </w:tcBorders>
            <w:shd w:val="clear" w:color="auto" w:fill="auto"/>
            <w:vAlign w:val="center"/>
            <w:hideMark/>
          </w:tcPr>
          <w:p w14:paraId="285EE0F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11.74</w:t>
            </w:r>
          </w:p>
        </w:tc>
        <w:tc>
          <w:tcPr>
            <w:tcW w:w="801" w:type="dxa"/>
            <w:tcBorders>
              <w:top w:val="nil"/>
              <w:left w:val="nil"/>
              <w:bottom w:val="nil"/>
              <w:right w:val="nil"/>
            </w:tcBorders>
            <w:shd w:val="clear" w:color="auto" w:fill="auto"/>
            <w:vAlign w:val="center"/>
            <w:hideMark/>
          </w:tcPr>
          <w:p w14:paraId="5AE818F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-17.97</w:t>
            </w:r>
          </w:p>
        </w:tc>
        <w:tc>
          <w:tcPr>
            <w:tcW w:w="802" w:type="dxa"/>
            <w:tcBorders>
              <w:top w:val="nil"/>
              <w:left w:val="nil"/>
              <w:bottom w:val="nil"/>
              <w:right w:val="nil"/>
            </w:tcBorders>
            <w:shd w:val="clear" w:color="auto" w:fill="auto"/>
            <w:vAlign w:val="center"/>
            <w:hideMark/>
          </w:tcPr>
          <w:p w14:paraId="1512F4B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3.435</w:t>
            </w:r>
          </w:p>
        </w:tc>
        <w:tc>
          <w:tcPr>
            <w:tcW w:w="802" w:type="dxa"/>
            <w:tcBorders>
              <w:top w:val="nil"/>
              <w:left w:val="nil"/>
              <w:bottom w:val="nil"/>
              <w:right w:val="nil"/>
            </w:tcBorders>
            <w:shd w:val="clear" w:color="auto" w:fill="auto"/>
            <w:vAlign w:val="center"/>
            <w:hideMark/>
          </w:tcPr>
          <w:p w14:paraId="13436F7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933" w:type="dxa"/>
            <w:tcBorders>
              <w:top w:val="nil"/>
              <w:left w:val="nil"/>
              <w:bottom w:val="nil"/>
              <w:right w:val="nil"/>
            </w:tcBorders>
            <w:shd w:val="clear" w:color="auto" w:fill="auto"/>
            <w:vAlign w:val="center"/>
            <w:hideMark/>
          </w:tcPr>
          <w:p w14:paraId="1D1817A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w:t>
            </w:r>
          </w:p>
        </w:tc>
        <w:tc>
          <w:tcPr>
            <w:tcW w:w="1125" w:type="dxa"/>
            <w:tcBorders>
              <w:top w:val="nil"/>
              <w:left w:val="nil"/>
              <w:bottom w:val="nil"/>
              <w:right w:val="nil"/>
            </w:tcBorders>
            <w:shd w:val="clear" w:color="auto" w:fill="auto"/>
            <w:vAlign w:val="center"/>
            <w:hideMark/>
          </w:tcPr>
          <w:p w14:paraId="405018F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0.623</w:t>
            </w:r>
          </w:p>
        </w:tc>
        <w:tc>
          <w:tcPr>
            <w:tcW w:w="1082" w:type="dxa"/>
            <w:tcBorders>
              <w:top w:val="nil"/>
              <w:left w:val="nil"/>
              <w:bottom w:val="nil"/>
              <w:right w:val="nil"/>
            </w:tcBorders>
            <w:shd w:val="clear" w:color="auto" w:fill="auto"/>
            <w:vAlign w:val="center"/>
            <w:hideMark/>
          </w:tcPr>
          <w:p w14:paraId="5BDA978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0.319</w:t>
            </w:r>
          </w:p>
        </w:tc>
        <w:tc>
          <w:tcPr>
            <w:tcW w:w="887" w:type="dxa"/>
            <w:tcBorders>
              <w:top w:val="nil"/>
              <w:left w:val="nil"/>
              <w:bottom w:val="nil"/>
              <w:right w:val="nil"/>
            </w:tcBorders>
            <w:shd w:val="clear" w:color="auto" w:fill="auto"/>
            <w:vAlign w:val="center"/>
            <w:hideMark/>
          </w:tcPr>
          <w:p w14:paraId="6BF3905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0.186</w:t>
            </w:r>
          </w:p>
        </w:tc>
        <w:tc>
          <w:tcPr>
            <w:tcW w:w="1169" w:type="dxa"/>
            <w:tcBorders>
              <w:top w:val="nil"/>
              <w:left w:val="nil"/>
              <w:bottom w:val="nil"/>
              <w:right w:val="nil"/>
            </w:tcBorders>
            <w:vAlign w:val="center"/>
          </w:tcPr>
          <w:p w14:paraId="3DC23E93" w14:textId="3776DB46"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4DCC5AC0" w14:textId="5FE77447" w:rsidTr="005434FC">
        <w:trPr>
          <w:trHeight w:val="288"/>
        </w:trPr>
        <w:tc>
          <w:tcPr>
            <w:tcW w:w="1673" w:type="dxa"/>
            <w:tcBorders>
              <w:top w:val="nil"/>
              <w:left w:val="nil"/>
              <w:bottom w:val="nil"/>
              <w:right w:val="nil"/>
            </w:tcBorders>
            <w:shd w:val="clear" w:color="auto" w:fill="auto"/>
            <w:noWrap/>
            <w:vAlign w:val="bottom"/>
            <w:hideMark/>
          </w:tcPr>
          <w:p w14:paraId="5B625CCC"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Hippoglossoides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platessoides</w:t>
            </w:r>
            <w:proofErr w:type="spellEnd"/>
          </w:p>
        </w:tc>
        <w:tc>
          <w:tcPr>
            <w:tcW w:w="826" w:type="dxa"/>
            <w:tcBorders>
              <w:top w:val="nil"/>
              <w:left w:val="nil"/>
              <w:bottom w:val="nil"/>
              <w:right w:val="nil"/>
            </w:tcBorders>
            <w:shd w:val="clear" w:color="auto" w:fill="auto"/>
            <w:vAlign w:val="center"/>
            <w:hideMark/>
          </w:tcPr>
          <w:p w14:paraId="678EE86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11.69</w:t>
            </w:r>
          </w:p>
        </w:tc>
        <w:tc>
          <w:tcPr>
            <w:tcW w:w="801" w:type="dxa"/>
            <w:tcBorders>
              <w:top w:val="nil"/>
              <w:left w:val="nil"/>
              <w:bottom w:val="nil"/>
              <w:right w:val="nil"/>
            </w:tcBorders>
            <w:shd w:val="clear" w:color="auto" w:fill="auto"/>
            <w:vAlign w:val="center"/>
            <w:hideMark/>
          </w:tcPr>
          <w:p w14:paraId="7077BA7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-18.30</w:t>
            </w:r>
          </w:p>
        </w:tc>
        <w:tc>
          <w:tcPr>
            <w:tcW w:w="802" w:type="dxa"/>
            <w:tcBorders>
              <w:top w:val="nil"/>
              <w:left w:val="nil"/>
              <w:bottom w:val="nil"/>
              <w:right w:val="nil"/>
            </w:tcBorders>
            <w:shd w:val="clear" w:color="auto" w:fill="auto"/>
            <w:vAlign w:val="center"/>
            <w:hideMark/>
          </w:tcPr>
          <w:p w14:paraId="3C3A819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3.42</w:t>
            </w:r>
          </w:p>
        </w:tc>
        <w:tc>
          <w:tcPr>
            <w:tcW w:w="802" w:type="dxa"/>
            <w:tcBorders>
              <w:top w:val="nil"/>
              <w:left w:val="nil"/>
              <w:bottom w:val="nil"/>
              <w:right w:val="nil"/>
            </w:tcBorders>
            <w:shd w:val="clear" w:color="auto" w:fill="auto"/>
            <w:vAlign w:val="center"/>
            <w:hideMark/>
          </w:tcPr>
          <w:p w14:paraId="2B8B380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w:t>
            </w:r>
          </w:p>
        </w:tc>
        <w:tc>
          <w:tcPr>
            <w:tcW w:w="933" w:type="dxa"/>
            <w:tcBorders>
              <w:top w:val="nil"/>
              <w:left w:val="nil"/>
              <w:bottom w:val="nil"/>
              <w:right w:val="nil"/>
            </w:tcBorders>
            <w:shd w:val="clear" w:color="auto" w:fill="auto"/>
            <w:vAlign w:val="center"/>
            <w:hideMark/>
          </w:tcPr>
          <w:p w14:paraId="16F1562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w:t>
            </w:r>
          </w:p>
        </w:tc>
        <w:tc>
          <w:tcPr>
            <w:tcW w:w="1125" w:type="dxa"/>
            <w:tcBorders>
              <w:top w:val="nil"/>
              <w:left w:val="nil"/>
              <w:bottom w:val="nil"/>
              <w:right w:val="nil"/>
            </w:tcBorders>
            <w:shd w:val="clear" w:color="auto" w:fill="auto"/>
            <w:vAlign w:val="center"/>
            <w:hideMark/>
          </w:tcPr>
          <w:p w14:paraId="43823E4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0.959</w:t>
            </w:r>
          </w:p>
        </w:tc>
        <w:tc>
          <w:tcPr>
            <w:tcW w:w="1082" w:type="dxa"/>
            <w:tcBorders>
              <w:top w:val="nil"/>
              <w:left w:val="nil"/>
              <w:bottom w:val="nil"/>
              <w:right w:val="nil"/>
            </w:tcBorders>
            <w:shd w:val="clear" w:color="auto" w:fill="auto"/>
            <w:vAlign w:val="center"/>
            <w:hideMark/>
          </w:tcPr>
          <w:p w14:paraId="769C012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0.595</w:t>
            </w:r>
          </w:p>
        </w:tc>
        <w:tc>
          <w:tcPr>
            <w:tcW w:w="887" w:type="dxa"/>
            <w:tcBorders>
              <w:top w:val="nil"/>
              <w:left w:val="nil"/>
              <w:bottom w:val="nil"/>
              <w:right w:val="nil"/>
            </w:tcBorders>
            <w:shd w:val="clear" w:color="auto" w:fill="auto"/>
            <w:vAlign w:val="center"/>
            <w:hideMark/>
          </w:tcPr>
          <w:p w14:paraId="59E553C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0.083</w:t>
            </w:r>
          </w:p>
        </w:tc>
        <w:tc>
          <w:tcPr>
            <w:tcW w:w="1169" w:type="dxa"/>
            <w:tcBorders>
              <w:top w:val="nil"/>
              <w:left w:val="nil"/>
              <w:bottom w:val="nil"/>
              <w:right w:val="nil"/>
            </w:tcBorders>
            <w:vAlign w:val="center"/>
          </w:tcPr>
          <w:p w14:paraId="4D64B0B1" w14:textId="65C6CD17"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11E176E7" w14:textId="2ADB5B88" w:rsidTr="005434FC">
        <w:trPr>
          <w:trHeight w:val="288"/>
        </w:trPr>
        <w:tc>
          <w:tcPr>
            <w:tcW w:w="1673" w:type="dxa"/>
            <w:tcBorders>
              <w:top w:val="nil"/>
              <w:left w:val="nil"/>
              <w:bottom w:val="nil"/>
              <w:right w:val="nil"/>
            </w:tcBorders>
            <w:shd w:val="clear" w:color="auto" w:fill="auto"/>
            <w:noWrap/>
            <w:vAlign w:val="bottom"/>
            <w:hideMark/>
          </w:tcPr>
          <w:p w14:paraId="33C266F2"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lastRenderedPageBreak/>
              <w:t>Illex</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coindetii</w:t>
            </w:r>
            <w:proofErr w:type="spellEnd"/>
          </w:p>
        </w:tc>
        <w:tc>
          <w:tcPr>
            <w:tcW w:w="826" w:type="dxa"/>
            <w:tcBorders>
              <w:top w:val="nil"/>
              <w:left w:val="nil"/>
              <w:bottom w:val="nil"/>
              <w:right w:val="nil"/>
            </w:tcBorders>
            <w:shd w:val="clear" w:color="auto" w:fill="auto"/>
            <w:vAlign w:val="center"/>
            <w:hideMark/>
          </w:tcPr>
          <w:p w14:paraId="43F41AA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11.20</w:t>
            </w:r>
          </w:p>
        </w:tc>
        <w:tc>
          <w:tcPr>
            <w:tcW w:w="801" w:type="dxa"/>
            <w:tcBorders>
              <w:top w:val="nil"/>
              <w:left w:val="nil"/>
              <w:bottom w:val="nil"/>
              <w:right w:val="nil"/>
            </w:tcBorders>
            <w:shd w:val="clear" w:color="auto" w:fill="auto"/>
            <w:vAlign w:val="center"/>
            <w:hideMark/>
          </w:tcPr>
          <w:p w14:paraId="06AFFA4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-18.98</w:t>
            </w:r>
          </w:p>
        </w:tc>
        <w:tc>
          <w:tcPr>
            <w:tcW w:w="802" w:type="dxa"/>
            <w:tcBorders>
              <w:top w:val="nil"/>
              <w:left w:val="nil"/>
              <w:bottom w:val="nil"/>
              <w:right w:val="nil"/>
            </w:tcBorders>
            <w:shd w:val="clear" w:color="auto" w:fill="auto"/>
            <w:vAlign w:val="center"/>
            <w:hideMark/>
          </w:tcPr>
          <w:p w14:paraId="2821155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3.276</w:t>
            </w:r>
          </w:p>
        </w:tc>
        <w:tc>
          <w:tcPr>
            <w:tcW w:w="802" w:type="dxa"/>
            <w:tcBorders>
              <w:top w:val="nil"/>
              <w:left w:val="nil"/>
              <w:bottom w:val="nil"/>
              <w:right w:val="nil"/>
            </w:tcBorders>
            <w:shd w:val="clear" w:color="auto" w:fill="auto"/>
            <w:vAlign w:val="center"/>
            <w:hideMark/>
          </w:tcPr>
          <w:p w14:paraId="183C702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w:t>
            </w:r>
          </w:p>
        </w:tc>
        <w:tc>
          <w:tcPr>
            <w:tcW w:w="933" w:type="dxa"/>
            <w:tcBorders>
              <w:top w:val="nil"/>
              <w:left w:val="nil"/>
              <w:bottom w:val="nil"/>
              <w:right w:val="nil"/>
            </w:tcBorders>
            <w:shd w:val="clear" w:color="auto" w:fill="auto"/>
            <w:vAlign w:val="center"/>
            <w:hideMark/>
          </w:tcPr>
          <w:p w14:paraId="61A6DE2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w:t>
            </w:r>
          </w:p>
        </w:tc>
        <w:tc>
          <w:tcPr>
            <w:tcW w:w="1125" w:type="dxa"/>
            <w:tcBorders>
              <w:top w:val="nil"/>
              <w:left w:val="nil"/>
              <w:bottom w:val="nil"/>
              <w:right w:val="nil"/>
            </w:tcBorders>
            <w:shd w:val="clear" w:color="auto" w:fill="auto"/>
            <w:vAlign w:val="center"/>
            <w:hideMark/>
          </w:tcPr>
          <w:p w14:paraId="59A49C0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-1.451</w:t>
            </w:r>
          </w:p>
        </w:tc>
        <w:tc>
          <w:tcPr>
            <w:tcW w:w="1082" w:type="dxa"/>
            <w:tcBorders>
              <w:top w:val="nil"/>
              <w:left w:val="nil"/>
              <w:bottom w:val="nil"/>
              <w:right w:val="nil"/>
            </w:tcBorders>
            <w:shd w:val="clear" w:color="auto" w:fill="auto"/>
            <w:vAlign w:val="center"/>
            <w:hideMark/>
          </w:tcPr>
          <w:p w14:paraId="1B01FAE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0.313</w:t>
            </w:r>
          </w:p>
        </w:tc>
        <w:tc>
          <w:tcPr>
            <w:tcW w:w="887" w:type="dxa"/>
            <w:tcBorders>
              <w:top w:val="nil"/>
              <w:left w:val="nil"/>
              <w:bottom w:val="nil"/>
              <w:right w:val="nil"/>
            </w:tcBorders>
            <w:shd w:val="clear" w:color="auto" w:fill="auto"/>
            <w:vAlign w:val="center"/>
            <w:hideMark/>
          </w:tcPr>
          <w:p w14:paraId="360250C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0.106</w:t>
            </w:r>
          </w:p>
        </w:tc>
        <w:tc>
          <w:tcPr>
            <w:tcW w:w="1169" w:type="dxa"/>
            <w:tcBorders>
              <w:top w:val="nil"/>
              <w:left w:val="nil"/>
              <w:bottom w:val="nil"/>
              <w:right w:val="nil"/>
            </w:tcBorders>
            <w:vAlign w:val="center"/>
          </w:tcPr>
          <w:p w14:paraId="3C533318" w14:textId="16B6E232"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7CA8791B" w14:textId="5EDBEC85" w:rsidTr="005434FC">
        <w:trPr>
          <w:trHeight w:val="288"/>
        </w:trPr>
        <w:tc>
          <w:tcPr>
            <w:tcW w:w="1673" w:type="dxa"/>
            <w:tcBorders>
              <w:top w:val="nil"/>
              <w:left w:val="nil"/>
              <w:bottom w:val="nil"/>
              <w:right w:val="nil"/>
            </w:tcBorders>
            <w:shd w:val="clear" w:color="auto" w:fill="auto"/>
            <w:noWrap/>
            <w:vAlign w:val="bottom"/>
            <w:hideMark/>
          </w:tcPr>
          <w:p w14:paraId="119B2D86"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Lepidorhombus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boscii</w:t>
            </w:r>
            <w:proofErr w:type="spellEnd"/>
          </w:p>
        </w:tc>
        <w:tc>
          <w:tcPr>
            <w:tcW w:w="826" w:type="dxa"/>
            <w:tcBorders>
              <w:top w:val="nil"/>
              <w:left w:val="nil"/>
              <w:bottom w:val="nil"/>
              <w:right w:val="nil"/>
            </w:tcBorders>
            <w:shd w:val="clear" w:color="auto" w:fill="auto"/>
            <w:vAlign w:val="center"/>
            <w:hideMark/>
          </w:tcPr>
          <w:p w14:paraId="092E2A9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10.60</w:t>
            </w:r>
          </w:p>
        </w:tc>
        <w:tc>
          <w:tcPr>
            <w:tcW w:w="801" w:type="dxa"/>
            <w:tcBorders>
              <w:top w:val="nil"/>
              <w:left w:val="nil"/>
              <w:bottom w:val="nil"/>
              <w:right w:val="nil"/>
            </w:tcBorders>
            <w:shd w:val="clear" w:color="auto" w:fill="auto"/>
            <w:vAlign w:val="center"/>
            <w:hideMark/>
          </w:tcPr>
          <w:p w14:paraId="4B24FCE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-19.11</w:t>
            </w:r>
          </w:p>
        </w:tc>
        <w:tc>
          <w:tcPr>
            <w:tcW w:w="802" w:type="dxa"/>
            <w:tcBorders>
              <w:top w:val="nil"/>
              <w:left w:val="nil"/>
              <w:bottom w:val="nil"/>
              <w:right w:val="nil"/>
            </w:tcBorders>
            <w:shd w:val="clear" w:color="auto" w:fill="auto"/>
            <w:vAlign w:val="center"/>
            <w:hideMark/>
          </w:tcPr>
          <w:p w14:paraId="65073B8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3.1</w:t>
            </w:r>
          </w:p>
        </w:tc>
        <w:tc>
          <w:tcPr>
            <w:tcW w:w="802" w:type="dxa"/>
            <w:tcBorders>
              <w:top w:val="nil"/>
              <w:left w:val="nil"/>
              <w:bottom w:val="nil"/>
              <w:right w:val="nil"/>
            </w:tcBorders>
            <w:shd w:val="clear" w:color="auto" w:fill="auto"/>
            <w:vAlign w:val="center"/>
            <w:hideMark/>
          </w:tcPr>
          <w:p w14:paraId="61829AE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933" w:type="dxa"/>
            <w:tcBorders>
              <w:top w:val="nil"/>
              <w:left w:val="nil"/>
              <w:bottom w:val="nil"/>
              <w:right w:val="nil"/>
            </w:tcBorders>
            <w:shd w:val="clear" w:color="auto" w:fill="auto"/>
            <w:vAlign w:val="center"/>
            <w:hideMark/>
          </w:tcPr>
          <w:p w14:paraId="6A7E78D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9</w:t>
            </w:r>
          </w:p>
        </w:tc>
        <w:tc>
          <w:tcPr>
            <w:tcW w:w="1125" w:type="dxa"/>
            <w:tcBorders>
              <w:top w:val="nil"/>
              <w:left w:val="nil"/>
              <w:bottom w:val="nil"/>
              <w:right w:val="nil"/>
            </w:tcBorders>
            <w:shd w:val="clear" w:color="auto" w:fill="auto"/>
            <w:vAlign w:val="center"/>
            <w:hideMark/>
          </w:tcPr>
          <w:p w14:paraId="10EEF54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-1.059</w:t>
            </w:r>
          </w:p>
        </w:tc>
        <w:tc>
          <w:tcPr>
            <w:tcW w:w="1082" w:type="dxa"/>
            <w:tcBorders>
              <w:top w:val="nil"/>
              <w:left w:val="nil"/>
              <w:bottom w:val="nil"/>
              <w:right w:val="nil"/>
            </w:tcBorders>
            <w:shd w:val="clear" w:color="auto" w:fill="auto"/>
            <w:vAlign w:val="center"/>
            <w:hideMark/>
          </w:tcPr>
          <w:p w14:paraId="3A43589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0.283</w:t>
            </w:r>
          </w:p>
        </w:tc>
        <w:tc>
          <w:tcPr>
            <w:tcW w:w="887" w:type="dxa"/>
            <w:tcBorders>
              <w:top w:val="nil"/>
              <w:left w:val="nil"/>
              <w:bottom w:val="nil"/>
              <w:right w:val="nil"/>
            </w:tcBorders>
            <w:shd w:val="clear" w:color="auto" w:fill="auto"/>
            <w:vAlign w:val="center"/>
            <w:hideMark/>
          </w:tcPr>
          <w:p w14:paraId="44AB5A0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0.083</w:t>
            </w:r>
          </w:p>
        </w:tc>
        <w:tc>
          <w:tcPr>
            <w:tcW w:w="1169" w:type="dxa"/>
            <w:tcBorders>
              <w:top w:val="nil"/>
              <w:left w:val="nil"/>
              <w:bottom w:val="nil"/>
              <w:right w:val="nil"/>
            </w:tcBorders>
            <w:vAlign w:val="center"/>
          </w:tcPr>
          <w:p w14:paraId="360D8B20" w14:textId="01104ECA"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52C109E3" w14:textId="409F182D" w:rsidTr="005434FC">
        <w:trPr>
          <w:trHeight w:val="288"/>
        </w:trPr>
        <w:tc>
          <w:tcPr>
            <w:tcW w:w="1673" w:type="dxa"/>
            <w:tcBorders>
              <w:top w:val="nil"/>
              <w:left w:val="nil"/>
              <w:bottom w:val="nil"/>
              <w:right w:val="nil"/>
            </w:tcBorders>
            <w:shd w:val="clear" w:color="auto" w:fill="auto"/>
            <w:noWrap/>
            <w:vAlign w:val="bottom"/>
            <w:hideMark/>
          </w:tcPr>
          <w:p w14:paraId="663AE91B"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Lepidorhombus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whiffiagonis</w:t>
            </w:r>
            <w:proofErr w:type="spellEnd"/>
          </w:p>
        </w:tc>
        <w:tc>
          <w:tcPr>
            <w:tcW w:w="826" w:type="dxa"/>
            <w:tcBorders>
              <w:top w:val="nil"/>
              <w:left w:val="nil"/>
              <w:bottom w:val="nil"/>
              <w:right w:val="nil"/>
            </w:tcBorders>
            <w:shd w:val="clear" w:color="auto" w:fill="auto"/>
            <w:vAlign w:val="center"/>
            <w:hideMark/>
          </w:tcPr>
          <w:p w14:paraId="7D0DAB0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10.13</w:t>
            </w:r>
          </w:p>
        </w:tc>
        <w:tc>
          <w:tcPr>
            <w:tcW w:w="801" w:type="dxa"/>
            <w:tcBorders>
              <w:top w:val="nil"/>
              <w:left w:val="nil"/>
              <w:bottom w:val="nil"/>
              <w:right w:val="nil"/>
            </w:tcBorders>
            <w:shd w:val="clear" w:color="auto" w:fill="auto"/>
            <w:vAlign w:val="center"/>
            <w:hideMark/>
          </w:tcPr>
          <w:p w14:paraId="10669C1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-18.37</w:t>
            </w:r>
          </w:p>
        </w:tc>
        <w:tc>
          <w:tcPr>
            <w:tcW w:w="802" w:type="dxa"/>
            <w:tcBorders>
              <w:top w:val="nil"/>
              <w:left w:val="nil"/>
              <w:bottom w:val="nil"/>
              <w:right w:val="nil"/>
            </w:tcBorders>
            <w:shd w:val="clear" w:color="auto" w:fill="auto"/>
            <w:vAlign w:val="center"/>
            <w:hideMark/>
          </w:tcPr>
          <w:p w14:paraId="4B7FA82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2.962</w:t>
            </w:r>
          </w:p>
        </w:tc>
        <w:tc>
          <w:tcPr>
            <w:tcW w:w="802" w:type="dxa"/>
            <w:tcBorders>
              <w:top w:val="nil"/>
              <w:left w:val="nil"/>
              <w:bottom w:val="nil"/>
              <w:right w:val="nil"/>
            </w:tcBorders>
            <w:shd w:val="clear" w:color="auto" w:fill="auto"/>
            <w:vAlign w:val="center"/>
            <w:hideMark/>
          </w:tcPr>
          <w:p w14:paraId="7B61B82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34</w:t>
            </w:r>
          </w:p>
        </w:tc>
        <w:tc>
          <w:tcPr>
            <w:tcW w:w="933" w:type="dxa"/>
            <w:tcBorders>
              <w:top w:val="nil"/>
              <w:left w:val="nil"/>
              <w:bottom w:val="nil"/>
              <w:right w:val="nil"/>
            </w:tcBorders>
            <w:shd w:val="clear" w:color="auto" w:fill="auto"/>
            <w:vAlign w:val="center"/>
            <w:hideMark/>
          </w:tcPr>
          <w:p w14:paraId="6EE38D6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w:t>
            </w:r>
          </w:p>
        </w:tc>
        <w:tc>
          <w:tcPr>
            <w:tcW w:w="1125" w:type="dxa"/>
            <w:tcBorders>
              <w:top w:val="nil"/>
              <w:left w:val="nil"/>
              <w:bottom w:val="nil"/>
              <w:right w:val="nil"/>
            </w:tcBorders>
            <w:shd w:val="clear" w:color="auto" w:fill="auto"/>
            <w:vAlign w:val="center"/>
            <w:hideMark/>
          </w:tcPr>
          <w:p w14:paraId="2AB4C0C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-0.575</w:t>
            </w:r>
          </w:p>
        </w:tc>
        <w:tc>
          <w:tcPr>
            <w:tcW w:w="1082" w:type="dxa"/>
            <w:tcBorders>
              <w:top w:val="nil"/>
              <w:left w:val="nil"/>
              <w:bottom w:val="nil"/>
              <w:right w:val="nil"/>
            </w:tcBorders>
            <w:shd w:val="clear" w:color="auto" w:fill="auto"/>
            <w:vAlign w:val="center"/>
            <w:hideMark/>
          </w:tcPr>
          <w:p w14:paraId="735343D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0.887</w:t>
            </w:r>
          </w:p>
        </w:tc>
        <w:tc>
          <w:tcPr>
            <w:tcW w:w="887" w:type="dxa"/>
            <w:tcBorders>
              <w:top w:val="nil"/>
              <w:left w:val="nil"/>
              <w:bottom w:val="nil"/>
              <w:right w:val="nil"/>
            </w:tcBorders>
            <w:shd w:val="clear" w:color="auto" w:fill="auto"/>
            <w:vAlign w:val="center"/>
            <w:hideMark/>
          </w:tcPr>
          <w:p w14:paraId="5C5F656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0.18</w:t>
            </w:r>
          </w:p>
        </w:tc>
        <w:tc>
          <w:tcPr>
            <w:tcW w:w="1169" w:type="dxa"/>
            <w:tcBorders>
              <w:top w:val="nil"/>
              <w:left w:val="nil"/>
              <w:bottom w:val="nil"/>
              <w:right w:val="nil"/>
            </w:tcBorders>
            <w:vAlign w:val="center"/>
          </w:tcPr>
          <w:p w14:paraId="326F501D" w14:textId="69AB5ED1"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787C3A34" w14:textId="7361333C" w:rsidTr="005434FC">
        <w:trPr>
          <w:trHeight w:val="288"/>
        </w:trPr>
        <w:tc>
          <w:tcPr>
            <w:tcW w:w="1673" w:type="dxa"/>
            <w:tcBorders>
              <w:top w:val="nil"/>
              <w:left w:val="nil"/>
              <w:bottom w:val="nil"/>
              <w:right w:val="nil"/>
            </w:tcBorders>
            <w:shd w:val="clear" w:color="auto" w:fill="auto"/>
            <w:noWrap/>
            <w:vAlign w:val="bottom"/>
            <w:hideMark/>
          </w:tcPr>
          <w:p w14:paraId="52A52686"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Leucoraja</w:t>
            </w:r>
            <w:proofErr w:type="spellEnd"/>
            <w:r w:rsidRPr="004E4277">
              <w:rPr>
                <w:rFonts w:ascii="Arial" w:eastAsia="Times New Roman" w:hAnsi="Arial" w:cs="Arial"/>
                <w:i/>
                <w:sz w:val="16"/>
                <w:szCs w:val="16"/>
              </w:rPr>
              <w:t xml:space="preserve"> naevus</w:t>
            </w:r>
          </w:p>
        </w:tc>
        <w:tc>
          <w:tcPr>
            <w:tcW w:w="826" w:type="dxa"/>
            <w:tcBorders>
              <w:top w:val="nil"/>
              <w:left w:val="nil"/>
              <w:bottom w:val="nil"/>
              <w:right w:val="nil"/>
            </w:tcBorders>
            <w:shd w:val="clear" w:color="auto" w:fill="auto"/>
            <w:vAlign w:val="center"/>
            <w:hideMark/>
          </w:tcPr>
          <w:p w14:paraId="24C3D37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11.52</w:t>
            </w:r>
          </w:p>
        </w:tc>
        <w:tc>
          <w:tcPr>
            <w:tcW w:w="801" w:type="dxa"/>
            <w:tcBorders>
              <w:top w:val="nil"/>
              <w:left w:val="nil"/>
              <w:bottom w:val="nil"/>
              <w:right w:val="nil"/>
            </w:tcBorders>
            <w:shd w:val="clear" w:color="auto" w:fill="auto"/>
            <w:vAlign w:val="center"/>
            <w:hideMark/>
          </w:tcPr>
          <w:p w14:paraId="0793A46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-17.74</w:t>
            </w:r>
          </w:p>
        </w:tc>
        <w:tc>
          <w:tcPr>
            <w:tcW w:w="802" w:type="dxa"/>
            <w:tcBorders>
              <w:top w:val="nil"/>
              <w:left w:val="nil"/>
              <w:bottom w:val="nil"/>
              <w:right w:val="nil"/>
            </w:tcBorders>
            <w:shd w:val="clear" w:color="auto" w:fill="auto"/>
            <w:vAlign w:val="center"/>
            <w:hideMark/>
          </w:tcPr>
          <w:p w14:paraId="461754D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3.37</w:t>
            </w:r>
          </w:p>
        </w:tc>
        <w:tc>
          <w:tcPr>
            <w:tcW w:w="802" w:type="dxa"/>
            <w:tcBorders>
              <w:top w:val="nil"/>
              <w:left w:val="nil"/>
              <w:bottom w:val="nil"/>
              <w:right w:val="nil"/>
            </w:tcBorders>
            <w:shd w:val="clear" w:color="auto" w:fill="auto"/>
            <w:vAlign w:val="center"/>
            <w:hideMark/>
          </w:tcPr>
          <w:p w14:paraId="081EB04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w:t>
            </w:r>
          </w:p>
        </w:tc>
        <w:tc>
          <w:tcPr>
            <w:tcW w:w="933" w:type="dxa"/>
            <w:tcBorders>
              <w:top w:val="nil"/>
              <w:left w:val="nil"/>
              <w:bottom w:val="nil"/>
              <w:right w:val="nil"/>
            </w:tcBorders>
            <w:shd w:val="clear" w:color="auto" w:fill="auto"/>
            <w:vAlign w:val="center"/>
            <w:hideMark/>
          </w:tcPr>
          <w:p w14:paraId="1C5C293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1125" w:type="dxa"/>
            <w:tcBorders>
              <w:top w:val="nil"/>
              <w:left w:val="nil"/>
              <w:bottom w:val="nil"/>
              <w:right w:val="nil"/>
            </w:tcBorders>
            <w:shd w:val="clear" w:color="auto" w:fill="auto"/>
            <w:vAlign w:val="center"/>
            <w:hideMark/>
          </w:tcPr>
          <w:p w14:paraId="16A5218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2.004</w:t>
            </w:r>
          </w:p>
        </w:tc>
        <w:tc>
          <w:tcPr>
            <w:tcW w:w="1082" w:type="dxa"/>
            <w:tcBorders>
              <w:top w:val="nil"/>
              <w:left w:val="nil"/>
              <w:bottom w:val="nil"/>
              <w:right w:val="nil"/>
            </w:tcBorders>
            <w:shd w:val="clear" w:color="auto" w:fill="auto"/>
            <w:vAlign w:val="center"/>
            <w:hideMark/>
          </w:tcPr>
          <w:p w14:paraId="5803307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0.11</w:t>
            </w:r>
          </w:p>
        </w:tc>
        <w:tc>
          <w:tcPr>
            <w:tcW w:w="887" w:type="dxa"/>
            <w:tcBorders>
              <w:top w:val="nil"/>
              <w:left w:val="nil"/>
              <w:bottom w:val="nil"/>
              <w:right w:val="nil"/>
            </w:tcBorders>
            <w:shd w:val="clear" w:color="auto" w:fill="auto"/>
            <w:vAlign w:val="center"/>
            <w:hideMark/>
          </w:tcPr>
          <w:p w14:paraId="0D6861C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0.196</w:t>
            </w:r>
          </w:p>
        </w:tc>
        <w:tc>
          <w:tcPr>
            <w:tcW w:w="1169" w:type="dxa"/>
            <w:tcBorders>
              <w:top w:val="nil"/>
              <w:left w:val="nil"/>
              <w:bottom w:val="nil"/>
              <w:right w:val="nil"/>
            </w:tcBorders>
            <w:vAlign w:val="center"/>
          </w:tcPr>
          <w:p w14:paraId="72F788AB" w14:textId="6E61640C"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5243B0A1" w14:textId="1D42FC56" w:rsidTr="005434FC">
        <w:trPr>
          <w:trHeight w:val="288"/>
        </w:trPr>
        <w:tc>
          <w:tcPr>
            <w:tcW w:w="1673" w:type="dxa"/>
            <w:tcBorders>
              <w:top w:val="nil"/>
              <w:left w:val="nil"/>
              <w:bottom w:val="nil"/>
              <w:right w:val="nil"/>
            </w:tcBorders>
            <w:shd w:val="clear" w:color="auto" w:fill="auto"/>
            <w:noWrap/>
            <w:vAlign w:val="bottom"/>
            <w:hideMark/>
          </w:tcPr>
          <w:p w14:paraId="50D1C318"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Limanda</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limanda</w:t>
            </w:r>
            <w:proofErr w:type="spellEnd"/>
          </w:p>
        </w:tc>
        <w:tc>
          <w:tcPr>
            <w:tcW w:w="826" w:type="dxa"/>
            <w:tcBorders>
              <w:top w:val="nil"/>
              <w:left w:val="nil"/>
              <w:bottom w:val="nil"/>
              <w:right w:val="nil"/>
            </w:tcBorders>
            <w:shd w:val="clear" w:color="auto" w:fill="auto"/>
            <w:vAlign w:val="center"/>
            <w:hideMark/>
          </w:tcPr>
          <w:p w14:paraId="1A36404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12.22</w:t>
            </w:r>
          </w:p>
        </w:tc>
        <w:tc>
          <w:tcPr>
            <w:tcW w:w="801" w:type="dxa"/>
            <w:tcBorders>
              <w:top w:val="nil"/>
              <w:left w:val="nil"/>
              <w:bottom w:val="nil"/>
              <w:right w:val="nil"/>
            </w:tcBorders>
            <w:shd w:val="clear" w:color="auto" w:fill="auto"/>
            <w:vAlign w:val="center"/>
            <w:hideMark/>
          </w:tcPr>
          <w:p w14:paraId="2E4C54A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-16.74</w:t>
            </w:r>
          </w:p>
        </w:tc>
        <w:tc>
          <w:tcPr>
            <w:tcW w:w="802" w:type="dxa"/>
            <w:tcBorders>
              <w:top w:val="nil"/>
              <w:left w:val="nil"/>
              <w:bottom w:val="nil"/>
              <w:right w:val="nil"/>
            </w:tcBorders>
            <w:shd w:val="clear" w:color="auto" w:fill="auto"/>
            <w:vAlign w:val="center"/>
            <w:hideMark/>
          </w:tcPr>
          <w:p w14:paraId="415896B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3.578</w:t>
            </w:r>
          </w:p>
        </w:tc>
        <w:tc>
          <w:tcPr>
            <w:tcW w:w="802" w:type="dxa"/>
            <w:tcBorders>
              <w:top w:val="nil"/>
              <w:left w:val="nil"/>
              <w:bottom w:val="nil"/>
              <w:right w:val="nil"/>
            </w:tcBorders>
            <w:shd w:val="clear" w:color="auto" w:fill="auto"/>
            <w:vAlign w:val="center"/>
            <w:hideMark/>
          </w:tcPr>
          <w:p w14:paraId="7E9A8A3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09B693B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w:t>
            </w:r>
          </w:p>
        </w:tc>
        <w:tc>
          <w:tcPr>
            <w:tcW w:w="1125" w:type="dxa"/>
            <w:tcBorders>
              <w:top w:val="nil"/>
              <w:left w:val="nil"/>
              <w:bottom w:val="nil"/>
              <w:right w:val="nil"/>
            </w:tcBorders>
            <w:shd w:val="clear" w:color="auto" w:fill="auto"/>
            <w:vAlign w:val="center"/>
            <w:hideMark/>
          </w:tcPr>
          <w:p w14:paraId="3C4CAA1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-0.765</w:t>
            </w:r>
          </w:p>
        </w:tc>
        <w:tc>
          <w:tcPr>
            <w:tcW w:w="1082" w:type="dxa"/>
            <w:tcBorders>
              <w:top w:val="nil"/>
              <w:left w:val="nil"/>
              <w:bottom w:val="nil"/>
              <w:right w:val="nil"/>
            </w:tcBorders>
            <w:shd w:val="clear" w:color="auto" w:fill="auto"/>
            <w:vAlign w:val="center"/>
            <w:hideMark/>
          </w:tcPr>
          <w:p w14:paraId="642533E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0.381</w:t>
            </w:r>
          </w:p>
        </w:tc>
        <w:tc>
          <w:tcPr>
            <w:tcW w:w="887" w:type="dxa"/>
            <w:tcBorders>
              <w:top w:val="nil"/>
              <w:left w:val="nil"/>
              <w:bottom w:val="nil"/>
              <w:right w:val="nil"/>
            </w:tcBorders>
            <w:shd w:val="clear" w:color="auto" w:fill="auto"/>
            <w:vAlign w:val="center"/>
            <w:hideMark/>
          </w:tcPr>
          <w:p w14:paraId="0245FE9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0.186</w:t>
            </w:r>
          </w:p>
        </w:tc>
        <w:tc>
          <w:tcPr>
            <w:tcW w:w="1169" w:type="dxa"/>
            <w:tcBorders>
              <w:top w:val="nil"/>
              <w:left w:val="nil"/>
              <w:bottom w:val="nil"/>
              <w:right w:val="nil"/>
            </w:tcBorders>
            <w:vAlign w:val="center"/>
          </w:tcPr>
          <w:p w14:paraId="2DD73E98" w14:textId="294809C9"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3B8B707A" w14:textId="35890E68" w:rsidTr="005434FC">
        <w:trPr>
          <w:trHeight w:val="288"/>
        </w:trPr>
        <w:tc>
          <w:tcPr>
            <w:tcW w:w="1673" w:type="dxa"/>
            <w:tcBorders>
              <w:top w:val="nil"/>
              <w:left w:val="nil"/>
              <w:bottom w:val="nil"/>
              <w:right w:val="nil"/>
            </w:tcBorders>
            <w:shd w:val="clear" w:color="auto" w:fill="auto"/>
            <w:noWrap/>
            <w:vAlign w:val="bottom"/>
            <w:hideMark/>
          </w:tcPr>
          <w:p w14:paraId="09DBF3ED"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Loligo</w:t>
            </w:r>
            <w:proofErr w:type="spellEnd"/>
            <w:r w:rsidRPr="004E4277">
              <w:rPr>
                <w:rFonts w:ascii="Arial" w:eastAsia="Times New Roman" w:hAnsi="Arial" w:cs="Arial"/>
                <w:i/>
                <w:sz w:val="16"/>
                <w:szCs w:val="16"/>
              </w:rPr>
              <w:t xml:space="preserve"> </w:t>
            </w:r>
            <w:r w:rsidRPr="004E4277">
              <w:rPr>
                <w:rFonts w:ascii="Arial" w:eastAsia="Times New Roman" w:hAnsi="Arial" w:cs="Arial"/>
                <w:sz w:val="16"/>
                <w:szCs w:val="16"/>
              </w:rPr>
              <w:t>sp</w:t>
            </w:r>
            <w:r w:rsidRPr="004E4277">
              <w:rPr>
                <w:rFonts w:ascii="Arial" w:eastAsia="Times New Roman" w:hAnsi="Arial" w:cs="Arial"/>
                <w:i/>
                <w:sz w:val="16"/>
                <w:szCs w:val="16"/>
              </w:rPr>
              <w:t>.</w:t>
            </w:r>
          </w:p>
        </w:tc>
        <w:tc>
          <w:tcPr>
            <w:tcW w:w="826" w:type="dxa"/>
            <w:tcBorders>
              <w:top w:val="nil"/>
              <w:left w:val="nil"/>
              <w:bottom w:val="nil"/>
              <w:right w:val="nil"/>
            </w:tcBorders>
            <w:shd w:val="clear" w:color="auto" w:fill="auto"/>
            <w:vAlign w:val="center"/>
            <w:hideMark/>
          </w:tcPr>
          <w:p w14:paraId="562970A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12.89</w:t>
            </w:r>
          </w:p>
        </w:tc>
        <w:tc>
          <w:tcPr>
            <w:tcW w:w="801" w:type="dxa"/>
            <w:tcBorders>
              <w:top w:val="nil"/>
              <w:left w:val="nil"/>
              <w:bottom w:val="nil"/>
              <w:right w:val="nil"/>
            </w:tcBorders>
            <w:shd w:val="clear" w:color="auto" w:fill="auto"/>
            <w:vAlign w:val="center"/>
            <w:hideMark/>
          </w:tcPr>
          <w:p w14:paraId="0ED2F72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-18.21</w:t>
            </w:r>
          </w:p>
        </w:tc>
        <w:tc>
          <w:tcPr>
            <w:tcW w:w="802" w:type="dxa"/>
            <w:tcBorders>
              <w:top w:val="nil"/>
              <w:left w:val="nil"/>
              <w:bottom w:val="nil"/>
              <w:right w:val="nil"/>
            </w:tcBorders>
            <w:shd w:val="clear" w:color="auto" w:fill="auto"/>
            <w:vAlign w:val="center"/>
            <w:hideMark/>
          </w:tcPr>
          <w:p w14:paraId="4E5F85A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3.772</w:t>
            </w:r>
          </w:p>
        </w:tc>
        <w:tc>
          <w:tcPr>
            <w:tcW w:w="802" w:type="dxa"/>
            <w:tcBorders>
              <w:top w:val="nil"/>
              <w:left w:val="nil"/>
              <w:bottom w:val="nil"/>
              <w:right w:val="nil"/>
            </w:tcBorders>
            <w:shd w:val="clear" w:color="auto" w:fill="auto"/>
            <w:vAlign w:val="center"/>
            <w:hideMark/>
          </w:tcPr>
          <w:p w14:paraId="419646C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35</w:t>
            </w:r>
          </w:p>
        </w:tc>
        <w:tc>
          <w:tcPr>
            <w:tcW w:w="933" w:type="dxa"/>
            <w:tcBorders>
              <w:top w:val="nil"/>
              <w:left w:val="nil"/>
              <w:bottom w:val="nil"/>
              <w:right w:val="nil"/>
            </w:tcBorders>
            <w:shd w:val="clear" w:color="auto" w:fill="auto"/>
            <w:vAlign w:val="center"/>
            <w:hideMark/>
          </w:tcPr>
          <w:p w14:paraId="3D254F1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7</w:t>
            </w:r>
          </w:p>
        </w:tc>
        <w:tc>
          <w:tcPr>
            <w:tcW w:w="1125" w:type="dxa"/>
            <w:tcBorders>
              <w:top w:val="nil"/>
              <w:left w:val="nil"/>
              <w:bottom w:val="nil"/>
              <w:right w:val="nil"/>
            </w:tcBorders>
            <w:shd w:val="clear" w:color="auto" w:fill="auto"/>
            <w:vAlign w:val="center"/>
            <w:hideMark/>
          </w:tcPr>
          <w:p w14:paraId="5B577A7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-1.078</w:t>
            </w:r>
          </w:p>
        </w:tc>
        <w:tc>
          <w:tcPr>
            <w:tcW w:w="1082" w:type="dxa"/>
            <w:tcBorders>
              <w:top w:val="nil"/>
              <w:left w:val="nil"/>
              <w:bottom w:val="nil"/>
              <w:right w:val="nil"/>
            </w:tcBorders>
            <w:shd w:val="clear" w:color="auto" w:fill="auto"/>
            <w:vAlign w:val="center"/>
            <w:hideMark/>
          </w:tcPr>
          <w:p w14:paraId="460337D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0.809</w:t>
            </w:r>
          </w:p>
        </w:tc>
        <w:tc>
          <w:tcPr>
            <w:tcW w:w="887" w:type="dxa"/>
            <w:tcBorders>
              <w:top w:val="nil"/>
              <w:left w:val="nil"/>
              <w:bottom w:val="nil"/>
              <w:right w:val="nil"/>
            </w:tcBorders>
            <w:shd w:val="clear" w:color="auto" w:fill="auto"/>
            <w:vAlign w:val="center"/>
            <w:hideMark/>
          </w:tcPr>
          <w:p w14:paraId="048348C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0.106</w:t>
            </w:r>
          </w:p>
        </w:tc>
        <w:tc>
          <w:tcPr>
            <w:tcW w:w="1169" w:type="dxa"/>
            <w:tcBorders>
              <w:top w:val="nil"/>
              <w:left w:val="nil"/>
              <w:bottom w:val="nil"/>
              <w:right w:val="nil"/>
            </w:tcBorders>
            <w:vAlign w:val="center"/>
          </w:tcPr>
          <w:p w14:paraId="65FA86AB" w14:textId="4BAC2D60"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561E1F5F" w14:textId="570D349F" w:rsidTr="005434FC">
        <w:trPr>
          <w:trHeight w:val="288"/>
        </w:trPr>
        <w:tc>
          <w:tcPr>
            <w:tcW w:w="1673" w:type="dxa"/>
            <w:tcBorders>
              <w:top w:val="nil"/>
              <w:left w:val="nil"/>
              <w:bottom w:val="nil"/>
              <w:right w:val="nil"/>
            </w:tcBorders>
            <w:shd w:val="clear" w:color="auto" w:fill="auto"/>
            <w:noWrap/>
            <w:vAlign w:val="bottom"/>
            <w:hideMark/>
          </w:tcPr>
          <w:p w14:paraId="6F66DA06"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Lophius </w:t>
            </w:r>
            <w:proofErr w:type="spellStart"/>
            <w:r w:rsidRPr="004E4277">
              <w:rPr>
                <w:rFonts w:ascii="Arial" w:eastAsia="Times New Roman" w:hAnsi="Arial" w:cs="Arial"/>
                <w:i/>
                <w:sz w:val="16"/>
                <w:szCs w:val="16"/>
              </w:rPr>
              <w:t>budegassa</w:t>
            </w:r>
            <w:proofErr w:type="spellEnd"/>
          </w:p>
        </w:tc>
        <w:tc>
          <w:tcPr>
            <w:tcW w:w="826" w:type="dxa"/>
            <w:tcBorders>
              <w:top w:val="nil"/>
              <w:left w:val="nil"/>
              <w:bottom w:val="nil"/>
              <w:right w:val="nil"/>
            </w:tcBorders>
            <w:shd w:val="clear" w:color="auto" w:fill="auto"/>
            <w:vAlign w:val="center"/>
            <w:hideMark/>
          </w:tcPr>
          <w:p w14:paraId="57C712F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12.66</w:t>
            </w:r>
          </w:p>
        </w:tc>
        <w:tc>
          <w:tcPr>
            <w:tcW w:w="801" w:type="dxa"/>
            <w:tcBorders>
              <w:top w:val="nil"/>
              <w:left w:val="nil"/>
              <w:bottom w:val="nil"/>
              <w:right w:val="nil"/>
            </w:tcBorders>
            <w:shd w:val="clear" w:color="auto" w:fill="auto"/>
            <w:vAlign w:val="center"/>
            <w:hideMark/>
          </w:tcPr>
          <w:p w14:paraId="0B3042A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-18.45</w:t>
            </w:r>
          </w:p>
        </w:tc>
        <w:tc>
          <w:tcPr>
            <w:tcW w:w="802" w:type="dxa"/>
            <w:tcBorders>
              <w:top w:val="nil"/>
              <w:left w:val="nil"/>
              <w:bottom w:val="nil"/>
              <w:right w:val="nil"/>
            </w:tcBorders>
            <w:shd w:val="clear" w:color="auto" w:fill="auto"/>
            <w:vAlign w:val="center"/>
            <w:hideMark/>
          </w:tcPr>
          <w:p w14:paraId="557A239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3.707</w:t>
            </w:r>
          </w:p>
        </w:tc>
        <w:tc>
          <w:tcPr>
            <w:tcW w:w="802" w:type="dxa"/>
            <w:tcBorders>
              <w:top w:val="nil"/>
              <w:left w:val="nil"/>
              <w:bottom w:val="nil"/>
              <w:right w:val="nil"/>
            </w:tcBorders>
            <w:shd w:val="clear" w:color="auto" w:fill="auto"/>
            <w:vAlign w:val="center"/>
            <w:hideMark/>
          </w:tcPr>
          <w:p w14:paraId="49B320C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29</w:t>
            </w:r>
          </w:p>
        </w:tc>
        <w:tc>
          <w:tcPr>
            <w:tcW w:w="933" w:type="dxa"/>
            <w:tcBorders>
              <w:top w:val="nil"/>
              <w:left w:val="nil"/>
              <w:bottom w:val="nil"/>
              <w:right w:val="nil"/>
            </w:tcBorders>
            <w:shd w:val="clear" w:color="auto" w:fill="auto"/>
            <w:vAlign w:val="center"/>
            <w:hideMark/>
          </w:tcPr>
          <w:p w14:paraId="77FE625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w:t>
            </w:r>
          </w:p>
        </w:tc>
        <w:tc>
          <w:tcPr>
            <w:tcW w:w="1125" w:type="dxa"/>
            <w:tcBorders>
              <w:top w:val="nil"/>
              <w:left w:val="nil"/>
              <w:bottom w:val="nil"/>
              <w:right w:val="nil"/>
            </w:tcBorders>
            <w:shd w:val="clear" w:color="auto" w:fill="auto"/>
            <w:vAlign w:val="center"/>
            <w:hideMark/>
          </w:tcPr>
          <w:p w14:paraId="750F85D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0.835</w:t>
            </w:r>
          </w:p>
        </w:tc>
        <w:tc>
          <w:tcPr>
            <w:tcW w:w="1082" w:type="dxa"/>
            <w:tcBorders>
              <w:top w:val="nil"/>
              <w:left w:val="nil"/>
              <w:bottom w:val="nil"/>
              <w:right w:val="nil"/>
            </w:tcBorders>
            <w:shd w:val="clear" w:color="auto" w:fill="auto"/>
            <w:vAlign w:val="center"/>
            <w:hideMark/>
          </w:tcPr>
          <w:p w14:paraId="6F8E41A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0.571</w:t>
            </w:r>
          </w:p>
        </w:tc>
        <w:tc>
          <w:tcPr>
            <w:tcW w:w="887" w:type="dxa"/>
            <w:tcBorders>
              <w:top w:val="nil"/>
              <w:left w:val="nil"/>
              <w:bottom w:val="nil"/>
              <w:right w:val="nil"/>
            </w:tcBorders>
            <w:shd w:val="clear" w:color="auto" w:fill="auto"/>
            <w:vAlign w:val="center"/>
            <w:hideMark/>
          </w:tcPr>
          <w:p w14:paraId="3F7A691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0.255</w:t>
            </w:r>
          </w:p>
        </w:tc>
        <w:tc>
          <w:tcPr>
            <w:tcW w:w="1169" w:type="dxa"/>
            <w:tcBorders>
              <w:top w:val="nil"/>
              <w:left w:val="nil"/>
              <w:bottom w:val="nil"/>
              <w:right w:val="nil"/>
            </w:tcBorders>
            <w:vAlign w:val="center"/>
          </w:tcPr>
          <w:p w14:paraId="30A8A42F" w14:textId="27558F0C"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513A83A3" w14:textId="50AF728B" w:rsidTr="005434FC">
        <w:trPr>
          <w:trHeight w:val="288"/>
        </w:trPr>
        <w:tc>
          <w:tcPr>
            <w:tcW w:w="1673" w:type="dxa"/>
            <w:tcBorders>
              <w:top w:val="nil"/>
              <w:left w:val="nil"/>
              <w:bottom w:val="nil"/>
              <w:right w:val="nil"/>
            </w:tcBorders>
            <w:shd w:val="clear" w:color="auto" w:fill="auto"/>
            <w:noWrap/>
            <w:vAlign w:val="bottom"/>
            <w:hideMark/>
          </w:tcPr>
          <w:p w14:paraId="5CA66A0F"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Lophius </w:t>
            </w:r>
            <w:proofErr w:type="spellStart"/>
            <w:r w:rsidRPr="004E4277">
              <w:rPr>
                <w:rFonts w:ascii="Arial" w:eastAsia="Times New Roman" w:hAnsi="Arial" w:cs="Arial"/>
                <w:i/>
                <w:sz w:val="16"/>
                <w:szCs w:val="16"/>
              </w:rPr>
              <w:t>piscatorius</w:t>
            </w:r>
            <w:proofErr w:type="spellEnd"/>
          </w:p>
        </w:tc>
        <w:tc>
          <w:tcPr>
            <w:tcW w:w="826" w:type="dxa"/>
            <w:tcBorders>
              <w:top w:val="nil"/>
              <w:left w:val="nil"/>
              <w:bottom w:val="nil"/>
              <w:right w:val="nil"/>
            </w:tcBorders>
            <w:shd w:val="clear" w:color="auto" w:fill="auto"/>
            <w:vAlign w:val="center"/>
            <w:hideMark/>
          </w:tcPr>
          <w:p w14:paraId="773FA68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11.86</w:t>
            </w:r>
          </w:p>
        </w:tc>
        <w:tc>
          <w:tcPr>
            <w:tcW w:w="801" w:type="dxa"/>
            <w:tcBorders>
              <w:top w:val="nil"/>
              <w:left w:val="nil"/>
              <w:bottom w:val="nil"/>
              <w:right w:val="nil"/>
            </w:tcBorders>
            <w:shd w:val="clear" w:color="auto" w:fill="auto"/>
            <w:vAlign w:val="center"/>
            <w:hideMark/>
          </w:tcPr>
          <w:p w14:paraId="5FE4642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-18.18</w:t>
            </w:r>
          </w:p>
        </w:tc>
        <w:tc>
          <w:tcPr>
            <w:tcW w:w="802" w:type="dxa"/>
            <w:tcBorders>
              <w:top w:val="nil"/>
              <w:left w:val="nil"/>
              <w:bottom w:val="nil"/>
              <w:right w:val="nil"/>
            </w:tcBorders>
            <w:shd w:val="clear" w:color="auto" w:fill="auto"/>
            <w:vAlign w:val="center"/>
            <w:hideMark/>
          </w:tcPr>
          <w:p w14:paraId="57E3279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3.472</w:t>
            </w:r>
          </w:p>
        </w:tc>
        <w:tc>
          <w:tcPr>
            <w:tcW w:w="802" w:type="dxa"/>
            <w:tcBorders>
              <w:top w:val="nil"/>
              <w:left w:val="nil"/>
              <w:bottom w:val="nil"/>
              <w:right w:val="nil"/>
            </w:tcBorders>
            <w:shd w:val="clear" w:color="auto" w:fill="auto"/>
            <w:vAlign w:val="center"/>
            <w:hideMark/>
          </w:tcPr>
          <w:p w14:paraId="4072127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33</w:t>
            </w:r>
          </w:p>
        </w:tc>
        <w:tc>
          <w:tcPr>
            <w:tcW w:w="933" w:type="dxa"/>
            <w:tcBorders>
              <w:top w:val="nil"/>
              <w:left w:val="nil"/>
              <w:bottom w:val="nil"/>
              <w:right w:val="nil"/>
            </w:tcBorders>
            <w:shd w:val="clear" w:color="auto" w:fill="auto"/>
            <w:vAlign w:val="center"/>
            <w:hideMark/>
          </w:tcPr>
          <w:p w14:paraId="733B0D7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1125" w:type="dxa"/>
            <w:tcBorders>
              <w:top w:val="nil"/>
              <w:left w:val="nil"/>
              <w:bottom w:val="nil"/>
              <w:right w:val="nil"/>
            </w:tcBorders>
            <w:shd w:val="clear" w:color="auto" w:fill="auto"/>
            <w:vAlign w:val="center"/>
            <w:hideMark/>
          </w:tcPr>
          <w:p w14:paraId="3B80447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1.032</w:t>
            </w:r>
          </w:p>
        </w:tc>
        <w:tc>
          <w:tcPr>
            <w:tcW w:w="1082" w:type="dxa"/>
            <w:tcBorders>
              <w:top w:val="nil"/>
              <w:left w:val="nil"/>
              <w:bottom w:val="nil"/>
              <w:right w:val="nil"/>
            </w:tcBorders>
            <w:shd w:val="clear" w:color="auto" w:fill="auto"/>
            <w:vAlign w:val="center"/>
            <w:hideMark/>
          </w:tcPr>
          <w:p w14:paraId="42CFE9A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0.638</w:t>
            </w:r>
          </w:p>
        </w:tc>
        <w:tc>
          <w:tcPr>
            <w:tcW w:w="887" w:type="dxa"/>
            <w:tcBorders>
              <w:top w:val="nil"/>
              <w:left w:val="nil"/>
              <w:bottom w:val="nil"/>
              <w:right w:val="nil"/>
            </w:tcBorders>
            <w:shd w:val="clear" w:color="auto" w:fill="auto"/>
            <w:vAlign w:val="center"/>
            <w:hideMark/>
          </w:tcPr>
          <w:p w14:paraId="3D4312F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0.255</w:t>
            </w:r>
          </w:p>
        </w:tc>
        <w:tc>
          <w:tcPr>
            <w:tcW w:w="1169" w:type="dxa"/>
            <w:tcBorders>
              <w:top w:val="nil"/>
              <w:left w:val="nil"/>
              <w:bottom w:val="nil"/>
              <w:right w:val="nil"/>
            </w:tcBorders>
            <w:vAlign w:val="center"/>
          </w:tcPr>
          <w:p w14:paraId="75CA25AB" w14:textId="185D8AAA"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04BB0FF4" w14:textId="671415E4" w:rsidTr="005434FC">
        <w:trPr>
          <w:trHeight w:val="288"/>
        </w:trPr>
        <w:tc>
          <w:tcPr>
            <w:tcW w:w="1673" w:type="dxa"/>
            <w:tcBorders>
              <w:top w:val="nil"/>
              <w:left w:val="nil"/>
              <w:bottom w:val="nil"/>
              <w:right w:val="nil"/>
            </w:tcBorders>
            <w:shd w:val="clear" w:color="auto" w:fill="auto"/>
            <w:noWrap/>
            <w:vAlign w:val="bottom"/>
            <w:hideMark/>
          </w:tcPr>
          <w:p w14:paraId="4CD8E71F"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Maja sp.</w:t>
            </w:r>
          </w:p>
        </w:tc>
        <w:tc>
          <w:tcPr>
            <w:tcW w:w="826" w:type="dxa"/>
            <w:tcBorders>
              <w:top w:val="nil"/>
              <w:left w:val="nil"/>
              <w:bottom w:val="nil"/>
              <w:right w:val="nil"/>
            </w:tcBorders>
            <w:shd w:val="clear" w:color="auto" w:fill="auto"/>
            <w:vAlign w:val="center"/>
            <w:hideMark/>
          </w:tcPr>
          <w:p w14:paraId="3827611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10.85</w:t>
            </w:r>
          </w:p>
        </w:tc>
        <w:tc>
          <w:tcPr>
            <w:tcW w:w="801" w:type="dxa"/>
            <w:tcBorders>
              <w:top w:val="nil"/>
              <w:left w:val="nil"/>
              <w:bottom w:val="nil"/>
              <w:right w:val="nil"/>
            </w:tcBorders>
            <w:shd w:val="clear" w:color="auto" w:fill="auto"/>
            <w:vAlign w:val="center"/>
            <w:hideMark/>
          </w:tcPr>
          <w:p w14:paraId="59C548A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-15.63</w:t>
            </w:r>
          </w:p>
        </w:tc>
        <w:tc>
          <w:tcPr>
            <w:tcW w:w="802" w:type="dxa"/>
            <w:tcBorders>
              <w:top w:val="nil"/>
              <w:left w:val="nil"/>
              <w:bottom w:val="nil"/>
              <w:right w:val="nil"/>
            </w:tcBorders>
            <w:shd w:val="clear" w:color="auto" w:fill="auto"/>
            <w:vAlign w:val="center"/>
            <w:hideMark/>
          </w:tcPr>
          <w:p w14:paraId="00806A6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3.173</w:t>
            </w:r>
          </w:p>
        </w:tc>
        <w:tc>
          <w:tcPr>
            <w:tcW w:w="802" w:type="dxa"/>
            <w:tcBorders>
              <w:top w:val="nil"/>
              <w:left w:val="nil"/>
              <w:bottom w:val="nil"/>
              <w:right w:val="nil"/>
            </w:tcBorders>
            <w:shd w:val="clear" w:color="auto" w:fill="auto"/>
            <w:vAlign w:val="center"/>
            <w:hideMark/>
          </w:tcPr>
          <w:p w14:paraId="597F05C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790D6FA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w:t>
            </w:r>
          </w:p>
        </w:tc>
        <w:tc>
          <w:tcPr>
            <w:tcW w:w="1125" w:type="dxa"/>
            <w:tcBorders>
              <w:top w:val="nil"/>
              <w:left w:val="nil"/>
              <w:bottom w:val="nil"/>
              <w:right w:val="nil"/>
            </w:tcBorders>
            <w:shd w:val="clear" w:color="auto" w:fill="auto"/>
            <w:vAlign w:val="center"/>
            <w:hideMark/>
          </w:tcPr>
          <w:p w14:paraId="1380F5C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-1.527</w:t>
            </w:r>
          </w:p>
        </w:tc>
        <w:tc>
          <w:tcPr>
            <w:tcW w:w="1082" w:type="dxa"/>
            <w:tcBorders>
              <w:top w:val="nil"/>
              <w:left w:val="nil"/>
              <w:bottom w:val="nil"/>
              <w:right w:val="nil"/>
            </w:tcBorders>
            <w:shd w:val="clear" w:color="auto" w:fill="auto"/>
            <w:vAlign w:val="center"/>
            <w:hideMark/>
          </w:tcPr>
          <w:p w14:paraId="55613E8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0.029</w:t>
            </w:r>
          </w:p>
        </w:tc>
        <w:tc>
          <w:tcPr>
            <w:tcW w:w="887" w:type="dxa"/>
            <w:tcBorders>
              <w:top w:val="nil"/>
              <w:left w:val="nil"/>
              <w:bottom w:val="nil"/>
              <w:right w:val="nil"/>
            </w:tcBorders>
            <w:shd w:val="clear" w:color="auto" w:fill="auto"/>
            <w:vAlign w:val="center"/>
            <w:hideMark/>
          </w:tcPr>
          <w:p w14:paraId="0EA901E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0.474</w:t>
            </w:r>
          </w:p>
        </w:tc>
        <w:tc>
          <w:tcPr>
            <w:tcW w:w="1169" w:type="dxa"/>
            <w:tcBorders>
              <w:top w:val="nil"/>
              <w:left w:val="nil"/>
              <w:bottom w:val="nil"/>
              <w:right w:val="nil"/>
            </w:tcBorders>
            <w:vAlign w:val="center"/>
          </w:tcPr>
          <w:p w14:paraId="0898C6F0" w14:textId="579D644A"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1EE03F22" w14:textId="6814A95F" w:rsidTr="005434FC">
        <w:trPr>
          <w:trHeight w:val="288"/>
        </w:trPr>
        <w:tc>
          <w:tcPr>
            <w:tcW w:w="1673" w:type="dxa"/>
            <w:tcBorders>
              <w:top w:val="nil"/>
              <w:left w:val="nil"/>
              <w:bottom w:val="nil"/>
              <w:right w:val="nil"/>
            </w:tcBorders>
            <w:shd w:val="clear" w:color="auto" w:fill="auto"/>
            <w:noWrap/>
            <w:vAlign w:val="bottom"/>
            <w:hideMark/>
          </w:tcPr>
          <w:p w14:paraId="175FC1FC"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Maurolicus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muelleri</w:t>
            </w:r>
            <w:proofErr w:type="spellEnd"/>
          </w:p>
        </w:tc>
        <w:tc>
          <w:tcPr>
            <w:tcW w:w="826" w:type="dxa"/>
            <w:tcBorders>
              <w:top w:val="nil"/>
              <w:left w:val="nil"/>
              <w:bottom w:val="nil"/>
              <w:right w:val="nil"/>
            </w:tcBorders>
            <w:shd w:val="clear" w:color="auto" w:fill="auto"/>
            <w:vAlign w:val="center"/>
            <w:hideMark/>
          </w:tcPr>
          <w:p w14:paraId="4FA198D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11.95</w:t>
            </w:r>
          </w:p>
        </w:tc>
        <w:tc>
          <w:tcPr>
            <w:tcW w:w="801" w:type="dxa"/>
            <w:tcBorders>
              <w:top w:val="nil"/>
              <w:left w:val="nil"/>
              <w:bottom w:val="nil"/>
              <w:right w:val="nil"/>
            </w:tcBorders>
            <w:shd w:val="clear" w:color="auto" w:fill="auto"/>
            <w:vAlign w:val="center"/>
            <w:hideMark/>
          </w:tcPr>
          <w:p w14:paraId="0570739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-19.12</w:t>
            </w:r>
          </w:p>
        </w:tc>
        <w:tc>
          <w:tcPr>
            <w:tcW w:w="802" w:type="dxa"/>
            <w:tcBorders>
              <w:top w:val="nil"/>
              <w:left w:val="nil"/>
              <w:bottom w:val="nil"/>
              <w:right w:val="nil"/>
            </w:tcBorders>
            <w:shd w:val="clear" w:color="auto" w:fill="auto"/>
            <w:vAlign w:val="center"/>
            <w:hideMark/>
          </w:tcPr>
          <w:p w14:paraId="460EAC9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3.496</w:t>
            </w:r>
          </w:p>
        </w:tc>
        <w:tc>
          <w:tcPr>
            <w:tcW w:w="802" w:type="dxa"/>
            <w:tcBorders>
              <w:top w:val="nil"/>
              <w:left w:val="nil"/>
              <w:bottom w:val="nil"/>
              <w:right w:val="nil"/>
            </w:tcBorders>
            <w:shd w:val="clear" w:color="auto" w:fill="auto"/>
            <w:vAlign w:val="center"/>
            <w:hideMark/>
          </w:tcPr>
          <w:p w14:paraId="3BFFDCB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61C2693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7</w:t>
            </w:r>
          </w:p>
        </w:tc>
        <w:tc>
          <w:tcPr>
            <w:tcW w:w="1125" w:type="dxa"/>
            <w:tcBorders>
              <w:top w:val="nil"/>
              <w:left w:val="nil"/>
              <w:bottom w:val="nil"/>
              <w:right w:val="nil"/>
            </w:tcBorders>
            <w:shd w:val="clear" w:color="auto" w:fill="auto"/>
            <w:vAlign w:val="center"/>
            <w:hideMark/>
          </w:tcPr>
          <w:p w14:paraId="7A4B209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-0.803</w:t>
            </w:r>
          </w:p>
        </w:tc>
        <w:tc>
          <w:tcPr>
            <w:tcW w:w="1082" w:type="dxa"/>
            <w:tcBorders>
              <w:top w:val="nil"/>
              <w:left w:val="nil"/>
              <w:bottom w:val="nil"/>
              <w:right w:val="nil"/>
            </w:tcBorders>
            <w:shd w:val="clear" w:color="auto" w:fill="auto"/>
            <w:vAlign w:val="center"/>
            <w:hideMark/>
          </w:tcPr>
          <w:p w14:paraId="2F2D66B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0.181</w:t>
            </w:r>
          </w:p>
        </w:tc>
        <w:tc>
          <w:tcPr>
            <w:tcW w:w="887" w:type="dxa"/>
            <w:tcBorders>
              <w:top w:val="nil"/>
              <w:left w:val="nil"/>
              <w:bottom w:val="nil"/>
              <w:right w:val="nil"/>
            </w:tcBorders>
            <w:shd w:val="clear" w:color="auto" w:fill="auto"/>
            <w:vAlign w:val="center"/>
            <w:hideMark/>
          </w:tcPr>
          <w:p w14:paraId="7BCA670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0.001</w:t>
            </w:r>
          </w:p>
        </w:tc>
        <w:tc>
          <w:tcPr>
            <w:tcW w:w="1169" w:type="dxa"/>
            <w:tcBorders>
              <w:top w:val="nil"/>
              <w:left w:val="nil"/>
              <w:bottom w:val="nil"/>
              <w:right w:val="nil"/>
            </w:tcBorders>
            <w:vAlign w:val="center"/>
          </w:tcPr>
          <w:p w14:paraId="7BB28696" w14:textId="4C1D3E21"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46B282ED" w14:textId="0AE229F9" w:rsidTr="005434FC">
        <w:trPr>
          <w:trHeight w:val="288"/>
        </w:trPr>
        <w:tc>
          <w:tcPr>
            <w:tcW w:w="1673" w:type="dxa"/>
            <w:tcBorders>
              <w:top w:val="nil"/>
              <w:left w:val="nil"/>
              <w:bottom w:val="nil"/>
              <w:right w:val="nil"/>
            </w:tcBorders>
            <w:shd w:val="clear" w:color="auto" w:fill="auto"/>
            <w:noWrap/>
            <w:vAlign w:val="bottom"/>
            <w:hideMark/>
          </w:tcPr>
          <w:p w14:paraId="1BE2B3ED"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Melanogrammus aeglefinus</w:t>
            </w:r>
          </w:p>
        </w:tc>
        <w:tc>
          <w:tcPr>
            <w:tcW w:w="826" w:type="dxa"/>
            <w:tcBorders>
              <w:top w:val="nil"/>
              <w:left w:val="nil"/>
              <w:bottom w:val="nil"/>
              <w:right w:val="nil"/>
            </w:tcBorders>
            <w:shd w:val="clear" w:color="auto" w:fill="auto"/>
            <w:vAlign w:val="center"/>
            <w:hideMark/>
          </w:tcPr>
          <w:p w14:paraId="631D43E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12.82</w:t>
            </w:r>
          </w:p>
        </w:tc>
        <w:tc>
          <w:tcPr>
            <w:tcW w:w="801" w:type="dxa"/>
            <w:tcBorders>
              <w:top w:val="nil"/>
              <w:left w:val="nil"/>
              <w:bottom w:val="nil"/>
              <w:right w:val="nil"/>
            </w:tcBorders>
            <w:shd w:val="clear" w:color="auto" w:fill="auto"/>
            <w:vAlign w:val="center"/>
            <w:hideMark/>
          </w:tcPr>
          <w:p w14:paraId="74C275E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-18.06</w:t>
            </w:r>
          </w:p>
        </w:tc>
        <w:tc>
          <w:tcPr>
            <w:tcW w:w="802" w:type="dxa"/>
            <w:tcBorders>
              <w:top w:val="nil"/>
              <w:left w:val="nil"/>
              <w:bottom w:val="nil"/>
              <w:right w:val="nil"/>
            </w:tcBorders>
            <w:shd w:val="clear" w:color="auto" w:fill="auto"/>
            <w:vAlign w:val="center"/>
            <w:hideMark/>
          </w:tcPr>
          <w:p w14:paraId="6331938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3.754</w:t>
            </w:r>
          </w:p>
        </w:tc>
        <w:tc>
          <w:tcPr>
            <w:tcW w:w="802" w:type="dxa"/>
            <w:tcBorders>
              <w:top w:val="nil"/>
              <w:left w:val="nil"/>
              <w:bottom w:val="nil"/>
              <w:right w:val="nil"/>
            </w:tcBorders>
            <w:shd w:val="clear" w:color="auto" w:fill="auto"/>
            <w:vAlign w:val="center"/>
            <w:hideMark/>
          </w:tcPr>
          <w:p w14:paraId="7FF58AD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7</w:t>
            </w:r>
          </w:p>
        </w:tc>
        <w:tc>
          <w:tcPr>
            <w:tcW w:w="933" w:type="dxa"/>
            <w:tcBorders>
              <w:top w:val="nil"/>
              <w:left w:val="nil"/>
              <w:bottom w:val="nil"/>
              <w:right w:val="nil"/>
            </w:tcBorders>
            <w:shd w:val="clear" w:color="auto" w:fill="auto"/>
            <w:vAlign w:val="center"/>
            <w:hideMark/>
          </w:tcPr>
          <w:p w14:paraId="09DD44E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w:t>
            </w:r>
          </w:p>
        </w:tc>
        <w:tc>
          <w:tcPr>
            <w:tcW w:w="1125" w:type="dxa"/>
            <w:tcBorders>
              <w:top w:val="nil"/>
              <w:left w:val="nil"/>
              <w:bottom w:val="nil"/>
              <w:right w:val="nil"/>
            </w:tcBorders>
            <w:shd w:val="clear" w:color="auto" w:fill="auto"/>
            <w:vAlign w:val="center"/>
            <w:hideMark/>
          </w:tcPr>
          <w:p w14:paraId="08A9659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-0.218</w:t>
            </w:r>
          </w:p>
        </w:tc>
        <w:tc>
          <w:tcPr>
            <w:tcW w:w="1082" w:type="dxa"/>
            <w:tcBorders>
              <w:top w:val="nil"/>
              <w:left w:val="nil"/>
              <w:bottom w:val="nil"/>
              <w:right w:val="nil"/>
            </w:tcBorders>
            <w:shd w:val="clear" w:color="auto" w:fill="auto"/>
            <w:vAlign w:val="center"/>
            <w:hideMark/>
          </w:tcPr>
          <w:p w14:paraId="65AB9F4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0.366</w:t>
            </w:r>
          </w:p>
        </w:tc>
        <w:tc>
          <w:tcPr>
            <w:tcW w:w="887" w:type="dxa"/>
            <w:tcBorders>
              <w:top w:val="nil"/>
              <w:left w:val="nil"/>
              <w:bottom w:val="nil"/>
              <w:right w:val="nil"/>
            </w:tcBorders>
            <w:shd w:val="clear" w:color="auto" w:fill="auto"/>
            <w:vAlign w:val="center"/>
            <w:hideMark/>
          </w:tcPr>
          <w:p w14:paraId="040B75C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0.199</w:t>
            </w:r>
          </w:p>
        </w:tc>
        <w:tc>
          <w:tcPr>
            <w:tcW w:w="1169" w:type="dxa"/>
            <w:tcBorders>
              <w:top w:val="nil"/>
              <w:left w:val="nil"/>
              <w:bottom w:val="nil"/>
              <w:right w:val="nil"/>
            </w:tcBorders>
            <w:vAlign w:val="center"/>
          </w:tcPr>
          <w:p w14:paraId="2170E424" w14:textId="18E54A43"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2EE32EE0" w14:textId="02ECF2C7" w:rsidTr="005434FC">
        <w:trPr>
          <w:trHeight w:val="288"/>
        </w:trPr>
        <w:tc>
          <w:tcPr>
            <w:tcW w:w="1673" w:type="dxa"/>
            <w:tcBorders>
              <w:top w:val="nil"/>
              <w:left w:val="nil"/>
              <w:bottom w:val="nil"/>
              <w:right w:val="nil"/>
            </w:tcBorders>
            <w:shd w:val="clear" w:color="auto" w:fill="auto"/>
            <w:noWrap/>
            <w:vAlign w:val="bottom"/>
            <w:hideMark/>
          </w:tcPr>
          <w:p w14:paraId="49558EF2"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Merluccius </w:t>
            </w:r>
            <w:proofErr w:type="spellStart"/>
            <w:r w:rsidRPr="004E4277">
              <w:rPr>
                <w:rFonts w:ascii="Arial" w:eastAsia="Times New Roman" w:hAnsi="Arial" w:cs="Arial"/>
                <w:i/>
                <w:sz w:val="16"/>
                <w:szCs w:val="16"/>
              </w:rPr>
              <w:t>merluccius</w:t>
            </w:r>
            <w:proofErr w:type="spellEnd"/>
          </w:p>
        </w:tc>
        <w:tc>
          <w:tcPr>
            <w:tcW w:w="826" w:type="dxa"/>
            <w:tcBorders>
              <w:top w:val="nil"/>
              <w:left w:val="nil"/>
              <w:bottom w:val="nil"/>
              <w:right w:val="nil"/>
            </w:tcBorders>
            <w:shd w:val="clear" w:color="auto" w:fill="auto"/>
            <w:vAlign w:val="center"/>
            <w:hideMark/>
          </w:tcPr>
          <w:p w14:paraId="7259B36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12.13</w:t>
            </w:r>
          </w:p>
        </w:tc>
        <w:tc>
          <w:tcPr>
            <w:tcW w:w="801" w:type="dxa"/>
            <w:tcBorders>
              <w:top w:val="nil"/>
              <w:left w:val="nil"/>
              <w:bottom w:val="nil"/>
              <w:right w:val="nil"/>
            </w:tcBorders>
            <w:shd w:val="clear" w:color="auto" w:fill="auto"/>
            <w:vAlign w:val="center"/>
            <w:hideMark/>
          </w:tcPr>
          <w:p w14:paraId="7643656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-18.92</w:t>
            </w:r>
          </w:p>
        </w:tc>
        <w:tc>
          <w:tcPr>
            <w:tcW w:w="802" w:type="dxa"/>
            <w:tcBorders>
              <w:top w:val="nil"/>
              <w:left w:val="nil"/>
              <w:bottom w:val="nil"/>
              <w:right w:val="nil"/>
            </w:tcBorders>
            <w:shd w:val="clear" w:color="auto" w:fill="auto"/>
            <w:vAlign w:val="center"/>
            <w:hideMark/>
          </w:tcPr>
          <w:p w14:paraId="12971B0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3.55</w:t>
            </w:r>
          </w:p>
        </w:tc>
        <w:tc>
          <w:tcPr>
            <w:tcW w:w="802" w:type="dxa"/>
            <w:tcBorders>
              <w:top w:val="nil"/>
              <w:left w:val="nil"/>
              <w:bottom w:val="nil"/>
              <w:right w:val="nil"/>
            </w:tcBorders>
            <w:shd w:val="clear" w:color="auto" w:fill="auto"/>
            <w:vAlign w:val="center"/>
            <w:hideMark/>
          </w:tcPr>
          <w:p w14:paraId="49F4D54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20</w:t>
            </w:r>
          </w:p>
        </w:tc>
        <w:tc>
          <w:tcPr>
            <w:tcW w:w="933" w:type="dxa"/>
            <w:tcBorders>
              <w:top w:val="nil"/>
              <w:left w:val="nil"/>
              <w:bottom w:val="nil"/>
              <w:right w:val="nil"/>
            </w:tcBorders>
            <w:shd w:val="clear" w:color="auto" w:fill="auto"/>
            <w:vAlign w:val="center"/>
            <w:hideMark/>
          </w:tcPr>
          <w:p w14:paraId="50A7CB2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w:t>
            </w:r>
          </w:p>
        </w:tc>
        <w:tc>
          <w:tcPr>
            <w:tcW w:w="1125" w:type="dxa"/>
            <w:tcBorders>
              <w:top w:val="nil"/>
              <w:left w:val="nil"/>
              <w:bottom w:val="nil"/>
              <w:right w:val="nil"/>
            </w:tcBorders>
            <w:shd w:val="clear" w:color="auto" w:fill="auto"/>
            <w:vAlign w:val="center"/>
            <w:hideMark/>
          </w:tcPr>
          <w:p w14:paraId="502A863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0.244</w:t>
            </w:r>
          </w:p>
        </w:tc>
        <w:tc>
          <w:tcPr>
            <w:tcW w:w="1082" w:type="dxa"/>
            <w:tcBorders>
              <w:top w:val="nil"/>
              <w:left w:val="nil"/>
              <w:bottom w:val="nil"/>
              <w:right w:val="nil"/>
            </w:tcBorders>
            <w:shd w:val="clear" w:color="auto" w:fill="auto"/>
            <w:vAlign w:val="center"/>
            <w:hideMark/>
          </w:tcPr>
          <w:p w14:paraId="0A6CCCE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0.63</w:t>
            </w:r>
          </w:p>
        </w:tc>
        <w:tc>
          <w:tcPr>
            <w:tcW w:w="887" w:type="dxa"/>
            <w:tcBorders>
              <w:top w:val="nil"/>
              <w:left w:val="nil"/>
              <w:bottom w:val="nil"/>
              <w:right w:val="nil"/>
            </w:tcBorders>
            <w:shd w:val="clear" w:color="auto" w:fill="auto"/>
            <w:vAlign w:val="center"/>
            <w:hideMark/>
          </w:tcPr>
          <w:p w14:paraId="0AFD34E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0.335</w:t>
            </w:r>
          </w:p>
        </w:tc>
        <w:tc>
          <w:tcPr>
            <w:tcW w:w="1169" w:type="dxa"/>
            <w:tcBorders>
              <w:top w:val="nil"/>
              <w:left w:val="nil"/>
              <w:bottom w:val="nil"/>
              <w:right w:val="nil"/>
            </w:tcBorders>
            <w:vAlign w:val="center"/>
          </w:tcPr>
          <w:p w14:paraId="572A6A86" w14:textId="2F5EB0C0"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5EA07122" w14:textId="1145734C" w:rsidTr="005434FC">
        <w:trPr>
          <w:trHeight w:val="288"/>
        </w:trPr>
        <w:tc>
          <w:tcPr>
            <w:tcW w:w="1673" w:type="dxa"/>
            <w:tcBorders>
              <w:top w:val="nil"/>
              <w:left w:val="nil"/>
              <w:bottom w:val="nil"/>
              <w:right w:val="nil"/>
            </w:tcBorders>
            <w:shd w:val="clear" w:color="auto" w:fill="auto"/>
            <w:noWrap/>
            <w:vAlign w:val="bottom"/>
            <w:hideMark/>
          </w:tcPr>
          <w:p w14:paraId="5C8A209D"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Merlangius</w:t>
            </w:r>
            <w:proofErr w:type="spellEnd"/>
            <w:r w:rsidRPr="004E4277">
              <w:rPr>
                <w:rFonts w:ascii="Arial" w:eastAsia="Times New Roman" w:hAnsi="Arial" w:cs="Arial"/>
                <w:i/>
                <w:sz w:val="16"/>
                <w:szCs w:val="16"/>
              </w:rPr>
              <w:t xml:space="preserve"> merlangus</w:t>
            </w:r>
          </w:p>
        </w:tc>
        <w:tc>
          <w:tcPr>
            <w:tcW w:w="826" w:type="dxa"/>
            <w:tcBorders>
              <w:top w:val="nil"/>
              <w:left w:val="nil"/>
              <w:bottom w:val="nil"/>
              <w:right w:val="nil"/>
            </w:tcBorders>
            <w:shd w:val="clear" w:color="auto" w:fill="auto"/>
            <w:vAlign w:val="center"/>
            <w:hideMark/>
          </w:tcPr>
          <w:p w14:paraId="3A120DB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13.67</w:t>
            </w:r>
          </w:p>
        </w:tc>
        <w:tc>
          <w:tcPr>
            <w:tcW w:w="801" w:type="dxa"/>
            <w:tcBorders>
              <w:top w:val="nil"/>
              <w:left w:val="nil"/>
              <w:bottom w:val="nil"/>
              <w:right w:val="nil"/>
            </w:tcBorders>
            <w:shd w:val="clear" w:color="auto" w:fill="auto"/>
            <w:vAlign w:val="center"/>
            <w:hideMark/>
          </w:tcPr>
          <w:p w14:paraId="61A3ECE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-18.08</w:t>
            </w:r>
          </w:p>
        </w:tc>
        <w:tc>
          <w:tcPr>
            <w:tcW w:w="802" w:type="dxa"/>
            <w:tcBorders>
              <w:top w:val="nil"/>
              <w:left w:val="nil"/>
              <w:bottom w:val="nil"/>
              <w:right w:val="nil"/>
            </w:tcBorders>
            <w:shd w:val="clear" w:color="auto" w:fill="auto"/>
            <w:vAlign w:val="center"/>
            <w:hideMark/>
          </w:tcPr>
          <w:p w14:paraId="68C5580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4.003</w:t>
            </w:r>
          </w:p>
        </w:tc>
        <w:tc>
          <w:tcPr>
            <w:tcW w:w="802" w:type="dxa"/>
            <w:tcBorders>
              <w:top w:val="nil"/>
              <w:left w:val="nil"/>
              <w:bottom w:val="nil"/>
              <w:right w:val="nil"/>
            </w:tcBorders>
            <w:shd w:val="clear" w:color="auto" w:fill="auto"/>
            <w:vAlign w:val="center"/>
            <w:hideMark/>
          </w:tcPr>
          <w:p w14:paraId="75CFD2A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35</w:t>
            </w:r>
          </w:p>
        </w:tc>
        <w:tc>
          <w:tcPr>
            <w:tcW w:w="933" w:type="dxa"/>
            <w:tcBorders>
              <w:top w:val="nil"/>
              <w:left w:val="nil"/>
              <w:bottom w:val="nil"/>
              <w:right w:val="nil"/>
            </w:tcBorders>
            <w:shd w:val="clear" w:color="auto" w:fill="auto"/>
            <w:vAlign w:val="center"/>
            <w:hideMark/>
          </w:tcPr>
          <w:p w14:paraId="40D101A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w:t>
            </w:r>
          </w:p>
        </w:tc>
        <w:tc>
          <w:tcPr>
            <w:tcW w:w="1125" w:type="dxa"/>
            <w:tcBorders>
              <w:top w:val="nil"/>
              <w:left w:val="nil"/>
              <w:bottom w:val="nil"/>
              <w:right w:val="nil"/>
            </w:tcBorders>
            <w:shd w:val="clear" w:color="auto" w:fill="auto"/>
            <w:vAlign w:val="center"/>
            <w:hideMark/>
          </w:tcPr>
          <w:p w14:paraId="2D39F58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-0.573</w:t>
            </w:r>
          </w:p>
        </w:tc>
        <w:tc>
          <w:tcPr>
            <w:tcW w:w="1082" w:type="dxa"/>
            <w:tcBorders>
              <w:top w:val="nil"/>
              <w:left w:val="nil"/>
              <w:bottom w:val="nil"/>
              <w:right w:val="nil"/>
            </w:tcBorders>
            <w:shd w:val="clear" w:color="auto" w:fill="auto"/>
            <w:vAlign w:val="center"/>
            <w:hideMark/>
          </w:tcPr>
          <w:p w14:paraId="238D384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887" w:type="dxa"/>
            <w:tcBorders>
              <w:top w:val="nil"/>
              <w:left w:val="nil"/>
              <w:bottom w:val="nil"/>
              <w:right w:val="nil"/>
            </w:tcBorders>
            <w:shd w:val="clear" w:color="auto" w:fill="auto"/>
            <w:vAlign w:val="center"/>
            <w:hideMark/>
          </w:tcPr>
          <w:p w14:paraId="7BB4B56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0.188</w:t>
            </w:r>
          </w:p>
        </w:tc>
        <w:tc>
          <w:tcPr>
            <w:tcW w:w="1169" w:type="dxa"/>
            <w:tcBorders>
              <w:top w:val="nil"/>
              <w:left w:val="nil"/>
              <w:bottom w:val="nil"/>
              <w:right w:val="nil"/>
            </w:tcBorders>
            <w:vAlign w:val="center"/>
          </w:tcPr>
          <w:p w14:paraId="3064E235" w14:textId="5EAF895E"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7CC62E7C" w14:textId="2946DC8E" w:rsidTr="005434FC">
        <w:trPr>
          <w:trHeight w:val="288"/>
        </w:trPr>
        <w:tc>
          <w:tcPr>
            <w:tcW w:w="1673" w:type="dxa"/>
            <w:tcBorders>
              <w:top w:val="nil"/>
              <w:left w:val="nil"/>
              <w:bottom w:val="nil"/>
              <w:right w:val="nil"/>
            </w:tcBorders>
            <w:shd w:val="clear" w:color="auto" w:fill="auto"/>
            <w:noWrap/>
            <w:vAlign w:val="bottom"/>
            <w:hideMark/>
          </w:tcPr>
          <w:p w14:paraId="4C210615"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Micromesistius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poutassou</w:t>
            </w:r>
            <w:proofErr w:type="spellEnd"/>
          </w:p>
        </w:tc>
        <w:tc>
          <w:tcPr>
            <w:tcW w:w="826" w:type="dxa"/>
            <w:tcBorders>
              <w:top w:val="nil"/>
              <w:left w:val="nil"/>
              <w:bottom w:val="nil"/>
              <w:right w:val="nil"/>
            </w:tcBorders>
            <w:shd w:val="clear" w:color="auto" w:fill="auto"/>
            <w:vAlign w:val="center"/>
            <w:hideMark/>
          </w:tcPr>
          <w:p w14:paraId="29F3409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10.69</w:t>
            </w:r>
          </w:p>
        </w:tc>
        <w:tc>
          <w:tcPr>
            <w:tcW w:w="801" w:type="dxa"/>
            <w:tcBorders>
              <w:top w:val="nil"/>
              <w:left w:val="nil"/>
              <w:bottom w:val="nil"/>
              <w:right w:val="nil"/>
            </w:tcBorders>
            <w:shd w:val="clear" w:color="auto" w:fill="auto"/>
            <w:vAlign w:val="center"/>
            <w:hideMark/>
          </w:tcPr>
          <w:p w14:paraId="7401254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-19.16</w:t>
            </w:r>
          </w:p>
        </w:tc>
        <w:tc>
          <w:tcPr>
            <w:tcW w:w="802" w:type="dxa"/>
            <w:tcBorders>
              <w:top w:val="nil"/>
              <w:left w:val="nil"/>
              <w:bottom w:val="nil"/>
              <w:right w:val="nil"/>
            </w:tcBorders>
            <w:shd w:val="clear" w:color="auto" w:fill="auto"/>
            <w:vAlign w:val="center"/>
            <w:hideMark/>
          </w:tcPr>
          <w:p w14:paraId="6B00523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3.126</w:t>
            </w:r>
          </w:p>
        </w:tc>
        <w:tc>
          <w:tcPr>
            <w:tcW w:w="802" w:type="dxa"/>
            <w:tcBorders>
              <w:top w:val="nil"/>
              <w:left w:val="nil"/>
              <w:bottom w:val="nil"/>
              <w:right w:val="nil"/>
            </w:tcBorders>
            <w:shd w:val="clear" w:color="auto" w:fill="auto"/>
            <w:vAlign w:val="center"/>
            <w:hideMark/>
          </w:tcPr>
          <w:p w14:paraId="065EC2A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w:t>
            </w:r>
          </w:p>
        </w:tc>
        <w:tc>
          <w:tcPr>
            <w:tcW w:w="933" w:type="dxa"/>
            <w:tcBorders>
              <w:top w:val="nil"/>
              <w:left w:val="nil"/>
              <w:bottom w:val="nil"/>
              <w:right w:val="nil"/>
            </w:tcBorders>
            <w:shd w:val="clear" w:color="auto" w:fill="auto"/>
            <w:vAlign w:val="center"/>
            <w:hideMark/>
          </w:tcPr>
          <w:p w14:paraId="7C5E3CD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15</w:t>
            </w:r>
          </w:p>
        </w:tc>
        <w:tc>
          <w:tcPr>
            <w:tcW w:w="1125" w:type="dxa"/>
            <w:tcBorders>
              <w:top w:val="nil"/>
              <w:left w:val="nil"/>
              <w:bottom w:val="nil"/>
              <w:right w:val="nil"/>
            </w:tcBorders>
            <w:shd w:val="clear" w:color="auto" w:fill="auto"/>
            <w:vAlign w:val="center"/>
            <w:hideMark/>
          </w:tcPr>
          <w:p w14:paraId="4650B21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-0.736</w:t>
            </w:r>
          </w:p>
        </w:tc>
        <w:tc>
          <w:tcPr>
            <w:tcW w:w="1082" w:type="dxa"/>
            <w:tcBorders>
              <w:top w:val="nil"/>
              <w:left w:val="nil"/>
              <w:bottom w:val="nil"/>
              <w:right w:val="nil"/>
            </w:tcBorders>
            <w:shd w:val="clear" w:color="auto" w:fill="auto"/>
            <w:vAlign w:val="center"/>
            <w:hideMark/>
          </w:tcPr>
          <w:p w14:paraId="20CDCA6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0.39</w:t>
            </w:r>
          </w:p>
        </w:tc>
        <w:tc>
          <w:tcPr>
            <w:tcW w:w="887" w:type="dxa"/>
            <w:tcBorders>
              <w:top w:val="nil"/>
              <w:left w:val="nil"/>
              <w:bottom w:val="nil"/>
              <w:right w:val="nil"/>
            </w:tcBorders>
            <w:shd w:val="clear" w:color="auto" w:fill="auto"/>
            <w:vAlign w:val="center"/>
            <w:hideMark/>
          </w:tcPr>
          <w:p w14:paraId="11DA3F9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0.008</w:t>
            </w:r>
          </w:p>
        </w:tc>
        <w:tc>
          <w:tcPr>
            <w:tcW w:w="1169" w:type="dxa"/>
            <w:tcBorders>
              <w:top w:val="nil"/>
              <w:left w:val="nil"/>
              <w:bottom w:val="nil"/>
              <w:right w:val="nil"/>
            </w:tcBorders>
            <w:vAlign w:val="center"/>
          </w:tcPr>
          <w:p w14:paraId="1E87EA23" w14:textId="0F35D044"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3C4584EC" w14:textId="5F2DFD2E" w:rsidTr="005434FC">
        <w:trPr>
          <w:trHeight w:val="288"/>
        </w:trPr>
        <w:tc>
          <w:tcPr>
            <w:tcW w:w="1673" w:type="dxa"/>
            <w:tcBorders>
              <w:top w:val="nil"/>
              <w:left w:val="nil"/>
              <w:bottom w:val="nil"/>
              <w:right w:val="nil"/>
            </w:tcBorders>
            <w:shd w:val="clear" w:color="auto" w:fill="auto"/>
            <w:noWrap/>
            <w:vAlign w:val="bottom"/>
            <w:hideMark/>
          </w:tcPr>
          <w:p w14:paraId="59F258CF"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Microstomus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kitt</w:t>
            </w:r>
            <w:proofErr w:type="spellEnd"/>
          </w:p>
        </w:tc>
        <w:tc>
          <w:tcPr>
            <w:tcW w:w="826" w:type="dxa"/>
            <w:tcBorders>
              <w:top w:val="nil"/>
              <w:left w:val="nil"/>
              <w:bottom w:val="nil"/>
              <w:right w:val="nil"/>
            </w:tcBorders>
            <w:shd w:val="clear" w:color="auto" w:fill="auto"/>
            <w:vAlign w:val="center"/>
            <w:hideMark/>
          </w:tcPr>
          <w:p w14:paraId="4145F08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10.39</w:t>
            </w:r>
          </w:p>
        </w:tc>
        <w:tc>
          <w:tcPr>
            <w:tcW w:w="801" w:type="dxa"/>
            <w:tcBorders>
              <w:top w:val="nil"/>
              <w:left w:val="nil"/>
              <w:bottom w:val="nil"/>
              <w:right w:val="nil"/>
            </w:tcBorders>
            <w:shd w:val="clear" w:color="auto" w:fill="auto"/>
            <w:vAlign w:val="center"/>
            <w:hideMark/>
          </w:tcPr>
          <w:p w14:paraId="3328C05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-17.61</w:t>
            </w:r>
          </w:p>
        </w:tc>
        <w:tc>
          <w:tcPr>
            <w:tcW w:w="802" w:type="dxa"/>
            <w:tcBorders>
              <w:top w:val="nil"/>
              <w:left w:val="nil"/>
              <w:bottom w:val="nil"/>
              <w:right w:val="nil"/>
            </w:tcBorders>
            <w:shd w:val="clear" w:color="auto" w:fill="auto"/>
            <w:vAlign w:val="center"/>
            <w:hideMark/>
          </w:tcPr>
          <w:p w14:paraId="3D67688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3.038</w:t>
            </w:r>
          </w:p>
        </w:tc>
        <w:tc>
          <w:tcPr>
            <w:tcW w:w="802" w:type="dxa"/>
            <w:tcBorders>
              <w:top w:val="nil"/>
              <w:left w:val="nil"/>
              <w:bottom w:val="nil"/>
              <w:right w:val="nil"/>
            </w:tcBorders>
            <w:shd w:val="clear" w:color="auto" w:fill="auto"/>
            <w:vAlign w:val="center"/>
            <w:hideMark/>
          </w:tcPr>
          <w:p w14:paraId="4322C3B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27BBED5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9</w:t>
            </w:r>
          </w:p>
        </w:tc>
        <w:tc>
          <w:tcPr>
            <w:tcW w:w="1125" w:type="dxa"/>
            <w:tcBorders>
              <w:top w:val="nil"/>
              <w:left w:val="nil"/>
              <w:bottom w:val="nil"/>
              <w:right w:val="nil"/>
            </w:tcBorders>
            <w:shd w:val="clear" w:color="auto" w:fill="auto"/>
            <w:vAlign w:val="center"/>
            <w:hideMark/>
          </w:tcPr>
          <w:p w14:paraId="6F8C3D7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-0.143</w:t>
            </w:r>
          </w:p>
        </w:tc>
        <w:tc>
          <w:tcPr>
            <w:tcW w:w="1082" w:type="dxa"/>
            <w:tcBorders>
              <w:top w:val="nil"/>
              <w:left w:val="nil"/>
              <w:bottom w:val="nil"/>
              <w:right w:val="nil"/>
            </w:tcBorders>
            <w:shd w:val="clear" w:color="auto" w:fill="auto"/>
            <w:vAlign w:val="center"/>
            <w:hideMark/>
          </w:tcPr>
          <w:p w14:paraId="721E5CB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0.264</w:t>
            </w:r>
          </w:p>
        </w:tc>
        <w:tc>
          <w:tcPr>
            <w:tcW w:w="887" w:type="dxa"/>
            <w:tcBorders>
              <w:top w:val="nil"/>
              <w:left w:val="nil"/>
              <w:bottom w:val="nil"/>
              <w:right w:val="nil"/>
            </w:tcBorders>
            <w:shd w:val="clear" w:color="auto" w:fill="auto"/>
            <w:vAlign w:val="center"/>
            <w:hideMark/>
          </w:tcPr>
          <w:p w14:paraId="11D8912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0.186</w:t>
            </w:r>
          </w:p>
        </w:tc>
        <w:tc>
          <w:tcPr>
            <w:tcW w:w="1169" w:type="dxa"/>
            <w:tcBorders>
              <w:top w:val="nil"/>
              <w:left w:val="nil"/>
              <w:bottom w:val="nil"/>
              <w:right w:val="nil"/>
            </w:tcBorders>
            <w:vAlign w:val="center"/>
          </w:tcPr>
          <w:p w14:paraId="0256BDF5" w14:textId="1E837082"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40F415C4" w14:textId="54C2173A" w:rsidTr="005434FC">
        <w:trPr>
          <w:trHeight w:val="288"/>
        </w:trPr>
        <w:tc>
          <w:tcPr>
            <w:tcW w:w="1673" w:type="dxa"/>
            <w:tcBorders>
              <w:top w:val="nil"/>
              <w:left w:val="nil"/>
              <w:bottom w:val="nil"/>
              <w:right w:val="nil"/>
            </w:tcBorders>
            <w:shd w:val="clear" w:color="auto" w:fill="auto"/>
            <w:noWrap/>
            <w:vAlign w:val="bottom"/>
            <w:hideMark/>
          </w:tcPr>
          <w:p w14:paraId="52091FF5"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Microchirus</w:t>
            </w:r>
            <w:proofErr w:type="spellEnd"/>
            <w:r w:rsidRPr="004E4277">
              <w:rPr>
                <w:rFonts w:ascii="Arial" w:eastAsia="Times New Roman" w:hAnsi="Arial" w:cs="Arial"/>
                <w:i/>
                <w:sz w:val="16"/>
                <w:szCs w:val="16"/>
              </w:rPr>
              <w:t xml:space="preserve"> variegatus</w:t>
            </w:r>
          </w:p>
        </w:tc>
        <w:tc>
          <w:tcPr>
            <w:tcW w:w="826" w:type="dxa"/>
            <w:tcBorders>
              <w:top w:val="nil"/>
              <w:left w:val="nil"/>
              <w:bottom w:val="nil"/>
              <w:right w:val="nil"/>
            </w:tcBorders>
            <w:shd w:val="clear" w:color="auto" w:fill="auto"/>
            <w:vAlign w:val="center"/>
            <w:hideMark/>
          </w:tcPr>
          <w:p w14:paraId="431BEC1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12.06</w:t>
            </w:r>
          </w:p>
        </w:tc>
        <w:tc>
          <w:tcPr>
            <w:tcW w:w="801" w:type="dxa"/>
            <w:tcBorders>
              <w:top w:val="nil"/>
              <w:left w:val="nil"/>
              <w:bottom w:val="nil"/>
              <w:right w:val="nil"/>
            </w:tcBorders>
            <w:shd w:val="clear" w:color="auto" w:fill="auto"/>
            <w:vAlign w:val="center"/>
            <w:hideMark/>
          </w:tcPr>
          <w:p w14:paraId="213E2D3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-17.31</w:t>
            </w:r>
          </w:p>
        </w:tc>
        <w:tc>
          <w:tcPr>
            <w:tcW w:w="802" w:type="dxa"/>
            <w:tcBorders>
              <w:top w:val="nil"/>
              <w:left w:val="nil"/>
              <w:bottom w:val="nil"/>
              <w:right w:val="nil"/>
            </w:tcBorders>
            <w:shd w:val="clear" w:color="auto" w:fill="auto"/>
            <w:vAlign w:val="center"/>
            <w:hideMark/>
          </w:tcPr>
          <w:p w14:paraId="695A5E0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3.528</w:t>
            </w:r>
          </w:p>
        </w:tc>
        <w:tc>
          <w:tcPr>
            <w:tcW w:w="802" w:type="dxa"/>
            <w:tcBorders>
              <w:top w:val="nil"/>
              <w:left w:val="nil"/>
              <w:bottom w:val="nil"/>
              <w:right w:val="nil"/>
            </w:tcBorders>
            <w:shd w:val="clear" w:color="auto" w:fill="auto"/>
            <w:vAlign w:val="center"/>
            <w:hideMark/>
          </w:tcPr>
          <w:p w14:paraId="4AD6A08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26D8BD9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w:t>
            </w:r>
          </w:p>
        </w:tc>
        <w:tc>
          <w:tcPr>
            <w:tcW w:w="1125" w:type="dxa"/>
            <w:tcBorders>
              <w:top w:val="nil"/>
              <w:left w:val="nil"/>
              <w:bottom w:val="nil"/>
              <w:right w:val="nil"/>
            </w:tcBorders>
            <w:shd w:val="clear" w:color="auto" w:fill="auto"/>
            <w:vAlign w:val="center"/>
            <w:hideMark/>
          </w:tcPr>
          <w:p w14:paraId="63EE61A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-0.801</w:t>
            </w:r>
          </w:p>
        </w:tc>
        <w:tc>
          <w:tcPr>
            <w:tcW w:w="1082" w:type="dxa"/>
            <w:tcBorders>
              <w:top w:val="nil"/>
              <w:left w:val="nil"/>
              <w:bottom w:val="nil"/>
              <w:right w:val="nil"/>
            </w:tcBorders>
            <w:shd w:val="clear" w:color="auto" w:fill="auto"/>
            <w:vAlign w:val="center"/>
            <w:hideMark/>
          </w:tcPr>
          <w:p w14:paraId="4B256A6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0.291</w:t>
            </w:r>
          </w:p>
        </w:tc>
        <w:tc>
          <w:tcPr>
            <w:tcW w:w="887" w:type="dxa"/>
            <w:tcBorders>
              <w:top w:val="nil"/>
              <w:left w:val="nil"/>
              <w:bottom w:val="nil"/>
              <w:right w:val="nil"/>
            </w:tcBorders>
            <w:shd w:val="clear" w:color="auto" w:fill="auto"/>
            <w:vAlign w:val="center"/>
            <w:hideMark/>
          </w:tcPr>
          <w:p w14:paraId="756F113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0.186</w:t>
            </w:r>
          </w:p>
        </w:tc>
        <w:tc>
          <w:tcPr>
            <w:tcW w:w="1169" w:type="dxa"/>
            <w:tcBorders>
              <w:top w:val="nil"/>
              <w:left w:val="nil"/>
              <w:bottom w:val="nil"/>
              <w:right w:val="nil"/>
            </w:tcBorders>
            <w:vAlign w:val="center"/>
          </w:tcPr>
          <w:p w14:paraId="3501E0E4" w14:textId="338000B9"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572220F6" w14:textId="241D6CFC" w:rsidTr="005434FC">
        <w:trPr>
          <w:trHeight w:val="288"/>
        </w:trPr>
        <w:tc>
          <w:tcPr>
            <w:tcW w:w="1673" w:type="dxa"/>
            <w:tcBorders>
              <w:top w:val="nil"/>
              <w:left w:val="nil"/>
              <w:bottom w:val="nil"/>
              <w:right w:val="nil"/>
            </w:tcBorders>
            <w:shd w:val="clear" w:color="auto" w:fill="auto"/>
            <w:noWrap/>
            <w:vAlign w:val="bottom"/>
            <w:hideMark/>
          </w:tcPr>
          <w:p w14:paraId="6EF3CF40"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Molva </w:t>
            </w:r>
            <w:proofErr w:type="spellStart"/>
            <w:r w:rsidRPr="004E4277">
              <w:rPr>
                <w:rFonts w:ascii="Arial" w:eastAsia="Times New Roman" w:hAnsi="Arial" w:cs="Arial"/>
                <w:i/>
                <w:sz w:val="16"/>
                <w:szCs w:val="16"/>
              </w:rPr>
              <w:t>macrophthalma</w:t>
            </w:r>
            <w:proofErr w:type="spellEnd"/>
          </w:p>
        </w:tc>
        <w:tc>
          <w:tcPr>
            <w:tcW w:w="826" w:type="dxa"/>
            <w:tcBorders>
              <w:top w:val="nil"/>
              <w:left w:val="nil"/>
              <w:bottom w:val="nil"/>
              <w:right w:val="nil"/>
            </w:tcBorders>
            <w:shd w:val="clear" w:color="auto" w:fill="auto"/>
            <w:vAlign w:val="center"/>
            <w:hideMark/>
          </w:tcPr>
          <w:p w14:paraId="1A62BC4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10.52</w:t>
            </w:r>
          </w:p>
        </w:tc>
        <w:tc>
          <w:tcPr>
            <w:tcW w:w="801" w:type="dxa"/>
            <w:tcBorders>
              <w:top w:val="nil"/>
              <w:left w:val="nil"/>
              <w:bottom w:val="nil"/>
              <w:right w:val="nil"/>
            </w:tcBorders>
            <w:shd w:val="clear" w:color="auto" w:fill="auto"/>
            <w:vAlign w:val="center"/>
            <w:hideMark/>
          </w:tcPr>
          <w:p w14:paraId="58DE4E6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-18.37</w:t>
            </w:r>
          </w:p>
        </w:tc>
        <w:tc>
          <w:tcPr>
            <w:tcW w:w="802" w:type="dxa"/>
            <w:tcBorders>
              <w:top w:val="nil"/>
              <w:left w:val="nil"/>
              <w:bottom w:val="nil"/>
              <w:right w:val="nil"/>
            </w:tcBorders>
            <w:shd w:val="clear" w:color="auto" w:fill="auto"/>
            <w:vAlign w:val="center"/>
            <w:hideMark/>
          </w:tcPr>
          <w:p w14:paraId="6372B85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3.076</w:t>
            </w:r>
          </w:p>
        </w:tc>
        <w:tc>
          <w:tcPr>
            <w:tcW w:w="802" w:type="dxa"/>
            <w:tcBorders>
              <w:top w:val="nil"/>
              <w:left w:val="nil"/>
              <w:bottom w:val="nil"/>
              <w:right w:val="nil"/>
            </w:tcBorders>
            <w:shd w:val="clear" w:color="auto" w:fill="auto"/>
            <w:vAlign w:val="center"/>
            <w:hideMark/>
          </w:tcPr>
          <w:p w14:paraId="43176D5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74C9E31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w:t>
            </w:r>
          </w:p>
        </w:tc>
        <w:tc>
          <w:tcPr>
            <w:tcW w:w="1125" w:type="dxa"/>
            <w:tcBorders>
              <w:top w:val="nil"/>
              <w:left w:val="nil"/>
              <w:bottom w:val="nil"/>
              <w:right w:val="nil"/>
            </w:tcBorders>
            <w:shd w:val="clear" w:color="auto" w:fill="auto"/>
            <w:vAlign w:val="center"/>
            <w:hideMark/>
          </w:tcPr>
          <w:p w14:paraId="0018DBD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1.017</w:t>
            </w:r>
          </w:p>
        </w:tc>
        <w:tc>
          <w:tcPr>
            <w:tcW w:w="1082" w:type="dxa"/>
            <w:tcBorders>
              <w:top w:val="nil"/>
              <w:left w:val="nil"/>
              <w:bottom w:val="nil"/>
              <w:right w:val="nil"/>
            </w:tcBorders>
            <w:shd w:val="clear" w:color="auto" w:fill="auto"/>
            <w:vAlign w:val="center"/>
            <w:hideMark/>
          </w:tcPr>
          <w:p w14:paraId="54B5B64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0.058</w:t>
            </w:r>
          </w:p>
        </w:tc>
        <w:tc>
          <w:tcPr>
            <w:tcW w:w="887" w:type="dxa"/>
            <w:tcBorders>
              <w:top w:val="nil"/>
              <w:left w:val="nil"/>
              <w:bottom w:val="nil"/>
              <w:right w:val="nil"/>
            </w:tcBorders>
            <w:shd w:val="clear" w:color="auto" w:fill="auto"/>
            <w:vAlign w:val="center"/>
            <w:hideMark/>
          </w:tcPr>
          <w:p w14:paraId="5A1E4AA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0.213</w:t>
            </w:r>
          </w:p>
        </w:tc>
        <w:tc>
          <w:tcPr>
            <w:tcW w:w="1169" w:type="dxa"/>
            <w:tcBorders>
              <w:top w:val="nil"/>
              <w:left w:val="nil"/>
              <w:bottom w:val="nil"/>
              <w:right w:val="nil"/>
            </w:tcBorders>
            <w:vAlign w:val="center"/>
          </w:tcPr>
          <w:p w14:paraId="17EAD771" w14:textId="50A87659"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5F44DEEA" w14:textId="2757C000" w:rsidTr="005434FC">
        <w:trPr>
          <w:trHeight w:val="288"/>
        </w:trPr>
        <w:tc>
          <w:tcPr>
            <w:tcW w:w="1673" w:type="dxa"/>
            <w:tcBorders>
              <w:top w:val="nil"/>
              <w:left w:val="nil"/>
              <w:bottom w:val="nil"/>
              <w:right w:val="nil"/>
            </w:tcBorders>
            <w:shd w:val="clear" w:color="auto" w:fill="auto"/>
            <w:noWrap/>
            <w:vAlign w:val="bottom"/>
            <w:hideMark/>
          </w:tcPr>
          <w:p w14:paraId="53575DB9"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Molva </w:t>
            </w:r>
            <w:proofErr w:type="spellStart"/>
            <w:r w:rsidRPr="004E4277">
              <w:rPr>
                <w:rFonts w:ascii="Arial" w:eastAsia="Times New Roman" w:hAnsi="Arial" w:cs="Arial"/>
                <w:i/>
                <w:sz w:val="16"/>
                <w:szCs w:val="16"/>
              </w:rPr>
              <w:t>molva</w:t>
            </w:r>
            <w:proofErr w:type="spellEnd"/>
          </w:p>
        </w:tc>
        <w:tc>
          <w:tcPr>
            <w:tcW w:w="826" w:type="dxa"/>
            <w:tcBorders>
              <w:top w:val="nil"/>
              <w:left w:val="nil"/>
              <w:bottom w:val="nil"/>
              <w:right w:val="nil"/>
            </w:tcBorders>
            <w:shd w:val="clear" w:color="auto" w:fill="auto"/>
            <w:vAlign w:val="center"/>
            <w:hideMark/>
          </w:tcPr>
          <w:p w14:paraId="59B372A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14.00</w:t>
            </w:r>
          </w:p>
        </w:tc>
        <w:tc>
          <w:tcPr>
            <w:tcW w:w="801" w:type="dxa"/>
            <w:tcBorders>
              <w:top w:val="nil"/>
              <w:left w:val="nil"/>
              <w:bottom w:val="nil"/>
              <w:right w:val="nil"/>
            </w:tcBorders>
            <w:shd w:val="clear" w:color="auto" w:fill="auto"/>
            <w:vAlign w:val="center"/>
            <w:hideMark/>
          </w:tcPr>
          <w:p w14:paraId="544322F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-17.82</w:t>
            </w:r>
          </w:p>
        </w:tc>
        <w:tc>
          <w:tcPr>
            <w:tcW w:w="802" w:type="dxa"/>
            <w:tcBorders>
              <w:top w:val="nil"/>
              <w:left w:val="nil"/>
              <w:bottom w:val="nil"/>
              <w:right w:val="nil"/>
            </w:tcBorders>
            <w:shd w:val="clear" w:color="auto" w:fill="auto"/>
            <w:vAlign w:val="center"/>
            <w:hideMark/>
          </w:tcPr>
          <w:p w14:paraId="2EA1994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4.1</w:t>
            </w:r>
          </w:p>
        </w:tc>
        <w:tc>
          <w:tcPr>
            <w:tcW w:w="802" w:type="dxa"/>
            <w:tcBorders>
              <w:top w:val="nil"/>
              <w:left w:val="nil"/>
              <w:bottom w:val="nil"/>
              <w:right w:val="nil"/>
            </w:tcBorders>
            <w:shd w:val="clear" w:color="auto" w:fill="auto"/>
            <w:vAlign w:val="center"/>
            <w:hideMark/>
          </w:tcPr>
          <w:p w14:paraId="0882051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5</w:t>
            </w:r>
          </w:p>
        </w:tc>
        <w:tc>
          <w:tcPr>
            <w:tcW w:w="933" w:type="dxa"/>
            <w:tcBorders>
              <w:top w:val="nil"/>
              <w:left w:val="nil"/>
              <w:bottom w:val="nil"/>
              <w:right w:val="nil"/>
            </w:tcBorders>
            <w:shd w:val="clear" w:color="auto" w:fill="auto"/>
            <w:vAlign w:val="center"/>
            <w:hideMark/>
          </w:tcPr>
          <w:p w14:paraId="7F0959E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w:t>
            </w:r>
          </w:p>
        </w:tc>
        <w:tc>
          <w:tcPr>
            <w:tcW w:w="1125" w:type="dxa"/>
            <w:tcBorders>
              <w:top w:val="nil"/>
              <w:left w:val="nil"/>
              <w:bottom w:val="nil"/>
              <w:right w:val="nil"/>
            </w:tcBorders>
            <w:shd w:val="clear" w:color="auto" w:fill="auto"/>
            <w:vAlign w:val="center"/>
            <w:hideMark/>
          </w:tcPr>
          <w:p w14:paraId="24CBE9D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1.805</w:t>
            </w:r>
          </w:p>
        </w:tc>
        <w:tc>
          <w:tcPr>
            <w:tcW w:w="1082" w:type="dxa"/>
            <w:tcBorders>
              <w:top w:val="nil"/>
              <w:left w:val="nil"/>
              <w:bottom w:val="nil"/>
              <w:right w:val="nil"/>
            </w:tcBorders>
            <w:shd w:val="clear" w:color="auto" w:fill="auto"/>
            <w:vAlign w:val="center"/>
            <w:hideMark/>
          </w:tcPr>
          <w:p w14:paraId="3DD7741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0.188</w:t>
            </w:r>
          </w:p>
        </w:tc>
        <w:tc>
          <w:tcPr>
            <w:tcW w:w="887" w:type="dxa"/>
            <w:tcBorders>
              <w:top w:val="nil"/>
              <w:left w:val="nil"/>
              <w:bottom w:val="nil"/>
              <w:right w:val="nil"/>
            </w:tcBorders>
            <w:shd w:val="clear" w:color="auto" w:fill="auto"/>
            <w:vAlign w:val="center"/>
            <w:hideMark/>
          </w:tcPr>
          <w:p w14:paraId="0D8C6D2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0.213</w:t>
            </w:r>
          </w:p>
        </w:tc>
        <w:tc>
          <w:tcPr>
            <w:tcW w:w="1169" w:type="dxa"/>
            <w:tcBorders>
              <w:top w:val="nil"/>
              <w:left w:val="nil"/>
              <w:bottom w:val="nil"/>
              <w:right w:val="nil"/>
            </w:tcBorders>
            <w:vAlign w:val="center"/>
          </w:tcPr>
          <w:p w14:paraId="6C6D9172" w14:textId="69D11690"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4B08F3C7" w14:textId="4271AD43" w:rsidTr="005434FC">
        <w:trPr>
          <w:trHeight w:val="288"/>
        </w:trPr>
        <w:tc>
          <w:tcPr>
            <w:tcW w:w="1673" w:type="dxa"/>
            <w:tcBorders>
              <w:top w:val="nil"/>
              <w:left w:val="nil"/>
              <w:bottom w:val="nil"/>
              <w:right w:val="nil"/>
            </w:tcBorders>
            <w:shd w:val="clear" w:color="auto" w:fill="auto"/>
            <w:noWrap/>
            <w:vAlign w:val="bottom"/>
            <w:hideMark/>
          </w:tcPr>
          <w:p w14:paraId="70289E1B"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Mullus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surmuletus</w:t>
            </w:r>
            <w:proofErr w:type="spellEnd"/>
          </w:p>
        </w:tc>
        <w:tc>
          <w:tcPr>
            <w:tcW w:w="826" w:type="dxa"/>
            <w:tcBorders>
              <w:top w:val="nil"/>
              <w:left w:val="nil"/>
              <w:bottom w:val="nil"/>
              <w:right w:val="nil"/>
            </w:tcBorders>
            <w:shd w:val="clear" w:color="auto" w:fill="auto"/>
            <w:vAlign w:val="center"/>
            <w:hideMark/>
          </w:tcPr>
          <w:p w14:paraId="61466F9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13.24</w:t>
            </w:r>
          </w:p>
        </w:tc>
        <w:tc>
          <w:tcPr>
            <w:tcW w:w="801" w:type="dxa"/>
            <w:tcBorders>
              <w:top w:val="nil"/>
              <w:left w:val="nil"/>
              <w:bottom w:val="nil"/>
              <w:right w:val="nil"/>
            </w:tcBorders>
            <w:shd w:val="clear" w:color="auto" w:fill="auto"/>
            <w:vAlign w:val="center"/>
            <w:hideMark/>
          </w:tcPr>
          <w:p w14:paraId="6634B2F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-17.72</w:t>
            </w:r>
          </w:p>
        </w:tc>
        <w:tc>
          <w:tcPr>
            <w:tcW w:w="802" w:type="dxa"/>
            <w:tcBorders>
              <w:top w:val="nil"/>
              <w:left w:val="nil"/>
              <w:bottom w:val="nil"/>
              <w:right w:val="nil"/>
            </w:tcBorders>
            <w:shd w:val="clear" w:color="auto" w:fill="auto"/>
            <w:vAlign w:val="center"/>
            <w:hideMark/>
          </w:tcPr>
          <w:p w14:paraId="0EC2EB9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3.877</w:t>
            </w:r>
          </w:p>
        </w:tc>
        <w:tc>
          <w:tcPr>
            <w:tcW w:w="802" w:type="dxa"/>
            <w:tcBorders>
              <w:top w:val="nil"/>
              <w:left w:val="nil"/>
              <w:bottom w:val="nil"/>
              <w:right w:val="nil"/>
            </w:tcBorders>
            <w:shd w:val="clear" w:color="auto" w:fill="auto"/>
            <w:vAlign w:val="center"/>
            <w:hideMark/>
          </w:tcPr>
          <w:p w14:paraId="66D5310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1BC7FC8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1125" w:type="dxa"/>
            <w:tcBorders>
              <w:top w:val="nil"/>
              <w:left w:val="nil"/>
              <w:bottom w:val="nil"/>
              <w:right w:val="nil"/>
            </w:tcBorders>
            <w:shd w:val="clear" w:color="auto" w:fill="auto"/>
            <w:vAlign w:val="center"/>
            <w:hideMark/>
          </w:tcPr>
          <w:p w14:paraId="6230302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-1.171</w:t>
            </w:r>
          </w:p>
        </w:tc>
        <w:tc>
          <w:tcPr>
            <w:tcW w:w="1082" w:type="dxa"/>
            <w:tcBorders>
              <w:top w:val="nil"/>
              <w:left w:val="nil"/>
              <w:bottom w:val="nil"/>
              <w:right w:val="nil"/>
            </w:tcBorders>
            <w:shd w:val="clear" w:color="auto" w:fill="auto"/>
            <w:vAlign w:val="center"/>
            <w:hideMark/>
          </w:tcPr>
          <w:p w14:paraId="6DB3D88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0.007</w:t>
            </w:r>
          </w:p>
        </w:tc>
        <w:tc>
          <w:tcPr>
            <w:tcW w:w="887" w:type="dxa"/>
            <w:tcBorders>
              <w:top w:val="nil"/>
              <w:left w:val="nil"/>
              <w:bottom w:val="nil"/>
              <w:right w:val="nil"/>
            </w:tcBorders>
            <w:shd w:val="clear" w:color="auto" w:fill="auto"/>
            <w:vAlign w:val="center"/>
            <w:hideMark/>
          </w:tcPr>
          <w:p w14:paraId="2785974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0.083</w:t>
            </w:r>
          </w:p>
        </w:tc>
        <w:tc>
          <w:tcPr>
            <w:tcW w:w="1169" w:type="dxa"/>
            <w:tcBorders>
              <w:top w:val="nil"/>
              <w:left w:val="nil"/>
              <w:bottom w:val="nil"/>
              <w:right w:val="nil"/>
            </w:tcBorders>
            <w:vAlign w:val="center"/>
          </w:tcPr>
          <w:p w14:paraId="1E10BE15" w14:textId="155B712D"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54D350E3" w14:textId="0358DDD6" w:rsidTr="005434FC">
        <w:trPr>
          <w:trHeight w:val="288"/>
        </w:trPr>
        <w:tc>
          <w:tcPr>
            <w:tcW w:w="1673" w:type="dxa"/>
            <w:tcBorders>
              <w:top w:val="nil"/>
              <w:left w:val="nil"/>
              <w:bottom w:val="nil"/>
              <w:right w:val="nil"/>
            </w:tcBorders>
            <w:shd w:val="clear" w:color="auto" w:fill="auto"/>
            <w:noWrap/>
            <w:vAlign w:val="bottom"/>
            <w:hideMark/>
          </w:tcPr>
          <w:p w14:paraId="317CFE99"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Munida</w:t>
            </w:r>
            <w:proofErr w:type="spellEnd"/>
            <w:r w:rsidRPr="004E4277">
              <w:rPr>
                <w:rFonts w:ascii="Arial" w:eastAsia="Times New Roman" w:hAnsi="Arial" w:cs="Arial"/>
                <w:i/>
                <w:sz w:val="16"/>
                <w:szCs w:val="16"/>
              </w:rPr>
              <w:t xml:space="preserve"> </w:t>
            </w:r>
            <w:r w:rsidRPr="004E4277">
              <w:rPr>
                <w:rFonts w:ascii="Arial" w:eastAsia="Times New Roman" w:hAnsi="Arial" w:cs="Arial"/>
                <w:sz w:val="16"/>
                <w:szCs w:val="16"/>
              </w:rPr>
              <w:t>sp</w:t>
            </w:r>
            <w:r w:rsidRPr="004E4277">
              <w:rPr>
                <w:rFonts w:ascii="Arial" w:eastAsia="Times New Roman" w:hAnsi="Arial" w:cs="Arial"/>
                <w:i/>
                <w:sz w:val="16"/>
                <w:szCs w:val="16"/>
              </w:rPr>
              <w:t>.</w:t>
            </w:r>
          </w:p>
        </w:tc>
        <w:tc>
          <w:tcPr>
            <w:tcW w:w="826" w:type="dxa"/>
            <w:tcBorders>
              <w:top w:val="nil"/>
              <w:left w:val="nil"/>
              <w:bottom w:val="nil"/>
              <w:right w:val="nil"/>
            </w:tcBorders>
            <w:shd w:val="clear" w:color="auto" w:fill="auto"/>
            <w:vAlign w:val="center"/>
            <w:hideMark/>
          </w:tcPr>
          <w:p w14:paraId="233FFD3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9.15</w:t>
            </w:r>
          </w:p>
        </w:tc>
        <w:tc>
          <w:tcPr>
            <w:tcW w:w="801" w:type="dxa"/>
            <w:tcBorders>
              <w:top w:val="nil"/>
              <w:left w:val="nil"/>
              <w:bottom w:val="nil"/>
              <w:right w:val="nil"/>
            </w:tcBorders>
            <w:shd w:val="clear" w:color="auto" w:fill="auto"/>
            <w:vAlign w:val="center"/>
            <w:hideMark/>
          </w:tcPr>
          <w:p w14:paraId="68E2D5D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-18.41</w:t>
            </w:r>
          </w:p>
        </w:tc>
        <w:tc>
          <w:tcPr>
            <w:tcW w:w="802" w:type="dxa"/>
            <w:tcBorders>
              <w:top w:val="nil"/>
              <w:left w:val="nil"/>
              <w:bottom w:val="nil"/>
              <w:right w:val="nil"/>
            </w:tcBorders>
            <w:shd w:val="clear" w:color="auto" w:fill="auto"/>
            <w:vAlign w:val="center"/>
            <w:hideMark/>
          </w:tcPr>
          <w:p w14:paraId="61327A4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2.674</w:t>
            </w:r>
          </w:p>
        </w:tc>
        <w:tc>
          <w:tcPr>
            <w:tcW w:w="802" w:type="dxa"/>
            <w:tcBorders>
              <w:top w:val="nil"/>
              <w:left w:val="nil"/>
              <w:bottom w:val="nil"/>
              <w:right w:val="nil"/>
            </w:tcBorders>
            <w:shd w:val="clear" w:color="auto" w:fill="auto"/>
            <w:vAlign w:val="center"/>
            <w:hideMark/>
          </w:tcPr>
          <w:p w14:paraId="688A32E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18D0002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9</w:t>
            </w:r>
          </w:p>
        </w:tc>
        <w:tc>
          <w:tcPr>
            <w:tcW w:w="1125" w:type="dxa"/>
            <w:tcBorders>
              <w:top w:val="nil"/>
              <w:left w:val="nil"/>
              <w:bottom w:val="nil"/>
              <w:right w:val="nil"/>
            </w:tcBorders>
            <w:shd w:val="clear" w:color="auto" w:fill="auto"/>
            <w:vAlign w:val="center"/>
            <w:hideMark/>
          </w:tcPr>
          <w:p w14:paraId="7EA33E3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-1.916</w:t>
            </w:r>
          </w:p>
        </w:tc>
        <w:tc>
          <w:tcPr>
            <w:tcW w:w="1082" w:type="dxa"/>
            <w:tcBorders>
              <w:top w:val="nil"/>
              <w:left w:val="nil"/>
              <w:bottom w:val="nil"/>
              <w:right w:val="nil"/>
            </w:tcBorders>
            <w:shd w:val="clear" w:color="auto" w:fill="auto"/>
            <w:vAlign w:val="center"/>
            <w:hideMark/>
          </w:tcPr>
          <w:p w14:paraId="5795F66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0.138</w:t>
            </w:r>
          </w:p>
        </w:tc>
        <w:tc>
          <w:tcPr>
            <w:tcW w:w="887" w:type="dxa"/>
            <w:tcBorders>
              <w:top w:val="nil"/>
              <w:left w:val="nil"/>
              <w:bottom w:val="nil"/>
              <w:right w:val="nil"/>
            </w:tcBorders>
            <w:shd w:val="clear" w:color="auto" w:fill="auto"/>
            <w:vAlign w:val="center"/>
            <w:hideMark/>
          </w:tcPr>
          <w:p w14:paraId="2F1BB3F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0.008</w:t>
            </w:r>
          </w:p>
        </w:tc>
        <w:tc>
          <w:tcPr>
            <w:tcW w:w="1169" w:type="dxa"/>
            <w:tcBorders>
              <w:top w:val="nil"/>
              <w:left w:val="nil"/>
              <w:bottom w:val="nil"/>
              <w:right w:val="nil"/>
            </w:tcBorders>
            <w:vAlign w:val="center"/>
          </w:tcPr>
          <w:p w14:paraId="034302AF" w14:textId="70117D2C"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4C5035EB" w14:textId="3CCA9FEF" w:rsidTr="005434FC">
        <w:trPr>
          <w:trHeight w:val="288"/>
        </w:trPr>
        <w:tc>
          <w:tcPr>
            <w:tcW w:w="1673" w:type="dxa"/>
            <w:tcBorders>
              <w:top w:val="nil"/>
              <w:left w:val="nil"/>
              <w:bottom w:val="nil"/>
              <w:right w:val="nil"/>
            </w:tcBorders>
            <w:shd w:val="clear" w:color="auto" w:fill="auto"/>
            <w:noWrap/>
            <w:vAlign w:val="bottom"/>
            <w:hideMark/>
          </w:tcPr>
          <w:p w14:paraId="49D2E59D"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Mustelus</w:t>
            </w:r>
            <w:proofErr w:type="spellEnd"/>
            <w:r w:rsidRPr="004E4277">
              <w:rPr>
                <w:rFonts w:ascii="Arial" w:eastAsia="Times New Roman" w:hAnsi="Arial" w:cs="Arial"/>
                <w:i/>
                <w:sz w:val="16"/>
                <w:szCs w:val="16"/>
              </w:rPr>
              <w:t xml:space="preserve"> </w:t>
            </w:r>
            <w:r w:rsidRPr="004E4277">
              <w:rPr>
                <w:rFonts w:ascii="Arial" w:eastAsia="Times New Roman" w:hAnsi="Arial" w:cs="Arial"/>
                <w:sz w:val="16"/>
                <w:szCs w:val="16"/>
              </w:rPr>
              <w:t>sp</w:t>
            </w:r>
            <w:r w:rsidRPr="004E4277">
              <w:rPr>
                <w:rFonts w:ascii="Arial" w:eastAsia="Times New Roman" w:hAnsi="Arial" w:cs="Arial"/>
                <w:i/>
                <w:sz w:val="16"/>
                <w:szCs w:val="16"/>
              </w:rPr>
              <w:t>.</w:t>
            </w:r>
          </w:p>
        </w:tc>
        <w:tc>
          <w:tcPr>
            <w:tcW w:w="826" w:type="dxa"/>
            <w:tcBorders>
              <w:top w:val="nil"/>
              <w:left w:val="nil"/>
              <w:bottom w:val="nil"/>
              <w:right w:val="nil"/>
            </w:tcBorders>
            <w:shd w:val="clear" w:color="auto" w:fill="auto"/>
            <w:vAlign w:val="center"/>
            <w:hideMark/>
          </w:tcPr>
          <w:p w14:paraId="3ABF870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12.86</w:t>
            </w:r>
          </w:p>
        </w:tc>
        <w:tc>
          <w:tcPr>
            <w:tcW w:w="801" w:type="dxa"/>
            <w:tcBorders>
              <w:top w:val="nil"/>
              <w:left w:val="nil"/>
              <w:bottom w:val="nil"/>
              <w:right w:val="nil"/>
            </w:tcBorders>
            <w:shd w:val="clear" w:color="auto" w:fill="auto"/>
            <w:vAlign w:val="center"/>
            <w:hideMark/>
          </w:tcPr>
          <w:p w14:paraId="60AB42C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-16.23</w:t>
            </w:r>
          </w:p>
        </w:tc>
        <w:tc>
          <w:tcPr>
            <w:tcW w:w="802" w:type="dxa"/>
            <w:tcBorders>
              <w:top w:val="nil"/>
              <w:left w:val="nil"/>
              <w:bottom w:val="nil"/>
              <w:right w:val="nil"/>
            </w:tcBorders>
            <w:shd w:val="clear" w:color="auto" w:fill="auto"/>
            <w:vAlign w:val="center"/>
            <w:hideMark/>
          </w:tcPr>
          <w:p w14:paraId="252E7B9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3.764</w:t>
            </w:r>
          </w:p>
        </w:tc>
        <w:tc>
          <w:tcPr>
            <w:tcW w:w="802" w:type="dxa"/>
            <w:tcBorders>
              <w:top w:val="nil"/>
              <w:left w:val="nil"/>
              <w:bottom w:val="nil"/>
              <w:right w:val="nil"/>
            </w:tcBorders>
            <w:shd w:val="clear" w:color="auto" w:fill="auto"/>
            <w:vAlign w:val="center"/>
            <w:hideMark/>
          </w:tcPr>
          <w:p w14:paraId="0348A79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w:t>
            </w:r>
          </w:p>
        </w:tc>
        <w:tc>
          <w:tcPr>
            <w:tcW w:w="933" w:type="dxa"/>
            <w:tcBorders>
              <w:top w:val="nil"/>
              <w:left w:val="nil"/>
              <w:bottom w:val="nil"/>
              <w:right w:val="nil"/>
            </w:tcBorders>
            <w:shd w:val="clear" w:color="auto" w:fill="auto"/>
            <w:vAlign w:val="center"/>
            <w:hideMark/>
          </w:tcPr>
          <w:p w14:paraId="15518A1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1125" w:type="dxa"/>
            <w:tcBorders>
              <w:top w:val="nil"/>
              <w:left w:val="nil"/>
              <w:bottom w:val="nil"/>
              <w:right w:val="nil"/>
            </w:tcBorders>
            <w:shd w:val="clear" w:color="auto" w:fill="auto"/>
            <w:vAlign w:val="center"/>
            <w:hideMark/>
          </w:tcPr>
          <w:p w14:paraId="742A9BF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5.462</w:t>
            </w:r>
          </w:p>
        </w:tc>
        <w:tc>
          <w:tcPr>
            <w:tcW w:w="1082" w:type="dxa"/>
            <w:tcBorders>
              <w:top w:val="nil"/>
              <w:left w:val="nil"/>
              <w:bottom w:val="nil"/>
              <w:right w:val="nil"/>
            </w:tcBorders>
            <w:shd w:val="clear" w:color="auto" w:fill="auto"/>
            <w:vAlign w:val="center"/>
            <w:hideMark/>
          </w:tcPr>
          <w:p w14:paraId="21AD87B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0.163</w:t>
            </w:r>
          </w:p>
        </w:tc>
        <w:tc>
          <w:tcPr>
            <w:tcW w:w="887" w:type="dxa"/>
            <w:tcBorders>
              <w:top w:val="nil"/>
              <w:left w:val="nil"/>
              <w:bottom w:val="nil"/>
              <w:right w:val="nil"/>
            </w:tcBorders>
            <w:shd w:val="clear" w:color="auto" w:fill="auto"/>
            <w:vAlign w:val="center"/>
            <w:hideMark/>
          </w:tcPr>
          <w:p w14:paraId="193CCB4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0.196</w:t>
            </w:r>
          </w:p>
        </w:tc>
        <w:tc>
          <w:tcPr>
            <w:tcW w:w="1169" w:type="dxa"/>
            <w:tcBorders>
              <w:top w:val="nil"/>
              <w:left w:val="nil"/>
              <w:bottom w:val="nil"/>
              <w:right w:val="nil"/>
            </w:tcBorders>
            <w:vAlign w:val="center"/>
          </w:tcPr>
          <w:p w14:paraId="44665BAF" w14:textId="69FBF92B"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2232AAB8" w14:textId="25D81A79" w:rsidTr="005434FC">
        <w:trPr>
          <w:trHeight w:val="288"/>
        </w:trPr>
        <w:tc>
          <w:tcPr>
            <w:tcW w:w="1673" w:type="dxa"/>
            <w:tcBorders>
              <w:top w:val="nil"/>
              <w:left w:val="nil"/>
              <w:bottom w:val="nil"/>
              <w:right w:val="nil"/>
            </w:tcBorders>
            <w:shd w:val="clear" w:color="auto" w:fill="auto"/>
            <w:noWrap/>
            <w:vAlign w:val="bottom"/>
            <w:hideMark/>
          </w:tcPr>
          <w:p w14:paraId="3C315642"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Nephrops</w:t>
            </w:r>
            <w:proofErr w:type="spellEnd"/>
            <w:r w:rsidRPr="004E4277">
              <w:rPr>
                <w:rFonts w:ascii="Arial" w:eastAsia="Times New Roman" w:hAnsi="Arial" w:cs="Arial"/>
                <w:i/>
                <w:sz w:val="16"/>
                <w:szCs w:val="16"/>
              </w:rPr>
              <w:t xml:space="preserve"> norvegicus</w:t>
            </w:r>
          </w:p>
        </w:tc>
        <w:tc>
          <w:tcPr>
            <w:tcW w:w="826" w:type="dxa"/>
            <w:tcBorders>
              <w:top w:val="nil"/>
              <w:left w:val="nil"/>
              <w:bottom w:val="nil"/>
              <w:right w:val="nil"/>
            </w:tcBorders>
            <w:shd w:val="clear" w:color="auto" w:fill="auto"/>
            <w:vAlign w:val="center"/>
            <w:hideMark/>
          </w:tcPr>
          <w:p w14:paraId="4BC6EC4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9.86</w:t>
            </w:r>
          </w:p>
        </w:tc>
        <w:tc>
          <w:tcPr>
            <w:tcW w:w="801" w:type="dxa"/>
            <w:tcBorders>
              <w:top w:val="nil"/>
              <w:left w:val="nil"/>
              <w:bottom w:val="nil"/>
              <w:right w:val="nil"/>
            </w:tcBorders>
            <w:shd w:val="clear" w:color="auto" w:fill="auto"/>
            <w:vAlign w:val="center"/>
            <w:hideMark/>
          </w:tcPr>
          <w:p w14:paraId="29644D5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-17.62</w:t>
            </w:r>
          </w:p>
        </w:tc>
        <w:tc>
          <w:tcPr>
            <w:tcW w:w="802" w:type="dxa"/>
            <w:tcBorders>
              <w:top w:val="nil"/>
              <w:left w:val="nil"/>
              <w:bottom w:val="nil"/>
              <w:right w:val="nil"/>
            </w:tcBorders>
            <w:shd w:val="clear" w:color="auto" w:fill="auto"/>
            <w:vAlign w:val="center"/>
            <w:hideMark/>
          </w:tcPr>
          <w:p w14:paraId="07F8F19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2.882</w:t>
            </w:r>
          </w:p>
        </w:tc>
        <w:tc>
          <w:tcPr>
            <w:tcW w:w="802" w:type="dxa"/>
            <w:tcBorders>
              <w:top w:val="nil"/>
              <w:left w:val="nil"/>
              <w:bottom w:val="nil"/>
              <w:right w:val="nil"/>
            </w:tcBorders>
            <w:shd w:val="clear" w:color="auto" w:fill="auto"/>
            <w:vAlign w:val="center"/>
            <w:hideMark/>
          </w:tcPr>
          <w:p w14:paraId="745994B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2BAAD5F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14</w:t>
            </w:r>
          </w:p>
        </w:tc>
        <w:tc>
          <w:tcPr>
            <w:tcW w:w="1125" w:type="dxa"/>
            <w:tcBorders>
              <w:top w:val="nil"/>
              <w:left w:val="nil"/>
              <w:bottom w:val="nil"/>
              <w:right w:val="nil"/>
            </w:tcBorders>
            <w:shd w:val="clear" w:color="auto" w:fill="auto"/>
            <w:vAlign w:val="center"/>
            <w:hideMark/>
          </w:tcPr>
          <w:p w14:paraId="53DE77D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-1.18</w:t>
            </w:r>
          </w:p>
        </w:tc>
        <w:tc>
          <w:tcPr>
            <w:tcW w:w="1082" w:type="dxa"/>
            <w:tcBorders>
              <w:top w:val="nil"/>
              <w:left w:val="nil"/>
              <w:bottom w:val="nil"/>
              <w:right w:val="nil"/>
            </w:tcBorders>
            <w:shd w:val="clear" w:color="auto" w:fill="auto"/>
            <w:vAlign w:val="center"/>
            <w:hideMark/>
          </w:tcPr>
          <w:p w14:paraId="18A90FB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0.351</w:t>
            </w:r>
          </w:p>
        </w:tc>
        <w:tc>
          <w:tcPr>
            <w:tcW w:w="887" w:type="dxa"/>
            <w:tcBorders>
              <w:top w:val="nil"/>
              <w:left w:val="nil"/>
              <w:bottom w:val="nil"/>
              <w:right w:val="nil"/>
            </w:tcBorders>
            <w:shd w:val="clear" w:color="auto" w:fill="auto"/>
            <w:vAlign w:val="center"/>
            <w:hideMark/>
          </w:tcPr>
          <w:p w14:paraId="28CB817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0.308</w:t>
            </w:r>
          </w:p>
        </w:tc>
        <w:tc>
          <w:tcPr>
            <w:tcW w:w="1169" w:type="dxa"/>
            <w:tcBorders>
              <w:top w:val="nil"/>
              <w:left w:val="nil"/>
              <w:bottom w:val="nil"/>
              <w:right w:val="nil"/>
            </w:tcBorders>
            <w:vAlign w:val="center"/>
          </w:tcPr>
          <w:p w14:paraId="6E7C5BE3" w14:textId="0292CDF4"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080D07BC" w14:textId="33DDFBB1" w:rsidTr="005434FC">
        <w:trPr>
          <w:trHeight w:val="288"/>
        </w:trPr>
        <w:tc>
          <w:tcPr>
            <w:tcW w:w="1673" w:type="dxa"/>
            <w:tcBorders>
              <w:top w:val="nil"/>
              <w:left w:val="nil"/>
              <w:bottom w:val="nil"/>
              <w:right w:val="nil"/>
            </w:tcBorders>
            <w:shd w:val="clear" w:color="auto" w:fill="auto"/>
            <w:noWrap/>
            <w:vAlign w:val="bottom"/>
            <w:hideMark/>
          </w:tcPr>
          <w:p w14:paraId="0CCC0B52"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Pecten maximus</w:t>
            </w:r>
          </w:p>
        </w:tc>
        <w:tc>
          <w:tcPr>
            <w:tcW w:w="826" w:type="dxa"/>
            <w:tcBorders>
              <w:top w:val="nil"/>
              <w:left w:val="nil"/>
              <w:bottom w:val="nil"/>
              <w:right w:val="nil"/>
            </w:tcBorders>
            <w:shd w:val="clear" w:color="auto" w:fill="auto"/>
            <w:vAlign w:val="center"/>
            <w:hideMark/>
          </w:tcPr>
          <w:p w14:paraId="0ADAFE4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6.85</w:t>
            </w:r>
          </w:p>
        </w:tc>
        <w:tc>
          <w:tcPr>
            <w:tcW w:w="801" w:type="dxa"/>
            <w:tcBorders>
              <w:top w:val="nil"/>
              <w:left w:val="nil"/>
              <w:bottom w:val="nil"/>
              <w:right w:val="nil"/>
            </w:tcBorders>
            <w:shd w:val="clear" w:color="auto" w:fill="auto"/>
            <w:vAlign w:val="center"/>
            <w:hideMark/>
          </w:tcPr>
          <w:p w14:paraId="0E5A2AE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-17.48</w:t>
            </w:r>
          </w:p>
        </w:tc>
        <w:tc>
          <w:tcPr>
            <w:tcW w:w="802" w:type="dxa"/>
            <w:tcBorders>
              <w:top w:val="nil"/>
              <w:left w:val="nil"/>
              <w:bottom w:val="nil"/>
              <w:right w:val="nil"/>
            </w:tcBorders>
            <w:shd w:val="clear" w:color="auto" w:fill="auto"/>
            <w:vAlign w:val="center"/>
            <w:hideMark/>
          </w:tcPr>
          <w:p w14:paraId="342BFD5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1.996</w:t>
            </w:r>
          </w:p>
        </w:tc>
        <w:tc>
          <w:tcPr>
            <w:tcW w:w="802" w:type="dxa"/>
            <w:tcBorders>
              <w:top w:val="nil"/>
              <w:left w:val="nil"/>
              <w:bottom w:val="nil"/>
              <w:right w:val="nil"/>
            </w:tcBorders>
            <w:shd w:val="clear" w:color="auto" w:fill="auto"/>
            <w:vAlign w:val="center"/>
            <w:hideMark/>
          </w:tcPr>
          <w:p w14:paraId="16A1BE6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5612552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w:t>
            </w:r>
          </w:p>
        </w:tc>
        <w:tc>
          <w:tcPr>
            <w:tcW w:w="1125" w:type="dxa"/>
            <w:tcBorders>
              <w:top w:val="nil"/>
              <w:left w:val="nil"/>
              <w:bottom w:val="nil"/>
              <w:right w:val="nil"/>
            </w:tcBorders>
            <w:shd w:val="clear" w:color="auto" w:fill="auto"/>
            <w:vAlign w:val="center"/>
            <w:hideMark/>
          </w:tcPr>
          <w:p w14:paraId="185A7E6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-0.545</w:t>
            </w:r>
          </w:p>
        </w:tc>
        <w:tc>
          <w:tcPr>
            <w:tcW w:w="1082" w:type="dxa"/>
            <w:tcBorders>
              <w:top w:val="nil"/>
              <w:left w:val="nil"/>
              <w:bottom w:val="nil"/>
              <w:right w:val="nil"/>
            </w:tcBorders>
            <w:shd w:val="clear" w:color="auto" w:fill="auto"/>
            <w:vAlign w:val="center"/>
            <w:hideMark/>
          </w:tcPr>
          <w:p w14:paraId="62B12F0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0.069</w:t>
            </w:r>
          </w:p>
        </w:tc>
        <w:tc>
          <w:tcPr>
            <w:tcW w:w="887" w:type="dxa"/>
            <w:tcBorders>
              <w:top w:val="nil"/>
              <w:left w:val="nil"/>
              <w:bottom w:val="nil"/>
              <w:right w:val="nil"/>
            </w:tcBorders>
            <w:shd w:val="clear" w:color="auto" w:fill="auto"/>
            <w:vAlign w:val="center"/>
            <w:hideMark/>
          </w:tcPr>
          <w:p w14:paraId="426717E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0.525</w:t>
            </w:r>
          </w:p>
        </w:tc>
        <w:tc>
          <w:tcPr>
            <w:tcW w:w="1169" w:type="dxa"/>
            <w:tcBorders>
              <w:top w:val="nil"/>
              <w:left w:val="nil"/>
              <w:bottom w:val="nil"/>
              <w:right w:val="nil"/>
            </w:tcBorders>
            <w:vAlign w:val="center"/>
          </w:tcPr>
          <w:p w14:paraId="660D8240" w14:textId="54F3A942"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7ABF378F" w14:textId="2F4ABFFF" w:rsidTr="005434FC">
        <w:trPr>
          <w:trHeight w:val="288"/>
        </w:trPr>
        <w:tc>
          <w:tcPr>
            <w:tcW w:w="1673" w:type="dxa"/>
            <w:tcBorders>
              <w:top w:val="nil"/>
              <w:left w:val="nil"/>
              <w:bottom w:val="nil"/>
              <w:right w:val="nil"/>
            </w:tcBorders>
            <w:shd w:val="clear" w:color="auto" w:fill="auto"/>
            <w:noWrap/>
            <w:vAlign w:val="bottom"/>
            <w:hideMark/>
          </w:tcPr>
          <w:p w14:paraId="76EE72B6"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Phycis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blennoides</w:t>
            </w:r>
            <w:proofErr w:type="spellEnd"/>
          </w:p>
        </w:tc>
        <w:tc>
          <w:tcPr>
            <w:tcW w:w="826" w:type="dxa"/>
            <w:tcBorders>
              <w:top w:val="nil"/>
              <w:left w:val="nil"/>
              <w:bottom w:val="nil"/>
              <w:right w:val="nil"/>
            </w:tcBorders>
            <w:shd w:val="clear" w:color="auto" w:fill="auto"/>
            <w:vAlign w:val="center"/>
            <w:hideMark/>
          </w:tcPr>
          <w:p w14:paraId="34B3B1E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11.38</w:t>
            </w:r>
          </w:p>
        </w:tc>
        <w:tc>
          <w:tcPr>
            <w:tcW w:w="801" w:type="dxa"/>
            <w:tcBorders>
              <w:top w:val="nil"/>
              <w:left w:val="nil"/>
              <w:bottom w:val="nil"/>
              <w:right w:val="nil"/>
            </w:tcBorders>
            <w:shd w:val="clear" w:color="auto" w:fill="auto"/>
            <w:vAlign w:val="center"/>
            <w:hideMark/>
          </w:tcPr>
          <w:p w14:paraId="6CBC68B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-18.90</w:t>
            </w:r>
          </w:p>
        </w:tc>
        <w:tc>
          <w:tcPr>
            <w:tcW w:w="802" w:type="dxa"/>
            <w:tcBorders>
              <w:top w:val="nil"/>
              <w:left w:val="nil"/>
              <w:bottom w:val="nil"/>
              <w:right w:val="nil"/>
            </w:tcBorders>
            <w:shd w:val="clear" w:color="auto" w:fill="auto"/>
            <w:vAlign w:val="center"/>
            <w:hideMark/>
          </w:tcPr>
          <w:p w14:paraId="130B36F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3.33</w:t>
            </w:r>
          </w:p>
        </w:tc>
        <w:tc>
          <w:tcPr>
            <w:tcW w:w="802" w:type="dxa"/>
            <w:tcBorders>
              <w:top w:val="nil"/>
              <w:left w:val="nil"/>
              <w:bottom w:val="nil"/>
              <w:right w:val="nil"/>
            </w:tcBorders>
            <w:shd w:val="clear" w:color="auto" w:fill="auto"/>
            <w:vAlign w:val="center"/>
            <w:hideMark/>
          </w:tcPr>
          <w:p w14:paraId="3048519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w:t>
            </w:r>
          </w:p>
        </w:tc>
        <w:tc>
          <w:tcPr>
            <w:tcW w:w="933" w:type="dxa"/>
            <w:tcBorders>
              <w:top w:val="nil"/>
              <w:left w:val="nil"/>
              <w:bottom w:val="nil"/>
              <w:right w:val="nil"/>
            </w:tcBorders>
            <w:shd w:val="clear" w:color="auto" w:fill="auto"/>
            <w:vAlign w:val="center"/>
            <w:hideMark/>
          </w:tcPr>
          <w:p w14:paraId="616FAA2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1125" w:type="dxa"/>
            <w:tcBorders>
              <w:top w:val="nil"/>
              <w:left w:val="nil"/>
              <w:bottom w:val="nil"/>
              <w:right w:val="nil"/>
            </w:tcBorders>
            <w:shd w:val="clear" w:color="auto" w:fill="auto"/>
            <w:vAlign w:val="center"/>
            <w:hideMark/>
          </w:tcPr>
          <w:p w14:paraId="13DEB9B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-0.055</w:t>
            </w:r>
          </w:p>
        </w:tc>
        <w:tc>
          <w:tcPr>
            <w:tcW w:w="1082" w:type="dxa"/>
            <w:tcBorders>
              <w:top w:val="nil"/>
              <w:left w:val="nil"/>
              <w:bottom w:val="nil"/>
              <w:right w:val="nil"/>
            </w:tcBorders>
            <w:shd w:val="clear" w:color="auto" w:fill="auto"/>
            <w:vAlign w:val="center"/>
            <w:hideMark/>
          </w:tcPr>
          <w:p w14:paraId="628843E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0.06</w:t>
            </w:r>
          </w:p>
        </w:tc>
        <w:tc>
          <w:tcPr>
            <w:tcW w:w="887" w:type="dxa"/>
            <w:tcBorders>
              <w:top w:val="nil"/>
              <w:left w:val="nil"/>
              <w:bottom w:val="nil"/>
              <w:right w:val="nil"/>
            </w:tcBorders>
            <w:shd w:val="clear" w:color="auto" w:fill="auto"/>
            <w:vAlign w:val="center"/>
            <w:hideMark/>
          </w:tcPr>
          <w:p w14:paraId="20A1D04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0.083</w:t>
            </w:r>
          </w:p>
        </w:tc>
        <w:tc>
          <w:tcPr>
            <w:tcW w:w="1169" w:type="dxa"/>
            <w:tcBorders>
              <w:top w:val="nil"/>
              <w:left w:val="nil"/>
              <w:bottom w:val="nil"/>
              <w:right w:val="nil"/>
            </w:tcBorders>
            <w:vAlign w:val="center"/>
          </w:tcPr>
          <w:p w14:paraId="61B45EF2" w14:textId="22B13BD9"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08268BBD" w14:textId="5FAB446D" w:rsidTr="005434FC">
        <w:trPr>
          <w:trHeight w:val="288"/>
        </w:trPr>
        <w:tc>
          <w:tcPr>
            <w:tcW w:w="1673" w:type="dxa"/>
            <w:tcBorders>
              <w:top w:val="nil"/>
              <w:left w:val="nil"/>
              <w:bottom w:val="nil"/>
              <w:right w:val="nil"/>
            </w:tcBorders>
            <w:shd w:val="clear" w:color="auto" w:fill="auto"/>
            <w:noWrap/>
            <w:vAlign w:val="bottom"/>
            <w:hideMark/>
          </w:tcPr>
          <w:p w14:paraId="14C36303"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Pleuronectes platessa</w:t>
            </w:r>
          </w:p>
        </w:tc>
        <w:tc>
          <w:tcPr>
            <w:tcW w:w="826" w:type="dxa"/>
            <w:tcBorders>
              <w:top w:val="nil"/>
              <w:left w:val="nil"/>
              <w:bottom w:val="nil"/>
              <w:right w:val="nil"/>
            </w:tcBorders>
            <w:shd w:val="clear" w:color="auto" w:fill="auto"/>
            <w:vAlign w:val="center"/>
            <w:hideMark/>
          </w:tcPr>
          <w:p w14:paraId="26BA198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13.15</w:t>
            </w:r>
          </w:p>
        </w:tc>
        <w:tc>
          <w:tcPr>
            <w:tcW w:w="801" w:type="dxa"/>
            <w:tcBorders>
              <w:top w:val="nil"/>
              <w:left w:val="nil"/>
              <w:bottom w:val="nil"/>
              <w:right w:val="nil"/>
            </w:tcBorders>
            <w:shd w:val="clear" w:color="auto" w:fill="auto"/>
            <w:vAlign w:val="center"/>
            <w:hideMark/>
          </w:tcPr>
          <w:p w14:paraId="4C71DC5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-16.51</w:t>
            </w:r>
          </w:p>
        </w:tc>
        <w:tc>
          <w:tcPr>
            <w:tcW w:w="802" w:type="dxa"/>
            <w:tcBorders>
              <w:top w:val="nil"/>
              <w:left w:val="nil"/>
              <w:bottom w:val="nil"/>
              <w:right w:val="nil"/>
            </w:tcBorders>
            <w:shd w:val="clear" w:color="auto" w:fill="auto"/>
            <w:vAlign w:val="center"/>
            <w:hideMark/>
          </w:tcPr>
          <w:p w14:paraId="471E7AA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3.85</w:t>
            </w:r>
          </w:p>
        </w:tc>
        <w:tc>
          <w:tcPr>
            <w:tcW w:w="802" w:type="dxa"/>
            <w:tcBorders>
              <w:top w:val="nil"/>
              <w:left w:val="nil"/>
              <w:bottom w:val="nil"/>
              <w:right w:val="nil"/>
            </w:tcBorders>
            <w:shd w:val="clear" w:color="auto" w:fill="auto"/>
            <w:vAlign w:val="center"/>
            <w:hideMark/>
          </w:tcPr>
          <w:p w14:paraId="77532C7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w:t>
            </w:r>
          </w:p>
        </w:tc>
        <w:tc>
          <w:tcPr>
            <w:tcW w:w="933" w:type="dxa"/>
            <w:tcBorders>
              <w:top w:val="nil"/>
              <w:left w:val="nil"/>
              <w:bottom w:val="nil"/>
              <w:right w:val="nil"/>
            </w:tcBorders>
            <w:shd w:val="clear" w:color="auto" w:fill="auto"/>
            <w:vAlign w:val="center"/>
            <w:hideMark/>
          </w:tcPr>
          <w:p w14:paraId="4CDE5B2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w:t>
            </w:r>
          </w:p>
        </w:tc>
        <w:tc>
          <w:tcPr>
            <w:tcW w:w="1125" w:type="dxa"/>
            <w:tcBorders>
              <w:top w:val="nil"/>
              <w:left w:val="nil"/>
              <w:bottom w:val="nil"/>
              <w:right w:val="nil"/>
            </w:tcBorders>
            <w:shd w:val="clear" w:color="auto" w:fill="auto"/>
            <w:vAlign w:val="center"/>
            <w:hideMark/>
          </w:tcPr>
          <w:p w14:paraId="095BB36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0.55</w:t>
            </w:r>
          </w:p>
        </w:tc>
        <w:tc>
          <w:tcPr>
            <w:tcW w:w="1082" w:type="dxa"/>
            <w:tcBorders>
              <w:top w:val="nil"/>
              <w:left w:val="nil"/>
              <w:bottom w:val="nil"/>
              <w:right w:val="nil"/>
            </w:tcBorders>
            <w:shd w:val="clear" w:color="auto" w:fill="auto"/>
            <w:vAlign w:val="center"/>
            <w:hideMark/>
          </w:tcPr>
          <w:p w14:paraId="1DFD12F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0.538</w:t>
            </w:r>
          </w:p>
        </w:tc>
        <w:tc>
          <w:tcPr>
            <w:tcW w:w="887" w:type="dxa"/>
            <w:tcBorders>
              <w:top w:val="nil"/>
              <w:left w:val="nil"/>
              <w:bottom w:val="nil"/>
              <w:right w:val="nil"/>
            </w:tcBorders>
            <w:shd w:val="clear" w:color="auto" w:fill="auto"/>
            <w:vAlign w:val="center"/>
            <w:hideMark/>
          </w:tcPr>
          <w:p w14:paraId="10CC495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0.289</w:t>
            </w:r>
          </w:p>
        </w:tc>
        <w:tc>
          <w:tcPr>
            <w:tcW w:w="1169" w:type="dxa"/>
            <w:tcBorders>
              <w:top w:val="nil"/>
              <w:left w:val="nil"/>
              <w:bottom w:val="nil"/>
              <w:right w:val="nil"/>
            </w:tcBorders>
            <w:vAlign w:val="center"/>
          </w:tcPr>
          <w:p w14:paraId="486CF39F" w14:textId="0451A969"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5B7D9F60" w14:textId="16CAF56E" w:rsidTr="005434FC">
        <w:trPr>
          <w:trHeight w:val="288"/>
        </w:trPr>
        <w:tc>
          <w:tcPr>
            <w:tcW w:w="1673" w:type="dxa"/>
            <w:tcBorders>
              <w:top w:val="nil"/>
              <w:left w:val="nil"/>
              <w:bottom w:val="nil"/>
              <w:right w:val="nil"/>
            </w:tcBorders>
            <w:shd w:val="clear" w:color="auto" w:fill="auto"/>
            <w:noWrap/>
            <w:vAlign w:val="bottom"/>
            <w:hideMark/>
          </w:tcPr>
          <w:p w14:paraId="49CB922C"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Pollachius </w:t>
            </w:r>
            <w:proofErr w:type="spellStart"/>
            <w:r w:rsidRPr="004E4277">
              <w:rPr>
                <w:rFonts w:ascii="Arial" w:eastAsia="Times New Roman" w:hAnsi="Arial" w:cs="Arial"/>
                <w:i/>
                <w:sz w:val="16"/>
                <w:szCs w:val="16"/>
              </w:rPr>
              <w:t>pollachius</w:t>
            </w:r>
            <w:proofErr w:type="spellEnd"/>
          </w:p>
        </w:tc>
        <w:tc>
          <w:tcPr>
            <w:tcW w:w="826" w:type="dxa"/>
            <w:tcBorders>
              <w:top w:val="nil"/>
              <w:left w:val="nil"/>
              <w:bottom w:val="nil"/>
              <w:right w:val="nil"/>
            </w:tcBorders>
            <w:shd w:val="clear" w:color="auto" w:fill="auto"/>
            <w:vAlign w:val="center"/>
            <w:hideMark/>
          </w:tcPr>
          <w:p w14:paraId="21B38AE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14.31</w:t>
            </w:r>
          </w:p>
        </w:tc>
        <w:tc>
          <w:tcPr>
            <w:tcW w:w="801" w:type="dxa"/>
            <w:tcBorders>
              <w:top w:val="nil"/>
              <w:left w:val="nil"/>
              <w:bottom w:val="nil"/>
              <w:right w:val="nil"/>
            </w:tcBorders>
            <w:shd w:val="clear" w:color="auto" w:fill="auto"/>
            <w:vAlign w:val="center"/>
            <w:hideMark/>
          </w:tcPr>
          <w:p w14:paraId="7FE3E55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-17.94</w:t>
            </w:r>
          </w:p>
        </w:tc>
        <w:tc>
          <w:tcPr>
            <w:tcW w:w="802" w:type="dxa"/>
            <w:tcBorders>
              <w:top w:val="nil"/>
              <w:left w:val="nil"/>
              <w:bottom w:val="nil"/>
              <w:right w:val="nil"/>
            </w:tcBorders>
            <w:shd w:val="clear" w:color="auto" w:fill="auto"/>
            <w:vAlign w:val="center"/>
            <w:hideMark/>
          </w:tcPr>
          <w:p w14:paraId="64E1B09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4.191</w:t>
            </w:r>
          </w:p>
        </w:tc>
        <w:tc>
          <w:tcPr>
            <w:tcW w:w="802" w:type="dxa"/>
            <w:tcBorders>
              <w:top w:val="nil"/>
              <w:left w:val="nil"/>
              <w:bottom w:val="nil"/>
              <w:right w:val="nil"/>
            </w:tcBorders>
            <w:shd w:val="clear" w:color="auto" w:fill="auto"/>
            <w:vAlign w:val="center"/>
            <w:hideMark/>
          </w:tcPr>
          <w:p w14:paraId="413F77A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w:t>
            </w:r>
          </w:p>
        </w:tc>
        <w:tc>
          <w:tcPr>
            <w:tcW w:w="933" w:type="dxa"/>
            <w:tcBorders>
              <w:top w:val="nil"/>
              <w:left w:val="nil"/>
              <w:bottom w:val="nil"/>
              <w:right w:val="nil"/>
            </w:tcBorders>
            <w:shd w:val="clear" w:color="auto" w:fill="auto"/>
            <w:vAlign w:val="center"/>
            <w:hideMark/>
          </w:tcPr>
          <w:p w14:paraId="3ADD23D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w:t>
            </w:r>
          </w:p>
        </w:tc>
        <w:tc>
          <w:tcPr>
            <w:tcW w:w="1125" w:type="dxa"/>
            <w:tcBorders>
              <w:top w:val="nil"/>
              <w:left w:val="nil"/>
              <w:bottom w:val="nil"/>
              <w:right w:val="nil"/>
            </w:tcBorders>
            <w:shd w:val="clear" w:color="auto" w:fill="auto"/>
            <w:vAlign w:val="center"/>
            <w:hideMark/>
          </w:tcPr>
          <w:p w14:paraId="50B5E75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0.32</w:t>
            </w:r>
          </w:p>
        </w:tc>
        <w:tc>
          <w:tcPr>
            <w:tcW w:w="1082" w:type="dxa"/>
            <w:tcBorders>
              <w:top w:val="nil"/>
              <w:left w:val="nil"/>
              <w:bottom w:val="nil"/>
              <w:right w:val="nil"/>
            </w:tcBorders>
            <w:shd w:val="clear" w:color="auto" w:fill="auto"/>
            <w:vAlign w:val="center"/>
            <w:hideMark/>
          </w:tcPr>
          <w:p w14:paraId="6D780F4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0.303</w:t>
            </w:r>
          </w:p>
        </w:tc>
        <w:tc>
          <w:tcPr>
            <w:tcW w:w="887" w:type="dxa"/>
            <w:tcBorders>
              <w:top w:val="nil"/>
              <w:left w:val="nil"/>
              <w:bottom w:val="nil"/>
              <w:right w:val="nil"/>
            </w:tcBorders>
            <w:shd w:val="clear" w:color="auto" w:fill="auto"/>
            <w:vAlign w:val="center"/>
            <w:hideMark/>
          </w:tcPr>
          <w:p w14:paraId="31EFE6F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0.213</w:t>
            </w:r>
          </w:p>
        </w:tc>
        <w:tc>
          <w:tcPr>
            <w:tcW w:w="1169" w:type="dxa"/>
            <w:tcBorders>
              <w:top w:val="nil"/>
              <w:left w:val="nil"/>
              <w:bottom w:val="nil"/>
              <w:right w:val="nil"/>
            </w:tcBorders>
            <w:vAlign w:val="center"/>
          </w:tcPr>
          <w:p w14:paraId="03362833" w14:textId="4BDCCFC0"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12399DF6" w14:textId="4FB0D896" w:rsidTr="005434FC">
        <w:trPr>
          <w:trHeight w:val="288"/>
        </w:trPr>
        <w:tc>
          <w:tcPr>
            <w:tcW w:w="1673" w:type="dxa"/>
            <w:tcBorders>
              <w:top w:val="nil"/>
              <w:left w:val="nil"/>
              <w:bottom w:val="nil"/>
              <w:right w:val="nil"/>
            </w:tcBorders>
            <w:shd w:val="clear" w:color="auto" w:fill="auto"/>
            <w:noWrap/>
            <w:vAlign w:val="bottom"/>
            <w:hideMark/>
          </w:tcPr>
          <w:p w14:paraId="7D57FE70"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Pomatoschistus</w:t>
            </w:r>
            <w:proofErr w:type="spellEnd"/>
            <w:r w:rsidRPr="004E4277">
              <w:rPr>
                <w:rFonts w:ascii="Arial" w:eastAsia="Times New Roman" w:hAnsi="Arial" w:cs="Arial"/>
                <w:i/>
                <w:sz w:val="16"/>
                <w:szCs w:val="16"/>
              </w:rPr>
              <w:t xml:space="preserve"> </w:t>
            </w:r>
            <w:r w:rsidRPr="004E4277">
              <w:rPr>
                <w:rFonts w:ascii="Arial" w:eastAsia="Times New Roman" w:hAnsi="Arial" w:cs="Arial"/>
                <w:sz w:val="16"/>
                <w:szCs w:val="16"/>
              </w:rPr>
              <w:t>sp</w:t>
            </w:r>
            <w:r w:rsidRPr="004E4277">
              <w:rPr>
                <w:rFonts w:ascii="Arial" w:eastAsia="Times New Roman" w:hAnsi="Arial" w:cs="Arial"/>
                <w:i/>
                <w:sz w:val="16"/>
                <w:szCs w:val="16"/>
              </w:rPr>
              <w:t>.</w:t>
            </w:r>
          </w:p>
        </w:tc>
        <w:tc>
          <w:tcPr>
            <w:tcW w:w="826" w:type="dxa"/>
            <w:tcBorders>
              <w:top w:val="nil"/>
              <w:left w:val="nil"/>
              <w:bottom w:val="nil"/>
              <w:right w:val="nil"/>
            </w:tcBorders>
            <w:shd w:val="clear" w:color="auto" w:fill="auto"/>
            <w:vAlign w:val="center"/>
            <w:hideMark/>
          </w:tcPr>
          <w:p w14:paraId="33C9035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10.84</w:t>
            </w:r>
          </w:p>
        </w:tc>
        <w:tc>
          <w:tcPr>
            <w:tcW w:w="801" w:type="dxa"/>
            <w:tcBorders>
              <w:top w:val="nil"/>
              <w:left w:val="nil"/>
              <w:bottom w:val="nil"/>
              <w:right w:val="nil"/>
            </w:tcBorders>
            <w:shd w:val="clear" w:color="auto" w:fill="auto"/>
            <w:vAlign w:val="center"/>
            <w:hideMark/>
          </w:tcPr>
          <w:p w14:paraId="4192667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-18.03</w:t>
            </w:r>
          </w:p>
        </w:tc>
        <w:tc>
          <w:tcPr>
            <w:tcW w:w="802" w:type="dxa"/>
            <w:tcBorders>
              <w:top w:val="nil"/>
              <w:left w:val="nil"/>
              <w:bottom w:val="nil"/>
              <w:right w:val="nil"/>
            </w:tcBorders>
            <w:shd w:val="clear" w:color="auto" w:fill="auto"/>
            <w:vAlign w:val="center"/>
            <w:hideMark/>
          </w:tcPr>
          <w:p w14:paraId="2872BE9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3.172</w:t>
            </w:r>
          </w:p>
        </w:tc>
        <w:tc>
          <w:tcPr>
            <w:tcW w:w="802" w:type="dxa"/>
            <w:tcBorders>
              <w:top w:val="nil"/>
              <w:left w:val="nil"/>
              <w:bottom w:val="nil"/>
              <w:right w:val="nil"/>
            </w:tcBorders>
            <w:shd w:val="clear" w:color="auto" w:fill="auto"/>
            <w:vAlign w:val="center"/>
            <w:hideMark/>
          </w:tcPr>
          <w:p w14:paraId="5506D0B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0181F43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w:t>
            </w:r>
          </w:p>
        </w:tc>
        <w:tc>
          <w:tcPr>
            <w:tcW w:w="1125" w:type="dxa"/>
            <w:tcBorders>
              <w:top w:val="nil"/>
              <w:left w:val="nil"/>
              <w:bottom w:val="nil"/>
              <w:right w:val="nil"/>
            </w:tcBorders>
            <w:shd w:val="clear" w:color="auto" w:fill="auto"/>
            <w:vAlign w:val="center"/>
            <w:hideMark/>
          </w:tcPr>
          <w:p w14:paraId="7182C5D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-2.138</w:t>
            </w:r>
          </w:p>
        </w:tc>
        <w:tc>
          <w:tcPr>
            <w:tcW w:w="1082" w:type="dxa"/>
            <w:tcBorders>
              <w:top w:val="nil"/>
              <w:left w:val="nil"/>
              <w:bottom w:val="nil"/>
              <w:right w:val="nil"/>
            </w:tcBorders>
            <w:shd w:val="clear" w:color="auto" w:fill="auto"/>
            <w:vAlign w:val="center"/>
            <w:hideMark/>
          </w:tcPr>
          <w:p w14:paraId="40ED67A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0.225</w:t>
            </w:r>
          </w:p>
        </w:tc>
        <w:tc>
          <w:tcPr>
            <w:tcW w:w="887" w:type="dxa"/>
            <w:tcBorders>
              <w:top w:val="nil"/>
              <w:left w:val="nil"/>
              <w:bottom w:val="nil"/>
              <w:right w:val="nil"/>
            </w:tcBorders>
            <w:shd w:val="clear" w:color="auto" w:fill="auto"/>
            <w:vAlign w:val="center"/>
            <w:hideMark/>
          </w:tcPr>
          <w:p w14:paraId="6EAD87A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0.016</w:t>
            </w:r>
          </w:p>
        </w:tc>
        <w:tc>
          <w:tcPr>
            <w:tcW w:w="1169" w:type="dxa"/>
            <w:tcBorders>
              <w:top w:val="nil"/>
              <w:left w:val="nil"/>
              <w:bottom w:val="nil"/>
              <w:right w:val="nil"/>
            </w:tcBorders>
            <w:vAlign w:val="center"/>
          </w:tcPr>
          <w:p w14:paraId="4E71C4D7" w14:textId="711AD1D6"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17886FCE" w14:textId="7D994E7C" w:rsidTr="005434FC">
        <w:trPr>
          <w:trHeight w:val="288"/>
        </w:trPr>
        <w:tc>
          <w:tcPr>
            <w:tcW w:w="1673" w:type="dxa"/>
            <w:tcBorders>
              <w:top w:val="nil"/>
              <w:left w:val="nil"/>
              <w:bottom w:val="nil"/>
              <w:right w:val="nil"/>
            </w:tcBorders>
            <w:shd w:val="clear" w:color="auto" w:fill="auto"/>
            <w:noWrap/>
            <w:vAlign w:val="bottom"/>
            <w:hideMark/>
          </w:tcPr>
          <w:p w14:paraId="476D91C0"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lastRenderedPageBreak/>
              <w:t xml:space="preserve">Raja </w:t>
            </w:r>
            <w:proofErr w:type="spellStart"/>
            <w:r w:rsidRPr="004E4277">
              <w:rPr>
                <w:rFonts w:ascii="Arial" w:eastAsia="Times New Roman" w:hAnsi="Arial" w:cs="Arial"/>
                <w:i/>
                <w:sz w:val="16"/>
                <w:szCs w:val="16"/>
              </w:rPr>
              <w:t>brachyura</w:t>
            </w:r>
            <w:proofErr w:type="spellEnd"/>
          </w:p>
        </w:tc>
        <w:tc>
          <w:tcPr>
            <w:tcW w:w="826" w:type="dxa"/>
            <w:tcBorders>
              <w:top w:val="nil"/>
              <w:left w:val="nil"/>
              <w:bottom w:val="nil"/>
              <w:right w:val="nil"/>
            </w:tcBorders>
            <w:shd w:val="clear" w:color="auto" w:fill="auto"/>
            <w:vAlign w:val="center"/>
            <w:hideMark/>
          </w:tcPr>
          <w:p w14:paraId="517D531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11.29</w:t>
            </w:r>
          </w:p>
        </w:tc>
        <w:tc>
          <w:tcPr>
            <w:tcW w:w="801" w:type="dxa"/>
            <w:tcBorders>
              <w:top w:val="nil"/>
              <w:left w:val="nil"/>
              <w:bottom w:val="nil"/>
              <w:right w:val="nil"/>
            </w:tcBorders>
            <w:shd w:val="clear" w:color="auto" w:fill="auto"/>
            <w:vAlign w:val="center"/>
            <w:hideMark/>
          </w:tcPr>
          <w:p w14:paraId="4FEA234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-17.16</w:t>
            </w:r>
          </w:p>
        </w:tc>
        <w:tc>
          <w:tcPr>
            <w:tcW w:w="802" w:type="dxa"/>
            <w:tcBorders>
              <w:top w:val="nil"/>
              <w:left w:val="nil"/>
              <w:bottom w:val="nil"/>
              <w:right w:val="nil"/>
            </w:tcBorders>
            <w:shd w:val="clear" w:color="auto" w:fill="auto"/>
            <w:vAlign w:val="center"/>
            <w:hideMark/>
          </w:tcPr>
          <w:p w14:paraId="645826E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3.303</w:t>
            </w:r>
          </w:p>
        </w:tc>
        <w:tc>
          <w:tcPr>
            <w:tcW w:w="802" w:type="dxa"/>
            <w:tcBorders>
              <w:top w:val="nil"/>
              <w:left w:val="nil"/>
              <w:bottom w:val="nil"/>
              <w:right w:val="nil"/>
            </w:tcBorders>
            <w:shd w:val="clear" w:color="auto" w:fill="auto"/>
            <w:vAlign w:val="center"/>
            <w:hideMark/>
          </w:tcPr>
          <w:p w14:paraId="24D9F43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6</w:t>
            </w:r>
          </w:p>
        </w:tc>
        <w:tc>
          <w:tcPr>
            <w:tcW w:w="933" w:type="dxa"/>
            <w:tcBorders>
              <w:top w:val="nil"/>
              <w:left w:val="nil"/>
              <w:bottom w:val="nil"/>
              <w:right w:val="nil"/>
            </w:tcBorders>
            <w:shd w:val="clear" w:color="auto" w:fill="auto"/>
            <w:vAlign w:val="center"/>
            <w:hideMark/>
          </w:tcPr>
          <w:p w14:paraId="5879C81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1125" w:type="dxa"/>
            <w:tcBorders>
              <w:top w:val="nil"/>
              <w:left w:val="nil"/>
              <w:bottom w:val="nil"/>
              <w:right w:val="nil"/>
            </w:tcBorders>
            <w:shd w:val="clear" w:color="auto" w:fill="auto"/>
            <w:vAlign w:val="center"/>
            <w:hideMark/>
          </w:tcPr>
          <w:p w14:paraId="52FD7DA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1.737</w:t>
            </w:r>
          </w:p>
        </w:tc>
        <w:tc>
          <w:tcPr>
            <w:tcW w:w="1082" w:type="dxa"/>
            <w:tcBorders>
              <w:top w:val="nil"/>
              <w:left w:val="nil"/>
              <w:bottom w:val="nil"/>
              <w:right w:val="nil"/>
            </w:tcBorders>
            <w:shd w:val="clear" w:color="auto" w:fill="auto"/>
            <w:vAlign w:val="center"/>
            <w:hideMark/>
          </w:tcPr>
          <w:p w14:paraId="61CA806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0.132</w:t>
            </w:r>
          </w:p>
        </w:tc>
        <w:tc>
          <w:tcPr>
            <w:tcW w:w="887" w:type="dxa"/>
            <w:tcBorders>
              <w:top w:val="nil"/>
              <w:left w:val="nil"/>
              <w:bottom w:val="nil"/>
              <w:right w:val="nil"/>
            </w:tcBorders>
            <w:shd w:val="clear" w:color="auto" w:fill="auto"/>
            <w:vAlign w:val="center"/>
            <w:hideMark/>
          </w:tcPr>
          <w:p w14:paraId="30ADD31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0.196</w:t>
            </w:r>
          </w:p>
        </w:tc>
        <w:tc>
          <w:tcPr>
            <w:tcW w:w="1169" w:type="dxa"/>
            <w:tcBorders>
              <w:top w:val="nil"/>
              <w:left w:val="nil"/>
              <w:bottom w:val="nil"/>
              <w:right w:val="nil"/>
            </w:tcBorders>
            <w:vAlign w:val="center"/>
          </w:tcPr>
          <w:p w14:paraId="7D64D7D7" w14:textId="2CF0FDD2"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54955195" w14:textId="20B9496B" w:rsidTr="005434FC">
        <w:trPr>
          <w:trHeight w:val="288"/>
        </w:trPr>
        <w:tc>
          <w:tcPr>
            <w:tcW w:w="1673" w:type="dxa"/>
            <w:tcBorders>
              <w:top w:val="nil"/>
              <w:left w:val="nil"/>
              <w:bottom w:val="nil"/>
              <w:right w:val="nil"/>
            </w:tcBorders>
            <w:shd w:val="clear" w:color="auto" w:fill="auto"/>
            <w:noWrap/>
            <w:vAlign w:val="bottom"/>
            <w:hideMark/>
          </w:tcPr>
          <w:p w14:paraId="6835DFC4"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Raja </w:t>
            </w:r>
            <w:proofErr w:type="spellStart"/>
            <w:r w:rsidRPr="004E4277">
              <w:rPr>
                <w:rFonts w:ascii="Arial" w:eastAsia="Times New Roman" w:hAnsi="Arial" w:cs="Arial"/>
                <w:i/>
                <w:sz w:val="16"/>
                <w:szCs w:val="16"/>
              </w:rPr>
              <w:t>clavata</w:t>
            </w:r>
            <w:proofErr w:type="spellEnd"/>
          </w:p>
        </w:tc>
        <w:tc>
          <w:tcPr>
            <w:tcW w:w="826" w:type="dxa"/>
            <w:tcBorders>
              <w:top w:val="nil"/>
              <w:left w:val="nil"/>
              <w:bottom w:val="nil"/>
              <w:right w:val="nil"/>
            </w:tcBorders>
            <w:shd w:val="clear" w:color="auto" w:fill="auto"/>
            <w:vAlign w:val="center"/>
            <w:hideMark/>
          </w:tcPr>
          <w:p w14:paraId="75D6494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11.74</w:t>
            </w:r>
          </w:p>
        </w:tc>
        <w:tc>
          <w:tcPr>
            <w:tcW w:w="801" w:type="dxa"/>
            <w:tcBorders>
              <w:top w:val="nil"/>
              <w:left w:val="nil"/>
              <w:bottom w:val="nil"/>
              <w:right w:val="nil"/>
            </w:tcBorders>
            <w:shd w:val="clear" w:color="auto" w:fill="auto"/>
            <w:vAlign w:val="center"/>
            <w:hideMark/>
          </w:tcPr>
          <w:p w14:paraId="38C70CC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-16.69</w:t>
            </w:r>
          </w:p>
        </w:tc>
        <w:tc>
          <w:tcPr>
            <w:tcW w:w="802" w:type="dxa"/>
            <w:tcBorders>
              <w:top w:val="nil"/>
              <w:left w:val="nil"/>
              <w:bottom w:val="nil"/>
              <w:right w:val="nil"/>
            </w:tcBorders>
            <w:shd w:val="clear" w:color="auto" w:fill="auto"/>
            <w:vAlign w:val="center"/>
            <w:hideMark/>
          </w:tcPr>
          <w:p w14:paraId="4742073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3.436</w:t>
            </w:r>
          </w:p>
        </w:tc>
        <w:tc>
          <w:tcPr>
            <w:tcW w:w="802" w:type="dxa"/>
            <w:tcBorders>
              <w:top w:val="nil"/>
              <w:left w:val="nil"/>
              <w:bottom w:val="nil"/>
              <w:right w:val="nil"/>
            </w:tcBorders>
            <w:shd w:val="clear" w:color="auto" w:fill="auto"/>
            <w:vAlign w:val="center"/>
            <w:hideMark/>
          </w:tcPr>
          <w:p w14:paraId="4B1C539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21</w:t>
            </w:r>
          </w:p>
        </w:tc>
        <w:tc>
          <w:tcPr>
            <w:tcW w:w="933" w:type="dxa"/>
            <w:tcBorders>
              <w:top w:val="nil"/>
              <w:left w:val="nil"/>
              <w:bottom w:val="nil"/>
              <w:right w:val="nil"/>
            </w:tcBorders>
            <w:shd w:val="clear" w:color="auto" w:fill="auto"/>
            <w:vAlign w:val="center"/>
            <w:hideMark/>
          </w:tcPr>
          <w:p w14:paraId="18BF12E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1125" w:type="dxa"/>
            <w:tcBorders>
              <w:top w:val="nil"/>
              <w:left w:val="nil"/>
              <w:bottom w:val="nil"/>
              <w:right w:val="nil"/>
            </w:tcBorders>
            <w:shd w:val="clear" w:color="auto" w:fill="auto"/>
            <w:vAlign w:val="center"/>
            <w:hideMark/>
          </w:tcPr>
          <w:p w14:paraId="754431D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1.91</w:t>
            </w:r>
          </w:p>
        </w:tc>
        <w:tc>
          <w:tcPr>
            <w:tcW w:w="1082" w:type="dxa"/>
            <w:tcBorders>
              <w:top w:val="nil"/>
              <w:left w:val="nil"/>
              <w:bottom w:val="nil"/>
              <w:right w:val="nil"/>
            </w:tcBorders>
            <w:shd w:val="clear" w:color="auto" w:fill="auto"/>
            <w:vAlign w:val="center"/>
            <w:hideMark/>
          </w:tcPr>
          <w:p w14:paraId="5438880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0.368</w:t>
            </w:r>
          </w:p>
        </w:tc>
        <w:tc>
          <w:tcPr>
            <w:tcW w:w="887" w:type="dxa"/>
            <w:tcBorders>
              <w:top w:val="nil"/>
              <w:left w:val="nil"/>
              <w:bottom w:val="nil"/>
              <w:right w:val="nil"/>
            </w:tcBorders>
            <w:shd w:val="clear" w:color="auto" w:fill="auto"/>
            <w:vAlign w:val="center"/>
            <w:hideMark/>
          </w:tcPr>
          <w:p w14:paraId="17C751A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0.196</w:t>
            </w:r>
          </w:p>
        </w:tc>
        <w:tc>
          <w:tcPr>
            <w:tcW w:w="1169" w:type="dxa"/>
            <w:tcBorders>
              <w:top w:val="nil"/>
              <w:left w:val="nil"/>
              <w:bottom w:val="nil"/>
              <w:right w:val="nil"/>
            </w:tcBorders>
            <w:vAlign w:val="center"/>
          </w:tcPr>
          <w:p w14:paraId="7F426083" w14:textId="34463D87"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476D4779" w14:textId="307D8F35" w:rsidTr="005434FC">
        <w:trPr>
          <w:trHeight w:val="288"/>
        </w:trPr>
        <w:tc>
          <w:tcPr>
            <w:tcW w:w="1673" w:type="dxa"/>
            <w:tcBorders>
              <w:top w:val="nil"/>
              <w:left w:val="nil"/>
              <w:bottom w:val="nil"/>
              <w:right w:val="nil"/>
            </w:tcBorders>
            <w:shd w:val="clear" w:color="auto" w:fill="auto"/>
            <w:noWrap/>
            <w:vAlign w:val="bottom"/>
            <w:hideMark/>
          </w:tcPr>
          <w:p w14:paraId="7F67A501"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Raja </w:t>
            </w:r>
            <w:proofErr w:type="spellStart"/>
            <w:r w:rsidRPr="004E4277">
              <w:rPr>
                <w:rFonts w:ascii="Arial" w:eastAsia="Times New Roman" w:hAnsi="Arial" w:cs="Arial"/>
                <w:i/>
                <w:sz w:val="16"/>
                <w:szCs w:val="16"/>
              </w:rPr>
              <w:t>microocellata</w:t>
            </w:r>
            <w:proofErr w:type="spellEnd"/>
          </w:p>
        </w:tc>
        <w:tc>
          <w:tcPr>
            <w:tcW w:w="826" w:type="dxa"/>
            <w:tcBorders>
              <w:top w:val="nil"/>
              <w:left w:val="nil"/>
              <w:bottom w:val="nil"/>
              <w:right w:val="nil"/>
            </w:tcBorders>
            <w:shd w:val="clear" w:color="auto" w:fill="auto"/>
            <w:vAlign w:val="center"/>
            <w:hideMark/>
          </w:tcPr>
          <w:p w14:paraId="46321C7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12.14</w:t>
            </w:r>
          </w:p>
        </w:tc>
        <w:tc>
          <w:tcPr>
            <w:tcW w:w="801" w:type="dxa"/>
            <w:tcBorders>
              <w:top w:val="nil"/>
              <w:left w:val="nil"/>
              <w:bottom w:val="nil"/>
              <w:right w:val="nil"/>
            </w:tcBorders>
            <w:shd w:val="clear" w:color="auto" w:fill="auto"/>
            <w:vAlign w:val="center"/>
            <w:hideMark/>
          </w:tcPr>
          <w:p w14:paraId="0B79BEF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-16.07</w:t>
            </w:r>
          </w:p>
        </w:tc>
        <w:tc>
          <w:tcPr>
            <w:tcW w:w="802" w:type="dxa"/>
            <w:tcBorders>
              <w:top w:val="nil"/>
              <w:left w:val="nil"/>
              <w:bottom w:val="nil"/>
              <w:right w:val="nil"/>
            </w:tcBorders>
            <w:shd w:val="clear" w:color="auto" w:fill="auto"/>
            <w:vAlign w:val="center"/>
            <w:hideMark/>
          </w:tcPr>
          <w:p w14:paraId="589EFD9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3.552</w:t>
            </w:r>
          </w:p>
        </w:tc>
        <w:tc>
          <w:tcPr>
            <w:tcW w:w="802" w:type="dxa"/>
            <w:tcBorders>
              <w:top w:val="nil"/>
              <w:left w:val="nil"/>
              <w:bottom w:val="nil"/>
              <w:right w:val="nil"/>
            </w:tcBorders>
            <w:shd w:val="clear" w:color="auto" w:fill="auto"/>
            <w:vAlign w:val="center"/>
            <w:hideMark/>
          </w:tcPr>
          <w:p w14:paraId="6674569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7</w:t>
            </w:r>
          </w:p>
        </w:tc>
        <w:tc>
          <w:tcPr>
            <w:tcW w:w="933" w:type="dxa"/>
            <w:tcBorders>
              <w:top w:val="nil"/>
              <w:left w:val="nil"/>
              <w:bottom w:val="nil"/>
              <w:right w:val="nil"/>
            </w:tcBorders>
            <w:shd w:val="clear" w:color="auto" w:fill="auto"/>
            <w:vAlign w:val="center"/>
            <w:hideMark/>
          </w:tcPr>
          <w:p w14:paraId="182B921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1125" w:type="dxa"/>
            <w:tcBorders>
              <w:top w:val="nil"/>
              <w:left w:val="nil"/>
              <w:bottom w:val="nil"/>
              <w:right w:val="nil"/>
            </w:tcBorders>
            <w:shd w:val="clear" w:color="auto" w:fill="auto"/>
            <w:vAlign w:val="center"/>
            <w:hideMark/>
          </w:tcPr>
          <w:p w14:paraId="5A8F3F2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1.681</w:t>
            </w:r>
          </w:p>
        </w:tc>
        <w:tc>
          <w:tcPr>
            <w:tcW w:w="1082" w:type="dxa"/>
            <w:tcBorders>
              <w:top w:val="nil"/>
              <w:left w:val="nil"/>
              <w:bottom w:val="nil"/>
              <w:right w:val="nil"/>
            </w:tcBorders>
            <w:shd w:val="clear" w:color="auto" w:fill="auto"/>
            <w:vAlign w:val="center"/>
            <w:hideMark/>
          </w:tcPr>
          <w:p w14:paraId="4476EF7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0.165</w:t>
            </w:r>
          </w:p>
        </w:tc>
        <w:tc>
          <w:tcPr>
            <w:tcW w:w="887" w:type="dxa"/>
            <w:tcBorders>
              <w:top w:val="nil"/>
              <w:left w:val="nil"/>
              <w:bottom w:val="nil"/>
              <w:right w:val="nil"/>
            </w:tcBorders>
            <w:shd w:val="clear" w:color="auto" w:fill="auto"/>
            <w:vAlign w:val="center"/>
            <w:hideMark/>
          </w:tcPr>
          <w:p w14:paraId="21CCC34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0.196</w:t>
            </w:r>
          </w:p>
        </w:tc>
        <w:tc>
          <w:tcPr>
            <w:tcW w:w="1169" w:type="dxa"/>
            <w:tcBorders>
              <w:top w:val="nil"/>
              <w:left w:val="nil"/>
              <w:bottom w:val="nil"/>
              <w:right w:val="nil"/>
            </w:tcBorders>
            <w:vAlign w:val="center"/>
          </w:tcPr>
          <w:p w14:paraId="5BEBA36B" w14:textId="05B32E87"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41F00614" w14:textId="79E91E6D" w:rsidTr="005434FC">
        <w:trPr>
          <w:trHeight w:val="288"/>
        </w:trPr>
        <w:tc>
          <w:tcPr>
            <w:tcW w:w="1673" w:type="dxa"/>
            <w:tcBorders>
              <w:top w:val="nil"/>
              <w:left w:val="nil"/>
              <w:bottom w:val="nil"/>
              <w:right w:val="nil"/>
            </w:tcBorders>
            <w:shd w:val="clear" w:color="auto" w:fill="auto"/>
            <w:noWrap/>
            <w:vAlign w:val="bottom"/>
            <w:hideMark/>
          </w:tcPr>
          <w:p w14:paraId="465BD961"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Raja </w:t>
            </w:r>
            <w:proofErr w:type="spellStart"/>
            <w:r w:rsidRPr="004E4277">
              <w:rPr>
                <w:rFonts w:ascii="Arial" w:eastAsia="Times New Roman" w:hAnsi="Arial" w:cs="Arial"/>
                <w:i/>
                <w:sz w:val="16"/>
                <w:szCs w:val="16"/>
              </w:rPr>
              <w:t>montagui</w:t>
            </w:r>
            <w:proofErr w:type="spellEnd"/>
          </w:p>
        </w:tc>
        <w:tc>
          <w:tcPr>
            <w:tcW w:w="826" w:type="dxa"/>
            <w:tcBorders>
              <w:top w:val="nil"/>
              <w:left w:val="nil"/>
              <w:bottom w:val="nil"/>
              <w:right w:val="nil"/>
            </w:tcBorders>
            <w:shd w:val="clear" w:color="auto" w:fill="auto"/>
            <w:vAlign w:val="center"/>
            <w:hideMark/>
          </w:tcPr>
          <w:p w14:paraId="4CAF31B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12.89</w:t>
            </w:r>
          </w:p>
        </w:tc>
        <w:tc>
          <w:tcPr>
            <w:tcW w:w="801" w:type="dxa"/>
            <w:tcBorders>
              <w:top w:val="nil"/>
              <w:left w:val="nil"/>
              <w:bottom w:val="nil"/>
              <w:right w:val="nil"/>
            </w:tcBorders>
            <w:shd w:val="clear" w:color="auto" w:fill="auto"/>
            <w:vAlign w:val="center"/>
            <w:hideMark/>
          </w:tcPr>
          <w:p w14:paraId="7812D3E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-15.94</w:t>
            </w:r>
          </w:p>
        </w:tc>
        <w:tc>
          <w:tcPr>
            <w:tcW w:w="802" w:type="dxa"/>
            <w:tcBorders>
              <w:top w:val="nil"/>
              <w:left w:val="nil"/>
              <w:bottom w:val="nil"/>
              <w:right w:val="nil"/>
            </w:tcBorders>
            <w:shd w:val="clear" w:color="auto" w:fill="auto"/>
            <w:vAlign w:val="center"/>
            <w:hideMark/>
          </w:tcPr>
          <w:p w14:paraId="05592FE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3.773</w:t>
            </w:r>
          </w:p>
        </w:tc>
        <w:tc>
          <w:tcPr>
            <w:tcW w:w="802" w:type="dxa"/>
            <w:tcBorders>
              <w:top w:val="nil"/>
              <w:left w:val="nil"/>
              <w:bottom w:val="nil"/>
              <w:right w:val="nil"/>
            </w:tcBorders>
            <w:shd w:val="clear" w:color="auto" w:fill="auto"/>
            <w:vAlign w:val="center"/>
            <w:hideMark/>
          </w:tcPr>
          <w:p w14:paraId="498E52C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w:t>
            </w:r>
          </w:p>
        </w:tc>
        <w:tc>
          <w:tcPr>
            <w:tcW w:w="933" w:type="dxa"/>
            <w:tcBorders>
              <w:top w:val="nil"/>
              <w:left w:val="nil"/>
              <w:bottom w:val="nil"/>
              <w:right w:val="nil"/>
            </w:tcBorders>
            <w:shd w:val="clear" w:color="auto" w:fill="auto"/>
            <w:vAlign w:val="center"/>
            <w:hideMark/>
          </w:tcPr>
          <w:p w14:paraId="7409A0A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w:t>
            </w:r>
          </w:p>
        </w:tc>
        <w:tc>
          <w:tcPr>
            <w:tcW w:w="1125" w:type="dxa"/>
            <w:tcBorders>
              <w:top w:val="nil"/>
              <w:left w:val="nil"/>
              <w:bottom w:val="nil"/>
              <w:right w:val="nil"/>
            </w:tcBorders>
            <w:shd w:val="clear" w:color="auto" w:fill="auto"/>
            <w:vAlign w:val="center"/>
            <w:hideMark/>
          </w:tcPr>
          <w:p w14:paraId="3065587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1.074</w:t>
            </w:r>
          </w:p>
        </w:tc>
        <w:tc>
          <w:tcPr>
            <w:tcW w:w="1082" w:type="dxa"/>
            <w:tcBorders>
              <w:top w:val="nil"/>
              <w:left w:val="nil"/>
              <w:bottom w:val="nil"/>
              <w:right w:val="nil"/>
            </w:tcBorders>
            <w:shd w:val="clear" w:color="auto" w:fill="auto"/>
            <w:vAlign w:val="center"/>
            <w:hideMark/>
          </w:tcPr>
          <w:p w14:paraId="3AFFF52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0.184</w:t>
            </w:r>
          </w:p>
        </w:tc>
        <w:tc>
          <w:tcPr>
            <w:tcW w:w="887" w:type="dxa"/>
            <w:tcBorders>
              <w:top w:val="nil"/>
              <w:left w:val="nil"/>
              <w:bottom w:val="nil"/>
              <w:right w:val="nil"/>
            </w:tcBorders>
            <w:shd w:val="clear" w:color="auto" w:fill="auto"/>
            <w:vAlign w:val="center"/>
            <w:hideMark/>
          </w:tcPr>
          <w:p w14:paraId="086C687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0.196</w:t>
            </w:r>
          </w:p>
        </w:tc>
        <w:tc>
          <w:tcPr>
            <w:tcW w:w="1169" w:type="dxa"/>
            <w:tcBorders>
              <w:top w:val="nil"/>
              <w:left w:val="nil"/>
              <w:bottom w:val="nil"/>
              <w:right w:val="nil"/>
            </w:tcBorders>
            <w:vAlign w:val="center"/>
          </w:tcPr>
          <w:p w14:paraId="7F4144A3" w14:textId="460C9349"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4F81E9F5" w14:textId="05F329F6" w:rsidTr="005434FC">
        <w:trPr>
          <w:trHeight w:val="288"/>
        </w:trPr>
        <w:tc>
          <w:tcPr>
            <w:tcW w:w="1673" w:type="dxa"/>
            <w:tcBorders>
              <w:top w:val="nil"/>
              <w:left w:val="nil"/>
              <w:bottom w:val="nil"/>
              <w:right w:val="nil"/>
            </w:tcBorders>
            <w:shd w:val="clear" w:color="auto" w:fill="auto"/>
            <w:noWrap/>
            <w:vAlign w:val="bottom"/>
            <w:hideMark/>
          </w:tcPr>
          <w:p w14:paraId="3026023C"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Rossia</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macrosoma</w:t>
            </w:r>
            <w:proofErr w:type="spellEnd"/>
          </w:p>
        </w:tc>
        <w:tc>
          <w:tcPr>
            <w:tcW w:w="826" w:type="dxa"/>
            <w:tcBorders>
              <w:top w:val="nil"/>
              <w:left w:val="nil"/>
              <w:bottom w:val="nil"/>
              <w:right w:val="nil"/>
            </w:tcBorders>
            <w:shd w:val="clear" w:color="auto" w:fill="auto"/>
            <w:vAlign w:val="center"/>
            <w:hideMark/>
          </w:tcPr>
          <w:p w14:paraId="3D3090E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10.40</w:t>
            </w:r>
          </w:p>
        </w:tc>
        <w:tc>
          <w:tcPr>
            <w:tcW w:w="801" w:type="dxa"/>
            <w:tcBorders>
              <w:top w:val="nil"/>
              <w:left w:val="nil"/>
              <w:bottom w:val="nil"/>
              <w:right w:val="nil"/>
            </w:tcBorders>
            <w:shd w:val="clear" w:color="auto" w:fill="auto"/>
            <w:vAlign w:val="center"/>
            <w:hideMark/>
          </w:tcPr>
          <w:p w14:paraId="0B332D2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-18.35</w:t>
            </w:r>
          </w:p>
        </w:tc>
        <w:tc>
          <w:tcPr>
            <w:tcW w:w="802" w:type="dxa"/>
            <w:tcBorders>
              <w:top w:val="nil"/>
              <w:left w:val="nil"/>
              <w:bottom w:val="nil"/>
              <w:right w:val="nil"/>
            </w:tcBorders>
            <w:shd w:val="clear" w:color="auto" w:fill="auto"/>
            <w:vAlign w:val="center"/>
            <w:hideMark/>
          </w:tcPr>
          <w:p w14:paraId="455919F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3.041</w:t>
            </w:r>
          </w:p>
        </w:tc>
        <w:tc>
          <w:tcPr>
            <w:tcW w:w="802" w:type="dxa"/>
            <w:tcBorders>
              <w:top w:val="nil"/>
              <w:left w:val="nil"/>
              <w:bottom w:val="nil"/>
              <w:right w:val="nil"/>
            </w:tcBorders>
            <w:shd w:val="clear" w:color="auto" w:fill="auto"/>
            <w:vAlign w:val="center"/>
            <w:hideMark/>
          </w:tcPr>
          <w:p w14:paraId="064549C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2B2B601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w:t>
            </w:r>
          </w:p>
        </w:tc>
        <w:tc>
          <w:tcPr>
            <w:tcW w:w="1125" w:type="dxa"/>
            <w:tcBorders>
              <w:top w:val="nil"/>
              <w:left w:val="nil"/>
              <w:bottom w:val="nil"/>
              <w:right w:val="nil"/>
            </w:tcBorders>
            <w:shd w:val="clear" w:color="auto" w:fill="auto"/>
            <w:vAlign w:val="center"/>
            <w:hideMark/>
          </w:tcPr>
          <w:p w14:paraId="3A11DFD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-1.011</w:t>
            </w:r>
          </w:p>
        </w:tc>
        <w:tc>
          <w:tcPr>
            <w:tcW w:w="1082" w:type="dxa"/>
            <w:tcBorders>
              <w:top w:val="nil"/>
              <w:left w:val="nil"/>
              <w:bottom w:val="nil"/>
              <w:right w:val="nil"/>
            </w:tcBorders>
            <w:shd w:val="clear" w:color="auto" w:fill="auto"/>
            <w:vAlign w:val="center"/>
            <w:hideMark/>
          </w:tcPr>
          <w:p w14:paraId="5AC52F9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0.064</w:t>
            </w:r>
          </w:p>
        </w:tc>
        <w:tc>
          <w:tcPr>
            <w:tcW w:w="887" w:type="dxa"/>
            <w:tcBorders>
              <w:top w:val="nil"/>
              <w:left w:val="nil"/>
              <w:bottom w:val="nil"/>
              <w:right w:val="nil"/>
            </w:tcBorders>
            <w:shd w:val="clear" w:color="auto" w:fill="auto"/>
            <w:vAlign w:val="center"/>
            <w:hideMark/>
          </w:tcPr>
          <w:p w14:paraId="59C0AB8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0.192</w:t>
            </w:r>
          </w:p>
        </w:tc>
        <w:tc>
          <w:tcPr>
            <w:tcW w:w="1169" w:type="dxa"/>
            <w:tcBorders>
              <w:top w:val="nil"/>
              <w:left w:val="nil"/>
              <w:bottom w:val="nil"/>
              <w:right w:val="nil"/>
            </w:tcBorders>
            <w:vAlign w:val="center"/>
          </w:tcPr>
          <w:p w14:paraId="5C9D88E0" w14:textId="6B7B31BB"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5ADE385C" w14:textId="2298D04B" w:rsidTr="005434FC">
        <w:trPr>
          <w:trHeight w:val="288"/>
        </w:trPr>
        <w:tc>
          <w:tcPr>
            <w:tcW w:w="1673" w:type="dxa"/>
            <w:tcBorders>
              <w:top w:val="nil"/>
              <w:left w:val="nil"/>
              <w:bottom w:val="nil"/>
              <w:right w:val="nil"/>
            </w:tcBorders>
            <w:shd w:val="clear" w:color="auto" w:fill="auto"/>
            <w:noWrap/>
            <w:vAlign w:val="bottom"/>
            <w:hideMark/>
          </w:tcPr>
          <w:p w14:paraId="45F93C83"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Sardina</w:t>
            </w:r>
            <w:proofErr w:type="spellEnd"/>
            <w:r w:rsidRPr="004E4277">
              <w:rPr>
                <w:rFonts w:ascii="Arial" w:eastAsia="Times New Roman" w:hAnsi="Arial" w:cs="Arial"/>
                <w:i/>
                <w:sz w:val="16"/>
                <w:szCs w:val="16"/>
              </w:rPr>
              <w:t xml:space="preserve"> pilchardus</w:t>
            </w:r>
          </w:p>
        </w:tc>
        <w:tc>
          <w:tcPr>
            <w:tcW w:w="826" w:type="dxa"/>
            <w:tcBorders>
              <w:top w:val="nil"/>
              <w:left w:val="nil"/>
              <w:bottom w:val="nil"/>
              <w:right w:val="nil"/>
            </w:tcBorders>
            <w:shd w:val="clear" w:color="auto" w:fill="auto"/>
            <w:vAlign w:val="center"/>
            <w:hideMark/>
          </w:tcPr>
          <w:p w14:paraId="059345A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10.20</w:t>
            </w:r>
          </w:p>
        </w:tc>
        <w:tc>
          <w:tcPr>
            <w:tcW w:w="801" w:type="dxa"/>
            <w:tcBorders>
              <w:top w:val="nil"/>
              <w:left w:val="nil"/>
              <w:bottom w:val="nil"/>
              <w:right w:val="nil"/>
            </w:tcBorders>
            <w:shd w:val="clear" w:color="auto" w:fill="auto"/>
            <w:vAlign w:val="center"/>
            <w:hideMark/>
          </w:tcPr>
          <w:p w14:paraId="7DE31BB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-18.68</w:t>
            </w:r>
          </w:p>
        </w:tc>
        <w:tc>
          <w:tcPr>
            <w:tcW w:w="802" w:type="dxa"/>
            <w:tcBorders>
              <w:top w:val="nil"/>
              <w:left w:val="nil"/>
              <w:bottom w:val="nil"/>
              <w:right w:val="nil"/>
            </w:tcBorders>
            <w:shd w:val="clear" w:color="auto" w:fill="auto"/>
            <w:vAlign w:val="center"/>
            <w:hideMark/>
          </w:tcPr>
          <w:p w14:paraId="0CABEAD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2.982</w:t>
            </w:r>
          </w:p>
        </w:tc>
        <w:tc>
          <w:tcPr>
            <w:tcW w:w="802" w:type="dxa"/>
            <w:tcBorders>
              <w:top w:val="nil"/>
              <w:left w:val="nil"/>
              <w:bottom w:val="nil"/>
              <w:right w:val="nil"/>
            </w:tcBorders>
            <w:shd w:val="clear" w:color="auto" w:fill="auto"/>
            <w:vAlign w:val="center"/>
            <w:hideMark/>
          </w:tcPr>
          <w:p w14:paraId="3A5E0BF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44FD908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23</w:t>
            </w:r>
          </w:p>
        </w:tc>
        <w:tc>
          <w:tcPr>
            <w:tcW w:w="1125" w:type="dxa"/>
            <w:tcBorders>
              <w:top w:val="nil"/>
              <w:left w:val="nil"/>
              <w:bottom w:val="nil"/>
              <w:right w:val="nil"/>
            </w:tcBorders>
            <w:shd w:val="clear" w:color="auto" w:fill="auto"/>
            <w:vAlign w:val="center"/>
            <w:hideMark/>
          </w:tcPr>
          <w:p w14:paraId="4E9E01F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-0.985</w:t>
            </w:r>
          </w:p>
        </w:tc>
        <w:tc>
          <w:tcPr>
            <w:tcW w:w="1082" w:type="dxa"/>
            <w:tcBorders>
              <w:top w:val="nil"/>
              <w:left w:val="nil"/>
              <w:bottom w:val="nil"/>
              <w:right w:val="nil"/>
            </w:tcBorders>
            <w:shd w:val="clear" w:color="auto" w:fill="auto"/>
            <w:vAlign w:val="center"/>
            <w:hideMark/>
          </w:tcPr>
          <w:p w14:paraId="1EBEAE7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0.477</w:t>
            </w:r>
          </w:p>
        </w:tc>
        <w:tc>
          <w:tcPr>
            <w:tcW w:w="887" w:type="dxa"/>
            <w:tcBorders>
              <w:top w:val="nil"/>
              <w:left w:val="nil"/>
              <w:bottom w:val="nil"/>
              <w:right w:val="nil"/>
            </w:tcBorders>
            <w:shd w:val="clear" w:color="auto" w:fill="auto"/>
            <w:vAlign w:val="center"/>
            <w:hideMark/>
          </w:tcPr>
          <w:p w14:paraId="14389CA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0.236</w:t>
            </w:r>
          </w:p>
        </w:tc>
        <w:tc>
          <w:tcPr>
            <w:tcW w:w="1169" w:type="dxa"/>
            <w:tcBorders>
              <w:top w:val="nil"/>
              <w:left w:val="nil"/>
              <w:bottom w:val="nil"/>
              <w:right w:val="nil"/>
            </w:tcBorders>
            <w:vAlign w:val="center"/>
          </w:tcPr>
          <w:p w14:paraId="5B7B9BB2" w14:textId="702FC772"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463AE042" w14:textId="3010DC53" w:rsidTr="005434FC">
        <w:trPr>
          <w:trHeight w:val="288"/>
        </w:trPr>
        <w:tc>
          <w:tcPr>
            <w:tcW w:w="1673" w:type="dxa"/>
            <w:tcBorders>
              <w:top w:val="nil"/>
              <w:left w:val="nil"/>
              <w:bottom w:val="nil"/>
              <w:right w:val="nil"/>
            </w:tcBorders>
            <w:shd w:val="clear" w:color="auto" w:fill="auto"/>
            <w:noWrap/>
            <w:vAlign w:val="bottom"/>
            <w:hideMark/>
          </w:tcPr>
          <w:p w14:paraId="1A251A22"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Scomber</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scombrus</w:t>
            </w:r>
            <w:proofErr w:type="spellEnd"/>
          </w:p>
        </w:tc>
        <w:tc>
          <w:tcPr>
            <w:tcW w:w="826" w:type="dxa"/>
            <w:tcBorders>
              <w:top w:val="nil"/>
              <w:left w:val="nil"/>
              <w:bottom w:val="nil"/>
              <w:right w:val="nil"/>
            </w:tcBorders>
            <w:shd w:val="clear" w:color="auto" w:fill="auto"/>
            <w:vAlign w:val="center"/>
            <w:hideMark/>
          </w:tcPr>
          <w:p w14:paraId="1C6855B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10.89</w:t>
            </w:r>
          </w:p>
        </w:tc>
        <w:tc>
          <w:tcPr>
            <w:tcW w:w="801" w:type="dxa"/>
            <w:tcBorders>
              <w:top w:val="nil"/>
              <w:left w:val="nil"/>
              <w:bottom w:val="nil"/>
              <w:right w:val="nil"/>
            </w:tcBorders>
            <w:shd w:val="clear" w:color="auto" w:fill="auto"/>
            <w:vAlign w:val="center"/>
            <w:hideMark/>
          </w:tcPr>
          <w:p w14:paraId="69ADB66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-19.02</w:t>
            </w:r>
          </w:p>
        </w:tc>
        <w:tc>
          <w:tcPr>
            <w:tcW w:w="802" w:type="dxa"/>
            <w:tcBorders>
              <w:top w:val="nil"/>
              <w:left w:val="nil"/>
              <w:bottom w:val="nil"/>
              <w:right w:val="nil"/>
            </w:tcBorders>
            <w:shd w:val="clear" w:color="auto" w:fill="auto"/>
            <w:vAlign w:val="center"/>
            <w:hideMark/>
          </w:tcPr>
          <w:p w14:paraId="483C8F7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3.184</w:t>
            </w:r>
          </w:p>
        </w:tc>
        <w:tc>
          <w:tcPr>
            <w:tcW w:w="802" w:type="dxa"/>
            <w:tcBorders>
              <w:top w:val="nil"/>
              <w:left w:val="nil"/>
              <w:bottom w:val="nil"/>
              <w:right w:val="nil"/>
            </w:tcBorders>
            <w:shd w:val="clear" w:color="auto" w:fill="auto"/>
            <w:vAlign w:val="center"/>
            <w:hideMark/>
          </w:tcPr>
          <w:p w14:paraId="5658016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w:t>
            </w:r>
          </w:p>
        </w:tc>
        <w:tc>
          <w:tcPr>
            <w:tcW w:w="933" w:type="dxa"/>
            <w:tcBorders>
              <w:top w:val="nil"/>
              <w:left w:val="nil"/>
              <w:bottom w:val="nil"/>
              <w:right w:val="nil"/>
            </w:tcBorders>
            <w:shd w:val="clear" w:color="auto" w:fill="auto"/>
            <w:vAlign w:val="center"/>
            <w:hideMark/>
          </w:tcPr>
          <w:p w14:paraId="093B737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w:t>
            </w:r>
          </w:p>
        </w:tc>
        <w:tc>
          <w:tcPr>
            <w:tcW w:w="1125" w:type="dxa"/>
            <w:tcBorders>
              <w:top w:val="nil"/>
              <w:left w:val="nil"/>
              <w:bottom w:val="nil"/>
              <w:right w:val="nil"/>
            </w:tcBorders>
            <w:shd w:val="clear" w:color="auto" w:fill="auto"/>
            <w:vAlign w:val="center"/>
            <w:hideMark/>
          </w:tcPr>
          <w:p w14:paraId="48CA416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-0.474</w:t>
            </w:r>
          </w:p>
        </w:tc>
        <w:tc>
          <w:tcPr>
            <w:tcW w:w="1082" w:type="dxa"/>
            <w:tcBorders>
              <w:top w:val="nil"/>
              <w:left w:val="nil"/>
              <w:bottom w:val="nil"/>
              <w:right w:val="nil"/>
            </w:tcBorders>
            <w:shd w:val="clear" w:color="auto" w:fill="auto"/>
            <w:vAlign w:val="center"/>
            <w:hideMark/>
          </w:tcPr>
          <w:p w14:paraId="123CC33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0.387</w:t>
            </w:r>
          </w:p>
        </w:tc>
        <w:tc>
          <w:tcPr>
            <w:tcW w:w="887" w:type="dxa"/>
            <w:tcBorders>
              <w:top w:val="nil"/>
              <w:left w:val="nil"/>
              <w:bottom w:val="nil"/>
              <w:right w:val="nil"/>
            </w:tcBorders>
            <w:shd w:val="clear" w:color="auto" w:fill="auto"/>
            <w:vAlign w:val="center"/>
            <w:hideMark/>
          </w:tcPr>
          <w:p w14:paraId="401A264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0.086</w:t>
            </w:r>
          </w:p>
        </w:tc>
        <w:tc>
          <w:tcPr>
            <w:tcW w:w="1169" w:type="dxa"/>
            <w:tcBorders>
              <w:top w:val="nil"/>
              <w:left w:val="nil"/>
              <w:bottom w:val="nil"/>
              <w:right w:val="nil"/>
            </w:tcBorders>
            <w:vAlign w:val="center"/>
          </w:tcPr>
          <w:p w14:paraId="11E11BC5" w14:textId="74034BA2"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34F41697" w14:textId="03F31037" w:rsidTr="005434FC">
        <w:trPr>
          <w:trHeight w:val="288"/>
        </w:trPr>
        <w:tc>
          <w:tcPr>
            <w:tcW w:w="1673" w:type="dxa"/>
            <w:tcBorders>
              <w:top w:val="nil"/>
              <w:left w:val="nil"/>
              <w:bottom w:val="nil"/>
              <w:right w:val="nil"/>
            </w:tcBorders>
            <w:shd w:val="clear" w:color="auto" w:fill="auto"/>
            <w:noWrap/>
            <w:vAlign w:val="bottom"/>
            <w:hideMark/>
          </w:tcPr>
          <w:p w14:paraId="5BBA30D9"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Psetta maxima</w:t>
            </w:r>
          </w:p>
        </w:tc>
        <w:tc>
          <w:tcPr>
            <w:tcW w:w="826" w:type="dxa"/>
            <w:tcBorders>
              <w:top w:val="nil"/>
              <w:left w:val="nil"/>
              <w:bottom w:val="nil"/>
              <w:right w:val="nil"/>
            </w:tcBorders>
            <w:shd w:val="clear" w:color="auto" w:fill="auto"/>
            <w:vAlign w:val="center"/>
            <w:hideMark/>
          </w:tcPr>
          <w:p w14:paraId="10F0CBC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13.25</w:t>
            </w:r>
          </w:p>
        </w:tc>
        <w:tc>
          <w:tcPr>
            <w:tcW w:w="801" w:type="dxa"/>
            <w:tcBorders>
              <w:top w:val="nil"/>
              <w:left w:val="nil"/>
              <w:bottom w:val="nil"/>
              <w:right w:val="nil"/>
            </w:tcBorders>
            <w:shd w:val="clear" w:color="auto" w:fill="auto"/>
            <w:vAlign w:val="center"/>
            <w:hideMark/>
          </w:tcPr>
          <w:p w14:paraId="00C5533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-17.01</w:t>
            </w:r>
          </w:p>
        </w:tc>
        <w:tc>
          <w:tcPr>
            <w:tcW w:w="802" w:type="dxa"/>
            <w:tcBorders>
              <w:top w:val="nil"/>
              <w:left w:val="nil"/>
              <w:bottom w:val="nil"/>
              <w:right w:val="nil"/>
            </w:tcBorders>
            <w:shd w:val="clear" w:color="auto" w:fill="auto"/>
            <w:vAlign w:val="center"/>
            <w:hideMark/>
          </w:tcPr>
          <w:p w14:paraId="2D15AC3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3.878</w:t>
            </w:r>
          </w:p>
        </w:tc>
        <w:tc>
          <w:tcPr>
            <w:tcW w:w="802" w:type="dxa"/>
            <w:tcBorders>
              <w:top w:val="nil"/>
              <w:left w:val="nil"/>
              <w:bottom w:val="nil"/>
              <w:right w:val="nil"/>
            </w:tcBorders>
            <w:shd w:val="clear" w:color="auto" w:fill="auto"/>
            <w:vAlign w:val="center"/>
            <w:hideMark/>
          </w:tcPr>
          <w:p w14:paraId="337B6D0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21</w:t>
            </w:r>
          </w:p>
        </w:tc>
        <w:tc>
          <w:tcPr>
            <w:tcW w:w="933" w:type="dxa"/>
            <w:tcBorders>
              <w:top w:val="nil"/>
              <w:left w:val="nil"/>
              <w:bottom w:val="nil"/>
              <w:right w:val="nil"/>
            </w:tcBorders>
            <w:shd w:val="clear" w:color="auto" w:fill="auto"/>
            <w:vAlign w:val="center"/>
            <w:hideMark/>
          </w:tcPr>
          <w:p w14:paraId="2113793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9</w:t>
            </w:r>
          </w:p>
        </w:tc>
        <w:tc>
          <w:tcPr>
            <w:tcW w:w="1125" w:type="dxa"/>
            <w:tcBorders>
              <w:top w:val="nil"/>
              <w:left w:val="nil"/>
              <w:bottom w:val="nil"/>
              <w:right w:val="nil"/>
            </w:tcBorders>
            <w:shd w:val="clear" w:color="auto" w:fill="auto"/>
            <w:vAlign w:val="center"/>
            <w:hideMark/>
          </w:tcPr>
          <w:p w14:paraId="031EA50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0.47</w:t>
            </w:r>
          </w:p>
        </w:tc>
        <w:tc>
          <w:tcPr>
            <w:tcW w:w="1082" w:type="dxa"/>
            <w:tcBorders>
              <w:top w:val="nil"/>
              <w:left w:val="nil"/>
              <w:bottom w:val="nil"/>
              <w:right w:val="nil"/>
            </w:tcBorders>
            <w:shd w:val="clear" w:color="auto" w:fill="auto"/>
            <w:vAlign w:val="center"/>
            <w:hideMark/>
          </w:tcPr>
          <w:p w14:paraId="49AE2F3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0.738</w:t>
            </w:r>
          </w:p>
        </w:tc>
        <w:tc>
          <w:tcPr>
            <w:tcW w:w="887" w:type="dxa"/>
            <w:tcBorders>
              <w:top w:val="nil"/>
              <w:left w:val="nil"/>
              <w:bottom w:val="nil"/>
              <w:right w:val="nil"/>
            </w:tcBorders>
            <w:shd w:val="clear" w:color="auto" w:fill="auto"/>
            <w:vAlign w:val="center"/>
            <w:hideMark/>
          </w:tcPr>
          <w:p w14:paraId="3A56F4A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0.213</w:t>
            </w:r>
          </w:p>
        </w:tc>
        <w:tc>
          <w:tcPr>
            <w:tcW w:w="1169" w:type="dxa"/>
            <w:tcBorders>
              <w:top w:val="nil"/>
              <w:left w:val="nil"/>
              <w:bottom w:val="nil"/>
              <w:right w:val="nil"/>
            </w:tcBorders>
            <w:vAlign w:val="center"/>
          </w:tcPr>
          <w:p w14:paraId="1EC1B193" w14:textId="3D79835B"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26A5FE26" w14:textId="07C61299" w:rsidTr="005434FC">
        <w:trPr>
          <w:trHeight w:val="288"/>
        </w:trPr>
        <w:tc>
          <w:tcPr>
            <w:tcW w:w="1673" w:type="dxa"/>
            <w:tcBorders>
              <w:top w:val="nil"/>
              <w:left w:val="nil"/>
              <w:bottom w:val="nil"/>
              <w:right w:val="nil"/>
            </w:tcBorders>
            <w:shd w:val="clear" w:color="auto" w:fill="auto"/>
            <w:noWrap/>
            <w:vAlign w:val="bottom"/>
            <w:hideMark/>
          </w:tcPr>
          <w:p w14:paraId="13135E9F"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Scophthalmus rhombus</w:t>
            </w:r>
          </w:p>
        </w:tc>
        <w:tc>
          <w:tcPr>
            <w:tcW w:w="826" w:type="dxa"/>
            <w:tcBorders>
              <w:top w:val="nil"/>
              <w:left w:val="nil"/>
              <w:bottom w:val="nil"/>
              <w:right w:val="nil"/>
            </w:tcBorders>
            <w:shd w:val="clear" w:color="auto" w:fill="auto"/>
            <w:vAlign w:val="center"/>
            <w:hideMark/>
          </w:tcPr>
          <w:p w14:paraId="6921C35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13.07</w:t>
            </w:r>
          </w:p>
        </w:tc>
        <w:tc>
          <w:tcPr>
            <w:tcW w:w="801" w:type="dxa"/>
            <w:tcBorders>
              <w:top w:val="nil"/>
              <w:left w:val="nil"/>
              <w:bottom w:val="nil"/>
              <w:right w:val="nil"/>
            </w:tcBorders>
            <w:shd w:val="clear" w:color="auto" w:fill="auto"/>
            <w:vAlign w:val="center"/>
            <w:hideMark/>
          </w:tcPr>
          <w:p w14:paraId="4F4FC8A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-16.46</w:t>
            </w:r>
          </w:p>
        </w:tc>
        <w:tc>
          <w:tcPr>
            <w:tcW w:w="802" w:type="dxa"/>
            <w:tcBorders>
              <w:top w:val="nil"/>
              <w:left w:val="nil"/>
              <w:bottom w:val="nil"/>
              <w:right w:val="nil"/>
            </w:tcBorders>
            <w:shd w:val="clear" w:color="auto" w:fill="auto"/>
            <w:vAlign w:val="center"/>
            <w:hideMark/>
          </w:tcPr>
          <w:p w14:paraId="42D2A08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3.826</w:t>
            </w:r>
          </w:p>
        </w:tc>
        <w:tc>
          <w:tcPr>
            <w:tcW w:w="802" w:type="dxa"/>
            <w:tcBorders>
              <w:top w:val="nil"/>
              <w:left w:val="nil"/>
              <w:bottom w:val="nil"/>
              <w:right w:val="nil"/>
            </w:tcBorders>
            <w:shd w:val="clear" w:color="auto" w:fill="auto"/>
            <w:vAlign w:val="center"/>
            <w:hideMark/>
          </w:tcPr>
          <w:p w14:paraId="2564B19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7</w:t>
            </w:r>
          </w:p>
        </w:tc>
        <w:tc>
          <w:tcPr>
            <w:tcW w:w="933" w:type="dxa"/>
            <w:tcBorders>
              <w:top w:val="nil"/>
              <w:left w:val="nil"/>
              <w:bottom w:val="nil"/>
              <w:right w:val="nil"/>
            </w:tcBorders>
            <w:shd w:val="clear" w:color="auto" w:fill="auto"/>
            <w:vAlign w:val="center"/>
            <w:hideMark/>
          </w:tcPr>
          <w:p w14:paraId="22FE765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w:t>
            </w:r>
          </w:p>
        </w:tc>
        <w:tc>
          <w:tcPr>
            <w:tcW w:w="1125" w:type="dxa"/>
            <w:tcBorders>
              <w:top w:val="nil"/>
              <w:left w:val="nil"/>
              <w:bottom w:val="nil"/>
              <w:right w:val="nil"/>
            </w:tcBorders>
            <w:shd w:val="clear" w:color="auto" w:fill="auto"/>
            <w:vAlign w:val="center"/>
            <w:hideMark/>
          </w:tcPr>
          <w:p w14:paraId="170F3BE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-0.643</w:t>
            </w:r>
          </w:p>
        </w:tc>
        <w:tc>
          <w:tcPr>
            <w:tcW w:w="1082" w:type="dxa"/>
            <w:tcBorders>
              <w:top w:val="nil"/>
              <w:left w:val="nil"/>
              <w:bottom w:val="nil"/>
              <w:right w:val="nil"/>
            </w:tcBorders>
            <w:shd w:val="clear" w:color="auto" w:fill="auto"/>
            <w:vAlign w:val="center"/>
            <w:hideMark/>
          </w:tcPr>
          <w:p w14:paraId="3E78F0C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0.432</w:t>
            </w:r>
          </w:p>
        </w:tc>
        <w:tc>
          <w:tcPr>
            <w:tcW w:w="887" w:type="dxa"/>
            <w:tcBorders>
              <w:top w:val="nil"/>
              <w:left w:val="nil"/>
              <w:bottom w:val="nil"/>
              <w:right w:val="nil"/>
            </w:tcBorders>
            <w:shd w:val="clear" w:color="auto" w:fill="auto"/>
            <w:vAlign w:val="center"/>
            <w:hideMark/>
          </w:tcPr>
          <w:p w14:paraId="40B97AB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0.213</w:t>
            </w:r>
          </w:p>
        </w:tc>
        <w:tc>
          <w:tcPr>
            <w:tcW w:w="1169" w:type="dxa"/>
            <w:tcBorders>
              <w:top w:val="nil"/>
              <w:left w:val="nil"/>
              <w:bottom w:val="nil"/>
              <w:right w:val="nil"/>
            </w:tcBorders>
            <w:vAlign w:val="center"/>
          </w:tcPr>
          <w:p w14:paraId="54C421EA" w14:textId="79B11D7C"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0E6A19D2" w14:textId="0355FFE7" w:rsidTr="005434FC">
        <w:trPr>
          <w:trHeight w:val="288"/>
        </w:trPr>
        <w:tc>
          <w:tcPr>
            <w:tcW w:w="1673" w:type="dxa"/>
            <w:tcBorders>
              <w:top w:val="nil"/>
              <w:left w:val="nil"/>
              <w:bottom w:val="nil"/>
              <w:right w:val="nil"/>
            </w:tcBorders>
            <w:shd w:val="clear" w:color="auto" w:fill="auto"/>
            <w:noWrap/>
            <w:vAlign w:val="bottom"/>
            <w:hideMark/>
          </w:tcPr>
          <w:p w14:paraId="4913C3B5"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Scyliorhinus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canicula</w:t>
            </w:r>
            <w:proofErr w:type="spellEnd"/>
          </w:p>
        </w:tc>
        <w:tc>
          <w:tcPr>
            <w:tcW w:w="826" w:type="dxa"/>
            <w:tcBorders>
              <w:top w:val="nil"/>
              <w:left w:val="nil"/>
              <w:bottom w:val="nil"/>
              <w:right w:val="nil"/>
            </w:tcBorders>
            <w:shd w:val="clear" w:color="auto" w:fill="auto"/>
            <w:vAlign w:val="center"/>
            <w:hideMark/>
          </w:tcPr>
          <w:p w14:paraId="1647D0A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12.80</w:t>
            </w:r>
          </w:p>
        </w:tc>
        <w:tc>
          <w:tcPr>
            <w:tcW w:w="801" w:type="dxa"/>
            <w:tcBorders>
              <w:top w:val="nil"/>
              <w:left w:val="nil"/>
              <w:bottom w:val="nil"/>
              <w:right w:val="nil"/>
            </w:tcBorders>
            <w:shd w:val="clear" w:color="auto" w:fill="auto"/>
            <w:vAlign w:val="center"/>
            <w:hideMark/>
          </w:tcPr>
          <w:p w14:paraId="5C1D08C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-16.97</w:t>
            </w:r>
          </w:p>
        </w:tc>
        <w:tc>
          <w:tcPr>
            <w:tcW w:w="802" w:type="dxa"/>
            <w:tcBorders>
              <w:top w:val="nil"/>
              <w:left w:val="nil"/>
              <w:bottom w:val="nil"/>
              <w:right w:val="nil"/>
            </w:tcBorders>
            <w:shd w:val="clear" w:color="auto" w:fill="auto"/>
            <w:vAlign w:val="center"/>
            <w:hideMark/>
          </w:tcPr>
          <w:p w14:paraId="60E5F61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3.748</w:t>
            </w:r>
          </w:p>
        </w:tc>
        <w:tc>
          <w:tcPr>
            <w:tcW w:w="802" w:type="dxa"/>
            <w:tcBorders>
              <w:top w:val="nil"/>
              <w:left w:val="nil"/>
              <w:bottom w:val="nil"/>
              <w:right w:val="nil"/>
            </w:tcBorders>
            <w:shd w:val="clear" w:color="auto" w:fill="auto"/>
            <w:vAlign w:val="center"/>
            <w:hideMark/>
          </w:tcPr>
          <w:p w14:paraId="711F5EC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9</w:t>
            </w:r>
          </w:p>
        </w:tc>
        <w:tc>
          <w:tcPr>
            <w:tcW w:w="933" w:type="dxa"/>
            <w:tcBorders>
              <w:top w:val="nil"/>
              <w:left w:val="nil"/>
              <w:bottom w:val="nil"/>
              <w:right w:val="nil"/>
            </w:tcBorders>
            <w:shd w:val="clear" w:color="auto" w:fill="auto"/>
            <w:vAlign w:val="center"/>
            <w:hideMark/>
          </w:tcPr>
          <w:p w14:paraId="5B839A2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1125" w:type="dxa"/>
            <w:tcBorders>
              <w:top w:val="nil"/>
              <w:left w:val="nil"/>
              <w:bottom w:val="nil"/>
              <w:right w:val="nil"/>
            </w:tcBorders>
            <w:shd w:val="clear" w:color="auto" w:fill="auto"/>
            <w:vAlign w:val="center"/>
            <w:hideMark/>
          </w:tcPr>
          <w:p w14:paraId="62BDF4A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1.163</w:t>
            </w:r>
          </w:p>
        </w:tc>
        <w:tc>
          <w:tcPr>
            <w:tcW w:w="1082" w:type="dxa"/>
            <w:tcBorders>
              <w:top w:val="nil"/>
              <w:left w:val="nil"/>
              <w:bottom w:val="nil"/>
              <w:right w:val="nil"/>
            </w:tcBorders>
            <w:shd w:val="clear" w:color="auto" w:fill="auto"/>
            <w:vAlign w:val="center"/>
            <w:hideMark/>
          </w:tcPr>
          <w:p w14:paraId="2C5EA73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0.168</w:t>
            </w:r>
          </w:p>
        </w:tc>
        <w:tc>
          <w:tcPr>
            <w:tcW w:w="887" w:type="dxa"/>
            <w:tcBorders>
              <w:top w:val="nil"/>
              <w:left w:val="nil"/>
              <w:bottom w:val="nil"/>
              <w:right w:val="nil"/>
            </w:tcBorders>
            <w:shd w:val="clear" w:color="auto" w:fill="auto"/>
            <w:vAlign w:val="center"/>
            <w:hideMark/>
          </w:tcPr>
          <w:p w14:paraId="4642DEC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0.196</w:t>
            </w:r>
          </w:p>
        </w:tc>
        <w:tc>
          <w:tcPr>
            <w:tcW w:w="1169" w:type="dxa"/>
            <w:tcBorders>
              <w:top w:val="nil"/>
              <w:left w:val="nil"/>
              <w:bottom w:val="nil"/>
              <w:right w:val="nil"/>
            </w:tcBorders>
            <w:vAlign w:val="center"/>
          </w:tcPr>
          <w:p w14:paraId="1546F7FE" w14:textId="1AC51FAD"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6685D226" w14:textId="5EA49227" w:rsidTr="005434FC">
        <w:trPr>
          <w:trHeight w:val="288"/>
        </w:trPr>
        <w:tc>
          <w:tcPr>
            <w:tcW w:w="1673" w:type="dxa"/>
            <w:tcBorders>
              <w:top w:val="nil"/>
              <w:left w:val="nil"/>
              <w:bottom w:val="nil"/>
              <w:right w:val="nil"/>
            </w:tcBorders>
            <w:shd w:val="clear" w:color="auto" w:fill="auto"/>
            <w:noWrap/>
            <w:vAlign w:val="bottom"/>
            <w:hideMark/>
          </w:tcPr>
          <w:p w14:paraId="176D3B5F"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Sepia elegans</w:t>
            </w:r>
          </w:p>
        </w:tc>
        <w:tc>
          <w:tcPr>
            <w:tcW w:w="826" w:type="dxa"/>
            <w:tcBorders>
              <w:top w:val="nil"/>
              <w:left w:val="nil"/>
              <w:bottom w:val="nil"/>
              <w:right w:val="nil"/>
            </w:tcBorders>
            <w:shd w:val="clear" w:color="auto" w:fill="auto"/>
            <w:vAlign w:val="center"/>
            <w:hideMark/>
          </w:tcPr>
          <w:p w14:paraId="548B7A2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9.43</w:t>
            </w:r>
          </w:p>
        </w:tc>
        <w:tc>
          <w:tcPr>
            <w:tcW w:w="801" w:type="dxa"/>
            <w:tcBorders>
              <w:top w:val="nil"/>
              <w:left w:val="nil"/>
              <w:bottom w:val="nil"/>
              <w:right w:val="nil"/>
            </w:tcBorders>
            <w:shd w:val="clear" w:color="auto" w:fill="auto"/>
            <w:vAlign w:val="center"/>
            <w:hideMark/>
          </w:tcPr>
          <w:p w14:paraId="05DB52A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-19.53</w:t>
            </w:r>
          </w:p>
        </w:tc>
        <w:tc>
          <w:tcPr>
            <w:tcW w:w="802" w:type="dxa"/>
            <w:tcBorders>
              <w:top w:val="nil"/>
              <w:left w:val="nil"/>
              <w:bottom w:val="nil"/>
              <w:right w:val="nil"/>
            </w:tcBorders>
            <w:shd w:val="clear" w:color="auto" w:fill="auto"/>
            <w:vAlign w:val="center"/>
            <w:hideMark/>
          </w:tcPr>
          <w:p w14:paraId="49FE10D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2.756</w:t>
            </w:r>
          </w:p>
        </w:tc>
        <w:tc>
          <w:tcPr>
            <w:tcW w:w="802" w:type="dxa"/>
            <w:tcBorders>
              <w:top w:val="nil"/>
              <w:left w:val="nil"/>
              <w:bottom w:val="nil"/>
              <w:right w:val="nil"/>
            </w:tcBorders>
            <w:shd w:val="clear" w:color="auto" w:fill="auto"/>
            <w:vAlign w:val="center"/>
            <w:hideMark/>
          </w:tcPr>
          <w:p w14:paraId="32D8782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3586093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5</w:t>
            </w:r>
          </w:p>
        </w:tc>
        <w:tc>
          <w:tcPr>
            <w:tcW w:w="1125" w:type="dxa"/>
            <w:tcBorders>
              <w:top w:val="nil"/>
              <w:left w:val="nil"/>
              <w:bottom w:val="nil"/>
              <w:right w:val="nil"/>
            </w:tcBorders>
            <w:shd w:val="clear" w:color="auto" w:fill="auto"/>
            <w:vAlign w:val="center"/>
            <w:hideMark/>
          </w:tcPr>
          <w:p w14:paraId="721B904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-0.881</w:t>
            </w:r>
          </w:p>
        </w:tc>
        <w:tc>
          <w:tcPr>
            <w:tcW w:w="1082" w:type="dxa"/>
            <w:tcBorders>
              <w:top w:val="nil"/>
              <w:left w:val="nil"/>
              <w:bottom w:val="nil"/>
              <w:right w:val="nil"/>
            </w:tcBorders>
            <w:shd w:val="clear" w:color="auto" w:fill="auto"/>
            <w:vAlign w:val="center"/>
            <w:hideMark/>
          </w:tcPr>
          <w:p w14:paraId="267A570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0.124</w:t>
            </w:r>
          </w:p>
        </w:tc>
        <w:tc>
          <w:tcPr>
            <w:tcW w:w="887" w:type="dxa"/>
            <w:tcBorders>
              <w:top w:val="nil"/>
              <w:left w:val="nil"/>
              <w:bottom w:val="nil"/>
              <w:right w:val="nil"/>
            </w:tcBorders>
            <w:shd w:val="clear" w:color="auto" w:fill="auto"/>
            <w:vAlign w:val="center"/>
            <w:hideMark/>
          </w:tcPr>
          <w:p w14:paraId="3E693E3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0.192</w:t>
            </w:r>
          </w:p>
        </w:tc>
        <w:tc>
          <w:tcPr>
            <w:tcW w:w="1169" w:type="dxa"/>
            <w:tcBorders>
              <w:top w:val="nil"/>
              <w:left w:val="nil"/>
              <w:bottom w:val="nil"/>
              <w:right w:val="nil"/>
            </w:tcBorders>
            <w:vAlign w:val="center"/>
          </w:tcPr>
          <w:p w14:paraId="6A87DBED" w14:textId="175CEC9E"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3BE6103E" w14:textId="790CF34D" w:rsidTr="005434FC">
        <w:trPr>
          <w:trHeight w:val="288"/>
        </w:trPr>
        <w:tc>
          <w:tcPr>
            <w:tcW w:w="1673" w:type="dxa"/>
            <w:tcBorders>
              <w:top w:val="nil"/>
              <w:left w:val="nil"/>
              <w:bottom w:val="nil"/>
              <w:right w:val="nil"/>
            </w:tcBorders>
            <w:shd w:val="clear" w:color="auto" w:fill="auto"/>
            <w:noWrap/>
            <w:vAlign w:val="bottom"/>
            <w:hideMark/>
          </w:tcPr>
          <w:p w14:paraId="36DBDEC9"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Sepia </w:t>
            </w:r>
            <w:proofErr w:type="spellStart"/>
            <w:r w:rsidRPr="004E4277">
              <w:rPr>
                <w:rFonts w:ascii="Arial" w:eastAsia="Times New Roman" w:hAnsi="Arial" w:cs="Arial"/>
                <w:i/>
                <w:sz w:val="16"/>
                <w:szCs w:val="16"/>
              </w:rPr>
              <w:t>orbignyana</w:t>
            </w:r>
            <w:proofErr w:type="spellEnd"/>
          </w:p>
        </w:tc>
        <w:tc>
          <w:tcPr>
            <w:tcW w:w="826" w:type="dxa"/>
            <w:tcBorders>
              <w:top w:val="nil"/>
              <w:left w:val="nil"/>
              <w:bottom w:val="nil"/>
              <w:right w:val="nil"/>
            </w:tcBorders>
            <w:shd w:val="clear" w:color="auto" w:fill="auto"/>
            <w:vAlign w:val="center"/>
            <w:hideMark/>
          </w:tcPr>
          <w:p w14:paraId="2BFE9CD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7.65</w:t>
            </w:r>
          </w:p>
        </w:tc>
        <w:tc>
          <w:tcPr>
            <w:tcW w:w="801" w:type="dxa"/>
            <w:tcBorders>
              <w:top w:val="nil"/>
              <w:left w:val="nil"/>
              <w:bottom w:val="nil"/>
              <w:right w:val="nil"/>
            </w:tcBorders>
            <w:shd w:val="clear" w:color="auto" w:fill="auto"/>
            <w:vAlign w:val="center"/>
            <w:hideMark/>
          </w:tcPr>
          <w:p w14:paraId="61D3931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-19.85</w:t>
            </w:r>
          </w:p>
        </w:tc>
        <w:tc>
          <w:tcPr>
            <w:tcW w:w="802" w:type="dxa"/>
            <w:tcBorders>
              <w:top w:val="nil"/>
              <w:left w:val="nil"/>
              <w:bottom w:val="nil"/>
              <w:right w:val="nil"/>
            </w:tcBorders>
            <w:shd w:val="clear" w:color="auto" w:fill="auto"/>
            <w:vAlign w:val="center"/>
            <w:hideMark/>
          </w:tcPr>
          <w:p w14:paraId="0CBE889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2.232</w:t>
            </w:r>
          </w:p>
        </w:tc>
        <w:tc>
          <w:tcPr>
            <w:tcW w:w="802" w:type="dxa"/>
            <w:tcBorders>
              <w:top w:val="nil"/>
              <w:left w:val="nil"/>
              <w:bottom w:val="nil"/>
              <w:right w:val="nil"/>
            </w:tcBorders>
            <w:shd w:val="clear" w:color="auto" w:fill="auto"/>
            <w:vAlign w:val="center"/>
            <w:hideMark/>
          </w:tcPr>
          <w:p w14:paraId="0489C06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33A7CD5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w:t>
            </w:r>
          </w:p>
        </w:tc>
        <w:tc>
          <w:tcPr>
            <w:tcW w:w="1125" w:type="dxa"/>
            <w:tcBorders>
              <w:top w:val="nil"/>
              <w:left w:val="nil"/>
              <w:bottom w:val="nil"/>
              <w:right w:val="nil"/>
            </w:tcBorders>
            <w:shd w:val="clear" w:color="auto" w:fill="auto"/>
            <w:vAlign w:val="center"/>
            <w:hideMark/>
          </w:tcPr>
          <w:p w14:paraId="477D883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-0.92</w:t>
            </w:r>
          </w:p>
        </w:tc>
        <w:tc>
          <w:tcPr>
            <w:tcW w:w="1082" w:type="dxa"/>
            <w:tcBorders>
              <w:top w:val="nil"/>
              <w:left w:val="nil"/>
              <w:bottom w:val="nil"/>
              <w:right w:val="nil"/>
            </w:tcBorders>
            <w:shd w:val="clear" w:color="auto" w:fill="auto"/>
            <w:vAlign w:val="center"/>
            <w:hideMark/>
          </w:tcPr>
          <w:p w14:paraId="35DF078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0.06</w:t>
            </w:r>
          </w:p>
        </w:tc>
        <w:tc>
          <w:tcPr>
            <w:tcW w:w="887" w:type="dxa"/>
            <w:tcBorders>
              <w:top w:val="nil"/>
              <w:left w:val="nil"/>
              <w:bottom w:val="nil"/>
              <w:right w:val="nil"/>
            </w:tcBorders>
            <w:shd w:val="clear" w:color="auto" w:fill="auto"/>
            <w:vAlign w:val="center"/>
            <w:hideMark/>
          </w:tcPr>
          <w:p w14:paraId="4831DC8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0.192</w:t>
            </w:r>
          </w:p>
        </w:tc>
        <w:tc>
          <w:tcPr>
            <w:tcW w:w="1169" w:type="dxa"/>
            <w:tcBorders>
              <w:top w:val="nil"/>
              <w:left w:val="nil"/>
              <w:bottom w:val="nil"/>
              <w:right w:val="nil"/>
            </w:tcBorders>
            <w:vAlign w:val="center"/>
          </w:tcPr>
          <w:p w14:paraId="00DED9DF" w14:textId="62EE28C9"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3C93CBF6" w14:textId="0058EE19" w:rsidTr="005434FC">
        <w:trPr>
          <w:trHeight w:val="288"/>
        </w:trPr>
        <w:tc>
          <w:tcPr>
            <w:tcW w:w="1673" w:type="dxa"/>
            <w:tcBorders>
              <w:top w:val="nil"/>
              <w:left w:val="nil"/>
              <w:bottom w:val="nil"/>
              <w:right w:val="nil"/>
            </w:tcBorders>
            <w:shd w:val="clear" w:color="auto" w:fill="auto"/>
            <w:noWrap/>
            <w:vAlign w:val="bottom"/>
            <w:hideMark/>
          </w:tcPr>
          <w:p w14:paraId="0409F544"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Sepiola</w:t>
            </w:r>
            <w:proofErr w:type="spellEnd"/>
            <w:r w:rsidRPr="004E4277">
              <w:rPr>
                <w:rFonts w:ascii="Arial" w:eastAsia="Times New Roman" w:hAnsi="Arial" w:cs="Arial"/>
                <w:i/>
                <w:sz w:val="16"/>
                <w:szCs w:val="16"/>
              </w:rPr>
              <w:t xml:space="preserve"> sp.</w:t>
            </w:r>
          </w:p>
        </w:tc>
        <w:tc>
          <w:tcPr>
            <w:tcW w:w="826" w:type="dxa"/>
            <w:tcBorders>
              <w:top w:val="nil"/>
              <w:left w:val="nil"/>
              <w:bottom w:val="nil"/>
              <w:right w:val="nil"/>
            </w:tcBorders>
            <w:shd w:val="clear" w:color="auto" w:fill="auto"/>
            <w:vAlign w:val="center"/>
            <w:hideMark/>
          </w:tcPr>
          <w:p w14:paraId="0D12E3E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11.23</w:t>
            </w:r>
          </w:p>
        </w:tc>
        <w:tc>
          <w:tcPr>
            <w:tcW w:w="801" w:type="dxa"/>
            <w:tcBorders>
              <w:top w:val="nil"/>
              <w:left w:val="nil"/>
              <w:bottom w:val="nil"/>
              <w:right w:val="nil"/>
            </w:tcBorders>
            <w:shd w:val="clear" w:color="auto" w:fill="auto"/>
            <w:vAlign w:val="center"/>
            <w:hideMark/>
          </w:tcPr>
          <w:p w14:paraId="28BE099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-19.08</w:t>
            </w:r>
          </w:p>
        </w:tc>
        <w:tc>
          <w:tcPr>
            <w:tcW w:w="802" w:type="dxa"/>
            <w:tcBorders>
              <w:top w:val="nil"/>
              <w:left w:val="nil"/>
              <w:bottom w:val="nil"/>
              <w:right w:val="nil"/>
            </w:tcBorders>
            <w:shd w:val="clear" w:color="auto" w:fill="auto"/>
            <w:vAlign w:val="center"/>
            <w:hideMark/>
          </w:tcPr>
          <w:p w14:paraId="1D826BD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3.286</w:t>
            </w:r>
          </w:p>
        </w:tc>
        <w:tc>
          <w:tcPr>
            <w:tcW w:w="802" w:type="dxa"/>
            <w:tcBorders>
              <w:top w:val="nil"/>
              <w:left w:val="nil"/>
              <w:bottom w:val="nil"/>
              <w:right w:val="nil"/>
            </w:tcBorders>
            <w:shd w:val="clear" w:color="auto" w:fill="auto"/>
            <w:vAlign w:val="center"/>
            <w:hideMark/>
          </w:tcPr>
          <w:p w14:paraId="2F70520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03089DF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w:t>
            </w:r>
          </w:p>
        </w:tc>
        <w:tc>
          <w:tcPr>
            <w:tcW w:w="1125" w:type="dxa"/>
            <w:tcBorders>
              <w:top w:val="nil"/>
              <w:left w:val="nil"/>
              <w:bottom w:val="nil"/>
              <w:right w:val="nil"/>
            </w:tcBorders>
            <w:shd w:val="clear" w:color="auto" w:fill="auto"/>
            <w:vAlign w:val="center"/>
            <w:hideMark/>
          </w:tcPr>
          <w:p w14:paraId="7CA1772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-1.033</w:t>
            </w:r>
          </w:p>
        </w:tc>
        <w:tc>
          <w:tcPr>
            <w:tcW w:w="1082" w:type="dxa"/>
            <w:tcBorders>
              <w:top w:val="nil"/>
              <w:left w:val="nil"/>
              <w:bottom w:val="nil"/>
              <w:right w:val="nil"/>
            </w:tcBorders>
            <w:shd w:val="clear" w:color="auto" w:fill="auto"/>
            <w:vAlign w:val="center"/>
            <w:hideMark/>
          </w:tcPr>
          <w:p w14:paraId="5966071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0.245</w:t>
            </w:r>
          </w:p>
        </w:tc>
        <w:tc>
          <w:tcPr>
            <w:tcW w:w="887" w:type="dxa"/>
            <w:tcBorders>
              <w:top w:val="nil"/>
              <w:left w:val="nil"/>
              <w:bottom w:val="nil"/>
              <w:right w:val="nil"/>
            </w:tcBorders>
            <w:shd w:val="clear" w:color="auto" w:fill="auto"/>
            <w:vAlign w:val="center"/>
            <w:hideMark/>
          </w:tcPr>
          <w:p w14:paraId="3A2BC79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0.192</w:t>
            </w:r>
          </w:p>
        </w:tc>
        <w:tc>
          <w:tcPr>
            <w:tcW w:w="1169" w:type="dxa"/>
            <w:tcBorders>
              <w:top w:val="nil"/>
              <w:left w:val="nil"/>
              <w:bottom w:val="nil"/>
              <w:right w:val="nil"/>
            </w:tcBorders>
            <w:vAlign w:val="center"/>
          </w:tcPr>
          <w:p w14:paraId="6EB2DD64" w14:textId="659F9A7B"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288F4588" w14:textId="5EE44663" w:rsidTr="005434FC">
        <w:trPr>
          <w:trHeight w:val="288"/>
        </w:trPr>
        <w:tc>
          <w:tcPr>
            <w:tcW w:w="1673" w:type="dxa"/>
            <w:tcBorders>
              <w:top w:val="nil"/>
              <w:left w:val="nil"/>
              <w:bottom w:val="nil"/>
              <w:right w:val="nil"/>
            </w:tcBorders>
            <w:shd w:val="clear" w:color="auto" w:fill="auto"/>
            <w:noWrap/>
            <w:vAlign w:val="bottom"/>
            <w:hideMark/>
          </w:tcPr>
          <w:p w14:paraId="0D045E62"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Solea</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solea</w:t>
            </w:r>
            <w:proofErr w:type="spellEnd"/>
          </w:p>
        </w:tc>
        <w:tc>
          <w:tcPr>
            <w:tcW w:w="826" w:type="dxa"/>
            <w:tcBorders>
              <w:top w:val="nil"/>
              <w:left w:val="nil"/>
              <w:bottom w:val="nil"/>
              <w:right w:val="nil"/>
            </w:tcBorders>
            <w:shd w:val="clear" w:color="auto" w:fill="auto"/>
            <w:vAlign w:val="center"/>
            <w:hideMark/>
          </w:tcPr>
          <w:p w14:paraId="7BA58A0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12.55</w:t>
            </w:r>
          </w:p>
        </w:tc>
        <w:tc>
          <w:tcPr>
            <w:tcW w:w="801" w:type="dxa"/>
            <w:tcBorders>
              <w:top w:val="nil"/>
              <w:left w:val="nil"/>
              <w:bottom w:val="nil"/>
              <w:right w:val="nil"/>
            </w:tcBorders>
            <w:shd w:val="clear" w:color="auto" w:fill="auto"/>
            <w:vAlign w:val="center"/>
            <w:hideMark/>
          </w:tcPr>
          <w:p w14:paraId="18ADF44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-17.20</w:t>
            </w:r>
          </w:p>
        </w:tc>
        <w:tc>
          <w:tcPr>
            <w:tcW w:w="802" w:type="dxa"/>
            <w:tcBorders>
              <w:top w:val="nil"/>
              <w:left w:val="nil"/>
              <w:bottom w:val="nil"/>
              <w:right w:val="nil"/>
            </w:tcBorders>
            <w:shd w:val="clear" w:color="auto" w:fill="auto"/>
            <w:vAlign w:val="center"/>
            <w:hideMark/>
          </w:tcPr>
          <w:p w14:paraId="6480523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3.672</w:t>
            </w:r>
          </w:p>
        </w:tc>
        <w:tc>
          <w:tcPr>
            <w:tcW w:w="802" w:type="dxa"/>
            <w:tcBorders>
              <w:top w:val="nil"/>
              <w:left w:val="nil"/>
              <w:bottom w:val="nil"/>
              <w:right w:val="nil"/>
            </w:tcBorders>
            <w:shd w:val="clear" w:color="auto" w:fill="auto"/>
            <w:vAlign w:val="center"/>
            <w:hideMark/>
          </w:tcPr>
          <w:p w14:paraId="29DF7B8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7D919DB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w:t>
            </w:r>
          </w:p>
        </w:tc>
        <w:tc>
          <w:tcPr>
            <w:tcW w:w="1125" w:type="dxa"/>
            <w:tcBorders>
              <w:top w:val="nil"/>
              <w:left w:val="nil"/>
              <w:bottom w:val="nil"/>
              <w:right w:val="nil"/>
            </w:tcBorders>
            <w:shd w:val="clear" w:color="auto" w:fill="auto"/>
            <w:vAlign w:val="center"/>
            <w:hideMark/>
          </w:tcPr>
          <w:p w14:paraId="565C428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-0.096</w:t>
            </w:r>
          </w:p>
        </w:tc>
        <w:tc>
          <w:tcPr>
            <w:tcW w:w="1082" w:type="dxa"/>
            <w:tcBorders>
              <w:top w:val="nil"/>
              <w:left w:val="nil"/>
              <w:bottom w:val="nil"/>
              <w:right w:val="nil"/>
            </w:tcBorders>
            <w:shd w:val="clear" w:color="auto" w:fill="auto"/>
            <w:vAlign w:val="center"/>
            <w:hideMark/>
          </w:tcPr>
          <w:p w14:paraId="2C704494"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0.313</w:t>
            </w:r>
          </w:p>
        </w:tc>
        <w:tc>
          <w:tcPr>
            <w:tcW w:w="887" w:type="dxa"/>
            <w:tcBorders>
              <w:top w:val="nil"/>
              <w:left w:val="nil"/>
              <w:bottom w:val="nil"/>
              <w:right w:val="nil"/>
            </w:tcBorders>
            <w:shd w:val="clear" w:color="auto" w:fill="auto"/>
            <w:vAlign w:val="center"/>
            <w:hideMark/>
          </w:tcPr>
          <w:p w14:paraId="6A03A2F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0.209</w:t>
            </w:r>
          </w:p>
        </w:tc>
        <w:tc>
          <w:tcPr>
            <w:tcW w:w="1169" w:type="dxa"/>
            <w:tcBorders>
              <w:top w:val="nil"/>
              <w:left w:val="nil"/>
              <w:bottom w:val="nil"/>
              <w:right w:val="nil"/>
            </w:tcBorders>
            <w:vAlign w:val="center"/>
          </w:tcPr>
          <w:p w14:paraId="766D3E78" w14:textId="36F65D5D"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Peripheral</w:t>
            </w:r>
          </w:p>
        </w:tc>
      </w:tr>
      <w:tr w:rsidR="005434FC" w:rsidRPr="004E4277" w14:paraId="76CDC3A9" w14:textId="5802811F" w:rsidTr="005434FC">
        <w:trPr>
          <w:trHeight w:val="288"/>
        </w:trPr>
        <w:tc>
          <w:tcPr>
            <w:tcW w:w="1673" w:type="dxa"/>
            <w:tcBorders>
              <w:top w:val="nil"/>
              <w:left w:val="nil"/>
              <w:bottom w:val="nil"/>
              <w:right w:val="nil"/>
            </w:tcBorders>
            <w:shd w:val="clear" w:color="auto" w:fill="auto"/>
            <w:noWrap/>
            <w:vAlign w:val="bottom"/>
            <w:hideMark/>
          </w:tcPr>
          <w:p w14:paraId="1B6B328C"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Sprattus </w:t>
            </w:r>
            <w:proofErr w:type="spellStart"/>
            <w:r w:rsidRPr="004E4277">
              <w:rPr>
                <w:rFonts w:ascii="Arial" w:eastAsia="Times New Roman" w:hAnsi="Arial" w:cs="Arial"/>
                <w:i/>
                <w:sz w:val="16"/>
                <w:szCs w:val="16"/>
              </w:rPr>
              <w:t>sprattus</w:t>
            </w:r>
            <w:proofErr w:type="spellEnd"/>
          </w:p>
        </w:tc>
        <w:tc>
          <w:tcPr>
            <w:tcW w:w="826" w:type="dxa"/>
            <w:tcBorders>
              <w:top w:val="nil"/>
              <w:left w:val="nil"/>
              <w:bottom w:val="nil"/>
              <w:right w:val="nil"/>
            </w:tcBorders>
            <w:shd w:val="clear" w:color="auto" w:fill="auto"/>
            <w:vAlign w:val="center"/>
            <w:hideMark/>
          </w:tcPr>
          <w:p w14:paraId="7A7EEAE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11.56</w:t>
            </w:r>
          </w:p>
        </w:tc>
        <w:tc>
          <w:tcPr>
            <w:tcW w:w="801" w:type="dxa"/>
            <w:tcBorders>
              <w:top w:val="nil"/>
              <w:left w:val="nil"/>
              <w:bottom w:val="nil"/>
              <w:right w:val="nil"/>
            </w:tcBorders>
            <w:shd w:val="clear" w:color="auto" w:fill="auto"/>
            <w:vAlign w:val="center"/>
            <w:hideMark/>
          </w:tcPr>
          <w:p w14:paraId="72070CD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-18.31</w:t>
            </w:r>
          </w:p>
        </w:tc>
        <w:tc>
          <w:tcPr>
            <w:tcW w:w="802" w:type="dxa"/>
            <w:tcBorders>
              <w:top w:val="nil"/>
              <w:left w:val="nil"/>
              <w:bottom w:val="nil"/>
              <w:right w:val="nil"/>
            </w:tcBorders>
            <w:shd w:val="clear" w:color="auto" w:fill="auto"/>
            <w:vAlign w:val="center"/>
            <w:hideMark/>
          </w:tcPr>
          <w:p w14:paraId="13847B6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3.383</w:t>
            </w:r>
          </w:p>
        </w:tc>
        <w:tc>
          <w:tcPr>
            <w:tcW w:w="802" w:type="dxa"/>
            <w:tcBorders>
              <w:top w:val="nil"/>
              <w:left w:val="nil"/>
              <w:bottom w:val="nil"/>
              <w:right w:val="nil"/>
            </w:tcBorders>
            <w:shd w:val="clear" w:color="auto" w:fill="auto"/>
            <w:vAlign w:val="center"/>
            <w:hideMark/>
          </w:tcPr>
          <w:p w14:paraId="5C80176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390DDE1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24</w:t>
            </w:r>
          </w:p>
        </w:tc>
        <w:tc>
          <w:tcPr>
            <w:tcW w:w="1125" w:type="dxa"/>
            <w:tcBorders>
              <w:top w:val="nil"/>
              <w:left w:val="nil"/>
              <w:bottom w:val="nil"/>
              <w:right w:val="nil"/>
            </w:tcBorders>
            <w:shd w:val="clear" w:color="auto" w:fill="auto"/>
            <w:vAlign w:val="center"/>
            <w:hideMark/>
          </w:tcPr>
          <w:p w14:paraId="640D3FB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-1.477</w:t>
            </w:r>
          </w:p>
        </w:tc>
        <w:tc>
          <w:tcPr>
            <w:tcW w:w="1082" w:type="dxa"/>
            <w:tcBorders>
              <w:top w:val="nil"/>
              <w:left w:val="nil"/>
              <w:bottom w:val="nil"/>
              <w:right w:val="nil"/>
            </w:tcBorders>
            <w:shd w:val="clear" w:color="auto" w:fill="auto"/>
            <w:vAlign w:val="center"/>
            <w:hideMark/>
          </w:tcPr>
          <w:p w14:paraId="6B522DE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0.494</w:t>
            </w:r>
          </w:p>
        </w:tc>
        <w:tc>
          <w:tcPr>
            <w:tcW w:w="887" w:type="dxa"/>
            <w:tcBorders>
              <w:top w:val="nil"/>
              <w:left w:val="nil"/>
              <w:bottom w:val="nil"/>
              <w:right w:val="nil"/>
            </w:tcBorders>
            <w:shd w:val="clear" w:color="auto" w:fill="auto"/>
            <w:vAlign w:val="center"/>
            <w:hideMark/>
          </w:tcPr>
          <w:p w14:paraId="4AB7589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0.397</w:t>
            </w:r>
          </w:p>
        </w:tc>
        <w:tc>
          <w:tcPr>
            <w:tcW w:w="1169" w:type="dxa"/>
            <w:tcBorders>
              <w:top w:val="nil"/>
              <w:left w:val="nil"/>
              <w:bottom w:val="nil"/>
              <w:right w:val="nil"/>
            </w:tcBorders>
            <w:vAlign w:val="center"/>
          </w:tcPr>
          <w:p w14:paraId="73206218" w14:textId="24689C38"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6559395E" w14:textId="3C6018C6" w:rsidTr="005434FC">
        <w:trPr>
          <w:trHeight w:val="288"/>
        </w:trPr>
        <w:tc>
          <w:tcPr>
            <w:tcW w:w="1673" w:type="dxa"/>
            <w:tcBorders>
              <w:top w:val="nil"/>
              <w:left w:val="nil"/>
              <w:bottom w:val="nil"/>
              <w:right w:val="nil"/>
            </w:tcBorders>
            <w:shd w:val="clear" w:color="auto" w:fill="auto"/>
            <w:noWrap/>
            <w:vAlign w:val="bottom"/>
            <w:hideMark/>
          </w:tcPr>
          <w:p w14:paraId="4ED81671"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 xml:space="preserve">Squalus </w:t>
            </w:r>
            <w:proofErr w:type="spellStart"/>
            <w:r w:rsidRPr="004E4277">
              <w:rPr>
                <w:rFonts w:ascii="Arial" w:eastAsia="Times New Roman" w:hAnsi="Arial" w:cs="Arial"/>
                <w:i/>
                <w:sz w:val="16"/>
                <w:szCs w:val="16"/>
              </w:rPr>
              <w:t>acanthias</w:t>
            </w:r>
            <w:proofErr w:type="spellEnd"/>
          </w:p>
        </w:tc>
        <w:tc>
          <w:tcPr>
            <w:tcW w:w="826" w:type="dxa"/>
            <w:tcBorders>
              <w:top w:val="nil"/>
              <w:left w:val="nil"/>
              <w:bottom w:val="nil"/>
              <w:right w:val="nil"/>
            </w:tcBorders>
            <w:shd w:val="clear" w:color="auto" w:fill="auto"/>
            <w:vAlign w:val="center"/>
            <w:hideMark/>
          </w:tcPr>
          <w:p w14:paraId="52E1C43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11.55</w:t>
            </w:r>
          </w:p>
        </w:tc>
        <w:tc>
          <w:tcPr>
            <w:tcW w:w="801" w:type="dxa"/>
            <w:tcBorders>
              <w:top w:val="nil"/>
              <w:left w:val="nil"/>
              <w:bottom w:val="nil"/>
              <w:right w:val="nil"/>
            </w:tcBorders>
            <w:shd w:val="clear" w:color="auto" w:fill="auto"/>
            <w:vAlign w:val="center"/>
            <w:hideMark/>
          </w:tcPr>
          <w:p w14:paraId="3A306F2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-19.47</w:t>
            </w:r>
          </w:p>
        </w:tc>
        <w:tc>
          <w:tcPr>
            <w:tcW w:w="802" w:type="dxa"/>
            <w:tcBorders>
              <w:top w:val="nil"/>
              <w:left w:val="nil"/>
              <w:bottom w:val="nil"/>
              <w:right w:val="nil"/>
            </w:tcBorders>
            <w:shd w:val="clear" w:color="auto" w:fill="auto"/>
            <w:vAlign w:val="center"/>
            <w:hideMark/>
          </w:tcPr>
          <w:p w14:paraId="6F2525D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3.378</w:t>
            </w:r>
          </w:p>
        </w:tc>
        <w:tc>
          <w:tcPr>
            <w:tcW w:w="802" w:type="dxa"/>
            <w:tcBorders>
              <w:top w:val="nil"/>
              <w:left w:val="nil"/>
              <w:bottom w:val="nil"/>
              <w:right w:val="nil"/>
            </w:tcBorders>
            <w:shd w:val="clear" w:color="auto" w:fill="auto"/>
            <w:vAlign w:val="center"/>
            <w:hideMark/>
          </w:tcPr>
          <w:p w14:paraId="7F28F6C0"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22</w:t>
            </w:r>
          </w:p>
        </w:tc>
        <w:tc>
          <w:tcPr>
            <w:tcW w:w="933" w:type="dxa"/>
            <w:tcBorders>
              <w:top w:val="nil"/>
              <w:left w:val="nil"/>
              <w:bottom w:val="nil"/>
              <w:right w:val="nil"/>
            </w:tcBorders>
            <w:shd w:val="clear" w:color="auto" w:fill="auto"/>
            <w:vAlign w:val="center"/>
            <w:hideMark/>
          </w:tcPr>
          <w:p w14:paraId="618F218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1125" w:type="dxa"/>
            <w:tcBorders>
              <w:top w:val="nil"/>
              <w:left w:val="nil"/>
              <w:bottom w:val="nil"/>
              <w:right w:val="nil"/>
            </w:tcBorders>
            <w:shd w:val="clear" w:color="auto" w:fill="auto"/>
            <w:vAlign w:val="center"/>
            <w:hideMark/>
          </w:tcPr>
          <w:p w14:paraId="4B071D87"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7.855</w:t>
            </w:r>
          </w:p>
        </w:tc>
        <w:tc>
          <w:tcPr>
            <w:tcW w:w="1082" w:type="dxa"/>
            <w:tcBorders>
              <w:top w:val="nil"/>
              <w:left w:val="nil"/>
              <w:bottom w:val="nil"/>
              <w:right w:val="nil"/>
            </w:tcBorders>
            <w:shd w:val="clear" w:color="auto" w:fill="auto"/>
            <w:vAlign w:val="center"/>
            <w:hideMark/>
          </w:tcPr>
          <w:p w14:paraId="6B048ED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0.333</w:t>
            </w:r>
          </w:p>
        </w:tc>
        <w:tc>
          <w:tcPr>
            <w:tcW w:w="887" w:type="dxa"/>
            <w:tcBorders>
              <w:top w:val="nil"/>
              <w:left w:val="nil"/>
              <w:bottom w:val="nil"/>
              <w:right w:val="nil"/>
            </w:tcBorders>
            <w:shd w:val="clear" w:color="auto" w:fill="auto"/>
            <w:vAlign w:val="center"/>
            <w:hideMark/>
          </w:tcPr>
          <w:p w14:paraId="28E7F2C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0.019</w:t>
            </w:r>
          </w:p>
        </w:tc>
        <w:tc>
          <w:tcPr>
            <w:tcW w:w="1169" w:type="dxa"/>
            <w:tcBorders>
              <w:top w:val="nil"/>
              <w:left w:val="nil"/>
              <w:bottom w:val="nil"/>
              <w:right w:val="nil"/>
            </w:tcBorders>
            <w:vAlign w:val="center"/>
          </w:tcPr>
          <w:p w14:paraId="4DA326B1" w14:textId="5C3DC53E" w:rsidR="005434FC" w:rsidRPr="00606C9B" w:rsidRDefault="005434FC" w:rsidP="005434FC">
            <w:pPr>
              <w:rPr>
                <w:rFonts w:ascii="Arial" w:eastAsia="Times New Roman" w:hAnsi="Arial" w:cs="Arial"/>
                <w:color w:val="70AD47" w:themeColor="accent6"/>
                <w:sz w:val="16"/>
                <w:szCs w:val="16"/>
              </w:rPr>
            </w:pPr>
            <w:r w:rsidRPr="00606C9B">
              <w:rPr>
                <w:rFonts w:ascii="Arial" w:hAnsi="Arial" w:cs="Arial"/>
                <w:color w:val="70AD47" w:themeColor="accent6"/>
                <w:sz w:val="16"/>
                <w:szCs w:val="16"/>
              </w:rPr>
              <w:t>Connectors</w:t>
            </w:r>
          </w:p>
        </w:tc>
      </w:tr>
      <w:tr w:rsidR="005434FC" w:rsidRPr="004E4277" w14:paraId="4DED377D" w14:textId="07102813" w:rsidTr="005434FC">
        <w:trPr>
          <w:trHeight w:val="288"/>
        </w:trPr>
        <w:tc>
          <w:tcPr>
            <w:tcW w:w="1673" w:type="dxa"/>
            <w:tcBorders>
              <w:top w:val="nil"/>
              <w:left w:val="nil"/>
              <w:bottom w:val="nil"/>
              <w:right w:val="nil"/>
            </w:tcBorders>
            <w:shd w:val="clear" w:color="auto" w:fill="auto"/>
            <w:noWrap/>
            <w:vAlign w:val="bottom"/>
            <w:hideMark/>
          </w:tcPr>
          <w:p w14:paraId="2AFAC821"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Todaropsis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eblanae</w:t>
            </w:r>
            <w:proofErr w:type="spellEnd"/>
          </w:p>
        </w:tc>
        <w:tc>
          <w:tcPr>
            <w:tcW w:w="826" w:type="dxa"/>
            <w:tcBorders>
              <w:top w:val="nil"/>
              <w:left w:val="nil"/>
              <w:bottom w:val="nil"/>
              <w:right w:val="nil"/>
            </w:tcBorders>
            <w:shd w:val="clear" w:color="auto" w:fill="auto"/>
            <w:vAlign w:val="center"/>
            <w:hideMark/>
          </w:tcPr>
          <w:p w14:paraId="71DC72E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11.08</w:t>
            </w:r>
          </w:p>
        </w:tc>
        <w:tc>
          <w:tcPr>
            <w:tcW w:w="801" w:type="dxa"/>
            <w:tcBorders>
              <w:top w:val="nil"/>
              <w:left w:val="nil"/>
              <w:bottom w:val="nil"/>
              <w:right w:val="nil"/>
            </w:tcBorders>
            <w:shd w:val="clear" w:color="auto" w:fill="auto"/>
            <w:vAlign w:val="center"/>
            <w:hideMark/>
          </w:tcPr>
          <w:p w14:paraId="3131DF3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-19.27</w:t>
            </w:r>
          </w:p>
        </w:tc>
        <w:tc>
          <w:tcPr>
            <w:tcW w:w="802" w:type="dxa"/>
            <w:tcBorders>
              <w:top w:val="nil"/>
              <w:left w:val="nil"/>
              <w:bottom w:val="nil"/>
              <w:right w:val="nil"/>
            </w:tcBorders>
            <w:shd w:val="clear" w:color="auto" w:fill="auto"/>
            <w:vAlign w:val="center"/>
            <w:hideMark/>
          </w:tcPr>
          <w:p w14:paraId="614E0BC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3.241</w:t>
            </w:r>
          </w:p>
        </w:tc>
        <w:tc>
          <w:tcPr>
            <w:tcW w:w="802" w:type="dxa"/>
            <w:tcBorders>
              <w:top w:val="nil"/>
              <w:left w:val="nil"/>
              <w:bottom w:val="nil"/>
              <w:right w:val="nil"/>
            </w:tcBorders>
            <w:shd w:val="clear" w:color="auto" w:fill="auto"/>
            <w:vAlign w:val="center"/>
            <w:hideMark/>
          </w:tcPr>
          <w:p w14:paraId="0A271C0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w:t>
            </w:r>
          </w:p>
        </w:tc>
        <w:tc>
          <w:tcPr>
            <w:tcW w:w="933" w:type="dxa"/>
            <w:tcBorders>
              <w:top w:val="nil"/>
              <w:left w:val="nil"/>
              <w:bottom w:val="nil"/>
              <w:right w:val="nil"/>
            </w:tcBorders>
            <w:shd w:val="clear" w:color="auto" w:fill="auto"/>
            <w:vAlign w:val="center"/>
            <w:hideMark/>
          </w:tcPr>
          <w:p w14:paraId="196BE62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w:t>
            </w:r>
          </w:p>
        </w:tc>
        <w:tc>
          <w:tcPr>
            <w:tcW w:w="1125" w:type="dxa"/>
            <w:tcBorders>
              <w:top w:val="nil"/>
              <w:left w:val="nil"/>
              <w:bottom w:val="nil"/>
              <w:right w:val="nil"/>
            </w:tcBorders>
            <w:shd w:val="clear" w:color="auto" w:fill="auto"/>
            <w:vAlign w:val="center"/>
            <w:hideMark/>
          </w:tcPr>
          <w:p w14:paraId="5B685DCC"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-1.666</w:t>
            </w:r>
          </w:p>
        </w:tc>
        <w:tc>
          <w:tcPr>
            <w:tcW w:w="1082" w:type="dxa"/>
            <w:tcBorders>
              <w:top w:val="nil"/>
              <w:left w:val="nil"/>
              <w:bottom w:val="nil"/>
              <w:right w:val="nil"/>
            </w:tcBorders>
            <w:shd w:val="clear" w:color="auto" w:fill="auto"/>
            <w:vAlign w:val="center"/>
            <w:hideMark/>
          </w:tcPr>
          <w:p w14:paraId="4DE344D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0.373</w:t>
            </w:r>
          </w:p>
        </w:tc>
        <w:tc>
          <w:tcPr>
            <w:tcW w:w="887" w:type="dxa"/>
            <w:tcBorders>
              <w:top w:val="nil"/>
              <w:left w:val="nil"/>
              <w:bottom w:val="nil"/>
              <w:right w:val="nil"/>
            </w:tcBorders>
            <w:shd w:val="clear" w:color="auto" w:fill="auto"/>
            <w:vAlign w:val="center"/>
            <w:hideMark/>
          </w:tcPr>
          <w:p w14:paraId="22D4848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0.106</w:t>
            </w:r>
          </w:p>
        </w:tc>
        <w:tc>
          <w:tcPr>
            <w:tcW w:w="1169" w:type="dxa"/>
            <w:tcBorders>
              <w:top w:val="nil"/>
              <w:left w:val="nil"/>
              <w:bottom w:val="nil"/>
              <w:right w:val="nil"/>
            </w:tcBorders>
            <w:vAlign w:val="center"/>
          </w:tcPr>
          <w:p w14:paraId="11DE173A" w14:textId="48C4BE81" w:rsidR="005434FC" w:rsidRPr="00606C9B" w:rsidRDefault="005434FC" w:rsidP="005434FC">
            <w:pPr>
              <w:rPr>
                <w:rFonts w:ascii="Arial" w:eastAsia="Times New Roman" w:hAnsi="Arial" w:cs="Arial"/>
                <w:color w:val="70AD47" w:themeColor="accent6"/>
                <w:sz w:val="18"/>
                <w:szCs w:val="18"/>
              </w:rPr>
            </w:pPr>
            <w:r w:rsidRPr="00606C9B">
              <w:rPr>
                <w:rFonts w:ascii="Calibri" w:hAnsi="Calibri" w:cs="Calibri"/>
                <w:color w:val="70AD47" w:themeColor="accent6"/>
                <w:sz w:val="18"/>
                <w:szCs w:val="18"/>
              </w:rPr>
              <w:t>Connectors</w:t>
            </w:r>
          </w:p>
        </w:tc>
      </w:tr>
      <w:tr w:rsidR="005434FC" w:rsidRPr="004E4277" w14:paraId="06FA25B9" w14:textId="102DDA00" w:rsidTr="005434FC">
        <w:trPr>
          <w:trHeight w:val="288"/>
        </w:trPr>
        <w:tc>
          <w:tcPr>
            <w:tcW w:w="1673" w:type="dxa"/>
            <w:tcBorders>
              <w:top w:val="nil"/>
              <w:left w:val="nil"/>
              <w:bottom w:val="nil"/>
              <w:right w:val="nil"/>
            </w:tcBorders>
            <w:shd w:val="clear" w:color="auto" w:fill="auto"/>
            <w:noWrap/>
            <w:vAlign w:val="bottom"/>
            <w:hideMark/>
          </w:tcPr>
          <w:p w14:paraId="20768756"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Trachurus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trachurus</w:t>
            </w:r>
            <w:proofErr w:type="spellEnd"/>
          </w:p>
        </w:tc>
        <w:tc>
          <w:tcPr>
            <w:tcW w:w="826" w:type="dxa"/>
            <w:tcBorders>
              <w:top w:val="nil"/>
              <w:left w:val="nil"/>
              <w:bottom w:val="nil"/>
              <w:right w:val="nil"/>
            </w:tcBorders>
            <w:shd w:val="clear" w:color="auto" w:fill="auto"/>
            <w:vAlign w:val="center"/>
            <w:hideMark/>
          </w:tcPr>
          <w:p w14:paraId="7E32A84F"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12.44</w:t>
            </w:r>
          </w:p>
        </w:tc>
        <w:tc>
          <w:tcPr>
            <w:tcW w:w="801" w:type="dxa"/>
            <w:tcBorders>
              <w:top w:val="nil"/>
              <w:left w:val="nil"/>
              <w:bottom w:val="nil"/>
              <w:right w:val="nil"/>
            </w:tcBorders>
            <w:shd w:val="clear" w:color="auto" w:fill="auto"/>
            <w:vAlign w:val="center"/>
            <w:hideMark/>
          </w:tcPr>
          <w:p w14:paraId="786FD62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-18.54</w:t>
            </w:r>
          </w:p>
        </w:tc>
        <w:tc>
          <w:tcPr>
            <w:tcW w:w="802" w:type="dxa"/>
            <w:tcBorders>
              <w:top w:val="nil"/>
              <w:left w:val="nil"/>
              <w:bottom w:val="nil"/>
              <w:right w:val="nil"/>
            </w:tcBorders>
            <w:shd w:val="clear" w:color="auto" w:fill="auto"/>
            <w:vAlign w:val="center"/>
            <w:hideMark/>
          </w:tcPr>
          <w:p w14:paraId="7576C4D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3.642</w:t>
            </w:r>
          </w:p>
        </w:tc>
        <w:tc>
          <w:tcPr>
            <w:tcW w:w="802" w:type="dxa"/>
            <w:tcBorders>
              <w:top w:val="nil"/>
              <w:left w:val="nil"/>
              <w:bottom w:val="nil"/>
              <w:right w:val="nil"/>
            </w:tcBorders>
            <w:shd w:val="clear" w:color="auto" w:fill="auto"/>
            <w:vAlign w:val="center"/>
            <w:hideMark/>
          </w:tcPr>
          <w:p w14:paraId="686B75D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16</w:t>
            </w:r>
          </w:p>
        </w:tc>
        <w:tc>
          <w:tcPr>
            <w:tcW w:w="933" w:type="dxa"/>
            <w:tcBorders>
              <w:top w:val="nil"/>
              <w:left w:val="nil"/>
              <w:bottom w:val="nil"/>
              <w:right w:val="nil"/>
            </w:tcBorders>
            <w:shd w:val="clear" w:color="auto" w:fill="auto"/>
            <w:vAlign w:val="center"/>
            <w:hideMark/>
          </w:tcPr>
          <w:p w14:paraId="7D951A1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w:t>
            </w:r>
          </w:p>
        </w:tc>
        <w:tc>
          <w:tcPr>
            <w:tcW w:w="1125" w:type="dxa"/>
            <w:tcBorders>
              <w:top w:val="nil"/>
              <w:left w:val="nil"/>
              <w:bottom w:val="nil"/>
              <w:right w:val="nil"/>
            </w:tcBorders>
            <w:shd w:val="clear" w:color="auto" w:fill="auto"/>
            <w:vAlign w:val="center"/>
            <w:hideMark/>
          </w:tcPr>
          <w:p w14:paraId="5C17B648"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0.146</w:t>
            </w:r>
          </w:p>
        </w:tc>
        <w:tc>
          <w:tcPr>
            <w:tcW w:w="1082" w:type="dxa"/>
            <w:tcBorders>
              <w:top w:val="nil"/>
              <w:left w:val="nil"/>
              <w:bottom w:val="nil"/>
              <w:right w:val="nil"/>
            </w:tcBorders>
            <w:shd w:val="clear" w:color="auto" w:fill="auto"/>
            <w:vAlign w:val="center"/>
            <w:hideMark/>
          </w:tcPr>
          <w:p w14:paraId="14B8C9C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0.667</w:t>
            </w:r>
          </w:p>
        </w:tc>
        <w:tc>
          <w:tcPr>
            <w:tcW w:w="887" w:type="dxa"/>
            <w:tcBorders>
              <w:top w:val="nil"/>
              <w:left w:val="nil"/>
              <w:bottom w:val="nil"/>
              <w:right w:val="nil"/>
            </w:tcBorders>
            <w:shd w:val="clear" w:color="auto" w:fill="auto"/>
            <w:vAlign w:val="center"/>
            <w:hideMark/>
          </w:tcPr>
          <w:p w14:paraId="102217D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0.176</w:t>
            </w:r>
          </w:p>
        </w:tc>
        <w:tc>
          <w:tcPr>
            <w:tcW w:w="1169" w:type="dxa"/>
            <w:tcBorders>
              <w:top w:val="nil"/>
              <w:left w:val="nil"/>
              <w:bottom w:val="nil"/>
              <w:right w:val="nil"/>
            </w:tcBorders>
            <w:vAlign w:val="center"/>
          </w:tcPr>
          <w:p w14:paraId="4A10E1E1" w14:textId="3ECD32AE" w:rsidR="005434FC" w:rsidRPr="00606C9B" w:rsidRDefault="005434FC" w:rsidP="005434FC">
            <w:pPr>
              <w:rPr>
                <w:rFonts w:ascii="Arial" w:eastAsia="Times New Roman" w:hAnsi="Arial" w:cs="Arial"/>
                <w:color w:val="70AD47" w:themeColor="accent6"/>
                <w:sz w:val="18"/>
                <w:szCs w:val="18"/>
              </w:rPr>
            </w:pPr>
            <w:r w:rsidRPr="00606C9B">
              <w:rPr>
                <w:rFonts w:ascii="Calibri" w:hAnsi="Calibri" w:cs="Calibri"/>
                <w:color w:val="70AD47" w:themeColor="accent6"/>
                <w:sz w:val="18"/>
                <w:szCs w:val="18"/>
              </w:rPr>
              <w:t>Connectors</w:t>
            </w:r>
          </w:p>
        </w:tc>
      </w:tr>
      <w:tr w:rsidR="005434FC" w:rsidRPr="004E4277" w14:paraId="45AA113D" w14:textId="04B65134" w:rsidTr="005434FC">
        <w:trPr>
          <w:trHeight w:val="288"/>
        </w:trPr>
        <w:tc>
          <w:tcPr>
            <w:tcW w:w="1673" w:type="dxa"/>
            <w:tcBorders>
              <w:top w:val="nil"/>
              <w:left w:val="nil"/>
              <w:bottom w:val="nil"/>
              <w:right w:val="nil"/>
            </w:tcBorders>
            <w:shd w:val="clear" w:color="auto" w:fill="auto"/>
            <w:noWrap/>
            <w:vAlign w:val="bottom"/>
            <w:hideMark/>
          </w:tcPr>
          <w:p w14:paraId="4585D2AB"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Trisopterus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esmarkii</w:t>
            </w:r>
            <w:proofErr w:type="spellEnd"/>
          </w:p>
        </w:tc>
        <w:tc>
          <w:tcPr>
            <w:tcW w:w="826" w:type="dxa"/>
            <w:tcBorders>
              <w:top w:val="nil"/>
              <w:left w:val="nil"/>
              <w:bottom w:val="nil"/>
              <w:right w:val="nil"/>
            </w:tcBorders>
            <w:shd w:val="clear" w:color="auto" w:fill="auto"/>
            <w:vAlign w:val="center"/>
            <w:hideMark/>
          </w:tcPr>
          <w:p w14:paraId="39EFC74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12.07</w:t>
            </w:r>
          </w:p>
        </w:tc>
        <w:tc>
          <w:tcPr>
            <w:tcW w:w="801" w:type="dxa"/>
            <w:tcBorders>
              <w:top w:val="nil"/>
              <w:left w:val="nil"/>
              <w:bottom w:val="nil"/>
              <w:right w:val="nil"/>
            </w:tcBorders>
            <w:shd w:val="clear" w:color="auto" w:fill="auto"/>
            <w:vAlign w:val="center"/>
            <w:hideMark/>
          </w:tcPr>
          <w:p w14:paraId="3EBC005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-19.18</w:t>
            </w:r>
          </w:p>
        </w:tc>
        <w:tc>
          <w:tcPr>
            <w:tcW w:w="802" w:type="dxa"/>
            <w:tcBorders>
              <w:top w:val="nil"/>
              <w:left w:val="nil"/>
              <w:bottom w:val="nil"/>
              <w:right w:val="nil"/>
            </w:tcBorders>
            <w:shd w:val="clear" w:color="auto" w:fill="auto"/>
            <w:vAlign w:val="center"/>
            <w:hideMark/>
          </w:tcPr>
          <w:p w14:paraId="4D663A3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3.533</w:t>
            </w:r>
          </w:p>
        </w:tc>
        <w:tc>
          <w:tcPr>
            <w:tcW w:w="802" w:type="dxa"/>
            <w:tcBorders>
              <w:top w:val="nil"/>
              <w:left w:val="nil"/>
              <w:bottom w:val="nil"/>
              <w:right w:val="nil"/>
            </w:tcBorders>
            <w:shd w:val="clear" w:color="auto" w:fill="auto"/>
            <w:vAlign w:val="center"/>
            <w:hideMark/>
          </w:tcPr>
          <w:p w14:paraId="65D4085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933" w:type="dxa"/>
            <w:tcBorders>
              <w:top w:val="nil"/>
              <w:left w:val="nil"/>
              <w:bottom w:val="nil"/>
              <w:right w:val="nil"/>
            </w:tcBorders>
            <w:shd w:val="clear" w:color="auto" w:fill="auto"/>
            <w:vAlign w:val="center"/>
            <w:hideMark/>
          </w:tcPr>
          <w:p w14:paraId="125048C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21</w:t>
            </w:r>
          </w:p>
        </w:tc>
        <w:tc>
          <w:tcPr>
            <w:tcW w:w="1125" w:type="dxa"/>
            <w:tcBorders>
              <w:top w:val="nil"/>
              <w:left w:val="nil"/>
              <w:bottom w:val="nil"/>
              <w:right w:val="nil"/>
            </w:tcBorders>
            <w:shd w:val="clear" w:color="auto" w:fill="auto"/>
            <w:vAlign w:val="center"/>
            <w:hideMark/>
          </w:tcPr>
          <w:p w14:paraId="2D0487A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-1.34</w:t>
            </w:r>
          </w:p>
        </w:tc>
        <w:tc>
          <w:tcPr>
            <w:tcW w:w="1082" w:type="dxa"/>
            <w:tcBorders>
              <w:top w:val="nil"/>
              <w:left w:val="nil"/>
              <w:bottom w:val="nil"/>
              <w:right w:val="nil"/>
            </w:tcBorders>
            <w:shd w:val="clear" w:color="auto" w:fill="auto"/>
            <w:vAlign w:val="center"/>
            <w:hideMark/>
          </w:tcPr>
          <w:p w14:paraId="21D41211"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0.439</w:t>
            </w:r>
          </w:p>
        </w:tc>
        <w:tc>
          <w:tcPr>
            <w:tcW w:w="887" w:type="dxa"/>
            <w:tcBorders>
              <w:top w:val="nil"/>
              <w:left w:val="nil"/>
              <w:bottom w:val="nil"/>
              <w:right w:val="nil"/>
            </w:tcBorders>
            <w:shd w:val="clear" w:color="auto" w:fill="auto"/>
            <w:vAlign w:val="center"/>
            <w:hideMark/>
          </w:tcPr>
          <w:p w14:paraId="5FC5E33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0.013</w:t>
            </w:r>
          </w:p>
        </w:tc>
        <w:tc>
          <w:tcPr>
            <w:tcW w:w="1169" w:type="dxa"/>
            <w:tcBorders>
              <w:top w:val="nil"/>
              <w:left w:val="nil"/>
              <w:bottom w:val="nil"/>
              <w:right w:val="nil"/>
            </w:tcBorders>
            <w:vAlign w:val="center"/>
          </w:tcPr>
          <w:p w14:paraId="6155F0E9" w14:textId="611E128D" w:rsidR="005434FC" w:rsidRPr="00606C9B" w:rsidRDefault="005434FC" w:rsidP="005434FC">
            <w:pPr>
              <w:rPr>
                <w:rFonts w:ascii="Arial" w:eastAsia="Times New Roman" w:hAnsi="Arial" w:cs="Arial"/>
                <w:color w:val="70AD47" w:themeColor="accent6"/>
                <w:sz w:val="18"/>
                <w:szCs w:val="18"/>
              </w:rPr>
            </w:pPr>
            <w:r w:rsidRPr="00606C9B">
              <w:rPr>
                <w:rFonts w:ascii="Calibri" w:hAnsi="Calibri" w:cs="Calibri"/>
                <w:color w:val="70AD47" w:themeColor="accent6"/>
                <w:sz w:val="18"/>
                <w:szCs w:val="18"/>
              </w:rPr>
              <w:t>Connectors</w:t>
            </w:r>
          </w:p>
        </w:tc>
      </w:tr>
      <w:tr w:rsidR="005434FC" w:rsidRPr="004E4277" w14:paraId="1BAE7EAE" w14:textId="3907FD40" w:rsidTr="005434FC">
        <w:trPr>
          <w:trHeight w:val="288"/>
        </w:trPr>
        <w:tc>
          <w:tcPr>
            <w:tcW w:w="1673" w:type="dxa"/>
            <w:tcBorders>
              <w:top w:val="nil"/>
              <w:left w:val="nil"/>
              <w:bottom w:val="nil"/>
              <w:right w:val="nil"/>
            </w:tcBorders>
            <w:shd w:val="clear" w:color="auto" w:fill="auto"/>
            <w:noWrap/>
            <w:vAlign w:val="bottom"/>
            <w:hideMark/>
          </w:tcPr>
          <w:p w14:paraId="286438B6" w14:textId="77777777" w:rsidR="005434FC" w:rsidRPr="004E4277" w:rsidRDefault="005434FC" w:rsidP="005434FC">
            <w:pPr>
              <w:rPr>
                <w:rFonts w:ascii="Arial" w:eastAsia="Times New Roman" w:hAnsi="Arial" w:cs="Arial"/>
                <w:i/>
                <w:sz w:val="16"/>
                <w:szCs w:val="16"/>
              </w:rPr>
            </w:pPr>
            <w:proofErr w:type="spellStart"/>
            <w:r w:rsidRPr="004E4277">
              <w:rPr>
                <w:rFonts w:ascii="Arial" w:eastAsia="Times New Roman" w:hAnsi="Arial" w:cs="Arial"/>
                <w:i/>
                <w:sz w:val="16"/>
                <w:szCs w:val="16"/>
              </w:rPr>
              <w:t>Trisopterus</w:t>
            </w:r>
            <w:proofErr w:type="spellEnd"/>
            <w:r w:rsidRPr="004E4277">
              <w:rPr>
                <w:rFonts w:ascii="Arial" w:eastAsia="Times New Roman" w:hAnsi="Arial" w:cs="Arial"/>
                <w:i/>
                <w:sz w:val="16"/>
                <w:szCs w:val="16"/>
              </w:rPr>
              <w:t xml:space="preserve"> </w:t>
            </w:r>
            <w:proofErr w:type="spellStart"/>
            <w:r w:rsidRPr="004E4277">
              <w:rPr>
                <w:rFonts w:ascii="Arial" w:eastAsia="Times New Roman" w:hAnsi="Arial" w:cs="Arial"/>
                <w:i/>
                <w:sz w:val="16"/>
                <w:szCs w:val="16"/>
              </w:rPr>
              <w:t>minutus</w:t>
            </w:r>
            <w:proofErr w:type="spellEnd"/>
          </w:p>
        </w:tc>
        <w:tc>
          <w:tcPr>
            <w:tcW w:w="826" w:type="dxa"/>
            <w:tcBorders>
              <w:top w:val="nil"/>
              <w:left w:val="nil"/>
              <w:bottom w:val="nil"/>
              <w:right w:val="nil"/>
            </w:tcBorders>
            <w:shd w:val="clear" w:color="auto" w:fill="auto"/>
            <w:vAlign w:val="center"/>
            <w:hideMark/>
          </w:tcPr>
          <w:p w14:paraId="27E0790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12.26</w:t>
            </w:r>
          </w:p>
        </w:tc>
        <w:tc>
          <w:tcPr>
            <w:tcW w:w="801" w:type="dxa"/>
            <w:tcBorders>
              <w:top w:val="nil"/>
              <w:left w:val="nil"/>
              <w:bottom w:val="nil"/>
              <w:right w:val="nil"/>
            </w:tcBorders>
            <w:shd w:val="clear" w:color="auto" w:fill="auto"/>
            <w:vAlign w:val="center"/>
            <w:hideMark/>
          </w:tcPr>
          <w:p w14:paraId="698F01DD"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-18.45</w:t>
            </w:r>
          </w:p>
        </w:tc>
        <w:tc>
          <w:tcPr>
            <w:tcW w:w="802" w:type="dxa"/>
            <w:tcBorders>
              <w:top w:val="nil"/>
              <w:left w:val="nil"/>
              <w:bottom w:val="nil"/>
              <w:right w:val="nil"/>
            </w:tcBorders>
            <w:shd w:val="clear" w:color="auto" w:fill="auto"/>
            <w:vAlign w:val="center"/>
            <w:hideMark/>
          </w:tcPr>
          <w:p w14:paraId="2E4767B5"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3.589</w:t>
            </w:r>
          </w:p>
        </w:tc>
        <w:tc>
          <w:tcPr>
            <w:tcW w:w="802" w:type="dxa"/>
            <w:tcBorders>
              <w:top w:val="nil"/>
              <w:left w:val="nil"/>
              <w:bottom w:val="nil"/>
              <w:right w:val="nil"/>
            </w:tcBorders>
            <w:shd w:val="clear" w:color="auto" w:fill="auto"/>
            <w:vAlign w:val="center"/>
            <w:hideMark/>
          </w:tcPr>
          <w:p w14:paraId="04625E3A"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w:t>
            </w:r>
          </w:p>
        </w:tc>
        <w:tc>
          <w:tcPr>
            <w:tcW w:w="933" w:type="dxa"/>
            <w:tcBorders>
              <w:top w:val="nil"/>
              <w:left w:val="nil"/>
              <w:bottom w:val="nil"/>
              <w:right w:val="nil"/>
            </w:tcBorders>
            <w:shd w:val="clear" w:color="auto" w:fill="auto"/>
            <w:vAlign w:val="center"/>
            <w:hideMark/>
          </w:tcPr>
          <w:p w14:paraId="4CC597E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20</w:t>
            </w:r>
          </w:p>
        </w:tc>
        <w:tc>
          <w:tcPr>
            <w:tcW w:w="1125" w:type="dxa"/>
            <w:tcBorders>
              <w:top w:val="nil"/>
              <w:left w:val="nil"/>
              <w:bottom w:val="nil"/>
              <w:right w:val="nil"/>
            </w:tcBorders>
            <w:shd w:val="clear" w:color="auto" w:fill="auto"/>
            <w:vAlign w:val="center"/>
            <w:hideMark/>
          </w:tcPr>
          <w:p w14:paraId="5360978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-1.168</w:t>
            </w:r>
          </w:p>
        </w:tc>
        <w:tc>
          <w:tcPr>
            <w:tcW w:w="1082" w:type="dxa"/>
            <w:tcBorders>
              <w:top w:val="nil"/>
              <w:left w:val="nil"/>
              <w:bottom w:val="nil"/>
              <w:right w:val="nil"/>
            </w:tcBorders>
            <w:shd w:val="clear" w:color="auto" w:fill="auto"/>
            <w:vAlign w:val="center"/>
            <w:hideMark/>
          </w:tcPr>
          <w:p w14:paraId="3BA1515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0.469</w:t>
            </w:r>
          </w:p>
        </w:tc>
        <w:tc>
          <w:tcPr>
            <w:tcW w:w="887" w:type="dxa"/>
            <w:tcBorders>
              <w:top w:val="nil"/>
              <w:left w:val="nil"/>
              <w:bottom w:val="nil"/>
              <w:right w:val="nil"/>
            </w:tcBorders>
            <w:shd w:val="clear" w:color="auto" w:fill="auto"/>
            <w:vAlign w:val="center"/>
            <w:hideMark/>
          </w:tcPr>
          <w:p w14:paraId="36BA146E"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0.013</w:t>
            </w:r>
          </w:p>
        </w:tc>
        <w:tc>
          <w:tcPr>
            <w:tcW w:w="1169" w:type="dxa"/>
            <w:tcBorders>
              <w:top w:val="nil"/>
              <w:left w:val="nil"/>
              <w:bottom w:val="nil"/>
              <w:right w:val="nil"/>
            </w:tcBorders>
            <w:vAlign w:val="center"/>
          </w:tcPr>
          <w:p w14:paraId="028B5B97" w14:textId="59BAA727" w:rsidR="005434FC" w:rsidRPr="00606C9B" w:rsidRDefault="005434FC" w:rsidP="005434FC">
            <w:pPr>
              <w:rPr>
                <w:rFonts w:ascii="Arial" w:eastAsia="Times New Roman" w:hAnsi="Arial" w:cs="Arial"/>
                <w:color w:val="70AD47" w:themeColor="accent6"/>
                <w:sz w:val="18"/>
                <w:szCs w:val="18"/>
              </w:rPr>
            </w:pPr>
            <w:r w:rsidRPr="00606C9B">
              <w:rPr>
                <w:rFonts w:ascii="Calibri" w:hAnsi="Calibri" w:cs="Calibri"/>
                <w:color w:val="70AD47" w:themeColor="accent6"/>
                <w:sz w:val="18"/>
                <w:szCs w:val="18"/>
              </w:rPr>
              <w:t>Connectors</w:t>
            </w:r>
          </w:p>
        </w:tc>
      </w:tr>
      <w:tr w:rsidR="005434FC" w:rsidRPr="004E4277" w14:paraId="21F3EF11" w14:textId="37457371" w:rsidTr="005434FC">
        <w:trPr>
          <w:trHeight w:val="288"/>
        </w:trPr>
        <w:tc>
          <w:tcPr>
            <w:tcW w:w="1673" w:type="dxa"/>
            <w:tcBorders>
              <w:top w:val="nil"/>
              <w:left w:val="nil"/>
              <w:bottom w:val="nil"/>
              <w:right w:val="nil"/>
            </w:tcBorders>
            <w:shd w:val="clear" w:color="auto" w:fill="auto"/>
            <w:noWrap/>
            <w:vAlign w:val="bottom"/>
            <w:hideMark/>
          </w:tcPr>
          <w:p w14:paraId="103E8DF7" w14:textId="77777777" w:rsidR="005434FC" w:rsidRPr="004E4277" w:rsidRDefault="005434FC" w:rsidP="005434FC">
            <w:pPr>
              <w:rPr>
                <w:rFonts w:ascii="Arial" w:eastAsia="Times New Roman" w:hAnsi="Arial" w:cs="Arial"/>
                <w:i/>
                <w:sz w:val="16"/>
                <w:szCs w:val="16"/>
              </w:rPr>
            </w:pPr>
            <w:r w:rsidRPr="004E4277">
              <w:rPr>
                <w:rFonts w:ascii="Arial" w:eastAsia="Times New Roman" w:hAnsi="Arial" w:cs="Arial"/>
                <w:i/>
                <w:sz w:val="16"/>
                <w:szCs w:val="16"/>
              </w:rPr>
              <w:t>Zeus faber</w:t>
            </w:r>
          </w:p>
        </w:tc>
        <w:tc>
          <w:tcPr>
            <w:tcW w:w="826" w:type="dxa"/>
            <w:tcBorders>
              <w:top w:val="nil"/>
              <w:left w:val="nil"/>
              <w:bottom w:val="nil"/>
              <w:right w:val="nil"/>
            </w:tcBorders>
            <w:shd w:val="clear" w:color="auto" w:fill="auto"/>
            <w:vAlign w:val="center"/>
            <w:hideMark/>
          </w:tcPr>
          <w:p w14:paraId="4AD8EB69"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13.99</w:t>
            </w:r>
          </w:p>
        </w:tc>
        <w:tc>
          <w:tcPr>
            <w:tcW w:w="801" w:type="dxa"/>
            <w:tcBorders>
              <w:top w:val="nil"/>
              <w:left w:val="nil"/>
              <w:bottom w:val="nil"/>
              <w:right w:val="nil"/>
            </w:tcBorders>
            <w:shd w:val="clear" w:color="auto" w:fill="auto"/>
            <w:vAlign w:val="center"/>
            <w:hideMark/>
          </w:tcPr>
          <w:p w14:paraId="7ECBFB3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-17.40</w:t>
            </w:r>
          </w:p>
        </w:tc>
        <w:tc>
          <w:tcPr>
            <w:tcW w:w="802" w:type="dxa"/>
            <w:tcBorders>
              <w:top w:val="nil"/>
              <w:left w:val="nil"/>
              <w:bottom w:val="nil"/>
              <w:right w:val="nil"/>
            </w:tcBorders>
            <w:shd w:val="clear" w:color="auto" w:fill="auto"/>
            <w:vAlign w:val="center"/>
            <w:hideMark/>
          </w:tcPr>
          <w:p w14:paraId="7270CE7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4.096</w:t>
            </w:r>
          </w:p>
        </w:tc>
        <w:tc>
          <w:tcPr>
            <w:tcW w:w="802" w:type="dxa"/>
            <w:tcBorders>
              <w:top w:val="nil"/>
              <w:left w:val="nil"/>
              <w:bottom w:val="nil"/>
              <w:right w:val="nil"/>
            </w:tcBorders>
            <w:shd w:val="clear" w:color="auto" w:fill="auto"/>
            <w:vAlign w:val="center"/>
            <w:hideMark/>
          </w:tcPr>
          <w:p w14:paraId="6CAE47B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27</w:t>
            </w:r>
          </w:p>
        </w:tc>
        <w:tc>
          <w:tcPr>
            <w:tcW w:w="933" w:type="dxa"/>
            <w:tcBorders>
              <w:top w:val="nil"/>
              <w:left w:val="nil"/>
              <w:bottom w:val="nil"/>
              <w:right w:val="nil"/>
            </w:tcBorders>
            <w:shd w:val="clear" w:color="auto" w:fill="auto"/>
            <w:vAlign w:val="center"/>
            <w:hideMark/>
          </w:tcPr>
          <w:p w14:paraId="7502C54B"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w:t>
            </w:r>
          </w:p>
        </w:tc>
        <w:tc>
          <w:tcPr>
            <w:tcW w:w="1125" w:type="dxa"/>
            <w:tcBorders>
              <w:top w:val="nil"/>
              <w:left w:val="nil"/>
              <w:bottom w:val="nil"/>
              <w:right w:val="nil"/>
            </w:tcBorders>
            <w:shd w:val="clear" w:color="auto" w:fill="auto"/>
            <w:vAlign w:val="center"/>
            <w:hideMark/>
          </w:tcPr>
          <w:p w14:paraId="0657D1E6"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-0.374</w:t>
            </w:r>
          </w:p>
        </w:tc>
        <w:tc>
          <w:tcPr>
            <w:tcW w:w="1082" w:type="dxa"/>
            <w:tcBorders>
              <w:top w:val="nil"/>
              <w:left w:val="nil"/>
              <w:bottom w:val="nil"/>
              <w:right w:val="nil"/>
            </w:tcBorders>
            <w:shd w:val="clear" w:color="auto" w:fill="auto"/>
            <w:vAlign w:val="center"/>
            <w:hideMark/>
          </w:tcPr>
          <w:p w14:paraId="721C1D93"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0.478</w:t>
            </w:r>
          </w:p>
        </w:tc>
        <w:tc>
          <w:tcPr>
            <w:tcW w:w="887" w:type="dxa"/>
            <w:tcBorders>
              <w:top w:val="nil"/>
              <w:left w:val="nil"/>
              <w:bottom w:val="nil"/>
              <w:right w:val="nil"/>
            </w:tcBorders>
            <w:shd w:val="clear" w:color="auto" w:fill="auto"/>
            <w:vAlign w:val="center"/>
            <w:hideMark/>
          </w:tcPr>
          <w:p w14:paraId="3BA77302" w14:textId="77777777" w:rsidR="005434FC" w:rsidRPr="004E4277" w:rsidRDefault="005434FC" w:rsidP="005434FC">
            <w:pPr>
              <w:rPr>
                <w:rFonts w:ascii="Arial" w:eastAsia="Times New Roman" w:hAnsi="Arial" w:cs="Arial"/>
                <w:sz w:val="16"/>
                <w:szCs w:val="16"/>
              </w:rPr>
            </w:pPr>
            <w:r w:rsidRPr="004E4277">
              <w:rPr>
                <w:rFonts w:ascii="Arial" w:eastAsia="Times New Roman" w:hAnsi="Arial" w:cs="Arial"/>
                <w:sz w:val="16"/>
                <w:szCs w:val="16"/>
              </w:rPr>
              <w:t>0.213</w:t>
            </w:r>
          </w:p>
        </w:tc>
        <w:tc>
          <w:tcPr>
            <w:tcW w:w="1169" w:type="dxa"/>
            <w:tcBorders>
              <w:top w:val="nil"/>
              <w:left w:val="nil"/>
              <w:bottom w:val="nil"/>
              <w:right w:val="nil"/>
            </w:tcBorders>
            <w:vAlign w:val="center"/>
          </w:tcPr>
          <w:p w14:paraId="7E6A89BF" w14:textId="68AB6DA4" w:rsidR="005434FC" w:rsidRPr="00606C9B" w:rsidRDefault="005434FC" w:rsidP="005434FC">
            <w:pPr>
              <w:rPr>
                <w:rFonts w:ascii="Arial" w:eastAsia="Times New Roman" w:hAnsi="Arial" w:cs="Arial"/>
                <w:color w:val="70AD47" w:themeColor="accent6"/>
                <w:sz w:val="18"/>
                <w:szCs w:val="18"/>
              </w:rPr>
            </w:pPr>
            <w:r w:rsidRPr="00606C9B">
              <w:rPr>
                <w:rFonts w:ascii="Calibri" w:hAnsi="Calibri" w:cs="Calibri"/>
                <w:color w:val="70AD47" w:themeColor="accent6"/>
                <w:sz w:val="18"/>
                <w:szCs w:val="18"/>
              </w:rPr>
              <w:t>Peripheral</w:t>
            </w:r>
          </w:p>
        </w:tc>
      </w:tr>
    </w:tbl>
    <w:p w14:paraId="466D6689" w14:textId="77777777" w:rsidR="00CE3264" w:rsidRPr="004E4277" w:rsidRDefault="00CE3264">
      <w:pPr>
        <w:rPr>
          <w:rFonts w:ascii="Arial" w:eastAsia="Arial" w:hAnsi="Arial" w:cs="Arial"/>
          <w:lang w:val="en-GB"/>
        </w:rPr>
      </w:pPr>
      <w:r w:rsidRPr="004E4277">
        <w:rPr>
          <w:rFonts w:ascii="Arial" w:eastAsia="Arial" w:hAnsi="Arial" w:cs="Arial"/>
          <w:lang w:val="en-GB"/>
        </w:rPr>
        <w:br w:type="page"/>
      </w:r>
    </w:p>
    <w:p w14:paraId="6E036B7C" w14:textId="77777777" w:rsidR="00CE3264" w:rsidRPr="004E4277" w:rsidRDefault="00CE3264" w:rsidP="000A44AE">
      <w:pPr>
        <w:spacing w:line="480" w:lineRule="auto"/>
        <w:rPr>
          <w:rFonts w:ascii="Arial" w:eastAsia="Arial" w:hAnsi="Arial" w:cs="Arial"/>
          <w:sz w:val="20"/>
          <w:szCs w:val="20"/>
          <w:lang w:val="en-GB"/>
        </w:rPr>
      </w:pPr>
      <w:r w:rsidRPr="004E4277">
        <w:rPr>
          <w:rFonts w:ascii="Arial" w:eastAsia="Arial" w:hAnsi="Arial" w:cs="Arial"/>
          <w:b/>
          <w:sz w:val="20"/>
          <w:szCs w:val="20"/>
          <w:lang w:val="en-GB"/>
        </w:rPr>
        <w:lastRenderedPageBreak/>
        <w:t>Table S2:</w:t>
      </w:r>
      <w:r w:rsidRPr="004E4277">
        <w:rPr>
          <w:rFonts w:ascii="Arial" w:eastAsia="Arial" w:hAnsi="Arial" w:cs="Arial"/>
          <w:sz w:val="20"/>
          <w:szCs w:val="20"/>
          <w:lang w:val="en-GB"/>
        </w:rPr>
        <w:t xml:space="preserve"> Table of the sources from where the life history traits of the 69 species were extracted.</w:t>
      </w:r>
    </w:p>
    <w:tbl>
      <w:tblPr>
        <w:tblW w:w="9072" w:type="dxa"/>
        <w:tblLayout w:type="fixed"/>
        <w:tblLook w:val="04A0" w:firstRow="1" w:lastRow="0" w:firstColumn="1" w:lastColumn="0" w:noHBand="0" w:noVBand="1"/>
      </w:tblPr>
      <w:tblGrid>
        <w:gridCol w:w="1134"/>
        <w:gridCol w:w="1134"/>
        <w:gridCol w:w="1560"/>
        <w:gridCol w:w="1417"/>
        <w:gridCol w:w="1276"/>
        <w:gridCol w:w="1276"/>
        <w:gridCol w:w="1275"/>
      </w:tblGrid>
      <w:tr w:rsidR="004E4277" w:rsidRPr="004E4277" w14:paraId="74BAF6CE" w14:textId="77777777" w:rsidTr="00CE3264">
        <w:trPr>
          <w:trHeight w:val="288"/>
        </w:trPr>
        <w:tc>
          <w:tcPr>
            <w:tcW w:w="1134" w:type="dxa"/>
            <w:tcBorders>
              <w:top w:val="single" w:sz="4" w:space="0" w:color="auto"/>
              <w:left w:val="nil"/>
              <w:bottom w:val="single" w:sz="4" w:space="0" w:color="auto"/>
              <w:right w:val="nil"/>
            </w:tcBorders>
            <w:shd w:val="clear" w:color="auto" w:fill="auto"/>
            <w:vAlign w:val="bottom"/>
            <w:hideMark/>
          </w:tcPr>
          <w:p w14:paraId="143F6C7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Latin names</w:t>
            </w:r>
          </w:p>
        </w:tc>
        <w:tc>
          <w:tcPr>
            <w:tcW w:w="1134" w:type="dxa"/>
            <w:tcBorders>
              <w:top w:val="single" w:sz="4" w:space="0" w:color="auto"/>
              <w:left w:val="nil"/>
              <w:bottom w:val="single" w:sz="4" w:space="0" w:color="auto"/>
              <w:right w:val="nil"/>
            </w:tcBorders>
            <w:shd w:val="clear" w:color="auto" w:fill="auto"/>
            <w:vAlign w:val="bottom"/>
            <w:hideMark/>
          </w:tcPr>
          <w:p w14:paraId="60309A7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Max_length</w:t>
            </w:r>
            <w:proofErr w:type="spellEnd"/>
          </w:p>
        </w:tc>
        <w:tc>
          <w:tcPr>
            <w:tcW w:w="1560" w:type="dxa"/>
            <w:tcBorders>
              <w:top w:val="single" w:sz="4" w:space="0" w:color="auto"/>
              <w:left w:val="nil"/>
              <w:bottom w:val="single" w:sz="4" w:space="0" w:color="auto"/>
              <w:right w:val="nil"/>
            </w:tcBorders>
            <w:shd w:val="clear" w:color="auto" w:fill="auto"/>
            <w:vAlign w:val="bottom"/>
            <w:hideMark/>
          </w:tcPr>
          <w:p w14:paraId="43A1EE5E"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Reproductive_guild</w:t>
            </w:r>
            <w:proofErr w:type="spellEnd"/>
          </w:p>
        </w:tc>
        <w:tc>
          <w:tcPr>
            <w:tcW w:w="1417" w:type="dxa"/>
            <w:tcBorders>
              <w:top w:val="single" w:sz="4" w:space="0" w:color="auto"/>
              <w:left w:val="nil"/>
              <w:bottom w:val="single" w:sz="4" w:space="0" w:color="auto"/>
              <w:right w:val="nil"/>
            </w:tcBorders>
            <w:shd w:val="clear" w:color="auto" w:fill="auto"/>
            <w:vAlign w:val="bottom"/>
            <w:hideMark/>
          </w:tcPr>
          <w:p w14:paraId="364255A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Longevity</w:t>
            </w:r>
          </w:p>
        </w:tc>
        <w:tc>
          <w:tcPr>
            <w:tcW w:w="1276" w:type="dxa"/>
            <w:tcBorders>
              <w:top w:val="single" w:sz="4" w:space="0" w:color="auto"/>
              <w:left w:val="nil"/>
              <w:bottom w:val="single" w:sz="4" w:space="0" w:color="auto"/>
              <w:right w:val="nil"/>
            </w:tcBorders>
            <w:shd w:val="clear" w:color="auto" w:fill="auto"/>
            <w:vAlign w:val="bottom"/>
            <w:hideMark/>
          </w:tcPr>
          <w:p w14:paraId="29DCC8C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Fecundity</w:t>
            </w:r>
          </w:p>
        </w:tc>
        <w:tc>
          <w:tcPr>
            <w:tcW w:w="1276" w:type="dxa"/>
            <w:tcBorders>
              <w:top w:val="single" w:sz="4" w:space="0" w:color="auto"/>
              <w:left w:val="nil"/>
              <w:bottom w:val="single" w:sz="4" w:space="0" w:color="auto"/>
              <w:right w:val="nil"/>
            </w:tcBorders>
            <w:shd w:val="clear" w:color="auto" w:fill="auto"/>
            <w:vAlign w:val="bottom"/>
            <w:hideMark/>
          </w:tcPr>
          <w:p w14:paraId="160F3D5B"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Offsp_size</w:t>
            </w:r>
            <w:proofErr w:type="spellEnd"/>
          </w:p>
        </w:tc>
        <w:tc>
          <w:tcPr>
            <w:tcW w:w="1275" w:type="dxa"/>
            <w:tcBorders>
              <w:top w:val="single" w:sz="4" w:space="0" w:color="auto"/>
              <w:left w:val="nil"/>
              <w:bottom w:val="single" w:sz="4" w:space="0" w:color="auto"/>
              <w:right w:val="nil"/>
            </w:tcBorders>
            <w:shd w:val="clear" w:color="auto" w:fill="auto"/>
            <w:vAlign w:val="bottom"/>
            <w:hideMark/>
          </w:tcPr>
          <w:p w14:paraId="61B19556"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Age_maturity</w:t>
            </w:r>
            <w:proofErr w:type="spellEnd"/>
          </w:p>
        </w:tc>
      </w:tr>
      <w:tr w:rsidR="004E4277" w:rsidRPr="004E4277" w14:paraId="2AFF60EB" w14:textId="77777777" w:rsidTr="00CE3264">
        <w:trPr>
          <w:trHeight w:val="288"/>
        </w:trPr>
        <w:tc>
          <w:tcPr>
            <w:tcW w:w="1134" w:type="dxa"/>
            <w:tcBorders>
              <w:top w:val="single" w:sz="4" w:space="0" w:color="auto"/>
              <w:left w:val="nil"/>
              <w:bottom w:val="nil"/>
              <w:right w:val="nil"/>
            </w:tcBorders>
            <w:shd w:val="clear" w:color="auto" w:fill="auto"/>
            <w:vAlign w:val="bottom"/>
            <w:hideMark/>
          </w:tcPr>
          <w:p w14:paraId="439B32A0"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Aequipecten</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opercularis</w:t>
            </w:r>
            <w:proofErr w:type="spellEnd"/>
          </w:p>
        </w:tc>
        <w:tc>
          <w:tcPr>
            <w:tcW w:w="1134" w:type="dxa"/>
            <w:tcBorders>
              <w:top w:val="single" w:sz="4" w:space="0" w:color="auto"/>
              <w:left w:val="nil"/>
              <w:bottom w:val="nil"/>
              <w:right w:val="nil"/>
            </w:tcBorders>
            <w:shd w:val="clear" w:color="auto" w:fill="auto"/>
            <w:vAlign w:val="bottom"/>
            <w:hideMark/>
          </w:tcPr>
          <w:p w14:paraId="33F1EC48"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560" w:type="dxa"/>
            <w:tcBorders>
              <w:top w:val="single" w:sz="4" w:space="0" w:color="auto"/>
              <w:left w:val="nil"/>
              <w:bottom w:val="nil"/>
              <w:right w:val="nil"/>
            </w:tcBorders>
            <w:shd w:val="clear" w:color="auto" w:fill="auto"/>
            <w:vAlign w:val="bottom"/>
            <w:hideMark/>
          </w:tcPr>
          <w:p w14:paraId="63025CEC"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417" w:type="dxa"/>
            <w:tcBorders>
              <w:top w:val="single" w:sz="4" w:space="0" w:color="auto"/>
              <w:left w:val="nil"/>
              <w:bottom w:val="nil"/>
              <w:right w:val="nil"/>
            </w:tcBorders>
            <w:shd w:val="clear" w:color="auto" w:fill="auto"/>
            <w:vAlign w:val="bottom"/>
            <w:hideMark/>
          </w:tcPr>
          <w:p w14:paraId="6CB3B09C"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276" w:type="dxa"/>
            <w:tcBorders>
              <w:top w:val="single" w:sz="4" w:space="0" w:color="auto"/>
              <w:left w:val="nil"/>
              <w:bottom w:val="nil"/>
              <w:right w:val="nil"/>
            </w:tcBorders>
            <w:shd w:val="clear" w:color="auto" w:fill="auto"/>
            <w:vAlign w:val="bottom"/>
            <w:hideMark/>
          </w:tcPr>
          <w:p w14:paraId="448B399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c>
          <w:tcPr>
            <w:tcW w:w="1276" w:type="dxa"/>
            <w:tcBorders>
              <w:top w:val="single" w:sz="4" w:space="0" w:color="auto"/>
              <w:left w:val="nil"/>
              <w:bottom w:val="nil"/>
              <w:right w:val="nil"/>
            </w:tcBorders>
            <w:shd w:val="clear" w:color="auto" w:fill="auto"/>
            <w:vAlign w:val="bottom"/>
            <w:hideMark/>
          </w:tcPr>
          <w:p w14:paraId="2C2C7B4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c>
          <w:tcPr>
            <w:tcW w:w="1275" w:type="dxa"/>
            <w:tcBorders>
              <w:top w:val="single" w:sz="4" w:space="0" w:color="auto"/>
              <w:left w:val="nil"/>
              <w:bottom w:val="nil"/>
              <w:right w:val="nil"/>
            </w:tcBorders>
            <w:shd w:val="clear" w:color="auto" w:fill="auto"/>
            <w:vAlign w:val="bottom"/>
            <w:hideMark/>
          </w:tcPr>
          <w:p w14:paraId="4181C8C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r>
      <w:tr w:rsidR="004E4277" w:rsidRPr="004E4277" w14:paraId="34249A0E" w14:textId="77777777" w:rsidTr="00CE3264">
        <w:trPr>
          <w:trHeight w:val="3738"/>
        </w:trPr>
        <w:tc>
          <w:tcPr>
            <w:tcW w:w="1134" w:type="dxa"/>
            <w:tcBorders>
              <w:top w:val="nil"/>
              <w:left w:val="nil"/>
              <w:bottom w:val="nil"/>
              <w:right w:val="nil"/>
            </w:tcBorders>
            <w:shd w:val="clear" w:color="auto" w:fill="auto"/>
            <w:vAlign w:val="bottom"/>
            <w:hideMark/>
          </w:tcPr>
          <w:p w14:paraId="2235D1D1"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Alloteuthis</w:t>
            </w:r>
            <w:proofErr w:type="spellEnd"/>
            <w:r w:rsidRPr="004E4277">
              <w:rPr>
                <w:rFonts w:ascii="Times New Roman" w:eastAsia="Times New Roman" w:hAnsi="Times New Roman" w:cs="Times New Roman"/>
                <w:sz w:val="16"/>
                <w:szCs w:val="16"/>
              </w:rPr>
              <w:t xml:space="preserve"> sp.</w:t>
            </w:r>
          </w:p>
        </w:tc>
        <w:tc>
          <w:tcPr>
            <w:tcW w:w="1134" w:type="dxa"/>
            <w:tcBorders>
              <w:top w:val="nil"/>
              <w:left w:val="nil"/>
              <w:bottom w:val="nil"/>
              <w:right w:val="nil"/>
            </w:tcBorders>
            <w:shd w:val="clear" w:color="auto" w:fill="auto"/>
            <w:vAlign w:val="bottom"/>
            <w:hideMark/>
          </w:tcPr>
          <w:p w14:paraId="05BF0C7B"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Alloteuthis</w:t>
            </w:r>
            <w:proofErr w:type="spellEnd"/>
            <w:r w:rsidRPr="004E4277">
              <w:rPr>
                <w:rFonts w:ascii="Times New Roman" w:eastAsia="Times New Roman" w:hAnsi="Times New Roman" w:cs="Times New Roman"/>
                <w:sz w:val="16"/>
                <w:szCs w:val="16"/>
              </w:rPr>
              <w:t xml:space="preserve"> genus. 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Nigmatullin</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C..</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2010. Cephalopods of the world - An annotated and illustrated catalogue of cephalopod species known to date. Volume 2. </w:t>
            </w:r>
            <w:proofErr w:type="spellStart"/>
            <w:r w:rsidRPr="004E4277">
              <w:rPr>
                <w:rFonts w:ascii="Times New Roman" w:eastAsia="Times New Roman" w:hAnsi="Times New Roman" w:cs="Times New Roman"/>
                <w:sz w:val="16"/>
                <w:szCs w:val="16"/>
              </w:rPr>
              <w:t>Myopsid</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Oegopsid</w:t>
            </w:r>
            <w:proofErr w:type="spellEnd"/>
            <w:r w:rsidRPr="004E4277">
              <w:rPr>
                <w:rFonts w:ascii="Times New Roman" w:eastAsia="Times New Roman" w:hAnsi="Times New Roman" w:cs="Times New Roman"/>
                <w:sz w:val="16"/>
                <w:szCs w:val="16"/>
              </w:rPr>
              <w:t xml:space="preserve"> Squids.</w:t>
            </w:r>
          </w:p>
        </w:tc>
        <w:tc>
          <w:tcPr>
            <w:tcW w:w="1560" w:type="dxa"/>
            <w:tcBorders>
              <w:top w:val="nil"/>
              <w:left w:val="nil"/>
              <w:bottom w:val="nil"/>
              <w:right w:val="nil"/>
            </w:tcBorders>
            <w:shd w:val="clear" w:color="auto" w:fill="auto"/>
            <w:vAlign w:val="bottom"/>
            <w:hideMark/>
          </w:tcPr>
          <w:p w14:paraId="0D4E7E1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For media and </w:t>
            </w:r>
            <w:proofErr w:type="spellStart"/>
            <w:r w:rsidRPr="004E4277">
              <w:rPr>
                <w:rFonts w:ascii="Times New Roman" w:eastAsia="Times New Roman" w:hAnsi="Times New Roman" w:cs="Times New Roman"/>
                <w:sz w:val="16"/>
                <w:szCs w:val="16"/>
              </w:rPr>
              <w:t>subulata</w:t>
            </w:r>
            <w:proofErr w:type="spellEnd"/>
            <w:r w:rsidRPr="004E4277">
              <w:rPr>
                <w:rFonts w:ascii="Times New Roman" w:eastAsia="Times New Roman" w:hAnsi="Times New Roman" w:cs="Times New Roman"/>
                <w:sz w:val="16"/>
                <w:szCs w:val="16"/>
              </w:rPr>
              <w:t xml:space="preserve">. 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Nigmatullin</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C..</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2010. Cephalopods of the world - An annotated and illustrated catalogue of cephalopod species known to date. Volume 2. </w:t>
            </w:r>
            <w:proofErr w:type="spellStart"/>
            <w:r w:rsidRPr="004E4277">
              <w:rPr>
                <w:rFonts w:ascii="Times New Roman" w:eastAsia="Times New Roman" w:hAnsi="Times New Roman" w:cs="Times New Roman"/>
                <w:sz w:val="16"/>
                <w:szCs w:val="16"/>
              </w:rPr>
              <w:t>Myopsid</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Oegopsid</w:t>
            </w:r>
            <w:proofErr w:type="spellEnd"/>
            <w:r w:rsidRPr="004E4277">
              <w:rPr>
                <w:rFonts w:ascii="Times New Roman" w:eastAsia="Times New Roman" w:hAnsi="Times New Roman" w:cs="Times New Roman"/>
                <w:sz w:val="16"/>
                <w:szCs w:val="16"/>
              </w:rPr>
              <w:t xml:space="preserve"> Squids.</w:t>
            </w:r>
          </w:p>
        </w:tc>
        <w:tc>
          <w:tcPr>
            <w:tcW w:w="1417" w:type="dxa"/>
            <w:tcBorders>
              <w:top w:val="nil"/>
              <w:left w:val="nil"/>
              <w:bottom w:val="nil"/>
              <w:right w:val="nil"/>
            </w:tcBorders>
            <w:shd w:val="clear" w:color="auto" w:fill="auto"/>
            <w:vAlign w:val="bottom"/>
            <w:hideMark/>
          </w:tcPr>
          <w:p w14:paraId="1747DCB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For </w:t>
            </w:r>
            <w:proofErr w:type="spellStart"/>
            <w:r w:rsidRPr="004E4277">
              <w:rPr>
                <w:rFonts w:ascii="Times New Roman" w:eastAsia="Times New Roman" w:hAnsi="Times New Roman" w:cs="Times New Roman"/>
                <w:sz w:val="16"/>
                <w:szCs w:val="16"/>
              </w:rPr>
              <w:t>subulata</w:t>
            </w:r>
            <w:proofErr w:type="spellEnd"/>
            <w:r w:rsidRPr="004E4277">
              <w:rPr>
                <w:rFonts w:ascii="Times New Roman" w:eastAsia="Times New Roman" w:hAnsi="Times New Roman" w:cs="Times New Roman"/>
                <w:sz w:val="16"/>
                <w:szCs w:val="16"/>
              </w:rPr>
              <w:t xml:space="preserve">. 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Nigmatullin</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C..</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2010. Cephalopods of the world - An annotated and illustrated catalogue of cephalopod species known to date. Volume 2. </w:t>
            </w:r>
            <w:proofErr w:type="spellStart"/>
            <w:r w:rsidRPr="004E4277">
              <w:rPr>
                <w:rFonts w:ascii="Times New Roman" w:eastAsia="Times New Roman" w:hAnsi="Times New Roman" w:cs="Times New Roman"/>
                <w:sz w:val="16"/>
                <w:szCs w:val="16"/>
              </w:rPr>
              <w:t>Myopsid</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Oegopsid</w:t>
            </w:r>
            <w:proofErr w:type="spellEnd"/>
            <w:r w:rsidRPr="004E4277">
              <w:rPr>
                <w:rFonts w:ascii="Times New Roman" w:eastAsia="Times New Roman" w:hAnsi="Times New Roman" w:cs="Times New Roman"/>
                <w:sz w:val="16"/>
                <w:szCs w:val="16"/>
              </w:rPr>
              <w:t xml:space="preserve"> Squids.</w:t>
            </w:r>
          </w:p>
        </w:tc>
        <w:tc>
          <w:tcPr>
            <w:tcW w:w="1276" w:type="dxa"/>
            <w:tcBorders>
              <w:top w:val="nil"/>
              <w:left w:val="nil"/>
              <w:bottom w:val="nil"/>
              <w:right w:val="nil"/>
            </w:tcBorders>
            <w:shd w:val="clear" w:color="auto" w:fill="auto"/>
            <w:vAlign w:val="bottom"/>
            <w:hideMark/>
          </w:tcPr>
          <w:p w14:paraId="3AEA762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lang w:val="nb-NO"/>
              </w:rPr>
              <w:t xml:space="preserve">For media. Roper. </w:t>
            </w:r>
            <w:proofErr w:type="gramStart"/>
            <w:r w:rsidRPr="004E4277">
              <w:rPr>
                <w:rFonts w:ascii="Times New Roman" w:eastAsia="Times New Roman" w:hAnsi="Times New Roman" w:cs="Times New Roman"/>
                <w:sz w:val="16"/>
                <w:szCs w:val="16"/>
                <w:lang w:val="nb-NO"/>
              </w:rPr>
              <w:t>C.F.E..</w:t>
            </w:r>
            <w:proofErr w:type="gramEnd"/>
            <w:r w:rsidRPr="004E4277">
              <w:rPr>
                <w:rFonts w:ascii="Times New Roman" w:eastAsia="Times New Roman" w:hAnsi="Times New Roman" w:cs="Times New Roman"/>
                <w:sz w:val="16"/>
                <w:szCs w:val="16"/>
                <w:lang w:val="nb-NO"/>
              </w:rPr>
              <w:t xml:space="preserve"> </w:t>
            </w:r>
            <w:proofErr w:type="spellStart"/>
            <w:r w:rsidRPr="004E4277">
              <w:rPr>
                <w:rFonts w:ascii="Times New Roman" w:eastAsia="Times New Roman" w:hAnsi="Times New Roman" w:cs="Times New Roman"/>
                <w:sz w:val="16"/>
                <w:szCs w:val="16"/>
              </w:rPr>
              <w:t>Nigmatullin</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C..</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2010. Cephalopods of the world - An annotated and illustrated catalogue of cephalopod species known to date. Volume 2. </w:t>
            </w:r>
            <w:proofErr w:type="spellStart"/>
            <w:r w:rsidRPr="004E4277">
              <w:rPr>
                <w:rFonts w:ascii="Times New Roman" w:eastAsia="Times New Roman" w:hAnsi="Times New Roman" w:cs="Times New Roman"/>
                <w:sz w:val="16"/>
                <w:szCs w:val="16"/>
              </w:rPr>
              <w:t>Myopsid</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Oegopsid</w:t>
            </w:r>
            <w:proofErr w:type="spellEnd"/>
            <w:r w:rsidRPr="004E4277">
              <w:rPr>
                <w:rFonts w:ascii="Times New Roman" w:eastAsia="Times New Roman" w:hAnsi="Times New Roman" w:cs="Times New Roman"/>
                <w:sz w:val="16"/>
                <w:szCs w:val="16"/>
              </w:rPr>
              <w:t xml:space="preserve"> Squids.</w:t>
            </w:r>
          </w:p>
        </w:tc>
        <w:tc>
          <w:tcPr>
            <w:tcW w:w="1276" w:type="dxa"/>
            <w:tcBorders>
              <w:top w:val="nil"/>
              <w:left w:val="nil"/>
              <w:bottom w:val="nil"/>
              <w:right w:val="nil"/>
            </w:tcBorders>
            <w:shd w:val="clear" w:color="auto" w:fill="auto"/>
            <w:vAlign w:val="bottom"/>
            <w:hideMark/>
          </w:tcPr>
          <w:p w14:paraId="4FC46A3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lang w:val="nb-NO"/>
              </w:rPr>
              <w:t xml:space="preserve">For A. </w:t>
            </w:r>
            <w:proofErr w:type="spellStart"/>
            <w:r w:rsidRPr="004E4277">
              <w:rPr>
                <w:rFonts w:ascii="Times New Roman" w:eastAsia="Times New Roman" w:hAnsi="Times New Roman" w:cs="Times New Roman"/>
                <w:sz w:val="16"/>
                <w:szCs w:val="16"/>
                <w:lang w:val="nb-NO"/>
              </w:rPr>
              <w:t>subultata</w:t>
            </w:r>
            <w:proofErr w:type="spellEnd"/>
            <w:r w:rsidRPr="004E4277">
              <w:rPr>
                <w:rFonts w:ascii="Times New Roman" w:eastAsia="Times New Roman" w:hAnsi="Times New Roman" w:cs="Times New Roman"/>
                <w:sz w:val="16"/>
                <w:szCs w:val="16"/>
                <w:lang w:val="nb-NO"/>
              </w:rPr>
              <w:t xml:space="preserve">. </w:t>
            </w:r>
            <w:proofErr w:type="spellStart"/>
            <w:r w:rsidRPr="004E4277">
              <w:rPr>
                <w:rFonts w:ascii="Times New Roman" w:eastAsia="Times New Roman" w:hAnsi="Times New Roman" w:cs="Times New Roman"/>
                <w:sz w:val="16"/>
                <w:szCs w:val="16"/>
                <w:lang w:val="nb-NO"/>
              </w:rPr>
              <w:t>Jereb</w:t>
            </w:r>
            <w:proofErr w:type="spellEnd"/>
            <w:r w:rsidRPr="004E4277">
              <w:rPr>
                <w:rFonts w:ascii="Times New Roman" w:eastAsia="Times New Roman" w:hAnsi="Times New Roman" w:cs="Times New Roman"/>
                <w:sz w:val="16"/>
                <w:szCs w:val="16"/>
                <w:lang w:val="nb-NO"/>
              </w:rPr>
              <w:t xml:space="preserve">. </w:t>
            </w:r>
            <w:proofErr w:type="gramStart"/>
            <w:r w:rsidRPr="004E4277">
              <w:rPr>
                <w:rFonts w:ascii="Times New Roman" w:eastAsia="Times New Roman" w:hAnsi="Times New Roman" w:cs="Times New Roman"/>
                <w:sz w:val="16"/>
                <w:szCs w:val="16"/>
                <w:lang w:val="nb-NO"/>
              </w:rPr>
              <w:t>P..</w:t>
            </w:r>
            <w:proofErr w:type="gramEnd"/>
            <w:r w:rsidRPr="004E4277">
              <w:rPr>
                <w:rFonts w:ascii="Times New Roman" w:eastAsia="Times New Roman" w:hAnsi="Times New Roman" w:cs="Times New Roman"/>
                <w:sz w:val="16"/>
                <w:szCs w:val="16"/>
                <w:lang w:val="nb-NO"/>
              </w:rPr>
              <w:t xml:space="preserve"> </w:t>
            </w:r>
            <w:r w:rsidRPr="004E4277">
              <w:rPr>
                <w:rFonts w:ascii="Times New Roman" w:eastAsia="Times New Roman" w:hAnsi="Times New Roman" w:cs="Times New Roman"/>
                <w:sz w:val="16"/>
                <w:szCs w:val="16"/>
              </w:rPr>
              <w:t xml:space="preserve">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c>
          <w:tcPr>
            <w:tcW w:w="1275" w:type="dxa"/>
            <w:tcBorders>
              <w:top w:val="nil"/>
              <w:left w:val="nil"/>
              <w:bottom w:val="nil"/>
              <w:right w:val="nil"/>
            </w:tcBorders>
            <w:shd w:val="clear" w:color="auto" w:fill="auto"/>
            <w:vAlign w:val="bottom"/>
            <w:hideMark/>
          </w:tcPr>
          <w:p w14:paraId="3D2AF5C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lang w:val="nb-NO"/>
              </w:rPr>
              <w:t xml:space="preserve">For A. </w:t>
            </w:r>
            <w:proofErr w:type="spellStart"/>
            <w:r w:rsidRPr="004E4277">
              <w:rPr>
                <w:rFonts w:ascii="Times New Roman" w:eastAsia="Times New Roman" w:hAnsi="Times New Roman" w:cs="Times New Roman"/>
                <w:sz w:val="16"/>
                <w:szCs w:val="16"/>
                <w:lang w:val="nb-NO"/>
              </w:rPr>
              <w:t>subultata</w:t>
            </w:r>
            <w:proofErr w:type="spellEnd"/>
            <w:r w:rsidRPr="004E4277">
              <w:rPr>
                <w:rFonts w:ascii="Times New Roman" w:eastAsia="Times New Roman" w:hAnsi="Times New Roman" w:cs="Times New Roman"/>
                <w:sz w:val="16"/>
                <w:szCs w:val="16"/>
                <w:lang w:val="nb-NO"/>
              </w:rPr>
              <w:t xml:space="preserve">. </w:t>
            </w:r>
            <w:proofErr w:type="spellStart"/>
            <w:r w:rsidRPr="004E4277">
              <w:rPr>
                <w:rFonts w:ascii="Times New Roman" w:eastAsia="Times New Roman" w:hAnsi="Times New Roman" w:cs="Times New Roman"/>
                <w:sz w:val="16"/>
                <w:szCs w:val="16"/>
                <w:lang w:val="nb-NO"/>
              </w:rPr>
              <w:t>Jereb</w:t>
            </w:r>
            <w:proofErr w:type="spellEnd"/>
            <w:r w:rsidRPr="004E4277">
              <w:rPr>
                <w:rFonts w:ascii="Times New Roman" w:eastAsia="Times New Roman" w:hAnsi="Times New Roman" w:cs="Times New Roman"/>
                <w:sz w:val="16"/>
                <w:szCs w:val="16"/>
                <w:lang w:val="nb-NO"/>
              </w:rPr>
              <w:t xml:space="preserve">. </w:t>
            </w:r>
            <w:proofErr w:type="gramStart"/>
            <w:r w:rsidRPr="004E4277">
              <w:rPr>
                <w:rFonts w:ascii="Times New Roman" w:eastAsia="Times New Roman" w:hAnsi="Times New Roman" w:cs="Times New Roman"/>
                <w:sz w:val="16"/>
                <w:szCs w:val="16"/>
                <w:lang w:val="nb-NO"/>
              </w:rPr>
              <w:t>P..</w:t>
            </w:r>
            <w:proofErr w:type="gramEnd"/>
            <w:r w:rsidRPr="004E4277">
              <w:rPr>
                <w:rFonts w:ascii="Times New Roman" w:eastAsia="Times New Roman" w:hAnsi="Times New Roman" w:cs="Times New Roman"/>
                <w:sz w:val="16"/>
                <w:szCs w:val="16"/>
                <w:lang w:val="nb-NO"/>
              </w:rPr>
              <w:t xml:space="preserve"> </w:t>
            </w:r>
            <w:r w:rsidRPr="004E4277">
              <w:rPr>
                <w:rFonts w:ascii="Times New Roman" w:eastAsia="Times New Roman" w:hAnsi="Times New Roman" w:cs="Times New Roman"/>
                <w:sz w:val="16"/>
                <w:szCs w:val="16"/>
              </w:rPr>
              <w:t xml:space="preserve">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r>
      <w:tr w:rsidR="004E4277" w:rsidRPr="004E4277" w14:paraId="5535F672" w14:textId="77777777" w:rsidTr="00CE3264">
        <w:trPr>
          <w:trHeight w:val="921"/>
        </w:trPr>
        <w:tc>
          <w:tcPr>
            <w:tcW w:w="1134" w:type="dxa"/>
            <w:tcBorders>
              <w:top w:val="nil"/>
              <w:left w:val="nil"/>
              <w:bottom w:val="nil"/>
              <w:right w:val="nil"/>
            </w:tcBorders>
            <w:shd w:val="clear" w:color="auto" w:fill="auto"/>
            <w:vAlign w:val="bottom"/>
            <w:hideMark/>
          </w:tcPr>
          <w:p w14:paraId="7B36EA1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Argentina sp.</w:t>
            </w:r>
          </w:p>
        </w:tc>
        <w:tc>
          <w:tcPr>
            <w:tcW w:w="1134" w:type="dxa"/>
            <w:tcBorders>
              <w:top w:val="nil"/>
              <w:left w:val="nil"/>
              <w:bottom w:val="nil"/>
              <w:right w:val="nil"/>
            </w:tcBorders>
            <w:shd w:val="clear" w:color="auto" w:fill="auto"/>
            <w:vAlign w:val="bottom"/>
            <w:hideMark/>
          </w:tcPr>
          <w:p w14:paraId="04BF80D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for </w:t>
            </w:r>
            <w:proofErr w:type="spellStart"/>
            <w:r w:rsidRPr="004E4277">
              <w:rPr>
                <w:rFonts w:ascii="Times New Roman" w:eastAsia="Times New Roman" w:hAnsi="Times New Roman" w:cs="Times New Roman"/>
                <w:sz w:val="16"/>
                <w:szCs w:val="16"/>
              </w:rPr>
              <w:t>sphyranea</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silus</w:t>
            </w:r>
            <w:proofErr w:type="spellEnd"/>
            <w:r w:rsidRPr="004E4277">
              <w:rPr>
                <w:rFonts w:ascii="Times New Roman" w:eastAsia="Times New Roman" w:hAnsi="Times New Roman" w:cs="Times New Roman"/>
                <w:sz w:val="16"/>
                <w:szCs w:val="16"/>
              </w:rPr>
              <w:t>. PANGAEA</w:t>
            </w:r>
          </w:p>
        </w:tc>
        <w:tc>
          <w:tcPr>
            <w:tcW w:w="1560" w:type="dxa"/>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41BECE7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50045A1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201058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Johansen. P.-O. &amp; </w:t>
            </w:r>
            <w:proofErr w:type="spellStart"/>
            <w:r w:rsidRPr="004E4277">
              <w:rPr>
                <w:rFonts w:ascii="Times New Roman" w:eastAsia="Times New Roman" w:hAnsi="Times New Roman" w:cs="Times New Roman"/>
                <w:sz w:val="16"/>
                <w:szCs w:val="16"/>
              </w:rPr>
              <w:t>Monstad</w:t>
            </w:r>
            <w:proofErr w:type="spellEnd"/>
            <w:r w:rsidRPr="004E4277">
              <w:rPr>
                <w:rFonts w:ascii="Times New Roman" w:eastAsia="Times New Roman" w:hAnsi="Times New Roman" w:cs="Times New Roman"/>
                <w:sz w:val="16"/>
                <w:szCs w:val="16"/>
              </w:rPr>
              <w:t xml:space="preserve">. T. Preliminary results of Norwegian investigations on the greater silver smelt. Argentina </w:t>
            </w:r>
            <w:proofErr w:type="spellStart"/>
            <w:r w:rsidRPr="004E4277">
              <w:rPr>
                <w:rFonts w:ascii="Times New Roman" w:eastAsia="Times New Roman" w:hAnsi="Times New Roman" w:cs="Times New Roman"/>
                <w:sz w:val="16"/>
                <w:szCs w:val="16"/>
              </w:rPr>
              <w:t>silus</w:t>
            </w:r>
            <w:proofErr w:type="spellEnd"/>
            <w:r w:rsidRPr="004E4277">
              <w:rPr>
                <w:rFonts w:ascii="Times New Roman" w:eastAsia="Times New Roman" w:hAnsi="Times New Roman" w:cs="Times New Roman"/>
                <w:sz w:val="16"/>
                <w:szCs w:val="16"/>
              </w:rPr>
              <w:t xml:space="preserve"> (Ascanius). (ICES. 1982).</w:t>
            </w:r>
          </w:p>
        </w:tc>
        <w:tc>
          <w:tcPr>
            <w:tcW w:w="1276" w:type="dxa"/>
            <w:tcBorders>
              <w:top w:val="nil"/>
              <w:left w:val="nil"/>
              <w:bottom w:val="nil"/>
              <w:right w:val="nil"/>
            </w:tcBorders>
            <w:shd w:val="clear" w:color="auto" w:fill="auto"/>
            <w:vAlign w:val="bottom"/>
            <w:hideMark/>
          </w:tcPr>
          <w:p w14:paraId="0C3E492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4C89956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52A0C41A" w14:textId="77777777" w:rsidTr="00CE3264">
        <w:trPr>
          <w:trHeight w:val="576"/>
        </w:trPr>
        <w:tc>
          <w:tcPr>
            <w:tcW w:w="1134" w:type="dxa"/>
            <w:tcBorders>
              <w:top w:val="nil"/>
              <w:left w:val="nil"/>
              <w:bottom w:val="nil"/>
              <w:right w:val="nil"/>
            </w:tcBorders>
            <w:shd w:val="clear" w:color="auto" w:fill="auto"/>
            <w:vAlign w:val="bottom"/>
            <w:hideMark/>
          </w:tcPr>
          <w:p w14:paraId="123C65AF"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Arnoglossus</w:t>
            </w:r>
            <w:proofErr w:type="spellEnd"/>
            <w:r w:rsidRPr="004E4277">
              <w:rPr>
                <w:rFonts w:ascii="Times New Roman" w:eastAsia="Times New Roman" w:hAnsi="Times New Roman" w:cs="Times New Roman"/>
                <w:sz w:val="16"/>
                <w:szCs w:val="16"/>
              </w:rPr>
              <w:t xml:space="preserve"> sp.</w:t>
            </w:r>
          </w:p>
        </w:tc>
        <w:tc>
          <w:tcPr>
            <w:tcW w:w="1134" w:type="dxa"/>
            <w:tcBorders>
              <w:top w:val="nil"/>
              <w:left w:val="nil"/>
              <w:bottom w:val="nil"/>
              <w:right w:val="nil"/>
            </w:tcBorders>
            <w:shd w:val="clear" w:color="auto" w:fill="auto"/>
            <w:vAlign w:val="bottom"/>
            <w:hideMark/>
          </w:tcPr>
          <w:p w14:paraId="32159E2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for </w:t>
            </w:r>
            <w:proofErr w:type="spellStart"/>
            <w:r w:rsidRPr="004E4277">
              <w:rPr>
                <w:rFonts w:ascii="Times New Roman" w:eastAsia="Times New Roman" w:hAnsi="Times New Roman" w:cs="Times New Roman"/>
                <w:sz w:val="16"/>
                <w:szCs w:val="16"/>
              </w:rPr>
              <w:t>imperialis</w:t>
            </w:r>
            <w:proofErr w:type="spellEnd"/>
            <w:r w:rsidRPr="004E4277">
              <w:rPr>
                <w:rFonts w:ascii="Times New Roman" w:eastAsia="Times New Roman" w:hAnsi="Times New Roman" w:cs="Times New Roman"/>
                <w:sz w:val="16"/>
                <w:szCs w:val="16"/>
              </w:rPr>
              <w:t>. 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02600A4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3976A7F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816CA1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D5280A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211F8E3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3746658A" w14:textId="77777777" w:rsidTr="00CE3264">
        <w:trPr>
          <w:trHeight w:val="288"/>
        </w:trPr>
        <w:tc>
          <w:tcPr>
            <w:tcW w:w="1134" w:type="dxa"/>
            <w:tcBorders>
              <w:top w:val="nil"/>
              <w:left w:val="nil"/>
              <w:bottom w:val="nil"/>
              <w:right w:val="nil"/>
            </w:tcBorders>
            <w:shd w:val="clear" w:color="auto" w:fill="auto"/>
            <w:vAlign w:val="bottom"/>
            <w:hideMark/>
          </w:tcPr>
          <w:p w14:paraId="7C9002A4"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Callionymus</w:t>
            </w:r>
            <w:proofErr w:type="spellEnd"/>
            <w:r w:rsidRPr="004E4277">
              <w:rPr>
                <w:rFonts w:ascii="Times New Roman" w:eastAsia="Times New Roman" w:hAnsi="Times New Roman" w:cs="Times New Roman"/>
                <w:sz w:val="16"/>
                <w:szCs w:val="16"/>
              </w:rPr>
              <w:t xml:space="preserve"> lyra</w:t>
            </w:r>
          </w:p>
        </w:tc>
        <w:tc>
          <w:tcPr>
            <w:tcW w:w="1134" w:type="dxa"/>
            <w:tcBorders>
              <w:top w:val="nil"/>
              <w:left w:val="nil"/>
              <w:bottom w:val="nil"/>
              <w:right w:val="nil"/>
            </w:tcBorders>
            <w:shd w:val="clear" w:color="auto" w:fill="auto"/>
            <w:vAlign w:val="bottom"/>
            <w:hideMark/>
          </w:tcPr>
          <w:p w14:paraId="3BC24EA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85141D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50581D7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F6F2CD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717AF9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72B8D16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5B4CC219" w14:textId="77777777" w:rsidTr="00CE3264">
        <w:trPr>
          <w:trHeight w:val="288"/>
        </w:trPr>
        <w:tc>
          <w:tcPr>
            <w:tcW w:w="1134" w:type="dxa"/>
            <w:tcBorders>
              <w:top w:val="nil"/>
              <w:left w:val="nil"/>
              <w:bottom w:val="nil"/>
              <w:right w:val="nil"/>
            </w:tcBorders>
            <w:shd w:val="clear" w:color="auto" w:fill="auto"/>
            <w:vAlign w:val="bottom"/>
            <w:hideMark/>
          </w:tcPr>
          <w:p w14:paraId="22B2223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Callionymus</w:t>
            </w:r>
            <w:proofErr w:type="spellEnd"/>
            <w:r w:rsidRPr="004E4277">
              <w:rPr>
                <w:rFonts w:ascii="Times New Roman" w:eastAsia="Times New Roman" w:hAnsi="Times New Roman" w:cs="Times New Roman"/>
                <w:sz w:val="16"/>
                <w:szCs w:val="16"/>
              </w:rPr>
              <w:t xml:space="preserve"> maculatus</w:t>
            </w:r>
          </w:p>
        </w:tc>
        <w:tc>
          <w:tcPr>
            <w:tcW w:w="1134" w:type="dxa"/>
            <w:tcBorders>
              <w:top w:val="nil"/>
              <w:left w:val="nil"/>
              <w:bottom w:val="nil"/>
              <w:right w:val="nil"/>
            </w:tcBorders>
            <w:shd w:val="clear" w:color="auto" w:fill="auto"/>
            <w:vAlign w:val="bottom"/>
            <w:hideMark/>
          </w:tcPr>
          <w:p w14:paraId="26D6A17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12FC5E9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76C6A2D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D6140C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7001C0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3A40997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15AC8ACB" w14:textId="77777777" w:rsidTr="00CE3264">
        <w:trPr>
          <w:trHeight w:val="536"/>
        </w:trPr>
        <w:tc>
          <w:tcPr>
            <w:tcW w:w="1134" w:type="dxa"/>
            <w:tcBorders>
              <w:top w:val="nil"/>
              <w:left w:val="nil"/>
              <w:bottom w:val="nil"/>
              <w:right w:val="nil"/>
            </w:tcBorders>
            <w:shd w:val="clear" w:color="auto" w:fill="auto"/>
            <w:vAlign w:val="bottom"/>
            <w:hideMark/>
          </w:tcPr>
          <w:p w14:paraId="2ABF1EB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Cancer </w:t>
            </w:r>
            <w:proofErr w:type="spellStart"/>
            <w:r w:rsidRPr="004E4277">
              <w:rPr>
                <w:rFonts w:ascii="Times New Roman" w:eastAsia="Times New Roman" w:hAnsi="Times New Roman" w:cs="Times New Roman"/>
                <w:sz w:val="16"/>
                <w:szCs w:val="16"/>
              </w:rPr>
              <w:t>pagurus</w:t>
            </w:r>
            <w:proofErr w:type="spellEnd"/>
          </w:p>
        </w:tc>
        <w:tc>
          <w:tcPr>
            <w:tcW w:w="1134" w:type="dxa"/>
            <w:tcBorders>
              <w:top w:val="nil"/>
              <w:left w:val="nil"/>
              <w:bottom w:val="nil"/>
              <w:right w:val="nil"/>
            </w:tcBorders>
            <w:shd w:val="clear" w:color="auto" w:fill="auto"/>
            <w:vAlign w:val="bottom"/>
            <w:hideMark/>
          </w:tcPr>
          <w:p w14:paraId="0109051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MARLIN</w:t>
            </w:r>
          </w:p>
        </w:tc>
        <w:tc>
          <w:tcPr>
            <w:tcW w:w="1560" w:type="dxa"/>
            <w:tcBorders>
              <w:top w:val="nil"/>
              <w:left w:val="nil"/>
              <w:bottom w:val="nil"/>
              <w:right w:val="nil"/>
            </w:tcBorders>
            <w:shd w:val="clear" w:color="auto" w:fill="auto"/>
            <w:vAlign w:val="bottom"/>
            <w:hideMark/>
          </w:tcPr>
          <w:p w14:paraId="5215950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MARLIN</w:t>
            </w:r>
          </w:p>
        </w:tc>
        <w:tc>
          <w:tcPr>
            <w:tcW w:w="1417" w:type="dxa"/>
            <w:tcBorders>
              <w:top w:val="nil"/>
              <w:left w:val="nil"/>
              <w:bottom w:val="nil"/>
              <w:right w:val="nil"/>
            </w:tcBorders>
            <w:shd w:val="clear" w:color="auto" w:fill="auto"/>
            <w:vAlign w:val="bottom"/>
            <w:hideMark/>
          </w:tcPr>
          <w:p w14:paraId="21022A0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EOL/Fish. J.D. and Fish. S. (1989) </w:t>
            </w:r>
            <w:r w:rsidRPr="004E4277">
              <w:rPr>
                <w:rFonts w:ascii="Times New Roman" w:eastAsia="Times New Roman" w:hAnsi="Times New Roman" w:cs="Times New Roman"/>
                <w:i/>
                <w:iCs/>
                <w:sz w:val="16"/>
                <w:szCs w:val="16"/>
              </w:rPr>
              <w:t>A student’s guide to the seashore</w:t>
            </w:r>
            <w:r w:rsidRPr="004E4277">
              <w:rPr>
                <w:rFonts w:ascii="Times New Roman" w:eastAsia="Times New Roman" w:hAnsi="Times New Roman" w:cs="Times New Roman"/>
                <w:sz w:val="16"/>
                <w:szCs w:val="16"/>
              </w:rPr>
              <w:t xml:space="preserve">. Unwin Hyman Ltd. </w:t>
            </w:r>
            <w:proofErr w:type="spellStart"/>
            <w:r w:rsidRPr="004E4277">
              <w:rPr>
                <w:rFonts w:ascii="Times New Roman" w:eastAsia="Times New Roman" w:hAnsi="Times New Roman" w:cs="Times New Roman"/>
                <w:sz w:val="16"/>
                <w:szCs w:val="16"/>
              </w:rPr>
              <w:t>Lond</w:t>
            </w:r>
            <w:proofErr w:type="spellEnd"/>
          </w:p>
        </w:tc>
        <w:tc>
          <w:tcPr>
            <w:tcW w:w="1276" w:type="dxa"/>
            <w:tcBorders>
              <w:top w:val="nil"/>
              <w:left w:val="nil"/>
              <w:bottom w:val="nil"/>
              <w:right w:val="nil"/>
            </w:tcBorders>
            <w:shd w:val="clear" w:color="auto" w:fill="auto"/>
            <w:vAlign w:val="bottom"/>
            <w:hideMark/>
          </w:tcPr>
          <w:p w14:paraId="6B13D5C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c>
          <w:tcPr>
            <w:tcW w:w="1276" w:type="dxa"/>
            <w:tcBorders>
              <w:top w:val="nil"/>
              <w:left w:val="nil"/>
              <w:bottom w:val="nil"/>
              <w:right w:val="nil"/>
            </w:tcBorders>
            <w:shd w:val="clear" w:color="auto" w:fill="auto"/>
            <w:vAlign w:val="bottom"/>
            <w:hideMark/>
          </w:tcPr>
          <w:p w14:paraId="72FC9E03"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lang w:val="nb-NO"/>
              </w:rPr>
              <w:t>Haig</w:t>
            </w:r>
            <w:proofErr w:type="spellEnd"/>
            <w:r w:rsidRPr="004E4277">
              <w:rPr>
                <w:rFonts w:ascii="Times New Roman" w:eastAsia="Times New Roman" w:hAnsi="Times New Roman" w:cs="Times New Roman"/>
                <w:sz w:val="16"/>
                <w:szCs w:val="16"/>
                <w:lang w:val="nb-NO"/>
              </w:rPr>
              <w:t xml:space="preserve">. J. </w:t>
            </w:r>
            <w:proofErr w:type="gramStart"/>
            <w:r w:rsidRPr="004E4277">
              <w:rPr>
                <w:rFonts w:ascii="Times New Roman" w:eastAsia="Times New Roman" w:hAnsi="Times New Roman" w:cs="Times New Roman"/>
                <w:sz w:val="16"/>
                <w:szCs w:val="16"/>
                <w:lang w:val="nb-NO"/>
              </w:rPr>
              <w:t>A..</w:t>
            </w:r>
            <w:proofErr w:type="gramEnd"/>
            <w:r w:rsidRPr="004E4277">
              <w:rPr>
                <w:rFonts w:ascii="Times New Roman" w:eastAsia="Times New Roman" w:hAnsi="Times New Roman" w:cs="Times New Roman"/>
                <w:sz w:val="16"/>
                <w:szCs w:val="16"/>
                <w:lang w:val="nb-NO"/>
              </w:rPr>
              <w:t xml:space="preserve"> G. Rayner. </w:t>
            </w:r>
            <w:r w:rsidRPr="004E4277">
              <w:rPr>
                <w:rFonts w:ascii="Times New Roman" w:eastAsia="Times New Roman" w:hAnsi="Times New Roman" w:cs="Times New Roman"/>
                <w:sz w:val="16"/>
                <w:szCs w:val="16"/>
              </w:rPr>
              <w:t xml:space="preserve">E. </w:t>
            </w:r>
            <w:proofErr w:type="spellStart"/>
            <w:r w:rsidRPr="004E4277">
              <w:rPr>
                <w:rFonts w:ascii="Times New Roman" w:eastAsia="Times New Roman" w:hAnsi="Times New Roman" w:cs="Times New Roman"/>
                <w:sz w:val="16"/>
                <w:szCs w:val="16"/>
              </w:rPr>
              <w:t>Akritopoulou</w:t>
            </w:r>
            <w:proofErr w:type="spellEnd"/>
            <w:r w:rsidRPr="004E4277">
              <w:rPr>
                <w:rFonts w:ascii="Times New Roman" w:eastAsia="Times New Roman" w:hAnsi="Times New Roman" w:cs="Times New Roman"/>
                <w:sz w:val="16"/>
                <w:szCs w:val="16"/>
              </w:rPr>
              <w:t xml:space="preserve">. and M. J. Kaiser. 2015. Fecundity of Cancer </w:t>
            </w:r>
            <w:proofErr w:type="spellStart"/>
            <w:r w:rsidRPr="004E4277">
              <w:rPr>
                <w:rFonts w:ascii="Times New Roman" w:eastAsia="Times New Roman" w:hAnsi="Times New Roman" w:cs="Times New Roman"/>
                <w:sz w:val="16"/>
                <w:szCs w:val="16"/>
              </w:rPr>
              <w:t>pagurus</w:t>
            </w:r>
            <w:proofErr w:type="spellEnd"/>
            <w:r w:rsidRPr="004E4277">
              <w:rPr>
                <w:rFonts w:ascii="Times New Roman" w:eastAsia="Times New Roman" w:hAnsi="Times New Roman" w:cs="Times New Roman"/>
                <w:sz w:val="16"/>
                <w:szCs w:val="16"/>
              </w:rPr>
              <w:t xml:space="preserve"> in Welsh waters; a comparison with published literature.</w:t>
            </w:r>
          </w:p>
        </w:tc>
        <w:tc>
          <w:tcPr>
            <w:tcW w:w="1275" w:type="dxa"/>
            <w:tcBorders>
              <w:top w:val="nil"/>
              <w:left w:val="nil"/>
              <w:bottom w:val="nil"/>
              <w:right w:val="nil"/>
            </w:tcBorders>
            <w:shd w:val="clear" w:color="auto" w:fill="auto"/>
            <w:vAlign w:val="bottom"/>
            <w:hideMark/>
          </w:tcPr>
          <w:p w14:paraId="6046C2D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r>
      <w:tr w:rsidR="004E4277" w:rsidRPr="004E4277" w14:paraId="328A1141" w14:textId="77777777" w:rsidTr="00CE3264">
        <w:trPr>
          <w:trHeight w:val="3744"/>
        </w:trPr>
        <w:tc>
          <w:tcPr>
            <w:tcW w:w="1134" w:type="dxa"/>
            <w:tcBorders>
              <w:top w:val="nil"/>
              <w:left w:val="nil"/>
              <w:bottom w:val="nil"/>
              <w:right w:val="nil"/>
            </w:tcBorders>
            <w:shd w:val="clear" w:color="auto" w:fill="auto"/>
            <w:vAlign w:val="bottom"/>
            <w:hideMark/>
          </w:tcPr>
          <w:p w14:paraId="1755506F"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lastRenderedPageBreak/>
              <w:t>Capros</w:t>
            </w:r>
            <w:proofErr w:type="spellEnd"/>
            <w:r w:rsidRPr="004E4277">
              <w:rPr>
                <w:rFonts w:ascii="Times New Roman" w:eastAsia="Times New Roman" w:hAnsi="Times New Roman" w:cs="Times New Roman"/>
                <w:sz w:val="16"/>
                <w:szCs w:val="16"/>
              </w:rPr>
              <w:t xml:space="preserve"> aper</w:t>
            </w:r>
          </w:p>
        </w:tc>
        <w:tc>
          <w:tcPr>
            <w:tcW w:w="1134" w:type="dxa"/>
            <w:tcBorders>
              <w:top w:val="nil"/>
              <w:left w:val="nil"/>
              <w:bottom w:val="nil"/>
              <w:right w:val="nil"/>
            </w:tcBorders>
            <w:shd w:val="clear" w:color="auto" w:fill="auto"/>
            <w:vAlign w:val="bottom"/>
            <w:hideMark/>
          </w:tcPr>
          <w:p w14:paraId="3EFB7F2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5148CF6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714AA2D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757452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Estimated from Farrell. E. </w:t>
            </w:r>
            <w:proofErr w:type="gramStart"/>
            <w:r w:rsidRPr="004E4277">
              <w:rPr>
                <w:rFonts w:ascii="Times New Roman" w:eastAsia="Times New Roman" w:hAnsi="Times New Roman" w:cs="Times New Roman"/>
                <w:sz w:val="16"/>
                <w:szCs w:val="16"/>
              </w:rPr>
              <w:t>D..</w:t>
            </w:r>
            <w:proofErr w:type="gramEnd"/>
            <w:r w:rsidRPr="004E4277">
              <w:rPr>
                <w:rFonts w:ascii="Times New Roman" w:eastAsia="Times New Roman" w:hAnsi="Times New Roman" w:cs="Times New Roman"/>
                <w:sz w:val="16"/>
                <w:szCs w:val="16"/>
              </w:rPr>
              <w:t xml:space="preserve"> K. Hu. J. O. Coad. L. W. Clausen. M. W. Clarke. and M. W. Oocyte. 2014. Marine Science 69:498–507.</w:t>
            </w:r>
          </w:p>
        </w:tc>
        <w:tc>
          <w:tcPr>
            <w:tcW w:w="1276" w:type="dxa"/>
            <w:tcBorders>
              <w:top w:val="nil"/>
              <w:left w:val="nil"/>
              <w:bottom w:val="nil"/>
              <w:right w:val="nil"/>
            </w:tcBorders>
            <w:shd w:val="clear" w:color="auto" w:fill="auto"/>
            <w:vAlign w:val="bottom"/>
            <w:hideMark/>
          </w:tcPr>
          <w:p w14:paraId="4A0440E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203BD5E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6FAD7D4E" w14:textId="77777777" w:rsidTr="00CE3264">
        <w:trPr>
          <w:trHeight w:val="288"/>
        </w:trPr>
        <w:tc>
          <w:tcPr>
            <w:tcW w:w="1134" w:type="dxa"/>
            <w:tcBorders>
              <w:top w:val="nil"/>
              <w:left w:val="nil"/>
              <w:bottom w:val="nil"/>
              <w:right w:val="nil"/>
            </w:tcBorders>
            <w:shd w:val="clear" w:color="auto" w:fill="auto"/>
            <w:vAlign w:val="bottom"/>
            <w:hideMark/>
          </w:tcPr>
          <w:p w14:paraId="75C4BAA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Aspitrigla</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cuculus</w:t>
            </w:r>
            <w:proofErr w:type="spellEnd"/>
          </w:p>
        </w:tc>
        <w:tc>
          <w:tcPr>
            <w:tcW w:w="1134" w:type="dxa"/>
            <w:tcBorders>
              <w:top w:val="nil"/>
              <w:left w:val="nil"/>
              <w:bottom w:val="nil"/>
              <w:right w:val="nil"/>
            </w:tcBorders>
            <w:shd w:val="clear" w:color="auto" w:fill="auto"/>
            <w:vAlign w:val="bottom"/>
            <w:hideMark/>
          </w:tcPr>
          <w:p w14:paraId="1738D8C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7AE0405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0811872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237B921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6A0D79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737BCE7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20DDD949" w14:textId="77777777" w:rsidTr="00CE3264">
        <w:trPr>
          <w:trHeight w:val="288"/>
        </w:trPr>
        <w:tc>
          <w:tcPr>
            <w:tcW w:w="1134" w:type="dxa"/>
            <w:tcBorders>
              <w:top w:val="nil"/>
              <w:left w:val="nil"/>
              <w:bottom w:val="nil"/>
              <w:right w:val="nil"/>
            </w:tcBorders>
            <w:shd w:val="clear" w:color="auto" w:fill="auto"/>
            <w:vAlign w:val="bottom"/>
            <w:hideMark/>
          </w:tcPr>
          <w:p w14:paraId="6DAD08C0"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Chelidonichthys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lucerna</w:t>
            </w:r>
            <w:proofErr w:type="spellEnd"/>
          </w:p>
        </w:tc>
        <w:tc>
          <w:tcPr>
            <w:tcW w:w="1134" w:type="dxa"/>
            <w:tcBorders>
              <w:top w:val="nil"/>
              <w:left w:val="nil"/>
              <w:bottom w:val="nil"/>
              <w:right w:val="nil"/>
            </w:tcBorders>
            <w:shd w:val="clear" w:color="auto" w:fill="auto"/>
            <w:vAlign w:val="bottom"/>
            <w:hideMark/>
          </w:tcPr>
          <w:p w14:paraId="2235B1D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00F4B4A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46C3A7A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B02F5C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B9C99C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61C36A9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7177A79A" w14:textId="77777777" w:rsidTr="00CE3264">
        <w:trPr>
          <w:trHeight w:val="288"/>
        </w:trPr>
        <w:tc>
          <w:tcPr>
            <w:tcW w:w="1134" w:type="dxa"/>
            <w:tcBorders>
              <w:top w:val="nil"/>
              <w:left w:val="nil"/>
              <w:bottom w:val="nil"/>
              <w:right w:val="nil"/>
            </w:tcBorders>
            <w:shd w:val="clear" w:color="auto" w:fill="auto"/>
            <w:vAlign w:val="bottom"/>
            <w:hideMark/>
          </w:tcPr>
          <w:p w14:paraId="79E58D9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Clupea </w:t>
            </w:r>
            <w:proofErr w:type="spellStart"/>
            <w:r w:rsidRPr="004E4277">
              <w:rPr>
                <w:rFonts w:ascii="Times New Roman" w:eastAsia="Times New Roman" w:hAnsi="Times New Roman" w:cs="Times New Roman"/>
                <w:sz w:val="16"/>
                <w:szCs w:val="16"/>
              </w:rPr>
              <w:t>harengus</w:t>
            </w:r>
            <w:proofErr w:type="spellEnd"/>
          </w:p>
        </w:tc>
        <w:tc>
          <w:tcPr>
            <w:tcW w:w="1134" w:type="dxa"/>
            <w:tcBorders>
              <w:top w:val="nil"/>
              <w:left w:val="nil"/>
              <w:bottom w:val="nil"/>
              <w:right w:val="nil"/>
            </w:tcBorders>
            <w:shd w:val="clear" w:color="auto" w:fill="auto"/>
            <w:vAlign w:val="bottom"/>
            <w:hideMark/>
          </w:tcPr>
          <w:p w14:paraId="76761CB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C39901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3759D84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CCB541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F66D67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573D9B3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269D52E5" w14:textId="77777777" w:rsidTr="00CE3264">
        <w:trPr>
          <w:trHeight w:val="1715"/>
        </w:trPr>
        <w:tc>
          <w:tcPr>
            <w:tcW w:w="1134" w:type="dxa"/>
            <w:tcBorders>
              <w:top w:val="nil"/>
              <w:left w:val="nil"/>
              <w:bottom w:val="nil"/>
              <w:right w:val="nil"/>
            </w:tcBorders>
            <w:shd w:val="clear" w:color="auto" w:fill="auto"/>
            <w:vAlign w:val="bottom"/>
            <w:hideMark/>
          </w:tcPr>
          <w:p w14:paraId="1665A20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Conger </w:t>
            </w:r>
            <w:proofErr w:type="spellStart"/>
            <w:r w:rsidRPr="004E4277">
              <w:rPr>
                <w:rFonts w:ascii="Times New Roman" w:eastAsia="Times New Roman" w:hAnsi="Times New Roman" w:cs="Times New Roman"/>
                <w:sz w:val="16"/>
                <w:szCs w:val="16"/>
              </w:rPr>
              <w:t>conger</w:t>
            </w:r>
            <w:proofErr w:type="spellEnd"/>
          </w:p>
        </w:tc>
        <w:tc>
          <w:tcPr>
            <w:tcW w:w="1134" w:type="dxa"/>
            <w:tcBorders>
              <w:top w:val="nil"/>
              <w:left w:val="nil"/>
              <w:bottom w:val="nil"/>
              <w:right w:val="nil"/>
            </w:tcBorders>
            <w:shd w:val="clear" w:color="auto" w:fill="auto"/>
            <w:vAlign w:val="bottom"/>
            <w:hideMark/>
          </w:tcPr>
          <w:p w14:paraId="5404B8E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543787F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71689C3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53F049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D9FD75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28141CB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ICES. 2017. Cod (Gadus </w:t>
            </w:r>
            <w:proofErr w:type="spellStart"/>
            <w:r w:rsidRPr="004E4277">
              <w:rPr>
                <w:rFonts w:ascii="Times New Roman" w:eastAsia="Times New Roman" w:hAnsi="Times New Roman" w:cs="Times New Roman"/>
                <w:sz w:val="16"/>
                <w:szCs w:val="16"/>
              </w:rPr>
              <w:t>morhua</w:t>
            </w:r>
            <w:proofErr w:type="spellEnd"/>
            <w:r w:rsidRPr="004E4277">
              <w:rPr>
                <w:rFonts w:ascii="Times New Roman" w:eastAsia="Times New Roman" w:hAnsi="Times New Roman" w:cs="Times New Roman"/>
                <w:sz w:val="16"/>
                <w:szCs w:val="16"/>
              </w:rPr>
              <w:t>) in divisions 7.e–k (western English Channel and southern Celtic Seas).</w:t>
            </w:r>
          </w:p>
        </w:tc>
      </w:tr>
      <w:tr w:rsidR="004E4277" w:rsidRPr="004E4277" w14:paraId="4D0ABC6E" w14:textId="77777777" w:rsidTr="00CE3264">
        <w:trPr>
          <w:trHeight w:val="288"/>
        </w:trPr>
        <w:tc>
          <w:tcPr>
            <w:tcW w:w="1134" w:type="dxa"/>
            <w:tcBorders>
              <w:top w:val="nil"/>
              <w:left w:val="nil"/>
              <w:bottom w:val="nil"/>
              <w:right w:val="nil"/>
            </w:tcBorders>
            <w:shd w:val="clear" w:color="auto" w:fill="auto"/>
            <w:vAlign w:val="bottom"/>
            <w:hideMark/>
          </w:tcPr>
          <w:p w14:paraId="7C81F58D"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Dicentrarchus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labrax</w:t>
            </w:r>
            <w:proofErr w:type="spellEnd"/>
          </w:p>
        </w:tc>
        <w:tc>
          <w:tcPr>
            <w:tcW w:w="1134" w:type="dxa"/>
            <w:tcBorders>
              <w:top w:val="nil"/>
              <w:left w:val="nil"/>
              <w:bottom w:val="nil"/>
              <w:right w:val="nil"/>
            </w:tcBorders>
            <w:shd w:val="clear" w:color="auto" w:fill="auto"/>
            <w:vAlign w:val="bottom"/>
            <w:hideMark/>
          </w:tcPr>
          <w:p w14:paraId="20B624A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06A9BD7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38D6560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1AFDFB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2325D1F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7CF48E7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5DBC300E" w14:textId="77777777" w:rsidTr="00CE3264">
        <w:trPr>
          <w:trHeight w:val="58"/>
        </w:trPr>
        <w:tc>
          <w:tcPr>
            <w:tcW w:w="1134" w:type="dxa"/>
            <w:tcBorders>
              <w:top w:val="nil"/>
              <w:left w:val="nil"/>
              <w:bottom w:val="nil"/>
              <w:right w:val="nil"/>
            </w:tcBorders>
            <w:shd w:val="clear" w:color="auto" w:fill="auto"/>
            <w:vAlign w:val="bottom"/>
            <w:hideMark/>
          </w:tcPr>
          <w:p w14:paraId="2FEBA73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Engraulis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encrasicolus</w:t>
            </w:r>
            <w:proofErr w:type="spellEnd"/>
          </w:p>
        </w:tc>
        <w:tc>
          <w:tcPr>
            <w:tcW w:w="1134" w:type="dxa"/>
            <w:tcBorders>
              <w:top w:val="nil"/>
              <w:left w:val="nil"/>
              <w:bottom w:val="nil"/>
              <w:right w:val="nil"/>
            </w:tcBorders>
            <w:shd w:val="clear" w:color="auto" w:fill="auto"/>
            <w:vAlign w:val="bottom"/>
            <w:hideMark/>
          </w:tcPr>
          <w:p w14:paraId="7E79FDD4"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lang w:val="nb-NO"/>
              </w:rPr>
              <w:t>Capenter</w:t>
            </w:r>
            <w:proofErr w:type="spellEnd"/>
            <w:r w:rsidRPr="004E4277">
              <w:rPr>
                <w:rFonts w:ascii="Times New Roman" w:eastAsia="Times New Roman" w:hAnsi="Times New Roman" w:cs="Times New Roman"/>
                <w:sz w:val="16"/>
                <w:szCs w:val="16"/>
                <w:lang w:val="nb-NO"/>
              </w:rPr>
              <w:t xml:space="preserve">. </w:t>
            </w:r>
            <w:proofErr w:type="gramStart"/>
            <w:r w:rsidRPr="004E4277">
              <w:rPr>
                <w:rFonts w:ascii="Times New Roman" w:eastAsia="Times New Roman" w:hAnsi="Times New Roman" w:cs="Times New Roman"/>
                <w:sz w:val="16"/>
                <w:szCs w:val="16"/>
                <w:lang w:val="nb-NO"/>
              </w:rPr>
              <w:t>K.E..</w:t>
            </w:r>
            <w:proofErr w:type="gramEnd"/>
            <w:r w:rsidRPr="004E4277">
              <w:rPr>
                <w:rFonts w:ascii="Times New Roman" w:eastAsia="Times New Roman" w:hAnsi="Times New Roman" w:cs="Times New Roman"/>
                <w:sz w:val="16"/>
                <w:szCs w:val="16"/>
                <w:lang w:val="nb-NO"/>
              </w:rPr>
              <w:t xml:space="preserve"> De Angelis. </w:t>
            </w:r>
            <w:proofErr w:type="gramStart"/>
            <w:r w:rsidRPr="004E4277">
              <w:rPr>
                <w:rFonts w:ascii="Times New Roman" w:eastAsia="Times New Roman" w:hAnsi="Times New Roman" w:cs="Times New Roman"/>
                <w:sz w:val="16"/>
                <w:szCs w:val="16"/>
              </w:rPr>
              <w:t>N..</w:t>
            </w:r>
            <w:proofErr w:type="gramEnd"/>
            <w:r w:rsidRPr="004E4277">
              <w:rPr>
                <w:rFonts w:ascii="Times New Roman" w:eastAsia="Times New Roman" w:hAnsi="Times New Roman" w:cs="Times New Roman"/>
                <w:sz w:val="16"/>
                <w:szCs w:val="16"/>
              </w:rPr>
              <w:t xml:space="preserve"> 2016. The living marine resources of the Eastern Central Atlantic. Vol. 3: Bony </w:t>
            </w:r>
            <w:proofErr w:type="gramStart"/>
            <w:r w:rsidRPr="004E4277">
              <w:rPr>
                <w:rFonts w:ascii="Times New Roman" w:eastAsia="Times New Roman" w:hAnsi="Times New Roman" w:cs="Times New Roman"/>
                <w:sz w:val="16"/>
                <w:szCs w:val="16"/>
              </w:rPr>
              <w:t>fishes</w:t>
            </w:r>
            <w:proofErr w:type="gramEnd"/>
            <w:r w:rsidRPr="004E4277">
              <w:rPr>
                <w:rFonts w:ascii="Times New Roman" w:eastAsia="Times New Roman" w:hAnsi="Times New Roman" w:cs="Times New Roman"/>
                <w:sz w:val="16"/>
                <w:szCs w:val="16"/>
              </w:rPr>
              <w:t xml:space="preserve"> part 1 (</w:t>
            </w:r>
            <w:proofErr w:type="spellStart"/>
            <w:r w:rsidRPr="004E4277">
              <w:rPr>
                <w:rFonts w:ascii="Times New Roman" w:eastAsia="Times New Roman" w:hAnsi="Times New Roman" w:cs="Times New Roman"/>
                <w:sz w:val="16"/>
                <w:szCs w:val="16"/>
              </w:rPr>
              <w:t>Elopiformes</w:t>
            </w:r>
            <w:proofErr w:type="spellEnd"/>
            <w:r w:rsidRPr="004E4277">
              <w:rPr>
                <w:rFonts w:ascii="Times New Roman" w:eastAsia="Times New Roman" w:hAnsi="Times New Roman" w:cs="Times New Roman"/>
                <w:sz w:val="16"/>
                <w:szCs w:val="16"/>
              </w:rPr>
              <w:t xml:space="preserve"> to </w:t>
            </w:r>
            <w:proofErr w:type="spellStart"/>
            <w:r w:rsidRPr="004E4277">
              <w:rPr>
                <w:rFonts w:ascii="Times New Roman" w:eastAsia="Times New Roman" w:hAnsi="Times New Roman" w:cs="Times New Roman"/>
                <w:sz w:val="16"/>
                <w:szCs w:val="16"/>
              </w:rPr>
              <w:t>Scorpaeniformes</w:t>
            </w:r>
            <w:proofErr w:type="spellEnd"/>
            <w:r w:rsidRPr="004E4277">
              <w:rPr>
                <w:rFonts w:ascii="Times New Roman" w:eastAsia="Times New Roman" w:hAnsi="Times New Roman" w:cs="Times New Roman"/>
                <w:sz w:val="16"/>
                <w:szCs w:val="16"/>
              </w:rPr>
              <w:t>). FAO Species Identification Guide for Fishery Purposes.</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90BB7F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419D1B4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32C548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6B286F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59EFC09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328E15D1" w14:textId="77777777" w:rsidTr="00CE3264">
        <w:trPr>
          <w:trHeight w:val="288"/>
        </w:trPr>
        <w:tc>
          <w:tcPr>
            <w:tcW w:w="1134" w:type="dxa"/>
            <w:tcBorders>
              <w:top w:val="nil"/>
              <w:left w:val="nil"/>
              <w:bottom w:val="nil"/>
              <w:right w:val="nil"/>
            </w:tcBorders>
            <w:shd w:val="clear" w:color="auto" w:fill="auto"/>
            <w:vAlign w:val="bottom"/>
            <w:hideMark/>
          </w:tcPr>
          <w:p w14:paraId="178C62B4"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Entelurus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aequoreus</w:t>
            </w:r>
            <w:proofErr w:type="spellEnd"/>
          </w:p>
        </w:tc>
        <w:tc>
          <w:tcPr>
            <w:tcW w:w="1134" w:type="dxa"/>
            <w:tcBorders>
              <w:top w:val="nil"/>
              <w:left w:val="nil"/>
              <w:bottom w:val="nil"/>
              <w:right w:val="nil"/>
            </w:tcBorders>
            <w:shd w:val="clear" w:color="auto" w:fill="auto"/>
            <w:vAlign w:val="bottom"/>
            <w:hideMark/>
          </w:tcPr>
          <w:p w14:paraId="7FB3502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1D16F44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14A661C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E01A6D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069A17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5F64A15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67298D7B" w14:textId="77777777" w:rsidTr="00CE3264">
        <w:trPr>
          <w:trHeight w:val="288"/>
        </w:trPr>
        <w:tc>
          <w:tcPr>
            <w:tcW w:w="1134" w:type="dxa"/>
            <w:tcBorders>
              <w:top w:val="nil"/>
              <w:left w:val="nil"/>
              <w:bottom w:val="nil"/>
              <w:right w:val="nil"/>
            </w:tcBorders>
            <w:shd w:val="clear" w:color="auto" w:fill="auto"/>
            <w:vAlign w:val="bottom"/>
            <w:hideMark/>
          </w:tcPr>
          <w:p w14:paraId="0FE7C7E6"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Eutrigla</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gurnardus</w:t>
            </w:r>
            <w:proofErr w:type="spellEnd"/>
          </w:p>
        </w:tc>
        <w:tc>
          <w:tcPr>
            <w:tcW w:w="1134" w:type="dxa"/>
            <w:tcBorders>
              <w:top w:val="nil"/>
              <w:left w:val="nil"/>
              <w:bottom w:val="nil"/>
              <w:right w:val="nil"/>
            </w:tcBorders>
            <w:shd w:val="clear" w:color="auto" w:fill="auto"/>
            <w:vAlign w:val="bottom"/>
            <w:hideMark/>
          </w:tcPr>
          <w:p w14:paraId="49EC754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0F5C23E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5CD8FE3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B9EA7B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095798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61647D5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242130A3" w14:textId="77777777" w:rsidTr="00CE3264">
        <w:trPr>
          <w:trHeight w:val="288"/>
        </w:trPr>
        <w:tc>
          <w:tcPr>
            <w:tcW w:w="1134" w:type="dxa"/>
            <w:tcBorders>
              <w:top w:val="nil"/>
              <w:left w:val="nil"/>
              <w:bottom w:val="nil"/>
              <w:right w:val="nil"/>
            </w:tcBorders>
            <w:shd w:val="clear" w:color="auto" w:fill="auto"/>
            <w:vAlign w:val="bottom"/>
            <w:hideMark/>
          </w:tcPr>
          <w:p w14:paraId="402592D5"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Gobiidae</w:t>
            </w:r>
            <w:proofErr w:type="spellEnd"/>
          </w:p>
        </w:tc>
        <w:tc>
          <w:tcPr>
            <w:tcW w:w="1134" w:type="dxa"/>
            <w:tcBorders>
              <w:top w:val="nil"/>
              <w:left w:val="nil"/>
              <w:bottom w:val="nil"/>
              <w:right w:val="nil"/>
            </w:tcBorders>
            <w:shd w:val="clear" w:color="auto" w:fill="auto"/>
            <w:vAlign w:val="bottom"/>
            <w:hideMark/>
          </w:tcPr>
          <w:p w14:paraId="7C7EC57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66AB9D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6767D20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4F24D5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2E8DA57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0B10F20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76168D04" w14:textId="77777777" w:rsidTr="00CE3264">
        <w:trPr>
          <w:trHeight w:val="576"/>
        </w:trPr>
        <w:tc>
          <w:tcPr>
            <w:tcW w:w="1134" w:type="dxa"/>
            <w:tcBorders>
              <w:top w:val="nil"/>
              <w:left w:val="nil"/>
              <w:bottom w:val="nil"/>
              <w:right w:val="nil"/>
            </w:tcBorders>
            <w:shd w:val="clear" w:color="auto" w:fill="auto"/>
            <w:vAlign w:val="bottom"/>
            <w:hideMark/>
          </w:tcPr>
          <w:p w14:paraId="2853A4FF"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Gadiculus</w:t>
            </w:r>
            <w:proofErr w:type="spellEnd"/>
            <w:r w:rsidRPr="004E4277">
              <w:rPr>
                <w:rFonts w:ascii="Times New Roman" w:eastAsia="Times New Roman" w:hAnsi="Times New Roman" w:cs="Times New Roman"/>
                <w:sz w:val="16"/>
                <w:szCs w:val="16"/>
              </w:rPr>
              <w:t xml:space="preserve"> argenteus </w:t>
            </w:r>
            <w:proofErr w:type="spellStart"/>
            <w:r w:rsidRPr="004E4277">
              <w:rPr>
                <w:rFonts w:ascii="Times New Roman" w:eastAsia="Times New Roman" w:hAnsi="Times New Roman" w:cs="Times New Roman"/>
                <w:sz w:val="16"/>
                <w:szCs w:val="16"/>
              </w:rPr>
              <w:t>argenteus</w:t>
            </w:r>
            <w:proofErr w:type="spellEnd"/>
          </w:p>
        </w:tc>
        <w:tc>
          <w:tcPr>
            <w:tcW w:w="1134" w:type="dxa"/>
            <w:tcBorders>
              <w:top w:val="nil"/>
              <w:left w:val="nil"/>
              <w:bottom w:val="nil"/>
              <w:right w:val="nil"/>
            </w:tcBorders>
            <w:shd w:val="clear" w:color="auto" w:fill="auto"/>
            <w:vAlign w:val="bottom"/>
            <w:hideMark/>
          </w:tcPr>
          <w:p w14:paraId="2BEDA4E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56DCED3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74853E0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6A8A33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E89B8A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047E232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34576E8F" w14:textId="77777777" w:rsidTr="00CE3264">
        <w:trPr>
          <w:trHeight w:val="288"/>
        </w:trPr>
        <w:tc>
          <w:tcPr>
            <w:tcW w:w="1134" w:type="dxa"/>
            <w:tcBorders>
              <w:top w:val="nil"/>
              <w:left w:val="nil"/>
              <w:bottom w:val="nil"/>
              <w:right w:val="nil"/>
            </w:tcBorders>
            <w:shd w:val="clear" w:color="auto" w:fill="auto"/>
            <w:vAlign w:val="bottom"/>
            <w:hideMark/>
          </w:tcPr>
          <w:p w14:paraId="5A2CBF1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lastRenderedPageBreak/>
              <w:t xml:space="preserve">Gadus </w:t>
            </w:r>
            <w:proofErr w:type="spellStart"/>
            <w:r w:rsidRPr="004E4277">
              <w:rPr>
                <w:rFonts w:ascii="Times New Roman" w:eastAsia="Times New Roman" w:hAnsi="Times New Roman" w:cs="Times New Roman"/>
                <w:sz w:val="16"/>
                <w:szCs w:val="16"/>
              </w:rPr>
              <w:t>morhua</w:t>
            </w:r>
            <w:proofErr w:type="spellEnd"/>
          </w:p>
        </w:tc>
        <w:tc>
          <w:tcPr>
            <w:tcW w:w="1134" w:type="dxa"/>
            <w:tcBorders>
              <w:top w:val="nil"/>
              <w:left w:val="nil"/>
              <w:bottom w:val="nil"/>
              <w:right w:val="nil"/>
            </w:tcBorders>
            <w:shd w:val="clear" w:color="auto" w:fill="auto"/>
            <w:vAlign w:val="bottom"/>
            <w:hideMark/>
          </w:tcPr>
          <w:p w14:paraId="01AC0A9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401FC50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1DD7A7B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54B05F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A304AF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09B9B4B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5B260282" w14:textId="77777777" w:rsidTr="00CE3264">
        <w:trPr>
          <w:trHeight w:val="288"/>
        </w:trPr>
        <w:tc>
          <w:tcPr>
            <w:tcW w:w="1134" w:type="dxa"/>
            <w:tcBorders>
              <w:top w:val="nil"/>
              <w:left w:val="nil"/>
              <w:bottom w:val="nil"/>
              <w:right w:val="nil"/>
            </w:tcBorders>
            <w:shd w:val="clear" w:color="auto" w:fill="auto"/>
            <w:vAlign w:val="bottom"/>
            <w:hideMark/>
          </w:tcPr>
          <w:p w14:paraId="19392AC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Gaidropsarus</w:t>
            </w:r>
            <w:proofErr w:type="spellEnd"/>
            <w:r w:rsidRPr="004E4277">
              <w:rPr>
                <w:rFonts w:ascii="Times New Roman" w:eastAsia="Times New Roman" w:hAnsi="Times New Roman" w:cs="Times New Roman"/>
                <w:sz w:val="16"/>
                <w:szCs w:val="16"/>
              </w:rPr>
              <w:t xml:space="preserve"> sp.</w:t>
            </w:r>
          </w:p>
        </w:tc>
        <w:tc>
          <w:tcPr>
            <w:tcW w:w="1134" w:type="dxa"/>
            <w:tcBorders>
              <w:top w:val="nil"/>
              <w:left w:val="nil"/>
              <w:bottom w:val="nil"/>
              <w:right w:val="nil"/>
            </w:tcBorders>
            <w:shd w:val="clear" w:color="auto" w:fill="auto"/>
            <w:vAlign w:val="bottom"/>
            <w:hideMark/>
          </w:tcPr>
          <w:p w14:paraId="412A20E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083D224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2C57AD0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A9656E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4901EC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17F989B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548B6A08" w14:textId="77777777" w:rsidTr="00CE3264">
        <w:trPr>
          <w:trHeight w:val="288"/>
        </w:trPr>
        <w:tc>
          <w:tcPr>
            <w:tcW w:w="1134" w:type="dxa"/>
            <w:tcBorders>
              <w:top w:val="nil"/>
              <w:left w:val="nil"/>
              <w:bottom w:val="nil"/>
              <w:right w:val="nil"/>
            </w:tcBorders>
            <w:shd w:val="clear" w:color="auto" w:fill="auto"/>
            <w:vAlign w:val="bottom"/>
            <w:hideMark/>
          </w:tcPr>
          <w:p w14:paraId="5C3B0FD0"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Galeorhinus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galeus</w:t>
            </w:r>
            <w:proofErr w:type="spellEnd"/>
          </w:p>
        </w:tc>
        <w:tc>
          <w:tcPr>
            <w:tcW w:w="1134" w:type="dxa"/>
            <w:tcBorders>
              <w:top w:val="nil"/>
              <w:left w:val="nil"/>
              <w:bottom w:val="nil"/>
              <w:right w:val="nil"/>
            </w:tcBorders>
            <w:shd w:val="clear" w:color="auto" w:fill="auto"/>
            <w:vAlign w:val="bottom"/>
            <w:hideMark/>
          </w:tcPr>
          <w:p w14:paraId="60DA8F8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3BC2112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1F17F0F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483DC4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1A600D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5879D27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291C55ED" w14:textId="77777777" w:rsidTr="00CE3264">
        <w:trPr>
          <w:trHeight w:val="288"/>
        </w:trPr>
        <w:tc>
          <w:tcPr>
            <w:tcW w:w="1134" w:type="dxa"/>
            <w:tcBorders>
              <w:top w:val="nil"/>
              <w:left w:val="nil"/>
              <w:bottom w:val="nil"/>
              <w:right w:val="nil"/>
            </w:tcBorders>
            <w:shd w:val="clear" w:color="auto" w:fill="auto"/>
            <w:vAlign w:val="bottom"/>
            <w:hideMark/>
          </w:tcPr>
          <w:p w14:paraId="036F9B90"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Galeus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melastomus</w:t>
            </w:r>
            <w:proofErr w:type="spellEnd"/>
          </w:p>
        </w:tc>
        <w:tc>
          <w:tcPr>
            <w:tcW w:w="1134" w:type="dxa"/>
            <w:tcBorders>
              <w:top w:val="nil"/>
              <w:left w:val="nil"/>
              <w:bottom w:val="nil"/>
              <w:right w:val="nil"/>
            </w:tcBorders>
            <w:shd w:val="clear" w:color="auto" w:fill="auto"/>
            <w:vAlign w:val="bottom"/>
            <w:hideMark/>
          </w:tcPr>
          <w:p w14:paraId="6BAF90F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49585F2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5E46D00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DA68DB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99810D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39CA835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7FD68B65" w14:textId="77777777" w:rsidTr="00CE3264">
        <w:trPr>
          <w:trHeight w:val="288"/>
        </w:trPr>
        <w:tc>
          <w:tcPr>
            <w:tcW w:w="1134" w:type="dxa"/>
            <w:tcBorders>
              <w:top w:val="nil"/>
              <w:left w:val="nil"/>
              <w:bottom w:val="nil"/>
              <w:right w:val="nil"/>
            </w:tcBorders>
            <w:shd w:val="clear" w:color="auto" w:fill="auto"/>
            <w:vAlign w:val="bottom"/>
            <w:hideMark/>
          </w:tcPr>
          <w:p w14:paraId="3F1931F9"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Glyptocephalus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cynoglossus</w:t>
            </w:r>
            <w:proofErr w:type="spellEnd"/>
          </w:p>
        </w:tc>
        <w:tc>
          <w:tcPr>
            <w:tcW w:w="1134" w:type="dxa"/>
            <w:tcBorders>
              <w:top w:val="nil"/>
              <w:left w:val="nil"/>
              <w:bottom w:val="nil"/>
              <w:right w:val="nil"/>
            </w:tcBorders>
            <w:shd w:val="clear" w:color="auto" w:fill="auto"/>
            <w:vAlign w:val="bottom"/>
            <w:hideMark/>
          </w:tcPr>
          <w:p w14:paraId="449F053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398983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3014C33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2791B5C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BF8426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1E1752F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0EE76A94" w14:textId="77777777" w:rsidTr="00CE3264">
        <w:trPr>
          <w:trHeight w:val="576"/>
        </w:trPr>
        <w:tc>
          <w:tcPr>
            <w:tcW w:w="1134" w:type="dxa"/>
            <w:tcBorders>
              <w:top w:val="nil"/>
              <w:left w:val="nil"/>
              <w:bottom w:val="nil"/>
              <w:right w:val="nil"/>
            </w:tcBorders>
            <w:shd w:val="clear" w:color="auto" w:fill="auto"/>
            <w:vAlign w:val="bottom"/>
            <w:hideMark/>
          </w:tcPr>
          <w:p w14:paraId="64AE8E56"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Helicolenus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dactylopterus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dactylopterus</w:t>
            </w:r>
            <w:proofErr w:type="spellEnd"/>
          </w:p>
        </w:tc>
        <w:tc>
          <w:tcPr>
            <w:tcW w:w="1134" w:type="dxa"/>
            <w:tcBorders>
              <w:top w:val="nil"/>
              <w:left w:val="nil"/>
              <w:bottom w:val="nil"/>
              <w:right w:val="nil"/>
            </w:tcBorders>
            <w:shd w:val="clear" w:color="auto" w:fill="auto"/>
            <w:vAlign w:val="bottom"/>
            <w:hideMark/>
          </w:tcPr>
          <w:p w14:paraId="179761C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58E84F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678F5BE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1C6AAC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D917A2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1108851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5F06AE9B" w14:textId="77777777" w:rsidTr="00CE3264">
        <w:trPr>
          <w:trHeight w:val="576"/>
        </w:trPr>
        <w:tc>
          <w:tcPr>
            <w:tcW w:w="1134" w:type="dxa"/>
            <w:tcBorders>
              <w:top w:val="nil"/>
              <w:left w:val="nil"/>
              <w:bottom w:val="nil"/>
              <w:right w:val="nil"/>
            </w:tcBorders>
            <w:shd w:val="clear" w:color="auto" w:fill="auto"/>
            <w:vAlign w:val="bottom"/>
            <w:hideMark/>
          </w:tcPr>
          <w:p w14:paraId="5EF0565A"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Hippoglossoides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platessoides</w:t>
            </w:r>
            <w:proofErr w:type="spellEnd"/>
          </w:p>
        </w:tc>
        <w:tc>
          <w:tcPr>
            <w:tcW w:w="1134" w:type="dxa"/>
            <w:tcBorders>
              <w:top w:val="nil"/>
              <w:left w:val="nil"/>
              <w:bottom w:val="nil"/>
              <w:right w:val="nil"/>
            </w:tcBorders>
            <w:shd w:val="clear" w:color="auto" w:fill="auto"/>
            <w:vAlign w:val="bottom"/>
            <w:hideMark/>
          </w:tcPr>
          <w:p w14:paraId="452DA97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03CA195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7B3BB8E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D3292D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838699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0736DE9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07A9A976" w14:textId="77777777" w:rsidTr="00CE3264">
        <w:trPr>
          <w:trHeight w:val="921"/>
        </w:trPr>
        <w:tc>
          <w:tcPr>
            <w:tcW w:w="1134" w:type="dxa"/>
            <w:tcBorders>
              <w:top w:val="nil"/>
              <w:left w:val="nil"/>
              <w:bottom w:val="nil"/>
              <w:right w:val="nil"/>
            </w:tcBorders>
            <w:shd w:val="clear" w:color="auto" w:fill="auto"/>
            <w:vAlign w:val="bottom"/>
            <w:hideMark/>
          </w:tcPr>
          <w:p w14:paraId="1E656965"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Illex</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coindetii</w:t>
            </w:r>
            <w:proofErr w:type="spellEnd"/>
          </w:p>
        </w:tc>
        <w:tc>
          <w:tcPr>
            <w:tcW w:w="1134" w:type="dxa"/>
            <w:tcBorders>
              <w:top w:val="nil"/>
              <w:left w:val="nil"/>
              <w:bottom w:val="nil"/>
              <w:right w:val="nil"/>
            </w:tcBorders>
            <w:shd w:val="clear" w:color="auto" w:fill="auto"/>
            <w:vAlign w:val="bottom"/>
            <w:hideMark/>
          </w:tcPr>
          <w:p w14:paraId="33890F8C"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560" w:type="dxa"/>
            <w:tcBorders>
              <w:top w:val="nil"/>
              <w:left w:val="nil"/>
              <w:bottom w:val="nil"/>
              <w:right w:val="nil"/>
            </w:tcBorders>
            <w:shd w:val="clear" w:color="auto" w:fill="auto"/>
            <w:vAlign w:val="bottom"/>
            <w:hideMark/>
          </w:tcPr>
          <w:p w14:paraId="2C264F1E"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417" w:type="dxa"/>
            <w:tcBorders>
              <w:top w:val="nil"/>
              <w:left w:val="nil"/>
              <w:bottom w:val="nil"/>
              <w:right w:val="nil"/>
            </w:tcBorders>
            <w:shd w:val="clear" w:color="auto" w:fill="auto"/>
            <w:vAlign w:val="bottom"/>
            <w:hideMark/>
          </w:tcPr>
          <w:p w14:paraId="54B602E5"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276" w:type="dxa"/>
            <w:tcBorders>
              <w:top w:val="nil"/>
              <w:left w:val="nil"/>
              <w:bottom w:val="nil"/>
              <w:right w:val="nil"/>
            </w:tcBorders>
            <w:shd w:val="clear" w:color="auto" w:fill="auto"/>
            <w:vAlign w:val="bottom"/>
            <w:hideMark/>
          </w:tcPr>
          <w:p w14:paraId="6599F297"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276" w:type="dxa"/>
            <w:tcBorders>
              <w:top w:val="nil"/>
              <w:left w:val="nil"/>
              <w:bottom w:val="nil"/>
              <w:right w:val="nil"/>
            </w:tcBorders>
            <w:shd w:val="clear" w:color="auto" w:fill="auto"/>
            <w:vAlign w:val="bottom"/>
            <w:hideMark/>
          </w:tcPr>
          <w:p w14:paraId="5DFC7E2B"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c>
          <w:tcPr>
            <w:tcW w:w="1275" w:type="dxa"/>
            <w:tcBorders>
              <w:top w:val="nil"/>
              <w:left w:val="nil"/>
              <w:bottom w:val="nil"/>
              <w:right w:val="nil"/>
            </w:tcBorders>
            <w:shd w:val="clear" w:color="auto" w:fill="auto"/>
            <w:vAlign w:val="bottom"/>
            <w:hideMark/>
          </w:tcPr>
          <w:p w14:paraId="3A81265E"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r>
      <w:tr w:rsidR="004E4277" w:rsidRPr="004E4277" w14:paraId="14A2A3CE" w14:textId="77777777" w:rsidTr="00CE3264">
        <w:trPr>
          <w:trHeight w:val="288"/>
        </w:trPr>
        <w:tc>
          <w:tcPr>
            <w:tcW w:w="1134" w:type="dxa"/>
            <w:tcBorders>
              <w:top w:val="nil"/>
              <w:left w:val="nil"/>
              <w:bottom w:val="nil"/>
              <w:right w:val="nil"/>
            </w:tcBorders>
            <w:shd w:val="clear" w:color="auto" w:fill="auto"/>
            <w:vAlign w:val="bottom"/>
            <w:hideMark/>
          </w:tcPr>
          <w:p w14:paraId="12D6C805"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Lepidorhombus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boscii</w:t>
            </w:r>
            <w:proofErr w:type="spellEnd"/>
          </w:p>
        </w:tc>
        <w:tc>
          <w:tcPr>
            <w:tcW w:w="1134" w:type="dxa"/>
            <w:tcBorders>
              <w:top w:val="nil"/>
              <w:left w:val="nil"/>
              <w:bottom w:val="nil"/>
              <w:right w:val="nil"/>
            </w:tcBorders>
            <w:shd w:val="clear" w:color="auto" w:fill="auto"/>
            <w:vAlign w:val="bottom"/>
            <w:hideMark/>
          </w:tcPr>
          <w:p w14:paraId="54C42B7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04C4C1F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0B52B22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E8907D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9FF7BA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0936C14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5CFAE4B6" w14:textId="77777777" w:rsidTr="00CE3264">
        <w:trPr>
          <w:trHeight w:val="288"/>
        </w:trPr>
        <w:tc>
          <w:tcPr>
            <w:tcW w:w="1134" w:type="dxa"/>
            <w:tcBorders>
              <w:top w:val="nil"/>
              <w:left w:val="nil"/>
              <w:bottom w:val="nil"/>
              <w:right w:val="nil"/>
            </w:tcBorders>
            <w:shd w:val="clear" w:color="auto" w:fill="auto"/>
            <w:vAlign w:val="bottom"/>
            <w:hideMark/>
          </w:tcPr>
          <w:p w14:paraId="3E72E0D7"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Lepidorhombus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whiffiagonis</w:t>
            </w:r>
            <w:proofErr w:type="spellEnd"/>
          </w:p>
        </w:tc>
        <w:tc>
          <w:tcPr>
            <w:tcW w:w="1134" w:type="dxa"/>
            <w:tcBorders>
              <w:top w:val="nil"/>
              <w:left w:val="nil"/>
              <w:bottom w:val="nil"/>
              <w:right w:val="nil"/>
            </w:tcBorders>
            <w:shd w:val="clear" w:color="auto" w:fill="auto"/>
            <w:vAlign w:val="bottom"/>
            <w:hideMark/>
          </w:tcPr>
          <w:p w14:paraId="58286B2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1A28E5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743C09D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E5202E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B4524C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56A0416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7CC6AD5B" w14:textId="77777777" w:rsidTr="00CE3264">
        <w:trPr>
          <w:trHeight w:val="288"/>
        </w:trPr>
        <w:tc>
          <w:tcPr>
            <w:tcW w:w="1134" w:type="dxa"/>
            <w:tcBorders>
              <w:top w:val="nil"/>
              <w:left w:val="nil"/>
              <w:bottom w:val="nil"/>
              <w:right w:val="nil"/>
            </w:tcBorders>
            <w:shd w:val="clear" w:color="auto" w:fill="auto"/>
            <w:vAlign w:val="bottom"/>
            <w:hideMark/>
          </w:tcPr>
          <w:p w14:paraId="20250C76"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Leucoraja</w:t>
            </w:r>
            <w:proofErr w:type="spellEnd"/>
            <w:r w:rsidRPr="004E4277">
              <w:rPr>
                <w:rFonts w:ascii="Times New Roman" w:eastAsia="Times New Roman" w:hAnsi="Times New Roman" w:cs="Times New Roman"/>
                <w:sz w:val="16"/>
                <w:szCs w:val="16"/>
              </w:rPr>
              <w:t xml:space="preserve"> naevus</w:t>
            </w:r>
          </w:p>
        </w:tc>
        <w:tc>
          <w:tcPr>
            <w:tcW w:w="1134" w:type="dxa"/>
            <w:tcBorders>
              <w:top w:val="nil"/>
              <w:left w:val="nil"/>
              <w:bottom w:val="nil"/>
              <w:right w:val="nil"/>
            </w:tcBorders>
            <w:shd w:val="clear" w:color="auto" w:fill="auto"/>
            <w:vAlign w:val="bottom"/>
            <w:hideMark/>
          </w:tcPr>
          <w:p w14:paraId="485BC56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03B03B7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1AE6D9B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253A266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2DF313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07705DA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229ADD45" w14:textId="77777777" w:rsidTr="00CE3264">
        <w:trPr>
          <w:trHeight w:val="288"/>
        </w:trPr>
        <w:tc>
          <w:tcPr>
            <w:tcW w:w="1134" w:type="dxa"/>
            <w:tcBorders>
              <w:top w:val="nil"/>
              <w:left w:val="nil"/>
              <w:bottom w:val="nil"/>
              <w:right w:val="nil"/>
            </w:tcBorders>
            <w:shd w:val="clear" w:color="auto" w:fill="auto"/>
            <w:vAlign w:val="bottom"/>
            <w:hideMark/>
          </w:tcPr>
          <w:p w14:paraId="6CF57165"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Limanda</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limanda</w:t>
            </w:r>
            <w:proofErr w:type="spellEnd"/>
          </w:p>
        </w:tc>
        <w:tc>
          <w:tcPr>
            <w:tcW w:w="1134" w:type="dxa"/>
            <w:tcBorders>
              <w:top w:val="nil"/>
              <w:left w:val="nil"/>
              <w:bottom w:val="nil"/>
              <w:right w:val="nil"/>
            </w:tcBorders>
            <w:shd w:val="clear" w:color="auto" w:fill="auto"/>
            <w:vAlign w:val="bottom"/>
            <w:hideMark/>
          </w:tcPr>
          <w:p w14:paraId="1F0C1AE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E715A2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4D9C472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F62C42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B0D4C8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183E219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6C63CE86" w14:textId="77777777" w:rsidTr="00CE3264">
        <w:trPr>
          <w:trHeight w:val="4608"/>
        </w:trPr>
        <w:tc>
          <w:tcPr>
            <w:tcW w:w="1134" w:type="dxa"/>
            <w:tcBorders>
              <w:top w:val="nil"/>
              <w:left w:val="nil"/>
              <w:bottom w:val="nil"/>
              <w:right w:val="nil"/>
            </w:tcBorders>
            <w:shd w:val="clear" w:color="auto" w:fill="auto"/>
            <w:vAlign w:val="bottom"/>
            <w:hideMark/>
          </w:tcPr>
          <w:p w14:paraId="2A2763E1"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Loligo</w:t>
            </w:r>
            <w:proofErr w:type="spellEnd"/>
            <w:r w:rsidRPr="004E4277">
              <w:rPr>
                <w:rFonts w:ascii="Times New Roman" w:eastAsia="Times New Roman" w:hAnsi="Times New Roman" w:cs="Times New Roman"/>
                <w:sz w:val="16"/>
                <w:szCs w:val="16"/>
              </w:rPr>
              <w:t xml:space="preserve"> sp.</w:t>
            </w:r>
          </w:p>
        </w:tc>
        <w:tc>
          <w:tcPr>
            <w:tcW w:w="1134" w:type="dxa"/>
            <w:tcBorders>
              <w:top w:val="nil"/>
              <w:left w:val="nil"/>
              <w:bottom w:val="nil"/>
              <w:right w:val="nil"/>
            </w:tcBorders>
            <w:shd w:val="clear" w:color="auto" w:fill="auto"/>
            <w:vAlign w:val="bottom"/>
            <w:hideMark/>
          </w:tcPr>
          <w:p w14:paraId="442F70F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For L. </w:t>
            </w:r>
            <w:proofErr w:type="spellStart"/>
            <w:r w:rsidRPr="004E4277">
              <w:rPr>
                <w:rFonts w:ascii="Times New Roman" w:eastAsia="Times New Roman" w:hAnsi="Times New Roman" w:cs="Times New Roman"/>
                <w:sz w:val="16"/>
                <w:szCs w:val="16"/>
              </w:rPr>
              <w:t>forbesii</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FishBase</w:t>
            </w:r>
            <w:proofErr w:type="spellEnd"/>
            <w:r w:rsidRPr="004E4277">
              <w:rPr>
                <w:rFonts w:ascii="Times New Roman" w:eastAsia="Times New Roman" w:hAnsi="Times New Roman" w:cs="Times New Roman"/>
                <w:sz w:val="16"/>
                <w:szCs w:val="16"/>
              </w:rPr>
              <w:t xml:space="preserve"> and 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Nigmatullin</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C..</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2010. Cephalopods of the world - An annotated and illustrated catalogue of cephalopod species known to date. Volume 2. </w:t>
            </w:r>
            <w:proofErr w:type="spellStart"/>
            <w:r w:rsidRPr="004E4277">
              <w:rPr>
                <w:rFonts w:ascii="Times New Roman" w:eastAsia="Times New Roman" w:hAnsi="Times New Roman" w:cs="Times New Roman"/>
                <w:sz w:val="16"/>
                <w:szCs w:val="16"/>
              </w:rPr>
              <w:t>Myopsid</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Oegopsid</w:t>
            </w:r>
            <w:proofErr w:type="spellEnd"/>
            <w:r w:rsidRPr="004E4277">
              <w:rPr>
                <w:rFonts w:ascii="Times New Roman" w:eastAsia="Times New Roman" w:hAnsi="Times New Roman" w:cs="Times New Roman"/>
                <w:sz w:val="16"/>
                <w:szCs w:val="16"/>
              </w:rPr>
              <w:t xml:space="preserve"> Squids.</w:t>
            </w:r>
          </w:p>
        </w:tc>
        <w:tc>
          <w:tcPr>
            <w:tcW w:w="1560" w:type="dxa"/>
            <w:tcBorders>
              <w:top w:val="nil"/>
              <w:left w:val="nil"/>
              <w:bottom w:val="nil"/>
              <w:right w:val="nil"/>
            </w:tcBorders>
            <w:shd w:val="clear" w:color="auto" w:fill="auto"/>
            <w:vAlign w:val="bottom"/>
            <w:hideMark/>
          </w:tcPr>
          <w:p w14:paraId="6B0DF02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lang w:val="nb-NO"/>
              </w:rPr>
              <w:t xml:space="preserve">For L. </w:t>
            </w:r>
            <w:proofErr w:type="spellStart"/>
            <w:r w:rsidRPr="004E4277">
              <w:rPr>
                <w:rFonts w:ascii="Times New Roman" w:eastAsia="Times New Roman" w:hAnsi="Times New Roman" w:cs="Times New Roman"/>
                <w:sz w:val="16"/>
                <w:szCs w:val="16"/>
                <w:lang w:val="nb-NO"/>
              </w:rPr>
              <w:t>forbesii</w:t>
            </w:r>
            <w:proofErr w:type="spellEnd"/>
            <w:r w:rsidRPr="004E4277">
              <w:rPr>
                <w:rFonts w:ascii="Times New Roman" w:eastAsia="Times New Roman" w:hAnsi="Times New Roman" w:cs="Times New Roman"/>
                <w:sz w:val="16"/>
                <w:szCs w:val="16"/>
                <w:lang w:val="nb-NO"/>
              </w:rPr>
              <w:t xml:space="preserve">.  Roper. </w:t>
            </w:r>
            <w:proofErr w:type="gramStart"/>
            <w:r w:rsidRPr="004E4277">
              <w:rPr>
                <w:rFonts w:ascii="Times New Roman" w:eastAsia="Times New Roman" w:hAnsi="Times New Roman" w:cs="Times New Roman"/>
                <w:sz w:val="16"/>
                <w:szCs w:val="16"/>
                <w:lang w:val="nb-NO"/>
              </w:rPr>
              <w:t>C.F.E..</w:t>
            </w:r>
            <w:proofErr w:type="gramEnd"/>
            <w:r w:rsidRPr="004E4277">
              <w:rPr>
                <w:rFonts w:ascii="Times New Roman" w:eastAsia="Times New Roman" w:hAnsi="Times New Roman" w:cs="Times New Roman"/>
                <w:sz w:val="16"/>
                <w:szCs w:val="16"/>
                <w:lang w:val="nb-NO"/>
              </w:rPr>
              <w:t xml:space="preserve"> </w:t>
            </w:r>
            <w:proofErr w:type="spellStart"/>
            <w:r w:rsidRPr="004E4277">
              <w:rPr>
                <w:rFonts w:ascii="Times New Roman" w:eastAsia="Times New Roman" w:hAnsi="Times New Roman" w:cs="Times New Roman"/>
                <w:sz w:val="16"/>
                <w:szCs w:val="16"/>
              </w:rPr>
              <w:t>Nigmatullin</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C..</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2010. Cephalopods of the world - An annotated and illustrated catalogue of cephalopod species known to date. Volume 2. </w:t>
            </w:r>
            <w:proofErr w:type="spellStart"/>
            <w:r w:rsidRPr="004E4277">
              <w:rPr>
                <w:rFonts w:ascii="Times New Roman" w:eastAsia="Times New Roman" w:hAnsi="Times New Roman" w:cs="Times New Roman"/>
                <w:sz w:val="16"/>
                <w:szCs w:val="16"/>
              </w:rPr>
              <w:t>Myopsid</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Oegopsid</w:t>
            </w:r>
            <w:proofErr w:type="spellEnd"/>
            <w:r w:rsidRPr="004E4277">
              <w:rPr>
                <w:rFonts w:ascii="Times New Roman" w:eastAsia="Times New Roman" w:hAnsi="Times New Roman" w:cs="Times New Roman"/>
                <w:sz w:val="16"/>
                <w:szCs w:val="16"/>
              </w:rPr>
              <w:t xml:space="preserve"> Squids.</w:t>
            </w:r>
          </w:p>
        </w:tc>
        <w:tc>
          <w:tcPr>
            <w:tcW w:w="1417" w:type="dxa"/>
            <w:tcBorders>
              <w:top w:val="nil"/>
              <w:left w:val="nil"/>
              <w:bottom w:val="nil"/>
              <w:right w:val="nil"/>
            </w:tcBorders>
            <w:shd w:val="clear" w:color="auto" w:fill="auto"/>
            <w:vAlign w:val="bottom"/>
            <w:hideMark/>
          </w:tcPr>
          <w:p w14:paraId="10C3C18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lang w:val="nb-NO"/>
              </w:rPr>
              <w:t xml:space="preserve">For L. </w:t>
            </w:r>
            <w:proofErr w:type="spellStart"/>
            <w:r w:rsidRPr="004E4277">
              <w:rPr>
                <w:rFonts w:ascii="Times New Roman" w:eastAsia="Times New Roman" w:hAnsi="Times New Roman" w:cs="Times New Roman"/>
                <w:sz w:val="16"/>
                <w:szCs w:val="16"/>
                <w:lang w:val="nb-NO"/>
              </w:rPr>
              <w:t>forbesii</w:t>
            </w:r>
            <w:proofErr w:type="spellEnd"/>
            <w:r w:rsidRPr="004E4277">
              <w:rPr>
                <w:rFonts w:ascii="Times New Roman" w:eastAsia="Times New Roman" w:hAnsi="Times New Roman" w:cs="Times New Roman"/>
                <w:sz w:val="16"/>
                <w:szCs w:val="16"/>
                <w:lang w:val="nb-NO"/>
              </w:rPr>
              <w:t xml:space="preserve">.  Roper. </w:t>
            </w:r>
            <w:proofErr w:type="gramStart"/>
            <w:r w:rsidRPr="004E4277">
              <w:rPr>
                <w:rFonts w:ascii="Times New Roman" w:eastAsia="Times New Roman" w:hAnsi="Times New Roman" w:cs="Times New Roman"/>
                <w:sz w:val="16"/>
                <w:szCs w:val="16"/>
                <w:lang w:val="nb-NO"/>
              </w:rPr>
              <w:t>C.F.E..</w:t>
            </w:r>
            <w:proofErr w:type="gramEnd"/>
            <w:r w:rsidRPr="004E4277">
              <w:rPr>
                <w:rFonts w:ascii="Times New Roman" w:eastAsia="Times New Roman" w:hAnsi="Times New Roman" w:cs="Times New Roman"/>
                <w:sz w:val="16"/>
                <w:szCs w:val="16"/>
                <w:lang w:val="nb-NO"/>
              </w:rPr>
              <w:t xml:space="preserve"> </w:t>
            </w:r>
            <w:proofErr w:type="spellStart"/>
            <w:r w:rsidRPr="004E4277">
              <w:rPr>
                <w:rFonts w:ascii="Times New Roman" w:eastAsia="Times New Roman" w:hAnsi="Times New Roman" w:cs="Times New Roman"/>
                <w:sz w:val="16"/>
                <w:szCs w:val="16"/>
              </w:rPr>
              <w:t>Nigmatullin</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C..</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2010. Cephalopods of the world - An annotated and illustrated catalogue of cephalopod species known to date. Volume 2. </w:t>
            </w:r>
            <w:proofErr w:type="spellStart"/>
            <w:r w:rsidRPr="004E4277">
              <w:rPr>
                <w:rFonts w:ascii="Times New Roman" w:eastAsia="Times New Roman" w:hAnsi="Times New Roman" w:cs="Times New Roman"/>
                <w:sz w:val="16"/>
                <w:szCs w:val="16"/>
              </w:rPr>
              <w:t>Myopsid</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Oegopsid</w:t>
            </w:r>
            <w:proofErr w:type="spellEnd"/>
            <w:r w:rsidRPr="004E4277">
              <w:rPr>
                <w:rFonts w:ascii="Times New Roman" w:eastAsia="Times New Roman" w:hAnsi="Times New Roman" w:cs="Times New Roman"/>
                <w:sz w:val="16"/>
                <w:szCs w:val="16"/>
              </w:rPr>
              <w:t xml:space="preserve"> Squids.</w:t>
            </w:r>
          </w:p>
        </w:tc>
        <w:tc>
          <w:tcPr>
            <w:tcW w:w="1276" w:type="dxa"/>
            <w:tcBorders>
              <w:top w:val="nil"/>
              <w:left w:val="nil"/>
              <w:bottom w:val="nil"/>
              <w:right w:val="nil"/>
            </w:tcBorders>
            <w:shd w:val="clear" w:color="auto" w:fill="auto"/>
            <w:vAlign w:val="bottom"/>
            <w:hideMark/>
          </w:tcPr>
          <w:p w14:paraId="40E3D6C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For L. vulgaris;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c>
          <w:tcPr>
            <w:tcW w:w="1276" w:type="dxa"/>
            <w:tcBorders>
              <w:top w:val="nil"/>
              <w:left w:val="nil"/>
              <w:bottom w:val="nil"/>
              <w:right w:val="nil"/>
            </w:tcBorders>
            <w:shd w:val="clear" w:color="auto" w:fill="auto"/>
            <w:vAlign w:val="bottom"/>
            <w:hideMark/>
          </w:tcPr>
          <w:p w14:paraId="7FB31A0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lang w:val="nb-NO"/>
              </w:rPr>
              <w:t xml:space="preserve">For L. </w:t>
            </w:r>
            <w:proofErr w:type="spellStart"/>
            <w:r w:rsidRPr="004E4277">
              <w:rPr>
                <w:rFonts w:ascii="Times New Roman" w:eastAsia="Times New Roman" w:hAnsi="Times New Roman" w:cs="Times New Roman"/>
                <w:sz w:val="16"/>
                <w:szCs w:val="16"/>
                <w:lang w:val="nb-NO"/>
              </w:rPr>
              <w:t>forbesii</w:t>
            </w:r>
            <w:proofErr w:type="spellEnd"/>
            <w:r w:rsidRPr="004E4277">
              <w:rPr>
                <w:rFonts w:ascii="Times New Roman" w:eastAsia="Times New Roman" w:hAnsi="Times New Roman" w:cs="Times New Roman"/>
                <w:sz w:val="16"/>
                <w:szCs w:val="16"/>
                <w:lang w:val="nb-NO"/>
              </w:rPr>
              <w:t xml:space="preserve">. </w:t>
            </w:r>
            <w:proofErr w:type="spellStart"/>
            <w:r w:rsidRPr="004E4277">
              <w:rPr>
                <w:rFonts w:ascii="Times New Roman" w:eastAsia="Times New Roman" w:hAnsi="Times New Roman" w:cs="Times New Roman"/>
                <w:sz w:val="16"/>
                <w:szCs w:val="16"/>
                <w:lang w:val="nb-NO"/>
              </w:rPr>
              <w:t>Jereb</w:t>
            </w:r>
            <w:proofErr w:type="spellEnd"/>
            <w:r w:rsidRPr="004E4277">
              <w:rPr>
                <w:rFonts w:ascii="Times New Roman" w:eastAsia="Times New Roman" w:hAnsi="Times New Roman" w:cs="Times New Roman"/>
                <w:sz w:val="16"/>
                <w:szCs w:val="16"/>
                <w:lang w:val="nb-NO"/>
              </w:rPr>
              <w:t xml:space="preserve">. </w:t>
            </w:r>
            <w:proofErr w:type="gramStart"/>
            <w:r w:rsidRPr="004E4277">
              <w:rPr>
                <w:rFonts w:ascii="Times New Roman" w:eastAsia="Times New Roman" w:hAnsi="Times New Roman" w:cs="Times New Roman"/>
                <w:sz w:val="16"/>
                <w:szCs w:val="16"/>
                <w:lang w:val="nb-NO"/>
              </w:rPr>
              <w:t>P..</w:t>
            </w:r>
            <w:proofErr w:type="gramEnd"/>
            <w:r w:rsidRPr="004E4277">
              <w:rPr>
                <w:rFonts w:ascii="Times New Roman" w:eastAsia="Times New Roman" w:hAnsi="Times New Roman" w:cs="Times New Roman"/>
                <w:sz w:val="16"/>
                <w:szCs w:val="16"/>
                <w:lang w:val="nb-NO"/>
              </w:rPr>
              <w:t xml:space="preserve"> </w:t>
            </w:r>
            <w:r w:rsidRPr="004E4277">
              <w:rPr>
                <w:rFonts w:ascii="Times New Roman" w:eastAsia="Times New Roman" w:hAnsi="Times New Roman" w:cs="Times New Roman"/>
                <w:sz w:val="16"/>
                <w:szCs w:val="16"/>
              </w:rPr>
              <w:t xml:space="preserve">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c>
          <w:tcPr>
            <w:tcW w:w="1275" w:type="dxa"/>
            <w:tcBorders>
              <w:top w:val="nil"/>
              <w:left w:val="nil"/>
              <w:bottom w:val="nil"/>
              <w:right w:val="nil"/>
            </w:tcBorders>
            <w:shd w:val="clear" w:color="auto" w:fill="auto"/>
            <w:vAlign w:val="bottom"/>
            <w:hideMark/>
          </w:tcPr>
          <w:p w14:paraId="14FA964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lang w:val="nb-NO"/>
              </w:rPr>
              <w:t xml:space="preserve">For L. </w:t>
            </w:r>
            <w:proofErr w:type="spellStart"/>
            <w:r w:rsidRPr="004E4277">
              <w:rPr>
                <w:rFonts w:ascii="Times New Roman" w:eastAsia="Times New Roman" w:hAnsi="Times New Roman" w:cs="Times New Roman"/>
                <w:sz w:val="16"/>
                <w:szCs w:val="16"/>
                <w:lang w:val="nb-NO"/>
              </w:rPr>
              <w:t>forbesii</w:t>
            </w:r>
            <w:proofErr w:type="spellEnd"/>
            <w:r w:rsidRPr="004E4277">
              <w:rPr>
                <w:rFonts w:ascii="Times New Roman" w:eastAsia="Times New Roman" w:hAnsi="Times New Roman" w:cs="Times New Roman"/>
                <w:sz w:val="16"/>
                <w:szCs w:val="16"/>
                <w:lang w:val="nb-NO"/>
              </w:rPr>
              <w:t xml:space="preserve">. </w:t>
            </w:r>
            <w:proofErr w:type="spellStart"/>
            <w:r w:rsidRPr="004E4277">
              <w:rPr>
                <w:rFonts w:ascii="Times New Roman" w:eastAsia="Times New Roman" w:hAnsi="Times New Roman" w:cs="Times New Roman"/>
                <w:sz w:val="16"/>
                <w:szCs w:val="16"/>
                <w:lang w:val="nb-NO"/>
              </w:rPr>
              <w:t>Jereb</w:t>
            </w:r>
            <w:proofErr w:type="spellEnd"/>
            <w:r w:rsidRPr="004E4277">
              <w:rPr>
                <w:rFonts w:ascii="Times New Roman" w:eastAsia="Times New Roman" w:hAnsi="Times New Roman" w:cs="Times New Roman"/>
                <w:sz w:val="16"/>
                <w:szCs w:val="16"/>
                <w:lang w:val="nb-NO"/>
              </w:rPr>
              <w:t xml:space="preserve">. </w:t>
            </w:r>
            <w:proofErr w:type="gramStart"/>
            <w:r w:rsidRPr="004E4277">
              <w:rPr>
                <w:rFonts w:ascii="Times New Roman" w:eastAsia="Times New Roman" w:hAnsi="Times New Roman" w:cs="Times New Roman"/>
                <w:sz w:val="16"/>
                <w:szCs w:val="16"/>
                <w:lang w:val="nb-NO"/>
              </w:rPr>
              <w:t>P..</w:t>
            </w:r>
            <w:proofErr w:type="gramEnd"/>
            <w:r w:rsidRPr="004E4277">
              <w:rPr>
                <w:rFonts w:ascii="Times New Roman" w:eastAsia="Times New Roman" w:hAnsi="Times New Roman" w:cs="Times New Roman"/>
                <w:sz w:val="16"/>
                <w:szCs w:val="16"/>
                <w:lang w:val="nb-NO"/>
              </w:rPr>
              <w:t xml:space="preserve"> </w:t>
            </w:r>
            <w:r w:rsidRPr="004E4277">
              <w:rPr>
                <w:rFonts w:ascii="Times New Roman" w:eastAsia="Times New Roman" w:hAnsi="Times New Roman" w:cs="Times New Roman"/>
                <w:sz w:val="16"/>
                <w:szCs w:val="16"/>
              </w:rPr>
              <w:t xml:space="preserve">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r>
      <w:tr w:rsidR="004E4277" w:rsidRPr="004E4277" w14:paraId="441A5304" w14:textId="77777777" w:rsidTr="00CE3264">
        <w:trPr>
          <w:trHeight w:val="288"/>
        </w:trPr>
        <w:tc>
          <w:tcPr>
            <w:tcW w:w="1134" w:type="dxa"/>
            <w:tcBorders>
              <w:top w:val="nil"/>
              <w:left w:val="nil"/>
              <w:bottom w:val="nil"/>
              <w:right w:val="nil"/>
            </w:tcBorders>
            <w:shd w:val="clear" w:color="auto" w:fill="auto"/>
            <w:vAlign w:val="bottom"/>
            <w:hideMark/>
          </w:tcPr>
          <w:p w14:paraId="4BF6D56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Lophius </w:t>
            </w:r>
            <w:proofErr w:type="spellStart"/>
            <w:r w:rsidRPr="004E4277">
              <w:rPr>
                <w:rFonts w:ascii="Times New Roman" w:eastAsia="Times New Roman" w:hAnsi="Times New Roman" w:cs="Times New Roman"/>
                <w:sz w:val="16"/>
                <w:szCs w:val="16"/>
              </w:rPr>
              <w:t>budegassa</w:t>
            </w:r>
            <w:proofErr w:type="spellEnd"/>
          </w:p>
        </w:tc>
        <w:tc>
          <w:tcPr>
            <w:tcW w:w="1134" w:type="dxa"/>
            <w:tcBorders>
              <w:top w:val="nil"/>
              <w:left w:val="nil"/>
              <w:bottom w:val="nil"/>
              <w:right w:val="nil"/>
            </w:tcBorders>
            <w:shd w:val="clear" w:color="auto" w:fill="auto"/>
            <w:vAlign w:val="bottom"/>
            <w:hideMark/>
          </w:tcPr>
          <w:p w14:paraId="5764B6E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4DC91BB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373877D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C598C4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2685E1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58EE2BF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21CCADD6" w14:textId="77777777" w:rsidTr="00CE3264">
        <w:trPr>
          <w:trHeight w:val="288"/>
        </w:trPr>
        <w:tc>
          <w:tcPr>
            <w:tcW w:w="1134" w:type="dxa"/>
            <w:tcBorders>
              <w:top w:val="nil"/>
              <w:left w:val="nil"/>
              <w:bottom w:val="nil"/>
              <w:right w:val="nil"/>
            </w:tcBorders>
            <w:shd w:val="clear" w:color="auto" w:fill="auto"/>
            <w:vAlign w:val="bottom"/>
            <w:hideMark/>
          </w:tcPr>
          <w:p w14:paraId="40EF8C9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lastRenderedPageBreak/>
              <w:t xml:space="preserve">Lophius </w:t>
            </w:r>
            <w:proofErr w:type="spellStart"/>
            <w:r w:rsidRPr="004E4277">
              <w:rPr>
                <w:rFonts w:ascii="Times New Roman" w:eastAsia="Times New Roman" w:hAnsi="Times New Roman" w:cs="Times New Roman"/>
                <w:sz w:val="16"/>
                <w:szCs w:val="16"/>
              </w:rPr>
              <w:t>piscatorius</w:t>
            </w:r>
            <w:proofErr w:type="spellEnd"/>
          </w:p>
        </w:tc>
        <w:tc>
          <w:tcPr>
            <w:tcW w:w="1134" w:type="dxa"/>
            <w:tcBorders>
              <w:top w:val="nil"/>
              <w:left w:val="nil"/>
              <w:bottom w:val="nil"/>
              <w:right w:val="nil"/>
            </w:tcBorders>
            <w:shd w:val="clear" w:color="auto" w:fill="auto"/>
            <w:vAlign w:val="bottom"/>
            <w:hideMark/>
          </w:tcPr>
          <w:p w14:paraId="40F0F89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777D5EC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1FA981F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4EB7E7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95FEC6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0FFE173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301F4001" w14:textId="77777777" w:rsidTr="00CE3264">
        <w:trPr>
          <w:trHeight w:val="2520"/>
        </w:trPr>
        <w:tc>
          <w:tcPr>
            <w:tcW w:w="1134" w:type="dxa"/>
            <w:tcBorders>
              <w:top w:val="nil"/>
              <w:left w:val="nil"/>
              <w:bottom w:val="nil"/>
              <w:right w:val="nil"/>
            </w:tcBorders>
            <w:shd w:val="clear" w:color="auto" w:fill="auto"/>
            <w:vAlign w:val="bottom"/>
            <w:hideMark/>
          </w:tcPr>
          <w:p w14:paraId="4435A7F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Maja </w:t>
            </w:r>
            <w:proofErr w:type="spellStart"/>
            <w:r w:rsidRPr="004E4277">
              <w:rPr>
                <w:rFonts w:ascii="Times New Roman" w:eastAsia="Times New Roman" w:hAnsi="Times New Roman" w:cs="Times New Roman"/>
                <w:sz w:val="16"/>
                <w:szCs w:val="16"/>
              </w:rPr>
              <w:t>brachydactyla</w:t>
            </w:r>
            <w:proofErr w:type="spellEnd"/>
          </w:p>
        </w:tc>
        <w:tc>
          <w:tcPr>
            <w:tcW w:w="1134" w:type="dxa"/>
            <w:tcBorders>
              <w:top w:val="nil"/>
              <w:left w:val="nil"/>
              <w:bottom w:val="nil"/>
              <w:right w:val="nil"/>
            </w:tcBorders>
            <w:shd w:val="clear" w:color="auto" w:fill="auto"/>
            <w:vAlign w:val="bottom"/>
            <w:hideMark/>
          </w:tcPr>
          <w:p w14:paraId="59794B34"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560" w:type="dxa"/>
            <w:tcBorders>
              <w:top w:val="nil"/>
              <w:left w:val="nil"/>
              <w:bottom w:val="nil"/>
              <w:right w:val="nil"/>
            </w:tcBorders>
            <w:shd w:val="clear" w:color="auto" w:fill="auto"/>
            <w:vAlign w:val="bottom"/>
            <w:hideMark/>
          </w:tcPr>
          <w:p w14:paraId="1D46E4A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417" w:type="dxa"/>
            <w:tcBorders>
              <w:top w:val="nil"/>
              <w:left w:val="nil"/>
              <w:bottom w:val="nil"/>
              <w:right w:val="nil"/>
            </w:tcBorders>
            <w:shd w:val="clear" w:color="auto" w:fill="auto"/>
            <w:vAlign w:val="bottom"/>
            <w:hideMark/>
          </w:tcPr>
          <w:p w14:paraId="43BDCD0E"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lang w:val="fr-FR"/>
              </w:rPr>
              <w:t>Simeó</w:t>
            </w:r>
            <w:proofErr w:type="spellEnd"/>
            <w:r w:rsidRPr="004E4277">
              <w:rPr>
                <w:rFonts w:ascii="Times New Roman" w:eastAsia="Times New Roman" w:hAnsi="Times New Roman" w:cs="Times New Roman"/>
                <w:sz w:val="16"/>
                <w:szCs w:val="16"/>
                <w:lang w:val="fr-FR"/>
              </w:rPr>
              <w:t xml:space="preserve">. C. </w:t>
            </w:r>
            <w:proofErr w:type="gramStart"/>
            <w:r w:rsidRPr="004E4277">
              <w:rPr>
                <w:rFonts w:ascii="Times New Roman" w:eastAsia="Times New Roman" w:hAnsi="Times New Roman" w:cs="Times New Roman"/>
                <w:sz w:val="16"/>
                <w:szCs w:val="16"/>
                <w:lang w:val="fr-FR"/>
              </w:rPr>
              <w:t>G..</w:t>
            </w:r>
            <w:proofErr w:type="gramEnd"/>
            <w:r w:rsidRPr="004E4277">
              <w:rPr>
                <w:rFonts w:ascii="Times New Roman" w:eastAsia="Times New Roman" w:hAnsi="Times New Roman" w:cs="Times New Roman"/>
                <w:sz w:val="16"/>
                <w:szCs w:val="16"/>
                <w:lang w:val="fr-FR"/>
              </w:rPr>
              <w:t xml:space="preserve"> M. Andrés. </w:t>
            </w:r>
            <w:r w:rsidRPr="004E4277">
              <w:rPr>
                <w:rFonts w:ascii="Times New Roman" w:eastAsia="Times New Roman" w:hAnsi="Times New Roman" w:cs="Times New Roman"/>
                <w:sz w:val="16"/>
                <w:szCs w:val="16"/>
              </w:rPr>
              <w:t xml:space="preserve">A. </w:t>
            </w:r>
            <w:proofErr w:type="spellStart"/>
            <w:r w:rsidRPr="004E4277">
              <w:rPr>
                <w:rFonts w:ascii="Times New Roman" w:eastAsia="Times New Roman" w:hAnsi="Times New Roman" w:cs="Times New Roman"/>
                <w:sz w:val="16"/>
                <w:szCs w:val="16"/>
              </w:rPr>
              <w:t>Estévez</w:t>
            </w:r>
            <w:proofErr w:type="spellEnd"/>
            <w:r w:rsidRPr="004E4277">
              <w:rPr>
                <w:rFonts w:ascii="Times New Roman" w:eastAsia="Times New Roman" w:hAnsi="Times New Roman" w:cs="Times New Roman"/>
                <w:sz w:val="16"/>
                <w:szCs w:val="16"/>
              </w:rPr>
              <w:t xml:space="preserve">. and G. </w:t>
            </w:r>
            <w:proofErr w:type="spellStart"/>
            <w:r w:rsidRPr="004E4277">
              <w:rPr>
                <w:rFonts w:ascii="Times New Roman" w:eastAsia="Times New Roman" w:hAnsi="Times New Roman" w:cs="Times New Roman"/>
                <w:sz w:val="16"/>
                <w:szCs w:val="16"/>
              </w:rPr>
              <w:t>Rotllant</w:t>
            </w:r>
            <w:proofErr w:type="spellEnd"/>
            <w:r w:rsidRPr="004E4277">
              <w:rPr>
                <w:rFonts w:ascii="Times New Roman" w:eastAsia="Times New Roman" w:hAnsi="Times New Roman" w:cs="Times New Roman"/>
                <w:sz w:val="16"/>
                <w:szCs w:val="16"/>
              </w:rPr>
              <w:t xml:space="preserve">. 2015. The effect of male absence on the larval production of the spider crab Maja </w:t>
            </w:r>
            <w:proofErr w:type="spellStart"/>
            <w:r w:rsidRPr="004E4277">
              <w:rPr>
                <w:rFonts w:ascii="Times New Roman" w:eastAsia="Times New Roman" w:hAnsi="Times New Roman" w:cs="Times New Roman"/>
                <w:sz w:val="16"/>
                <w:szCs w:val="16"/>
              </w:rPr>
              <w:t>brachydactyla</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Balss</w:t>
            </w:r>
            <w:proofErr w:type="spellEnd"/>
            <w:r w:rsidRPr="004E4277">
              <w:rPr>
                <w:rFonts w:ascii="Times New Roman" w:eastAsia="Times New Roman" w:hAnsi="Times New Roman" w:cs="Times New Roman"/>
                <w:sz w:val="16"/>
                <w:szCs w:val="16"/>
              </w:rPr>
              <w:t>. 1922. Aquaculture Research 46:937–944.</w:t>
            </w:r>
          </w:p>
        </w:tc>
        <w:tc>
          <w:tcPr>
            <w:tcW w:w="1276" w:type="dxa"/>
            <w:tcBorders>
              <w:top w:val="nil"/>
              <w:left w:val="nil"/>
              <w:bottom w:val="nil"/>
              <w:right w:val="nil"/>
            </w:tcBorders>
            <w:shd w:val="clear" w:color="auto" w:fill="auto"/>
            <w:vAlign w:val="bottom"/>
            <w:hideMark/>
          </w:tcPr>
          <w:p w14:paraId="6370606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Verísimo</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C. </w:t>
            </w:r>
            <w:proofErr w:type="spellStart"/>
            <w:r w:rsidRPr="004E4277">
              <w:rPr>
                <w:rFonts w:ascii="Times New Roman" w:eastAsia="Times New Roman" w:hAnsi="Times New Roman" w:cs="Times New Roman"/>
                <w:sz w:val="16"/>
                <w:szCs w:val="16"/>
              </w:rPr>
              <w:t>Bernárdez</w:t>
            </w:r>
            <w:proofErr w:type="spellEnd"/>
            <w:r w:rsidRPr="004E4277">
              <w:rPr>
                <w:rFonts w:ascii="Times New Roman" w:eastAsia="Times New Roman" w:hAnsi="Times New Roman" w:cs="Times New Roman"/>
                <w:sz w:val="16"/>
                <w:szCs w:val="16"/>
              </w:rPr>
              <w:t xml:space="preserve">. </w:t>
            </w:r>
            <w:r w:rsidR="00215624" w:rsidRPr="004E4277">
              <w:rPr>
                <w:rFonts w:ascii="Times New Roman" w:eastAsia="Times New Roman" w:hAnsi="Times New Roman" w:cs="Times New Roman"/>
                <w:sz w:val="16"/>
                <w:szCs w:val="16"/>
              </w:rPr>
              <w:t>E. González-</w:t>
            </w:r>
            <w:proofErr w:type="spellStart"/>
            <w:r w:rsidR="00215624" w:rsidRPr="004E4277">
              <w:rPr>
                <w:rFonts w:ascii="Times New Roman" w:eastAsia="Times New Roman" w:hAnsi="Times New Roman" w:cs="Times New Roman"/>
                <w:sz w:val="16"/>
                <w:szCs w:val="16"/>
              </w:rPr>
              <w:t>Gurriarán</w:t>
            </w:r>
            <w:proofErr w:type="spellEnd"/>
            <w:r w:rsidR="00215624" w:rsidRPr="004E4277">
              <w:rPr>
                <w:rFonts w:ascii="Times New Roman" w:eastAsia="Times New Roman" w:hAnsi="Times New Roman" w:cs="Times New Roman"/>
                <w:sz w:val="16"/>
                <w:szCs w:val="16"/>
              </w:rPr>
              <w:t xml:space="preserve">. J. Freire. </w:t>
            </w:r>
            <w:r w:rsidRPr="004E4277">
              <w:rPr>
                <w:rFonts w:ascii="Times New Roman" w:eastAsia="Times New Roman" w:hAnsi="Times New Roman" w:cs="Times New Roman"/>
                <w:sz w:val="16"/>
                <w:szCs w:val="16"/>
              </w:rPr>
              <w:t xml:space="preserve">R. </w:t>
            </w:r>
            <w:proofErr w:type="spellStart"/>
            <w:r w:rsidRPr="004E4277">
              <w:rPr>
                <w:rFonts w:ascii="Times New Roman" w:eastAsia="Times New Roman" w:hAnsi="Times New Roman" w:cs="Times New Roman"/>
                <w:sz w:val="16"/>
                <w:szCs w:val="16"/>
              </w:rPr>
              <w:t>Muiño</w:t>
            </w:r>
            <w:proofErr w:type="spellEnd"/>
            <w:r w:rsidRPr="004E4277">
              <w:rPr>
                <w:rFonts w:ascii="Times New Roman" w:eastAsia="Times New Roman" w:hAnsi="Times New Roman" w:cs="Times New Roman"/>
                <w:sz w:val="16"/>
                <w:szCs w:val="16"/>
              </w:rPr>
              <w:t xml:space="preserve">. and L. Fernández. 2011. Changes between consecutive broods in the fecundity of the spider crab. Maja </w:t>
            </w:r>
            <w:proofErr w:type="spellStart"/>
            <w:r w:rsidRPr="004E4277">
              <w:rPr>
                <w:rFonts w:ascii="Times New Roman" w:eastAsia="Times New Roman" w:hAnsi="Times New Roman" w:cs="Times New Roman"/>
                <w:sz w:val="16"/>
                <w:szCs w:val="16"/>
              </w:rPr>
              <w:t>brachydactyla</w:t>
            </w:r>
            <w:proofErr w:type="spellEnd"/>
            <w:r w:rsidRPr="004E4277">
              <w:rPr>
                <w:rFonts w:ascii="Times New Roman" w:eastAsia="Times New Roman" w:hAnsi="Times New Roman" w:cs="Times New Roman"/>
                <w:sz w:val="16"/>
                <w:szCs w:val="16"/>
              </w:rPr>
              <w:t>. ICES Journal of Marine Science 68:472–478.</w:t>
            </w:r>
          </w:p>
        </w:tc>
        <w:tc>
          <w:tcPr>
            <w:tcW w:w="1276" w:type="dxa"/>
            <w:tcBorders>
              <w:top w:val="nil"/>
              <w:left w:val="nil"/>
              <w:bottom w:val="nil"/>
              <w:right w:val="nil"/>
            </w:tcBorders>
            <w:shd w:val="clear" w:color="auto" w:fill="auto"/>
            <w:vAlign w:val="bottom"/>
            <w:hideMark/>
          </w:tcPr>
          <w:p w14:paraId="692E88AF"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Verísimo</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C. </w:t>
            </w:r>
            <w:proofErr w:type="spellStart"/>
            <w:r w:rsidRPr="004E4277">
              <w:rPr>
                <w:rFonts w:ascii="Times New Roman" w:eastAsia="Times New Roman" w:hAnsi="Times New Roman" w:cs="Times New Roman"/>
                <w:sz w:val="16"/>
                <w:szCs w:val="16"/>
              </w:rPr>
              <w:t>Bernárdez</w:t>
            </w:r>
            <w:proofErr w:type="spellEnd"/>
            <w:r w:rsidRPr="004E4277">
              <w:rPr>
                <w:rFonts w:ascii="Times New Roman" w:eastAsia="Times New Roman" w:hAnsi="Times New Roman" w:cs="Times New Roman"/>
                <w:sz w:val="16"/>
                <w:szCs w:val="16"/>
              </w:rPr>
              <w:t xml:space="preserve">. </w:t>
            </w:r>
            <w:r w:rsidR="00215624" w:rsidRPr="004E4277">
              <w:rPr>
                <w:rFonts w:ascii="Times New Roman" w:eastAsia="Times New Roman" w:hAnsi="Times New Roman" w:cs="Times New Roman"/>
                <w:sz w:val="16"/>
                <w:szCs w:val="16"/>
              </w:rPr>
              <w:t>E. González-</w:t>
            </w:r>
            <w:proofErr w:type="spellStart"/>
            <w:r w:rsidR="00215624" w:rsidRPr="004E4277">
              <w:rPr>
                <w:rFonts w:ascii="Times New Roman" w:eastAsia="Times New Roman" w:hAnsi="Times New Roman" w:cs="Times New Roman"/>
                <w:sz w:val="16"/>
                <w:szCs w:val="16"/>
              </w:rPr>
              <w:t>Gurriarán</w:t>
            </w:r>
            <w:proofErr w:type="spellEnd"/>
            <w:r w:rsidR="00215624" w:rsidRPr="004E4277">
              <w:rPr>
                <w:rFonts w:ascii="Times New Roman" w:eastAsia="Times New Roman" w:hAnsi="Times New Roman" w:cs="Times New Roman"/>
                <w:sz w:val="16"/>
                <w:szCs w:val="16"/>
              </w:rPr>
              <w:t xml:space="preserve">. J. Freire. </w:t>
            </w:r>
            <w:r w:rsidRPr="004E4277">
              <w:rPr>
                <w:rFonts w:ascii="Times New Roman" w:eastAsia="Times New Roman" w:hAnsi="Times New Roman" w:cs="Times New Roman"/>
                <w:sz w:val="16"/>
                <w:szCs w:val="16"/>
              </w:rPr>
              <w:t xml:space="preserve">R. </w:t>
            </w:r>
            <w:proofErr w:type="spellStart"/>
            <w:r w:rsidRPr="004E4277">
              <w:rPr>
                <w:rFonts w:ascii="Times New Roman" w:eastAsia="Times New Roman" w:hAnsi="Times New Roman" w:cs="Times New Roman"/>
                <w:sz w:val="16"/>
                <w:szCs w:val="16"/>
              </w:rPr>
              <w:t>Muiño</w:t>
            </w:r>
            <w:proofErr w:type="spellEnd"/>
            <w:r w:rsidRPr="004E4277">
              <w:rPr>
                <w:rFonts w:ascii="Times New Roman" w:eastAsia="Times New Roman" w:hAnsi="Times New Roman" w:cs="Times New Roman"/>
                <w:sz w:val="16"/>
                <w:szCs w:val="16"/>
              </w:rPr>
              <w:t xml:space="preserve">. and L. Fernández. 2011. Changes between consecutive broods in the fecundity of the spider crab. Maja </w:t>
            </w:r>
            <w:proofErr w:type="spellStart"/>
            <w:r w:rsidRPr="004E4277">
              <w:rPr>
                <w:rFonts w:ascii="Times New Roman" w:eastAsia="Times New Roman" w:hAnsi="Times New Roman" w:cs="Times New Roman"/>
                <w:sz w:val="16"/>
                <w:szCs w:val="16"/>
              </w:rPr>
              <w:t>brachydactyla</w:t>
            </w:r>
            <w:proofErr w:type="spellEnd"/>
            <w:r w:rsidRPr="004E4277">
              <w:rPr>
                <w:rFonts w:ascii="Times New Roman" w:eastAsia="Times New Roman" w:hAnsi="Times New Roman" w:cs="Times New Roman"/>
                <w:sz w:val="16"/>
                <w:szCs w:val="16"/>
              </w:rPr>
              <w:t>. ICES Journal of Marine Science 68:472–478.</w:t>
            </w:r>
          </w:p>
        </w:tc>
        <w:tc>
          <w:tcPr>
            <w:tcW w:w="1275" w:type="dxa"/>
            <w:tcBorders>
              <w:top w:val="nil"/>
              <w:left w:val="nil"/>
              <w:bottom w:val="nil"/>
              <w:right w:val="nil"/>
            </w:tcBorders>
            <w:shd w:val="clear" w:color="auto" w:fill="auto"/>
            <w:vAlign w:val="bottom"/>
            <w:hideMark/>
          </w:tcPr>
          <w:p w14:paraId="393E8FC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For Maja squinado. BIOTIC</w:t>
            </w:r>
          </w:p>
        </w:tc>
      </w:tr>
      <w:tr w:rsidR="004E4277" w:rsidRPr="004E4277" w14:paraId="2EAC73E6" w14:textId="77777777" w:rsidTr="00CE3264">
        <w:trPr>
          <w:trHeight w:val="288"/>
        </w:trPr>
        <w:tc>
          <w:tcPr>
            <w:tcW w:w="1134" w:type="dxa"/>
            <w:tcBorders>
              <w:top w:val="nil"/>
              <w:left w:val="nil"/>
              <w:bottom w:val="nil"/>
              <w:right w:val="nil"/>
            </w:tcBorders>
            <w:shd w:val="clear" w:color="auto" w:fill="auto"/>
            <w:vAlign w:val="bottom"/>
            <w:hideMark/>
          </w:tcPr>
          <w:p w14:paraId="39E7375D"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Maurolicus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muelleri</w:t>
            </w:r>
            <w:proofErr w:type="spellEnd"/>
          </w:p>
        </w:tc>
        <w:tc>
          <w:tcPr>
            <w:tcW w:w="1134" w:type="dxa"/>
            <w:tcBorders>
              <w:top w:val="nil"/>
              <w:left w:val="nil"/>
              <w:bottom w:val="nil"/>
              <w:right w:val="nil"/>
            </w:tcBorders>
            <w:shd w:val="clear" w:color="auto" w:fill="auto"/>
            <w:vAlign w:val="bottom"/>
            <w:hideMark/>
          </w:tcPr>
          <w:p w14:paraId="7643ABD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D238A9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778924C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3543F7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214283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4A580B0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70F61607" w14:textId="77777777" w:rsidTr="00CE3264">
        <w:trPr>
          <w:trHeight w:val="288"/>
        </w:trPr>
        <w:tc>
          <w:tcPr>
            <w:tcW w:w="1134" w:type="dxa"/>
            <w:tcBorders>
              <w:top w:val="nil"/>
              <w:left w:val="nil"/>
              <w:bottom w:val="nil"/>
              <w:right w:val="nil"/>
            </w:tcBorders>
            <w:shd w:val="clear" w:color="auto" w:fill="auto"/>
            <w:vAlign w:val="bottom"/>
            <w:hideMark/>
          </w:tcPr>
          <w:p w14:paraId="28E6FC4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Melanogrammus aeglefinus</w:t>
            </w:r>
          </w:p>
        </w:tc>
        <w:tc>
          <w:tcPr>
            <w:tcW w:w="1134" w:type="dxa"/>
            <w:tcBorders>
              <w:top w:val="nil"/>
              <w:left w:val="nil"/>
              <w:bottom w:val="nil"/>
              <w:right w:val="nil"/>
            </w:tcBorders>
            <w:shd w:val="clear" w:color="auto" w:fill="auto"/>
            <w:vAlign w:val="bottom"/>
            <w:hideMark/>
          </w:tcPr>
          <w:p w14:paraId="4069BCD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337F282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3035218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15460C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D11B49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4B4A003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24984A66" w14:textId="77777777" w:rsidTr="00CE3264">
        <w:trPr>
          <w:trHeight w:val="288"/>
        </w:trPr>
        <w:tc>
          <w:tcPr>
            <w:tcW w:w="1134" w:type="dxa"/>
            <w:tcBorders>
              <w:top w:val="nil"/>
              <w:left w:val="nil"/>
              <w:bottom w:val="nil"/>
              <w:right w:val="nil"/>
            </w:tcBorders>
            <w:shd w:val="clear" w:color="auto" w:fill="auto"/>
            <w:vAlign w:val="bottom"/>
            <w:hideMark/>
          </w:tcPr>
          <w:p w14:paraId="2BB7F1F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Merluccius </w:t>
            </w:r>
            <w:proofErr w:type="spellStart"/>
            <w:r w:rsidRPr="004E4277">
              <w:rPr>
                <w:rFonts w:ascii="Times New Roman" w:eastAsia="Times New Roman" w:hAnsi="Times New Roman" w:cs="Times New Roman"/>
                <w:sz w:val="16"/>
                <w:szCs w:val="16"/>
              </w:rPr>
              <w:t>merluccius</w:t>
            </w:r>
            <w:proofErr w:type="spellEnd"/>
          </w:p>
        </w:tc>
        <w:tc>
          <w:tcPr>
            <w:tcW w:w="1134" w:type="dxa"/>
            <w:tcBorders>
              <w:top w:val="nil"/>
              <w:left w:val="nil"/>
              <w:bottom w:val="nil"/>
              <w:right w:val="nil"/>
            </w:tcBorders>
            <w:shd w:val="clear" w:color="auto" w:fill="auto"/>
            <w:vAlign w:val="bottom"/>
            <w:hideMark/>
          </w:tcPr>
          <w:p w14:paraId="4AC99DD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33BA160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04EBF63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B51767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2F3BA9C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1EEDD1D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79AE9F60" w14:textId="77777777" w:rsidTr="00CE3264">
        <w:trPr>
          <w:trHeight w:val="288"/>
        </w:trPr>
        <w:tc>
          <w:tcPr>
            <w:tcW w:w="1134" w:type="dxa"/>
            <w:tcBorders>
              <w:top w:val="nil"/>
              <w:left w:val="nil"/>
              <w:bottom w:val="nil"/>
              <w:right w:val="nil"/>
            </w:tcBorders>
            <w:shd w:val="clear" w:color="auto" w:fill="auto"/>
            <w:vAlign w:val="bottom"/>
            <w:hideMark/>
          </w:tcPr>
          <w:p w14:paraId="016AF95C"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Merlangius</w:t>
            </w:r>
            <w:proofErr w:type="spellEnd"/>
            <w:r w:rsidRPr="004E4277">
              <w:rPr>
                <w:rFonts w:ascii="Times New Roman" w:eastAsia="Times New Roman" w:hAnsi="Times New Roman" w:cs="Times New Roman"/>
                <w:sz w:val="16"/>
                <w:szCs w:val="16"/>
              </w:rPr>
              <w:t xml:space="preserve"> merlangus</w:t>
            </w:r>
          </w:p>
        </w:tc>
        <w:tc>
          <w:tcPr>
            <w:tcW w:w="1134" w:type="dxa"/>
            <w:tcBorders>
              <w:top w:val="nil"/>
              <w:left w:val="nil"/>
              <w:bottom w:val="nil"/>
              <w:right w:val="nil"/>
            </w:tcBorders>
            <w:shd w:val="clear" w:color="auto" w:fill="auto"/>
            <w:vAlign w:val="bottom"/>
            <w:hideMark/>
          </w:tcPr>
          <w:p w14:paraId="7FECEAC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3EF7C28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41EE087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3C76DC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4CB867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3EF28A4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3E9F44EA" w14:textId="77777777" w:rsidTr="00CE3264">
        <w:trPr>
          <w:trHeight w:val="288"/>
        </w:trPr>
        <w:tc>
          <w:tcPr>
            <w:tcW w:w="1134" w:type="dxa"/>
            <w:tcBorders>
              <w:top w:val="nil"/>
              <w:left w:val="nil"/>
              <w:bottom w:val="nil"/>
              <w:right w:val="nil"/>
            </w:tcBorders>
            <w:shd w:val="clear" w:color="auto" w:fill="auto"/>
            <w:vAlign w:val="bottom"/>
            <w:hideMark/>
          </w:tcPr>
          <w:p w14:paraId="3B2515D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Micromesistius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poutassou</w:t>
            </w:r>
            <w:proofErr w:type="spellEnd"/>
          </w:p>
        </w:tc>
        <w:tc>
          <w:tcPr>
            <w:tcW w:w="1134" w:type="dxa"/>
            <w:tcBorders>
              <w:top w:val="nil"/>
              <w:left w:val="nil"/>
              <w:bottom w:val="nil"/>
              <w:right w:val="nil"/>
            </w:tcBorders>
            <w:shd w:val="clear" w:color="auto" w:fill="auto"/>
            <w:vAlign w:val="bottom"/>
            <w:hideMark/>
          </w:tcPr>
          <w:p w14:paraId="18C2DB2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065E340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66FF71C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0BC825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AE1DD9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15FDA49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3DBED4D1" w14:textId="77777777" w:rsidTr="00CE3264">
        <w:trPr>
          <w:trHeight w:val="288"/>
        </w:trPr>
        <w:tc>
          <w:tcPr>
            <w:tcW w:w="1134" w:type="dxa"/>
            <w:tcBorders>
              <w:top w:val="nil"/>
              <w:left w:val="nil"/>
              <w:bottom w:val="nil"/>
              <w:right w:val="nil"/>
            </w:tcBorders>
            <w:shd w:val="clear" w:color="auto" w:fill="auto"/>
            <w:vAlign w:val="bottom"/>
            <w:hideMark/>
          </w:tcPr>
          <w:p w14:paraId="7F23909B"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Microstomus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kitt</w:t>
            </w:r>
            <w:proofErr w:type="spellEnd"/>
          </w:p>
        </w:tc>
        <w:tc>
          <w:tcPr>
            <w:tcW w:w="1134" w:type="dxa"/>
            <w:tcBorders>
              <w:top w:val="nil"/>
              <w:left w:val="nil"/>
              <w:bottom w:val="nil"/>
              <w:right w:val="nil"/>
            </w:tcBorders>
            <w:shd w:val="clear" w:color="auto" w:fill="auto"/>
            <w:vAlign w:val="bottom"/>
            <w:hideMark/>
          </w:tcPr>
          <w:p w14:paraId="126F951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5DB6E30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4C30575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59274B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E95B7A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20B43E1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3A7C90CB" w14:textId="77777777" w:rsidTr="00CE3264">
        <w:trPr>
          <w:trHeight w:val="288"/>
        </w:trPr>
        <w:tc>
          <w:tcPr>
            <w:tcW w:w="1134" w:type="dxa"/>
            <w:tcBorders>
              <w:top w:val="nil"/>
              <w:left w:val="nil"/>
              <w:bottom w:val="nil"/>
              <w:right w:val="nil"/>
            </w:tcBorders>
            <w:shd w:val="clear" w:color="auto" w:fill="auto"/>
            <w:vAlign w:val="bottom"/>
            <w:hideMark/>
          </w:tcPr>
          <w:p w14:paraId="5CF7354F"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Microchirus</w:t>
            </w:r>
            <w:proofErr w:type="spellEnd"/>
            <w:r w:rsidRPr="004E4277">
              <w:rPr>
                <w:rFonts w:ascii="Times New Roman" w:eastAsia="Times New Roman" w:hAnsi="Times New Roman" w:cs="Times New Roman"/>
                <w:sz w:val="16"/>
                <w:szCs w:val="16"/>
              </w:rPr>
              <w:t xml:space="preserve"> variegatus</w:t>
            </w:r>
          </w:p>
        </w:tc>
        <w:tc>
          <w:tcPr>
            <w:tcW w:w="1134" w:type="dxa"/>
            <w:tcBorders>
              <w:top w:val="nil"/>
              <w:left w:val="nil"/>
              <w:bottom w:val="nil"/>
              <w:right w:val="nil"/>
            </w:tcBorders>
            <w:shd w:val="clear" w:color="auto" w:fill="auto"/>
            <w:vAlign w:val="bottom"/>
            <w:hideMark/>
          </w:tcPr>
          <w:p w14:paraId="12C4FA4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9C35DA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46ED796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F586B0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E0E748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2B997DD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31B12AB4" w14:textId="77777777" w:rsidTr="00CE3264">
        <w:trPr>
          <w:trHeight w:val="288"/>
        </w:trPr>
        <w:tc>
          <w:tcPr>
            <w:tcW w:w="1134" w:type="dxa"/>
            <w:tcBorders>
              <w:top w:val="nil"/>
              <w:left w:val="nil"/>
              <w:bottom w:val="nil"/>
              <w:right w:val="nil"/>
            </w:tcBorders>
            <w:shd w:val="clear" w:color="auto" w:fill="auto"/>
            <w:vAlign w:val="bottom"/>
            <w:hideMark/>
          </w:tcPr>
          <w:p w14:paraId="57CB9BB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Molva </w:t>
            </w:r>
            <w:proofErr w:type="spellStart"/>
            <w:r w:rsidRPr="004E4277">
              <w:rPr>
                <w:rFonts w:ascii="Times New Roman" w:eastAsia="Times New Roman" w:hAnsi="Times New Roman" w:cs="Times New Roman"/>
                <w:sz w:val="16"/>
                <w:szCs w:val="16"/>
              </w:rPr>
              <w:t>macrophthalma</w:t>
            </w:r>
            <w:proofErr w:type="spellEnd"/>
          </w:p>
        </w:tc>
        <w:tc>
          <w:tcPr>
            <w:tcW w:w="1134" w:type="dxa"/>
            <w:tcBorders>
              <w:top w:val="nil"/>
              <w:left w:val="nil"/>
              <w:bottom w:val="nil"/>
              <w:right w:val="nil"/>
            </w:tcBorders>
            <w:shd w:val="clear" w:color="auto" w:fill="auto"/>
            <w:vAlign w:val="bottom"/>
            <w:hideMark/>
          </w:tcPr>
          <w:p w14:paraId="3922228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6D94A8A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7B18082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3FDC49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96AC70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3061C43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4F20C42A" w14:textId="77777777" w:rsidTr="00CE3264">
        <w:trPr>
          <w:trHeight w:val="288"/>
        </w:trPr>
        <w:tc>
          <w:tcPr>
            <w:tcW w:w="1134" w:type="dxa"/>
            <w:tcBorders>
              <w:top w:val="nil"/>
              <w:left w:val="nil"/>
              <w:bottom w:val="nil"/>
              <w:right w:val="nil"/>
            </w:tcBorders>
            <w:shd w:val="clear" w:color="auto" w:fill="auto"/>
            <w:vAlign w:val="bottom"/>
            <w:hideMark/>
          </w:tcPr>
          <w:p w14:paraId="74C0021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Molva </w:t>
            </w:r>
            <w:proofErr w:type="spellStart"/>
            <w:r w:rsidRPr="004E4277">
              <w:rPr>
                <w:rFonts w:ascii="Times New Roman" w:eastAsia="Times New Roman" w:hAnsi="Times New Roman" w:cs="Times New Roman"/>
                <w:sz w:val="16"/>
                <w:szCs w:val="16"/>
              </w:rPr>
              <w:t>molva</w:t>
            </w:r>
            <w:proofErr w:type="spellEnd"/>
          </w:p>
        </w:tc>
        <w:tc>
          <w:tcPr>
            <w:tcW w:w="1134" w:type="dxa"/>
            <w:tcBorders>
              <w:top w:val="nil"/>
              <w:left w:val="nil"/>
              <w:bottom w:val="nil"/>
              <w:right w:val="nil"/>
            </w:tcBorders>
            <w:shd w:val="clear" w:color="auto" w:fill="auto"/>
            <w:vAlign w:val="bottom"/>
            <w:hideMark/>
          </w:tcPr>
          <w:p w14:paraId="051E4B1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76334D2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2923B9E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AA043D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1565B6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78FE4EC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33517101" w14:textId="77777777" w:rsidTr="00CE3264">
        <w:trPr>
          <w:trHeight w:val="288"/>
        </w:trPr>
        <w:tc>
          <w:tcPr>
            <w:tcW w:w="1134" w:type="dxa"/>
            <w:tcBorders>
              <w:top w:val="nil"/>
              <w:left w:val="nil"/>
              <w:bottom w:val="nil"/>
              <w:right w:val="nil"/>
            </w:tcBorders>
            <w:shd w:val="clear" w:color="auto" w:fill="auto"/>
            <w:vAlign w:val="bottom"/>
            <w:hideMark/>
          </w:tcPr>
          <w:p w14:paraId="37126EFA"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Mullus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surmuletus</w:t>
            </w:r>
            <w:proofErr w:type="spellEnd"/>
          </w:p>
        </w:tc>
        <w:tc>
          <w:tcPr>
            <w:tcW w:w="1134" w:type="dxa"/>
            <w:tcBorders>
              <w:top w:val="nil"/>
              <w:left w:val="nil"/>
              <w:bottom w:val="nil"/>
              <w:right w:val="nil"/>
            </w:tcBorders>
            <w:shd w:val="clear" w:color="auto" w:fill="auto"/>
            <w:vAlign w:val="bottom"/>
            <w:hideMark/>
          </w:tcPr>
          <w:p w14:paraId="59383FF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5DFBBE9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1DCAFC4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F3DC2D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F691DD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0EAA38C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6803CE59" w14:textId="77777777" w:rsidTr="00CE3264">
        <w:trPr>
          <w:trHeight w:val="1828"/>
        </w:trPr>
        <w:tc>
          <w:tcPr>
            <w:tcW w:w="1134" w:type="dxa"/>
            <w:tcBorders>
              <w:top w:val="nil"/>
              <w:left w:val="nil"/>
              <w:bottom w:val="nil"/>
              <w:right w:val="nil"/>
            </w:tcBorders>
            <w:shd w:val="clear" w:color="auto" w:fill="auto"/>
            <w:vAlign w:val="bottom"/>
            <w:hideMark/>
          </w:tcPr>
          <w:p w14:paraId="5669021D"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Munida</w:t>
            </w:r>
            <w:proofErr w:type="spellEnd"/>
            <w:r w:rsidRPr="004E4277">
              <w:rPr>
                <w:rFonts w:ascii="Times New Roman" w:eastAsia="Times New Roman" w:hAnsi="Times New Roman" w:cs="Times New Roman"/>
                <w:sz w:val="16"/>
                <w:szCs w:val="16"/>
              </w:rPr>
              <w:t xml:space="preserve"> sp.</w:t>
            </w:r>
          </w:p>
        </w:tc>
        <w:tc>
          <w:tcPr>
            <w:tcW w:w="1134" w:type="dxa"/>
            <w:tcBorders>
              <w:top w:val="nil"/>
              <w:left w:val="nil"/>
              <w:bottom w:val="nil"/>
              <w:right w:val="nil"/>
            </w:tcBorders>
            <w:shd w:val="clear" w:color="auto" w:fill="auto"/>
            <w:vAlign w:val="bottom"/>
            <w:hideMark/>
          </w:tcPr>
          <w:p w14:paraId="1582E8B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For M. rugosa. MARLIN</w:t>
            </w:r>
          </w:p>
        </w:tc>
        <w:tc>
          <w:tcPr>
            <w:tcW w:w="1560" w:type="dxa"/>
            <w:tcBorders>
              <w:top w:val="nil"/>
              <w:left w:val="nil"/>
              <w:bottom w:val="nil"/>
              <w:right w:val="nil"/>
            </w:tcBorders>
            <w:shd w:val="clear" w:color="auto" w:fill="auto"/>
            <w:vAlign w:val="bottom"/>
            <w:hideMark/>
          </w:tcPr>
          <w:p w14:paraId="5A2616E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For M. rugosa. </w:t>
            </w:r>
            <w:proofErr w:type="spellStart"/>
            <w:r w:rsidRPr="004E4277">
              <w:rPr>
                <w:rFonts w:ascii="Times New Roman" w:eastAsia="Times New Roman" w:hAnsi="Times New Roman" w:cs="Times New Roman"/>
                <w:sz w:val="16"/>
                <w:szCs w:val="16"/>
              </w:rPr>
              <w:t>SeaLifeBase</w:t>
            </w:r>
            <w:proofErr w:type="spellEnd"/>
          </w:p>
        </w:tc>
        <w:tc>
          <w:tcPr>
            <w:tcW w:w="1417" w:type="dxa"/>
            <w:tcBorders>
              <w:top w:val="nil"/>
              <w:left w:val="nil"/>
              <w:bottom w:val="nil"/>
              <w:right w:val="nil"/>
            </w:tcBorders>
            <w:shd w:val="clear" w:color="auto" w:fill="auto"/>
            <w:vAlign w:val="bottom"/>
            <w:hideMark/>
          </w:tcPr>
          <w:p w14:paraId="0248BF9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[http://halieut.roazhon.inra.fr/istam/visu_param.php?table=capturabilite+inner+join+niv_troph+using%28type%29&amp;dbse=]</w:t>
            </w:r>
          </w:p>
        </w:tc>
        <w:tc>
          <w:tcPr>
            <w:tcW w:w="1276" w:type="dxa"/>
            <w:tcBorders>
              <w:top w:val="nil"/>
              <w:left w:val="nil"/>
              <w:bottom w:val="nil"/>
              <w:right w:val="nil"/>
            </w:tcBorders>
            <w:shd w:val="clear" w:color="auto" w:fill="auto"/>
            <w:vAlign w:val="bottom"/>
            <w:hideMark/>
          </w:tcPr>
          <w:p w14:paraId="3BEB7F8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lang w:val="nb-NO"/>
              </w:rPr>
              <w:t xml:space="preserve">For </w:t>
            </w:r>
            <w:proofErr w:type="spellStart"/>
            <w:r w:rsidRPr="004E4277">
              <w:rPr>
                <w:rFonts w:ascii="Times New Roman" w:eastAsia="Times New Roman" w:hAnsi="Times New Roman" w:cs="Times New Roman"/>
                <w:sz w:val="16"/>
                <w:szCs w:val="16"/>
                <w:lang w:val="nb-NO"/>
              </w:rPr>
              <w:t>Munida</w:t>
            </w:r>
            <w:proofErr w:type="spellEnd"/>
            <w:r w:rsidRPr="004E4277">
              <w:rPr>
                <w:rFonts w:ascii="Times New Roman" w:eastAsia="Times New Roman" w:hAnsi="Times New Roman" w:cs="Times New Roman"/>
                <w:sz w:val="16"/>
                <w:szCs w:val="16"/>
                <w:lang w:val="nb-NO"/>
              </w:rPr>
              <w:t xml:space="preserve"> intermedia. </w:t>
            </w:r>
            <w:proofErr w:type="spellStart"/>
            <w:r w:rsidRPr="004E4277">
              <w:rPr>
                <w:rFonts w:ascii="Times New Roman" w:eastAsia="Times New Roman" w:hAnsi="Times New Roman" w:cs="Times New Roman"/>
                <w:sz w:val="16"/>
                <w:szCs w:val="16"/>
                <w:lang w:val="nb-NO"/>
              </w:rPr>
              <w:t>Gramitto</w:t>
            </w:r>
            <w:proofErr w:type="spellEnd"/>
            <w:r w:rsidRPr="004E4277">
              <w:rPr>
                <w:rFonts w:ascii="Times New Roman" w:eastAsia="Times New Roman" w:hAnsi="Times New Roman" w:cs="Times New Roman"/>
                <w:sz w:val="16"/>
                <w:szCs w:val="16"/>
                <w:lang w:val="nb-NO"/>
              </w:rPr>
              <w:t xml:space="preserve">. M. </w:t>
            </w:r>
            <w:proofErr w:type="gramStart"/>
            <w:r w:rsidRPr="004E4277">
              <w:rPr>
                <w:rFonts w:ascii="Times New Roman" w:eastAsia="Times New Roman" w:hAnsi="Times New Roman" w:cs="Times New Roman"/>
                <w:sz w:val="16"/>
                <w:szCs w:val="16"/>
                <w:lang w:val="nb-NO"/>
              </w:rPr>
              <w:t>E..</w:t>
            </w:r>
            <w:proofErr w:type="gramEnd"/>
            <w:r w:rsidRPr="004E4277">
              <w:rPr>
                <w:rFonts w:ascii="Times New Roman" w:eastAsia="Times New Roman" w:hAnsi="Times New Roman" w:cs="Times New Roman"/>
                <w:sz w:val="16"/>
                <w:szCs w:val="16"/>
                <w:lang w:val="nb-NO"/>
              </w:rPr>
              <w:t xml:space="preserve"> </w:t>
            </w:r>
            <w:r w:rsidRPr="004E4277">
              <w:rPr>
                <w:rFonts w:ascii="Times New Roman" w:eastAsia="Times New Roman" w:hAnsi="Times New Roman" w:cs="Times New Roman"/>
                <w:sz w:val="16"/>
                <w:szCs w:val="16"/>
              </w:rPr>
              <w:t xml:space="preserve">and C. </w:t>
            </w:r>
            <w:proofErr w:type="spellStart"/>
            <w:r w:rsidRPr="004E4277">
              <w:rPr>
                <w:rFonts w:ascii="Times New Roman" w:eastAsia="Times New Roman" w:hAnsi="Times New Roman" w:cs="Times New Roman"/>
                <w:sz w:val="16"/>
                <w:szCs w:val="16"/>
              </w:rPr>
              <w:t>Froglia</w:t>
            </w:r>
            <w:proofErr w:type="spellEnd"/>
            <w:r w:rsidRPr="004E4277">
              <w:rPr>
                <w:rFonts w:ascii="Times New Roman" w:eastAsia="Times New Roman" w:hAnsi="Times New Roman" w:cs="Times New Roman"/>
                <w:sz w:val="16"/>
                <w:szCs w:val="16"/>
              </w:rPr>
              <w:t xml:space="preserve">. 1998. Notes on the biology and growth of </w:t>
            </w:r>
            <w:proofErr w:type="spellStart"/>
            <w:r w:rsidRPr="004E4277">
              <w:rPr>
                <w:rFonts w:ascii="Times New Roman" w:eastAsia="Times New Roman" w:hAnsi="Times New Roman" w:cs="Times New Roman"/>
                <w:sz w:val="16"/>
                <w:szCs w:val="16"/>
              </w:rPr>
              <w:t>munida</w:t>
            </w:r>
            <w:proofErr w:type="spellEnd"/>
            <w:r w:rsidRPr="004E4277">
              <w:rPr>
                <w:rFonts w:ascii="Times New Roman" w:eastAsia="Times New Roman" w:hAnsi="Times New Roman" w:cs="Times New Roman"/>
                <w:sz w:val="16"/>
                <w:szCs w:val="16"/>
              </w:rPr>
              <w:t xml:space="preserve"> intermedia (Anomura: </w:t>
            </w:r>
            <w:proofErr w:type="spellStart"/>
            <w:r w:rsidRPr="004E4277">
              <w:rPr>
                <w:rFonts w:ascii="Times New Roman" w:eastAsia="Times New Roman" w:hAnsi="Times New Roman" w:cs="Times New Roman"/>
                <w:sz w:val="16"/>
                <w:szCs w:val="16"/>
              </w:rPr>
              <w:t>Galatheidae</w:t>
            </w:r>
            <w:proofErr w:type="spellEnd"/>
            <w:r w:rsidRPr="004E4277">
              <w:rPr>
                <w:rFonts w:ascii="Times New Roman" w:eastAsia="Times New Roman" w:hAnsi="Times New Roman" w:cs="Times New Roman"/>
                <w:sz w:val="16"/>
                <w:szCs w:val="16"/>
              </w:rPr>
              <w:t xml:space="preserve">) in the western </w:t>
            </w:r>
            <w:proofErr w:type="spellStart"/>
            <w:r w:rsidRPr="004E4277">
              <w:rPr>
                <w:rFonts w:ascii="Times New Roman" w:eastAsia="Times New Roman" w:hAnsi="Times New Roman" w:cs="Times New Roman"/>
                <w:sz w:val="16"/>
                <w:szCs w:val="16"/>
              </w:rPr>
              <w:t>pomo</w:t>
            </w:r>
            <w:proofErr w:type="spellEnd"/>
            <w:r w:rsidRPr="004E4277">
              <w:rPr>
                <w:rFonts w:ascii="Times New Roman" w:eastAsia="Times New Roman" w:hAnsi="Times New Roman" w:cs="Times New Roman"/>
                <w:sz w:val="16"/>
                <w:szCs w:val="16"/>
              </w:rPr>
              <w:t xml:space="preserve"> pit (</w:t>
            </w:r>
            <w:proofErr w:type="spellStart"/>
            <w:r w:rsidRPr="004E4277">
              <w:rPr>
                <w:rFonts w:ascii="Times New Roman" w:eastAsia="Times New Roman" w:hAnsi="Times New Roman" w:cs="Times New Roman"/>
                <w:sz w:val="16"/>
                <w:szCs w:val="16"/>
              </w:rPr>
              <w:t>adriatic</w:t>
            </w:r>
            <w:proofErr w:type="spellEnd"/>
            <w:r w:rsidRPr="004E4277">
              <w:rPr>
                <w:rFonts w:ascii="Times New Roman" w:eastAsia="Times New Roman" w:hAnsi="Times New Roman" w:cs="Times New Roman"/>
                <w:sz w:val="16"/>
                <w:szCs w:val="16"/>
              </w:rPr>
              <w:t xml:space="preserve"> sea). Journal of Natural History 32:1553–1566.</w:t>
            </w:r>
          </w:p>
        </w:tc>
        <w:tc>
          <w:tcPr>
            <w:tcW w:w="1276" w:type="dxa"/>
            <w:tcBorders>
              <w:top w:val="nil"/>
              <w:left w:val="nil"/>
              <w:bottom w:val="nil"/>
              <w:right w:val="nil"/>
            </w:tcBorders>
            <w:shd w:val="clear" w:color="auto" w:fill="auto"/>
            <w:vAlign w:val="bottom"/>
            <w:hideMark/>
          </w:tcPr>
          <w:p w14:paraId="5488AFF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lang w:val="nb-NO"/>
              </w:rPr>
              <w:t xml:space="preserve">For M. intermedia. </w:t>
            </w:r>
            <w:proofErr w:type="spellStart"/>
            <w:r w:rsidRPr="004E4277">
              <w:rPr>
                <w:rFonts w:ascii="Times New Roman" w:eastAsia="Times New Roman" w:hAnsi="Times New Roman" w:cs="Times New Roman"/>
                <w:sz w:val="16"/>
                <w:szCs w:val="16"/>
                <w:lang w:val="nb-NO"/>
              </w:rPr>
              <w:t>Gramitto</w:t>
            </w:r>
            <w:proofErr w:type="spellEnd"/>
            <w:r w:rsidRPr="004E4277">
              <w:rPr>
                <w:rFonts w:ascii="Times New Roman" w:eastAsia="Times New Roman" w:hAnsi="Times New Roman" w:cs="Times New Roman"/>
                <w:sz w:val="16"/>
                <w:szCs w:val="16"/>
                <w:lang w:val="nb-NO"/>
              </w:rPr>
              <w:t xml:space="preserve">. M. </w:t>
            </w:r>
            <w:proofErr w:type="gramStart"/>
            <w:r w:rsidRPr="004E4277">
              <w:rPr>
                <w:rFonts w:ascii="Times New Roman" w:eastAsia="Times New Roman" w:hAnsi="Times New Roman" w:cs="Times New Roman"/>
                <w:sz w:val="16"/>
                <w:szCs w:val="16"/>
                <w:lang w:val="nb-NO"/>
              </w:rPr>
              <w:t>E..</w:t>
            </w:r>
            <w:proofErr w:type="gramEnd"/>
            <w:r w:rsidRPr="004E4277">
              <w:rPr>
                <w:rFonts w:ascii="Times New Roman" w:eastAsia="Times New Roman" w:hAnsi="Times New Roman" w:cs="Times New Roman"/>
                <w:sz w:val="16"/>
                <w:szCs w:val="16"/>
                <w:lang w:val="nb-NO"/>
              </w:rPr>
              <w:t xml:space="preserve"> </w:t>
            </w:r>
            <w:r w:rsidRPr="004E4277">
              <w:rPr>
                <w:rFonts w:ascii="Times New Roman" w:eastAsia="Times New Roman" w:hAnsi="Times New Roman" w:cs="Times New Roman"/>
                <w:sz w:val="16"/>
                <w:szCs w:val="16"/>
              </w:rPr>
              <w:t xml:space="preserve">and C. </w:t>
            </w:r>
            <w:proofErr w:type="spellStart"/>
            <w:r w:rsidRPr="004E4277">
              <w:rPr>
                <w:rFonts w:ascii="Times New Roman" w:eastAsia="Times New Roman" w:hAnsi="Times New Roman" w:cs="Times New Roman"/>
                <w:sz w:val="16"/>
                <w:szCs w:val="16"/>
              </w:rPr>
              <w:t>Froglia</w:t>
            </w:r>
            <w:proofErr w:type="spellEnd"/>
            <w:r w:rsidRPr="004E4277">
              <w:rPr>
                <w:rFonts w:ascii="Times New Roman" w:eastAsia="Times New Roman" w:hAnsi="Times New Roman" w:cs="Times New Roman"/>
                <w:sz w:val="16"/>
                <w:szCs w:val="16"/>
              </w:rPr>
              <w:t xml:space="preserve">. 1998. Notes on the biology and growth of </w:t>
            </w:r>
            <w:proofErr w:type="spellStart"/>
            <w:r w:rsidRPr="004E4277">
              <w:rPr>
                <w:rFonts w:ascii="Times New Roman" w:eastAsia="Times New Roman" w:hAnsi="Times New Roman" w:cs="Times New Roman"/>
                <w:sz w:val="16"/>
                <w:szCs w:val="16"/>
              </w:rPr>
              <w:t>munida</w:t>
            </w:r>
            <w:proofErr w:type="spellEnd"/>
            <w:r w:rsidRPr="004E4277">
              <w:rPr>
                <w:rFonts w:ascii="Times New Roman" w:eastAsia="Times New Roman" w:hAnsi="Times New Roman" w:cs="Times New Roman"/>
                <w:sz w:val="16"/>
                <w:szCs w:val="16"/>
              </w:rPr>
              <w:t xml:space="preserve"> intermedia (Anomura: </w:t>
            </w:r>
            <w:proofErr w:type="spellStart"/>
            <w:r w:rsidRPr="004E4277">
              <w:rPr>
                <w:rFonts w:ascii="Times New Roman" w:eastAsia="Times New Roman" w:hAnsi="Times New Roman" w:cs="Times New Roman"/>
                <w:sz w:val="16"/>
                <w:szCs w:val="16"/>
              </w:rPr>
              <w:t>Galatheidae</w:t>
            </w:r>
            <w:proofErr w:type="spellEnd"/>
            <w:r w:rsidRPr="004E4277">
              <w:rPr>
                <w:rFonts w:ascii="Times New Roman" w:eastAsia="Times New Roman" w:hAnsi="Times New Roman" w:cs="Times New Roman"/>
                <w:sz w:val="16"/>
                <w:szCs w:val="16"/>
              </w:rPr>
              <w:t xml:space="preserve">) in the western </w:t>
            </w:r>
            <w:proofErr w:type="spellStart"/>
            <w:r w:rsidRPr="004E4277">
              <w:rPr>
                <w:rFonts w:ascii="Times New Roman" w:eastAsia="Times New Roman" w:hAnsi="Times New Roman" w:cs="Times New Roman"/>
                <w:sz w:val="16"/>
                <w:szCs w:val="16"/>
              </w:rPr>
              <w:t>pomo</w:t>
            </w:r>
            <w:proofErr w:type="spellEnd"/>
            <w:r w:rsidRPr="004E4277">
              <w:rPr>
                <w:rFonts w:ascii="Times New Roman" w:eastAsia="Times New Roman" w:hAnsi="Times New Roman" w:cs="Times New Roman"/>
                <w:sz w:val="16"/>
                <w:szCs w:val="16"/>
              </w:rPr>
              <w:t xml:space="preserve"> pit (</w:t>
            </w:r>
            <w:proofErr w:type="spellStart"/>
            <w:r w:rsidRPr="004E4277">
              <w:rPr>
                <w:rFonts w:ascii="Times New Roman" w:eastAsia="Times New Roman" w:hAnsi="Times New Roman" w:cs="Times New Roman"/>
                <w:sz w:val="16"/>
                <w:szCs w:val="16"/>
              </w:rPr>
              <w:t>adriatic</w:t>
            </w:r>
            <w:proofErr w:type="spellEnd"/>
            <w:r w:rsidRPr="004E4277">
              <w:rPr>
                <w:rFonts w:ascii="Times New Roman" w:eastAsia="Times New Roman" w:hAnsi="Times New Roman" w:cs="Times New Roman"/>
                <w:sz w:val="16"/>
                <w:szCs w:val="16"/>
              </w:rPr>
              <w:t xml:space="preserve"> sea). Journal of Natural History 32:1553–1566.</w:t>
            </w:r>
          </w:p>
        </w:tc>
        <w:tc>
          <w:tcPr>
            <w:tcW w:w="1275" w:type="dxa"/>
            <w:tcBorders>
              <w:top w:val="nil"/>
              <w:left w:val="nil"/>
              <w:bottom w:val="nil"/>
              <w:right w:val="nil"/>
            </w:tcBorders>
            <w:shd w:val="clear" w:color="auto" w:fill="auto"/>
            <w:vAlign w:val="bottom"/>
            <w:hideMark/>
          </w:tcPr>
          <w:p w14:paraId="1AD4927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lang w:val="nb-NO"/>
              </w:rPr>
              <w:t xml:space="preserve">For M. intermedia. </w:t>
            </w:r>
            <w:proofErr w:type="spellStart"/>
            <w:r w:rsidRPr="004E4277">
              <w:rPr>
                <w:rFonts w:ascii="Times New Roman" w:eastAsia="Times New Roman" w:hAnsi="Times New Roman" w:cs="Times New Roman"/>
                <w:sz w:val="16"/>
                <w:szCs w:val="16"/>
                <w:lang w:val="nb-NO"/>
              </w:rPr>
              <w:t>Gramitto</w:t>
            </w:r>
            <w:proofErr w:type="spellEnd"/>
            <w:r w:rsidRPr="004E4277">
              <w:rPr>
                <w:rFonts w:ascii="Times New Roman" w:eastAsia="Times New Roman" w:hAnsi="Times New Roman" w:cs="Times New Roman"/>
                <w:sz w:val="16"/>
                <w:szCs w:val="16"/>
                <w:lang w:val="nb-NO"/>
              </w:rPr>
              <w:t xml:space="preserve">. M. </w:t>
            </w:r>
            <w:proofErr w:type="gramStart"/>
            <w:r w:rsidRPr="004E4277">
              <w:rPr>
                <w:rFonts w:ascii="Times New Roman" w:eastAsia="Times New Roman" w:hAnsi="Times New Roman" w:cs="Times New Roman"/>
                <w:sz w:val="16"/>
                <w:szCs w:val="16"/>
                <w:lang w:val="nb-NO"/>
              </w:rPr>
              <w:t>E..</w:t>
            </w:r>
            <w:proofErr w:type="gramEnd"/>
            <w:r w:rsidRPr="004E4277">
              <w:rPr>
                <w:rFonts w:ascii="Times New Roman" w:eastAsia="Times New Roman" w:hAnsi="Times New Roman" w:cs="Times New Roman"/>
                <w:sz w:val="16"/>
                <w:szCs w:val="16"/>
                <w:lang w:val="nb-NO"/>
              </w:rPr>
              <w:t xml:space="preserve"> </w:t>
            </w:r>
            <w:r w:rsidRPr="004E4277">
              <w:rPr>
                <w:rFonts w:ascii="Times New Roman" w:eastAsia="Times New Roman" w:hAnsi="Times New Roman" w:cs="Times New Roman"/>
                <w:sz w:val="16"/>
                <w:szCs w:val="16"/>
              </w:rPr>
              <w:t xml:space="preserve">and C. </w:t>
            </w:r>
            <w:proofErr w:type="spellStart"/>
            <w:r w:rsidRPr="004E4277">
              <w:rPr>
                <w:rFonts w:ascii="Times New Roman" w:eastAsia="Times New Roman" w:hAnsi="Times New Roman" w:cs="Times New Roman"/>
                <w:sz w:val="16"/>
                <w:szCs w:val="16"/>
              </w:rPr>
              <w:t>Froglia</w:t>
            </w:r>
            <w:proofErr w:type="spellEnd"/>
            <w:r w:rsidRPr="004E4277">
              <w:rPr>
                <w:rFonts w:ascii="Times New Roman" w:eastAsia="Times New Roman" w:hAnsi="Times New Roman" w:cs="Times New Roman"/>
                <w:sz w:val="16"/>
                <w:szCs w:val="16"/>
              </w:rPr>
              <w:t xml:space="preserve">. 1998. Notes on the biology and growth of </w:t>
            </w:r>
            <w:proofErr w:type="spellStart"/>
            <w:r w:rsidRPr="004E4277">
              <w:rPr>
                <w:rFonts w:ascii="Times New Roman" w:eastAsia="Times New Roman" w:hAnsi="Times New Roman" w:cs="Times New Roman"/>
                <w:sz w:val="16"/>
                <w:szCs w:val="16"/>
              </w:rPr>
              <w:t>munida</w:t>
            </w:r>
            <w:proofErr w:type="spellEnd"/>
            <w:r w:rsidRPr="004E4277">
              <w:rPr>
                <w:rFonts w:ascii="Times New Roman" w:eastAsia="Times New Roman" w:hAnsi="Times New Roman" w:cs="Times New Roman"/>
                <w:sz w:val="16"/>
                <w:szCs w:val="16"/>
              </w:rPr>
              <w:t xml:space="preserve"> intermedia (Anomura: </w:t>
            </w:r>
            <w:proofErr w:type="spellStart"/>
            <w:r w:rsidRPr="004E4277">
              <w:rPr>
                <w:rFonts w:ascii="Times New Roman" w:eastAsia="Times New Roman" w:hAnsi="Times New Roman" w:cs="Times New Roman"/>
                <w:sz w:val="16"/>
                <w:szCs w:val="16"/>
              </w:rPr>
              <w:t>Galatheidae</w:t>
            </w:r>
            <w:proofErr w:type="spellEnd"/>
            <w:r w:rsidRPr="004E4277">
              <w:rPr>
                <w:rFonts w:ascii="Times New Roman" w:eastAsia="Times New Roman" w:hAnsi="Times New Roman" w:cs="Times New Roman"/>
                <w:sz w:val="16"/>
                <w:szCs w:val="16"/>
              </w:rPr>
              <w:t xml:space="preserve">) in the western </w:t>
            </w:r>
            <w:proofErr w:type="spellStart"/>
            <w:r w:rsidRPr="004E4277">
              <w:rPr>
                <w:rFonts w:ascii="Times New Roman" w:eastAsia="Times New Roman" w:hAnsi="Times New Roman" w:cs="Times New Roman"/>
                <w:sz w:val="16"/>
                <w:szCs w:val="16"/>
              </w:rPr>
              <w:t>pomo</w:t>
            </w:r>
            <w:proofErr w:type="spellEnd"/>
            <w:r w:rsidRPr="004E4277">
              <w:rPr>
                <w:rFonts w:ascii="Times New Roman" w:eastAsia="Times New Roman" w:hAnsi="Times New Roman" w:cs="Times New Roman"/>
                <w:sz w:val="16"/>
                <w:szCs w:val="16"/>
              </w:rPr>
              <w:t xml:space="preserve"> pit (</w:t>
            </w:r>
            <w:proofErr w:type="spellStart"/>
            <w:r w:rsidRPr="004E4277">
              <w:rPr>
                <w:rFonts w:ascii="Times New Roman" w:eastAsia="Times New Roman" w:hAnsi="Times New Roman" w:cs="Times New Roman"/>
                <w:sz w:val="16"/>
                <w:szCs w:val="16"/>
              </w:rPr>
              <w:t>adriatic</w:t>
            </w:r>
            <w:proofErr w:type="spellEnd"/>
            <w:r w:rsidRPr="004E4277">
              <w:rPr>
                <w:rFonts w:ascii="Times New Roman" w:eastAsia="Times New Roman" w:hAnsi="Times New Roman" w:cs="Times New Roman"/>
                <w:sz w:val="16"/>
                <w:szCs w:val="16"/>
              </w:rPr>
              <w:t xml:space="preserve"> sea). Journal of Natural History 32:1553–1566.</w:t>
            </w:r>
          </w:p>
        </w:tc>
      </w:tr>
      <w:tr w:rsidR="004E4277" w:rsidRPr="004E4277" w14:paraId="514095B3" w14:textId="77777777" w:rsidTr="00CE3264">
        <w:trPr>
          <w:trHeight w:val="288"/>
        </w:trPr>
        <w:tc>
          <w:tcPr>
            <w:tcW w:w="1134" w:type="dxa"/>
            <w:tcBorders>
              <w:top w:val="nil"/>
              <w:left w:val="nil"/>
              <w:bottom w:val="nil"/>
              <w:right w:val="nil"/>
            </w:tcBorders>
            <w:shd w:val="clear" w:color="auto" w:fill="auto"/>
            <w:vAlign w:val="bottom"/>
            <w:hideMark/>
          </w:tcPr>
          <w:p w14:paraId="7510147B"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Mustelus</w:t>
            </w:r>
            <w:proofErr w:type="spellEnd"/>
            <w:r w:rsidRPr="004E4277">
              <w:rPr>
                <w:rFonts w:ascii="Times New Roman" w:eastAsia="Times New Roman" w:hAnsi="Times New Roman" w:cs="Times New Roman"/>
                <w:sz w:val="16"/>
                <w:szCs w:val="16"/>
              </w:rPr>
              <w:t xml:space="preserve"> asterias</w:t>
            </w:r>
          </w:p>
        </w:tc>
        <w:tc>
          <w:tcPr>
            <w:tcW w:w="1134" w:type="dxa"/>
            <w:tcBorders>
              <w:top w:val="nil"/>
              <w:left w:val="nil"/>
              <w:bottom w:val="nil"/>
              <w:right w:val="nil"/>
            </w:tcBorders>
            <w:shd w:val="clear" w:color="auto" w:fill="auto"/>
            <w:vAlign w:val="bottom"/>
            <w:hideMark/>
          </w:tcPr>
          <w:p w14:paraId="04EE9EF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5154E29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inferred from genus</w:t>
            </w:r>
          </w:p>
        </w:tc>
        <w:tc>
          <w:tcPr>
            <w:tcW w:w="1417" w:type="dxa"/>
            <w:tcBorders>
              <w:top w:val="nil"/>
              <w:left w:val="nil"/>
              <w:bottom w:val="nil"/>
              <w:right w:val="nil"/>
            </w:tcBorders>
            <w:shd w:val="clear" w:color="auto" w:fill="auto"/>
            <w:vAlign w:val="bottom"/>
            <w:hideMark/>
          </w:tcPr>
          <w:p w14:paraId="4086710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0AC25F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73A371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3F5F976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6193FA95" w14:textId="77777777" w:rsidTr="00CE3264">
        <w:trPr>
          <w:trHeight w:val="3456"/>
        </w:trPr>
        <w:tc>
          <w:tcPr>
            <w:tcW w:w="1134" w:type="dxa"/>
            <w:tcBorders>
              <w:top w:val="nil"/>
              <w:left w:val="nil"/>
              <w:bottom w:val="nil"/>
              <w:right w:val="nil"/>
            </w:tcBorders>
            <w:shd w:val="clear" w:color="auto" w:fill="auto"/>
            <w:vAlign w:val="bottom"/>
            <w:hideMark/>
          </w:tcPr>
          <w:p w14:paraId="35BBC5DA"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lastRenderedPageBreak/>
              <w:t>Nephrops</w:t>
            </w:r>
            <w:proofErr w:type="spellEnd"/>
            <w:r w:rsidRPr="004E4277">
              <w:rPr>
                <w:rFonts w:ascii="Times New Roman" w:eastAsia="Times New Roman" w:hAnsi="Times New Roman" w:cs="Times New Roman"/>
                <w:sz w:val="16"/>
                <w:szCs w:val="16"/>
              </w:rPr>
              <w:t xml:space="preserve"> norvegicus</w:t>
            </w:r>
          </w:p>
        </w:tc>
        <w:tc>
          <w:tcPr>
            <w:tcW w:w="1134" w:type="dxa"/>
            <w:tcBorders>
              <w:top w:val="nil"/>
              <w:left w:val="nil"/>
              <w:bottom w:val="nil"/>
              <w:right w:val="nil"/>
            </w:tcBorders>
            <w:shd w:val="clear" w:color="auto" w:fill="auto"/>
            <w:vAlign w:val="bottom"/>
            <w:hideMark/>
          </w:tcPr>
          <w:p w14:paraId="7FA1FD28"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lang w:val="fr-FR"/>
              </w:rPr>
              <w:t>Holthuis</w:t>
            </w:r>
            <w:proofErr w:type="spellEnd"/>
            <w:r w:rsidRPr="004E4277">
              <w:rPr>
                <w:rFonts w:ascii="Times New Roman" w:eastAsia="Times New Roman" w:hAnsi="Times New Roman" w:cs="Times New Roman"/>
                <w:sz w:val="16"/>
                <w:szCs w:val="16"/>
                <w:lang w:val="fr-FR"/>
              </w:rPr>
              <w:t xml:space="preserve">. </w:t>
            </w:r>
            <w:proofErr w:type="gramStart"/>
            <w:r w:rsidRPr="004E4277">
              <w:rPr>
                <w:rFonts w:ascii="Times New Roman" w:eastAsia="Times New Roman" w:hAnsi="Times New Roman" w:cs="Times New Roman"/>
                <w:sz w:val="16"/>
                <w:szCs w:val="16"/>
                <w:lang w:val="fr-FR"/>
              </w:rPr>
              <w:t>L.B..</w:t>
            </w:r>
            <w:proofErr w:type="gramEnd"/>
            <w:r w:rsidRPr="004E4277">
              <w:rPr>
                <w:rFonts w:ascii="Times New Roman" w:eastAsia="Times New Roman" w:hAnsi="Times New Roman" w:cs="Times New Roman"/>
                <w:sz w:val="16"/>
                <w:szCs w:val="16"/>
                <w:lang w:val="fr-FR"/>
              </w:rPr>
              <w:t xml:space="preserve"> 1991. FAO Catalogue </w:t>
            </w:r>
            <w:proofErr w:type="spellStart"/>
            <w:r w:rsidRPr="004E4277">
              <w:rPr>
                <w:rFonts w:ascii="Times New Roman" w:eastAsia="Times New Roman" w:hAnsi="Times New Roman" w:cs="Times New Roman"/>
                <w:sz w:val="16"/>
                <w:szCs w:val="16"/>
                <w:lang w:val="fr-FR"/>
              </w:rPr>
              <w:t>Species</w:t>
            </w:r>
            <w:proofErr w:type="spellEnd"/>
            <w:r w:rsidRPr="004E4277">
              <w:rPr>
                <w:rFonts w:ascii="Times New Roman" w:eastAsia="Times New Roman" w:hAnsi="Times New Roman" w:cs="Times New Roman"/>
                <w:sz w:val="16"/>
                <w:szCs w:val="16"/>
                <w:lang w:val="fr-FR"/>
              </w:rPr>
              <w:t xml:space="preserve">. </w:t>
            </w:r>
            <w:r w:rsidRPr="004E4277">
              <w:rPr>
                <w:rFonts w:ascii="Times New Roman" w:eastAsia="Times New Roman" w:hAnsi="Times New Roman" w:cs="Times New Roman"/>
                <w:sz w:val="16"/>
                <w:szCs w:val="16"/>
              </w:rPr>
              <w:t xml:space="preserve">Vol. 13. Marine lobsters of the world. An annotated and illustrated catalogue of species of interest to fisheries known to </w:t>
            </w:r>
            <w:proofErr w:type="gramStart"/>
            <w:r w:rsidRPr="004E4277">
              <w:rPr>
                <w:rFonts w:ascii="Times New Roman" w:eastAsia="Times New Roman" w:hAnsi="Times New Roman" w:cs="Times New Roman"/>
                <w:sz w:val="16"/>
                <w:szCs w:val="16"/>
              </w:rPr>
              <w:t>date..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Fao</w:t>
            </w:r>
            <w:proofErr w:type="spellEnd"/>
            <w:r w:rsidRPr="004E4277">
              <w:rPr>
                <w:rFonts w:ascii="Times New Roman" w:eastAsia="Times New Roman" w:hAnsi="Times New Roman" w:cs="Times New Roman"/>
                <w:sz w:val="16"/>
                <w:szCs w:val="16"/>
              </w:rPr>
              <w:t xml:space="preserve"> Fisheries Synopsis.</w:t>
            </w:r>
          </w:p>
        </w:tc>
        <w:tc>
          <w:tcPr>
            <w:tcW w:w="1560" w:type="dxa"/>
            <w:tcBorders>
              <w:top w:val="nil"/>
              <w:left w:val="nil"/>
              <w:bottom w:val="nil"/>
              <w:right w:val="nil"/>
            </w:tcBorders>
            <w:shd w:val="clear" w:color="auto" w:fill="auto"/>
            <w:vAlign w:val="bottom"/>
            <w:hideMark/>
          </w:tcPr>
          <w:p w14:paraId="0479D3E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lang w:val="fr-FR"/>
              </w:rPr>
              <w:t>Holthuis</w:t>
            </w:r>
            <w:proofErr w:type="spellEnd"/>
            <w:r w:rsidRPr="004E4277">
              <w:rPr>
                <w:rFonts w:ascii="Times New Roman" w:eastAsia="Times New Roman" w:hAnsi="Times New Roman" w:cs="Times New Roman"/>
                <w:sz w:val="16"/>
                <w:szCs w:val="16"/>
                <w:lang w:val="fr-FR"/>
              </w:rPr>
              <w:t xml:space="preserve">. </w:t>
            </w:r>
            <w:proofErr w:type="gramStart"/>
            <w:r w:rsidRPr="004E4277">
              <w:rPr>
                <w:rFonts w:ascii="Times New Roman" w:eastAsia="Times New Roman" w:hAnsi="Times New Roman" w:cs="Times New Roman"/>
                <w:sz w:val="16"/>
                <w:szCs w:val="16"/>
                <w:lang w:val="fr-FR"/>
              </w:rPr>
              <w:t>L.B..</w:t>
            </w:r>
            <w:proofErr w:type="gramEnd"/>
            <w:r w:rsidRPr="004E4277">
              <w:rPr>
                <w:rFonts w:ascii="Times New Roman" w:eastAsia="Times New Roman" w:hAnsi="Times New Roman" w:cs="Times New Roman"/>
                <w:sz w:val="16"/>
                <w:szCs w:val="16"/>
                <w:lang w:val="fr-FR"/>
              </w:rPr>
              <w:t xml:space="preserve"> 1991. FAO Catalogue </w:t>
            </w:r>
            <w:proofErr w:type="spellStart"/>
            <w:r w:rsidRPr="004E4277">
              <w:rPr>
                <w:rFonts w:ascii="Times New Roman" w:eastAsia="Times New Roman" w:hAnsi="Times New Roman" w:cs="Times New Roman"/>
                <w:sz w:val="16"/>
                <w:szCs w:val="16"/>
                <w:lang w:val="fr-FR"/>
              </w:rPr>
              <w:t>Species</w:t>
            </w:r>
            <w:proofErr w:type="spellEnd"/>
            <w:r w:rsidRPr="004E4277">
              <w:rPr>
                <w:rFonts w:ascii="Times New Roman" w:eastAsia="Times New Roman" w:hAnsi="Times New Roman" w:cs="Times New Roman"/>
                <w:sz w:val="16"/>
                <w:szCs w:val="16"/>
                <w:lang w:val="fr-FR"/>
              </w:rPr>
              <w:t xml:space="preserve">. </w:t>
            </w:r>
            <w:r w:rsidRPr="004E4277">
              <w:rPr>
                <w:rFonts w:ascii="Times New Roman" w:eastAsia="Times New Roman" w:hAnsi="Times New Roman" w:cs="Times New Roman"/>
                <w:sz w:val="16"/>
                <w:szCs w:val="16"/>
              </w:rPr>
              <w:t xml:space="preserve">Vol. 13. Marine lobsters of the world. An annotated and illustrated catalogue of species of interest to fisheries known to </w:t>
            </w:r>
            <w:proofErr w:type="gramStart"/>
            <w:r w:rsidRPr="004E4277">
              <w:rPr>
                <w:rFonts w:ascii="Times New Roman" w:eastAsia="Times New Roman" w:hAnsi="Times New Roman" w:cs="Times New Roman"/>
                <w:sz w:val="16"/>
                <w:szCs w:val="16"/>
              </w:rPr>
              <w:t>date..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Fao</w:t>
            </w:r>
            <w:proofErr w:type="spellEnd"/>
            <w:r w:rsidRPr="004E4277">
              <w:rPr>
                <w:rFonts w:ascii="Times New Roman" w:eastAsia="Times New Roman" w:hAnsi="Times New Roman" w:cs="Times New Roman"/>
                <w:sz w:val="16"/>
                <w:szCs w:val="16"/>
              </w:rPr>
              <w:t xml:space="preserve"> Fisheries Synopsis.</w:t>
            </w:r>
          </w:p>
        </w:tc>
        <w:tc>
          <w:tcPr>
            <w:tcW w:w="1417" w:type="dxa"/>
            <w:tcBorders>
              <w:top w:val="nil"/>
              <w:left w:val="nil"/>
              <w:bottom w:val="nil"/>
              <w:right w:val="nil"/>
            </w:tcBorders>
            <w:shd w:val="clear" w:color="auto" w:fill="auto"/>
            <w:vAlign w:val="bottom"/>
            <w:hideMark/>
          </w:tcPr>
          <w:p w14:paraId="50C22B6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c>
          <w:tcPr>
            <w:tcW w:w="1276" w:type="dxa"/>
            <w:tcBorders>
              <w:top w:val="nil"/>
              <w:left w:val="nil"/>
              <w:bottom w:val="nil"/>
              <w:right w:val="nil"/>
            </w:tcBorders>
            <w:shd w:val="clear" w:color="auto" w:fill="auto"/>
            <w:vAlign w:val="bottom"/>
            <w:hideMark/>
          </w:tcPr>
          <w:p w14:paraId="44076E3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c>
          <w:tcPr>
            <w:tcW w:w="1276" w:type="dxa"/>
            <w:tcBorders>
              <w:top w:val="nil"/>
              <w:left w:val="nil"/>
              <w:bottom w:val="nil"/>
              <w:right w:val="nil"/>
            </w:tcBorders>
            <w:shd w:val="clear" w:color="auto" w:fill="auto"/>
            <w:vAlign w:val="bottom"/>
            <w:hideMark/>
          </w:tcPr>
          <w:p w14:paraId="6C1B705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Mori. </w:t>
            </w:r>
            <w:proofErr w:type="gramStart"/>
            <w:r w:rsidRPr="004E4277">
              <w:rPr>
                <w:rFonts w:ascii="Times New Roman" w:eastAsia="Times New Roman" w:hAnsi="Times New Roman" w:cs="Times New Roman"/>
                <w:sz w:val="16"/>
                <w:szCs w:val="16"/>
              </w:rPr>
              <w:t>M..</w:t>
            </w:r>
            <w:proofErr w:type="gramEnd"/>
            <w:r w:rsidRPr="004E4277">
              <w:rPr>
                <w:rFonts w:ascii="Times New Roman" w:eastAsia="Times New Roman" w:hAnsi="Times New Roman" w:cs="Times New Roman"/>
                <w:sz w:val="16"/>
                <w:szCs w:val="16"/>
              </w:rPr>
              <w:t xml:space="preserve"> M. Modena. and F. </w:t>
            </w:r>
            <w:proofErr w:type="spellStart"/>
            <w:r w:rsidRPr="004E4277">
              <w:rPr>
                <w:rFonts w:ascii="Times New Roman" w:eastAsia="Times New Roman" w:hAnsi="Times New Roman" w:cs="Times New Roman"/>
                <w:sz w:val="16"/>
                <w:szCs w:val="16"/>
              </w:rPr>
              <w:t>Biagi</w:t>
            </w:r>
            <w:proofErr w:type="spellEnd"/>
            <w:r w:rsidRPr="004E4277">
              <w:rPr>
                <w:rFonts w:ascii="Times New Roman" w:eastAsia="Times New Roman" w:hAnsi="Times New Roman" w:cs="Times New Roman"/>
                <w:sz w:val="16"/>
                <w:szCs w:val="16"/>
              </w:rPr>
              <w:t>. 2001. Fecundity and egg volume in Norway lobster (</w:t>
            </w:r>
            <w:proofErr w:type="spellStart"/>
            <w:r w:rsidRPr="004E4277">
              <w:rPr>
                <w:rFonts w:ascii="Times New Roman" w:eastAsia="Times New Roman" w:hAnsi="Times New Roman" w:cs="Times New Roman"/>
                <w:sz w:val="16"/>
                <w:szCs w:val="16"/>
              </w:rPr>
              <w:t>Nephrops</w:t>
            </w:r>
            <w:proofErr w:type="spellEnd"/>
            <w:r w:rsidRPr="004E4277">
              <w:rPr>
                <w:rFonts w:ascii="Times New Roman" w:eastAsia="Times New Roman" w:hAnsi="Times New Roman" w:cs="Times New Roman"/>
                <w:sz w:val="16"/>
                <w:szCs w:val="16"/>
              </w:rPr>
              <w:t xml:space="preserve"> norvegicus) from different depths in the northern Tyrrhenian Sea. Scientia Marina 65:111–116.</w:t>
            </w:r>
          </w:p>
        </w:tc>
        <w:tc>
          <w:tcPr>
            <w:tcW w:w="1275" w:type="dxa"/>
            <w:tcBorders>
              <w:top w:val="nil"/>
              <w:left w:val="nil"/>
              <w:bottom w:val="nil"/>
              <w:right w:val="nil"/>
            </w:tcBorders>
            <w:shd w:val="clear" w:color="auto" w:fill="auto"/>
            <w:vAlign w:val="bottom"/>
            <w:hideMark/>
          </w:tcPr>
          <w:p w14:paraId="73B0D2C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r>
      <w:tr w:rsidR="004E4277" w:rsidRPr="004E4277" w14:paraId="01AC8FE1" w14:textId="77777777" w:rsidTr="00CE3264">
        <w:trPr>
          <w:trHeight w:val="3168"/>
        </w:trPr>
        <w:tc>
          <w:tcPr>
            <w:tcW w:w="1134" w:type="dxa"/>
            <w:tcBorders>
              <w:top w:val="nil"/>
              <w:left w:val="nil"/>
              <w:bottom w:val="nil"/>
              <w:right w:val="nil"/>
            </w:tcBorders>
            <w:shd w:val="clear" w:color="auto" w:fill="auto"/>
            <w:vAlign w:val="bottom"/>
            <w:hideMark/>
          </w:tcPr>
          <w:p w14:paraId="0501069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Pecten maximus</w:t>
            </w:r>
          </w:p>
        </w:tc>
        <w:tc>
          <w:tcPr>
            <w:tcW w:w="1134" w:type="dxa"/>
            <w:tcBorders>
              <w:top w:val="nil"/>
              <w:left w:val="nil"/>
              <w:bottom w:val="nil"/>
              <w:right w:val="nil"/>
            </w:tcBorders>
            <w:shd w:val="clear" w:color="auto" w:fill="auto"/>
            <w:vAlign w:val="bottom"/>
            <w:hideMark/>
          </w:tcPr>
          <w:p w14:paraId="1365936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c>
          <w:tcPr>
            <w:tcW w:w="1560" w:type="dxa"/>
            <w:tcBorders>
              <w:top w:val="nil"/>
              <w:left w:val="nil"/>
              <w:bottom w:val="nil"/>
              <w:right w:val="nil"/>
            </w:tcBorders>
            <w:shd w:val="clear" w:color="auto" w:fill="auto"/>
            <w:vAlign w:val="bottom"/>
            <w:hideMark/>
          </w:tcPr>
          <w:p w14:paraId="3AD404F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c>
          <w:tcPr>
            <w:tcW w:w="1417" w:type="dxa"/>
            <w:tcBorders>
              <w:top w:val="nil"/>
              <w:left w:val="nil"/>
              <w:bottom w:val="nil"/>
              <w:right w:val="nil"/>
            </w:tcBorders>
            <w:shd w:val="clear" w:color="auto" w:fill="auto"/>
            <w:vAlign w:val="bottom"/>
            <w:hideMark/>
          </w:tcPr>
          <w:p w14:paraId="72CF8D4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c>
          <w:tcPr>
            <w:tcW w:w="1276" w:type="dxa"/>
            <w:tcBorders>
              <w:top w:val="nil"/>
              <w:left w:val="nil"/>
              <w:bottom w:val="nil"/>
              <w:right w:val="nil"/>
            </w:tcBorders>
            <w:shd w:val="clear" w:color="auto" w:fill="auto"/>
            <w:vAlign w:val="bottom"/>
            <w:hideMark/>
          </w:tcPr>
          <w:p w14:paraId="1F6C18A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c>
          <w:tcPr>
            <w:tcW w:w="1276" w:type="dxa"/>
            <w:tcBorders>
              <w:top w:val="nil"/>
              <w:left w:val="nil"/>
              <w:bottom w:val="nil"/>
              <w:right w:val="nil"/>
            </w:tcBorders>
            <w:shd w:val="clear" w:color="auto" w:fill="auto"/>
            <w:vAlign w:val="bottom"/>
            <w:hideMark/>
          </w:tcPr>
          <w:p w14:paraId="10FA0D7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Paulet. Y. </w:t>
            </w:r>
            <w:proofErr w:type="gramStart"/>
            <w:r w:rsidRPr="004E4277">
              <w:rPr>
                <w:rFonts w:ascii="Times New Roman" w:eastAsia="Times New Roman" w:hAnsi="Times New Roman" w:cs="Times New Roman"/>
                <w:sz w:val="16"/>
                <w:szCs w:val="16"/>
              </w:rPr>
              <w:t>M..</w:t>
            </w:r>
            <w:proofErr w:type="gramEnd"/>
            <w:r w:rsidRPr="004E4277">
              <w:rPr>
                <w:rFonts w:ascii="Times New Roman" w:eastAsia="Times New Roman" w:hAnsi="Times New Roman" w:cs="Times New Roman"/>
                <w:sz w:val="16"/>
                <w:szCs w:val="16"/>
              </w:rPr>
              <w:t xml:space="preserve"> A. Lucas. and A. Gerard. 1988. Reproduction and larval development in two Pecten maximus (L.) populations from Brittany. Journal of Experimental Marine Biology and Ecology 119:145–156.</w:t>
            </w:r>
          </w:p>
        </w:tc>
        <w:tc>
          <w:tcPr>
            <w:tcW w:w="1275" w:type="dxa"/>
            <w:tcBorders>
              <w:top w:val="nil"/>
              <w:left w:val="nil"/>
              <w:bottom w:val="nil"/>
              <w:right w:val="nil"/>
            </w:tcBorders>
            <w:shd w:val="clear" w:color="auto" w:fill="auto"/>
            <w:vAlign w:val="bottom"/>
            <w:hideMark/>
          </w:tcPr>
          <w:p w14:paraId="63E274E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BIOTIC</w:t>
            </w:r>
          </w:p>
        </w:tc>
      </w:tr>
      <w:tr w:rsidR="004E4277" w:rsidRPr="004E4277" w14:paraId="3A0298ED" w14:textId="77777777" w:rsidTr="00CE3264">
        <w:trPr>
          <w:trHeight w:val="288"/>
        </w:trPr>
        <w:tc>
          <w:tcPr>
            <w:tcW w:w="1134" w:type="dxa"/>
            <w:tcBorders>
              <w:top w:val="nil"/>
              <w:left w:val="nil"/>
              <w:bottom w:val="nil"/>
              <w:right w:val="nil"/>
            </w:tcBorders>
            <w:shd w:val="clear" w:color="auto" w:fill="auto"/>
            <w:vAlign w:val="bottom"/>
            <w:hideMark/>
          </w:tcPr>
          <w:p w14:paraId="54184DCE"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Phycis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blennoides</w:t>
            </w:r>
            <w:proofErr w:type="spellEnd"/>
          </w:p>
        </w:tc>
        <w:tc>
          <w:tcPr>
            <w:tcW w:w="1134" w:type="dxa"/>
            <w:tcBorders>
              <w:top w:val="nil"/>
              <w:left w:val="nil"/>
              <w:bottom w:val="nil"/>
              <w:right w:val="nil"/>
            </w:tcBorders>
            <w:shd w:val="clear" w:color="auto" w:fill="auto"/>
            <w:vAlign w:val="bottom"/>
            <w:hideMark/>
          </w:tcPr>
          <w:p w14:paraId="436DB1F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6251A20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FroesePauly2018</w:t>
            </w:r>
          </w:p>
        </w:tc>
        <w:tc>
          <w:tcPr>
            <w:tcW w:w="1417" w:type="dxa"/>
            <w:tcBorders>
              <w:top w:val="nil"/>
              <w:left w:val="nil"/>
              <w:bottom w:val="nil"/>
              <w:right w:val="nil"/>
            </w:tcBorders>
            <w:shd w:val="clear" w:color="auto" w:fill="auto"/>
            <w:vAlign w:val="bottom"/>
            <w:hideMark/>
          </w:tcPr>
          <w:p w14:paraId="70C0E69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35A193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228683B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1D78AFF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3D925218" w14:textId="77777777" w:rsidTr="00CE3264">
        <w:trPr>
          <w:trHeight w:val="288"/>
        </w:trPr>
        <w:tc>
          <w:tcPr>
            <w:tcW w:w="1134" w:type="dxa"/>
            <w:tcBorders>
              <w:top w:val="nil"/>
              <w:left w:val="nil"/>
              <w:bottom w:val="nil"/>
              <w:right w:val="nil"/>
            </w:tcBorders>
            <w:shd w:val="clear" w:color="auto" w:fill="auto"/>
            <w:vAlign w:val="bottom"/>
            <w:hideMark/>
          </w:tcPr>
          <w:p w14:paraId="10B196E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Pleuronectes platessa</w:t>
            </w:r>
          </w:p>
        </w:tc>
        <w:tc>
          <w:tcPr>
            <w:tcW w:w="1134" w:type="dxa"/>
            <w:tcBorders>
              <w:top w:val="nil"/>
              <w:left w:val="nil"/>
              <w:bottom w:val="nil"/>
              <w:right w:val="nil"/>
            </w:tcBorders>
            <w:shd w:val="clear" w:color="auto" w:fill="auto"/>
            <w:vAlign w:val="bottom"/>
            <w:hideMark/>
          </w:tcPr>
          <w:p w14:paraId="07F7482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3498D6E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FroesePauly2018</w:t>
            </w:r>
          </w:p>
        </w:tc>
        <w:tc>
          <w:tcPr>
            <w:tcW w:w="1417" w:type="dxa"/>
            <w:tcBorders>
              <w:top w:val="nil"/>
              <w:left w:val="nil"/>
              <w:bottom w:val="nil"/>
              <w:right w:val="nil"/>
            </w:tcBorders>
            <w:shd w:val="clear" w:color="auto" w:fill="auto"/>
            <w:vAlign w:val="bottom"/>
            <w:hideMark/>
          </w:tcPr>
          <w:p w14:paraId="6678BBE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0CE376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23169F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7CBB6EB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1C5D5C47" w14:textId="77777777" w:rsidTr="00CE3264">
        <w:trPr>
          <w:trHeight w:val="288"/>
        </w:trPr>
        <w:tc>
          <w:tcPr>
            <w:tcW w:w="1134" w:type="dxa"/>
            <w:tcBorders>
              <w:top w:val="nil"/>
              <w:left w:val="nil"/>
              <w:bottom w:val="nil"/>
              <w:right w:val="nil"/>
            </w:tcBorders>
            <w:shd w:val="clear" w:color="auto" w:fill="auto"/>
            <w:vAlign w:val="bottom"/>
            <w:hideMark/>
          </w:tcPr>
          <w:p w14:paraId="31643BC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Pollachius </w:t>
            </w:r>
            <w:proofErr w:type="spellStart"/>
            <w:r w:rsidRPr="004E4277">
              <w:rPr>
                <w:rFonts w:ascii="Times New Roman" w:eastAsia="Times New Roman" w:hAnsi="Times New Roman" w:cs="Times New Roman"/>
                <w:sz w:val="16"/>
                <w:szCs w:val="16"/>
              </w:rPr>
              <w:t>pollachius</w:t>
            </w:r>
            <w:proofErr w:type="spellEnd"/>
          </w:p>
        </w:tc>
        <w:tc>
          <w:tcPr>
            <w:tcW w:w="1134" w:type="dxa"/>
            <w:tcBorders>
              <w:top w:val="nil"/>
              <w:left w:val="nil"/>
              <w:bottom w:val="nil"/>
              <w:right w:val="nil"/>
            </w:tcBorders>
            <w:shd w:val="clear" w:color="auto" w:fill="auto"/>
            <w:vAlign w:val="bottom"/>
            <w:hideMark/>
          </w:tcPr>
          <w:p w14:paraId="6D574CE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492E893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FroesePauly2018</w:t>
            </w:r>
          </w:p>
        </w:tc>
        <w:tc>
          <w:tcPr>
            <w:tcW w:w="1417" w:type="dxa"/>
            <w:tcBorders>
              <w:top w:val="nil"/>
              <w:left w:val="nil"/>
              <w:bottom w:val="nil"/>
              <w:right w:val="nil"/>
            </w:tcBorders>
            <w:shd w:val="clear" w:color="auto" w:fill="auto"/>
            <w:vAlign w:val="bottom"/>
            <w:hideMark/>
          </w:tcPr>
          <w:p w14:paraId="1954007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6A1BEA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61AD63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0E98F0D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6E2CC3D6" w14:textId="77777777" w:rsidTr="00CE3264">
        <w:trPr>
          <w:trHeight w:val="288"/>
        </w:trPr>
        <w:tc>
          <w:tcPr>
            <w:tcW w:w="1134" w:type="dxa"/>
            <w:tcBorders>
              <w:top w:val="nil"/>
              <w:left w:val="nil"/>
              <w:bottom w:val="nil"/>
              <w:right w:val="nil"/>
            </w:tcBorders>
            <w:shd w:val="clear" w:color="auto" w:fill="auto"/>
            <w:vAlign w:val="bottom"/>
            <w:hideMark/>
          </w:tcPr>
          <w:p w14:paraId="44A9CB49"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Pomatoschistus</w:t>
            </w:r>
            <w:proofErr w:type="spellEnd"/>
            <w:r w:rsidRPr="004E4277">
              <w:rPr>
                <w:rFonts w:ascii="Times New Roman" w:eastAsia="Times New Roman" w:hAnsi="Times New Roman" w:cs="Times New Roman"/>
                <w:sz w:val="16"/>
                <w:szCs w:val="16"/>
              </w:rPr>
              <w:t xml:space="preserve"> sp.</w:t>
            </w:r>
          </w:p>
        </w:tc>
        <w:tc>
          <w:tcPr>
            <w:tcW w:w="1134" w:type="dxa"/>
            <w:tcBorders>
              <w:top w:val="nil"/>
              <w:left w:val="nil"/>
              <w:bottom w:val="nil"/>
              <w:right w:val="nil"/>
            </w:tcBorders>
            <w:shd w:val="clear" w:color="auto" w:fill="auto"/>
            <w:vAlign w:val="bottom"/>
            <w:hideMark/>
          </w:tcPr>
          <w:p w14:paraId="40E891E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3532115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inferred from genus</w:t>
            </w:r>
          </w:p>
        </w:tc>
        <w:tc>
          <w:tcPr>
            <w:tcW w:w="1417" w:type="dxa"/>
            <w:tcBorders>
              <w:top w:val="nil"/>
              <w:left w:val="nil"/>
              <w:bottom w:val="nil"/>
              <w:right w:val="nil"/>
            </w:tcBorders>
            <w:shd w:val="clear" w:color="auto" w:fill="auto"/>
            <w:vAlign w:val="bottom"/>
            <w:hideMark/>
          </w:tcPr>
          <w:p w14:paraId="5CD079A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4D7818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A905EE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2F947A8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0A8160CB" w14:textId="77777777" w:rsidTr="00CE3264">
        <w:trPr>
          <w:trHeight w:val="288"/>
        </w:trPr>
        <w:tc>
          <w:tcPr>
            <w:tcW w:w="1134" w:type="dxa"/>
            <w:tcBorders>
              <w:top w:val="nil"/>
              <w:left w:val="nil"/>
              <w:bottom w:val="nil"/>
              <w:right w:val="nil"/>
            </w:tcBorders>
            <w:shd w:val="clear" w:color="auto" w:fill="auto"/>
            <w:vAlign w:val="bottom"/>
            <w:hideMark/>
          </w:tcPr>
          <w:p w14:paraId="4661D73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Raja </w:t>
            </w:r>
            <w:proofErr w:type="spellStart"/>
            <w:r w:rsidRPr="004E4277">
              <w:rPr>
                <w:rFonts w:ascii="Times New Roman" w:eastAsia="Times New Roman" w:hAnsi="Times New Roman" w:cs="Times New Roman"/>
                <w:sz w:val="16"/>
                <w:szCs w:val="16"/>
              </w:rPr>
              <w:t>brachyura</w:t>
            </w:r>
            <w:proofErr w:type="spellEnd"/>
          </w:p>
        </w:tc>
        <w:tc>
          <w:tcPr>
            <w:tcW w:w="1134" w:type="dxa"/>
            <w:tcBorders>
              <w:top w:val="nil"/>
              <w:left w:val="nil"/>
              <w:bottom w:val="nil"/>
              <w:right w:val="nil"/>
            </w:tcBorders>
            <w:shd w:val="clear" w:color="auto" w:fill="auto"/>
            <w:vAlign w:val="bottom"/>
            <w:hideMark/>
          </w:tcPr>
          <w:p w14:paraId="32891C6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5112D48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5A706C0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25EE183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A2412F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14F8091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6D4BB3AC" w14:textId="77777777" w:rsidTr="00CE3264">
        <w:trPr>
          <w:trHeight w:val="288"/>
        </w:trPr>
        <w:tc>
          <w:tcPr>
            <w:tcW w:w="1134" w:type="dxa"/>
            <w:tcBorders>
              <w:top w:val="nil"/>
              <w:left w:val="nil"/>
              <w:bottom w:val="nil"/>
              <w:right w:val="nil"/>
            </w:tcBorders>
            <w:shd w:val="clear" w:color="auto" w:fill="auto"/>
            <w:vAlign w:val="bottom"/>
            <w:hideMark/>
          </w:tcPr>
          <w:p w14:paraId="206B106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Raja </w:t>
            </w:r>
            <w:proofErr w:type="spellStart"/>
            <w:r w:rsidRPr="004E4277">
              <w:rPr>
                <w:rFonts w:ascii="Times New Roman" w:eastAsia="Times New Roman" w:hAnsi="Times New Roman" w:cs="Times New Roman"/>
                <w:sz w:val="16"/>
                <w:szCs w:val="16"/>
              </w:rPr>
              <w:t>clavata</w:t>
            </w:r>
            <w:proofErr w:type="spellEnd"/>
          </w:p>
        </w:tc>
        <w:tc>
          <w:tcPr>
            <w:tcW w:w="1134" w:type="dxa"/>
            <w:tcBorders>
              <w:top w:val="nil"/>
              <w:left w:val="nil"/>
              <w:bottom w:val="nil"/>
              <w:right w:val="nil"/>
            </w:tcBorders>
            <w:shd w:val="clear" w:color="auto" w:fill="auto"/>
            <w:vAlign w:val="bottom"/>
            <w:hideMark/>
          </w:tcPr>
          <w:p w14:paraId="466041C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75C7BE9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0AE77E2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DDF42C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2912D23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5217921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2929CA68" w14:textId="77777777" w:rsidTr="00CE3264">
        <w:trPr>
          <w:trHeight w:val="288"/>
        </w:trPr>
        <w:tc>
          <w:tcPr>
            <w:tcW w:w="1134" w:type="dxa"/>
            <w:tcBorders>
              <w:top w:val="nil"/>
              <w:left w:val="nil"/>
              <w:bottom w:val="nil"/>
              <w:right w:val="nil"/>
            </w:tcBorders>
            <w:shd w:val="clear" w:color="auto" w:fill="auto"/>
            <w:vAlign w:val="bottom"/>
            <w:hideMark/>
          </w:tcPr>
          <w:p w14:paraId="0C38C65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Raja </w:t>
            </w:r>
            <w:proofErr w:type="spellStart"/>
            <w:r w:rsidRPr="004E4277">
              <w:rPr>
                <w:rFonts w:ascii="Times New Roman" w:eastAsia="Times New Roman" w:hAnsi="Times New Roman" w:cs="Times New Roman"/>
                <w:sz w:val="16"/>
                <w:szCs w:val="16"/>
              </w:rPr>
              <w:t>microocellata</w:t>
            </w:r>
            <w:proofErr w:type="spellEnd"/>
          </w:p>
        </w:tc>
        <w:tc>
          <w:tcPr>
            <w:tcW w:w="1134" w:type="dxa"/>
            <w:tcBorders>
              <w:top w:val="nil"/>
              <w:left w:val="nil"/>
              <w:bottom w:val="nil"/>
              <w:right w:val="nil"/>
            </w:tcBorders>
            <w:shd w:val="clear" w:color="auto" w:fill="auto"/>
            <w:vAlign w:val="bottom"/>
            <w:hideMark/>
          </w:tcPr>
          <w:p w14:paraId="791DF75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0DA752A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671A760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D2FE96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21ADB7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4B62D24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0ACA8197" w14:textId="77777777" w:rsidTr="00CE3264">
        <w:trPr>
          <w:trHeight w:val="288"/>
        </w:trPr>
        <w:tc>
          <w:tcPr>
            <w:tcW w:w="1134" w:type="dxa"/>
            <w:tcBorders>
              <w:top w:val="nil"/>
              <w:left w:val="nil"/>
              <w:bottom w:val="nil"/>
              <w:right w:val="nil"/>
            </w:tcBorders>
            <w:shd w:val="clear" w:color="auto" w:fill="auto"/>
            <w:vAlign w:val="bottom"/>
            <w:hideMark/>
          </w:tcPr>
          <w:p w14:paraId="4346BEB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Raja </w:t>
            </w:r>
            <w:proofErr w:type="spellStart"/>
            <w:r w:rsidRPr="004E4277">
              <w:rPr>
                <w:rFonts w:ascii="Times New Roman" w:eastAsia="Times New Roman" w:hAnsi="Times New Roman" w:cs="Times New Roman"/>
                <w:sz w:val="16"/>
                <w:szCs w:val="16"/>
              </w:rPr>
              <w:t>montagui</w:t>
            </w:r>
            <w:proofErr w:type="spellEnd"/>
          </w:p>
        </w:tc>
        <w:tc>
          <w:tcPr>
            <w:tcW w:w="1134" w:type="dxa"/>
            <w:tcBorders>
              <w:top w:val="nil"/>
              <w:left w:val="nil"/>
              <w:bottom w:val="nil"/>
              <w:right w:val="nil"/>
            </w:tcBorders>
            <w:shd w:val="clear" w:color="auto" w:fill="auto"/>
            <w:vAlign w:val="bottom"/>
            <w:hideMark/>
          </w:tcPr>
          <w:p w14:paraId="0C10330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6482494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7541989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088698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C44ECD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3B3F69C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792C9446" w14:textId="77777777" w:rsidTr="00CE3264">
        <w:trPr>
          <w:trHeight w:val="2713"/>
        </w:trPr>
        <w:tc>
          <w:tcPr>
            <w:tcW w:w="1134" w:type="dxa"/>
            <w:tcBorders>
              <w:top w:val="nil"/>
              <w:left w:val="nil"/>
              <w:bottom w:val="nil"/>
              <w:right w:val="nil"/>
            </w:tcBorders>
            <w:shd w:val="clear" w:color="auto" w:fill="auto"/>
            <w:vAlign w:val="bottom"/>
            <w:hideMark/>
          </w:tcPr>
          <w:p w14:paraId="15DA4677"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Rossia</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macrosoma</w:t>
            </w:r>
            <w:proofErr w:type="spellEnd"/>
          </w:p>
        </w:tc>
        <w:tc>
          <w:tcPr>
            <w:tcW w:w="1134" w:type="dxa"/>
            <w:tcBorders>
              <w:top w:val="nil"/>
              <w:left w:val="nil"/>
              <w:bottom w:val="nil"/>
              <w:right w:val="nil"/>
            </w:tcBorders>
            <w:shd w:val="clear" w:color="auto" w:fill="auto"/>
            <w:vAlign w:val="bottom"/>
            <w:hideMark/>
          </w:tcPr>
          <w:p w14:paraId="71CDF714"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560" w:type="dxa"/>
            <w:tcBorders>
              <w:top w:val="nil"/>
              <w:left w:val="nil"/>
              <w:bottom w:val="nil"/>
              <w:right w:val="nil"/>
            </w:tcBorders>
            <w:shd w:val="clear" w:color="auto" w:fill="auto"/>
            <w:vAlign w:val="bottom"/>
            <w:hideMark/>
          </w:tcPr>
          <w:p w14:paraId="058CAEC8"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417" w:type="dxa"/>
            <w:tcBorders>
              <w:top w:val="nil"/>
              <w:left w:val="nil"/>
              <w:bottom w:val="nil"/>
              <w:right w:val="nil"/>
            </w:tcBorders>
            <w:shd w:val="clear" w:color="auto" w:fill="auto"/>
            <w:vAlign w:val="bottom"/>
            <w:hideMark/>
          </w:tcPr>
          <w:p w14:paraId="0119F38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2005. Cephalopods of the world - An annotated and illustrated catalogue of cephalopod species known to date Volume 1. Chambered Nautiluses and </w:t>
            </w:r>
            <w:proofErr w:type="spellStart"/>
            <w:r w:rsidRPr="004E4277">
              <w:rPr>
                <w:rFonts w:ascii="Times New Roman" w:eastAsia="Times New Roman" w:hAnsi="Times New Roman" w:cs="Times New Roman"/>
                <w:sz w:val="16"/>
                <w:szCs w:val="16"/>
              </w:rPr>
              <w:t>Sepioids</w:t>
            </w:r>
            <w:proofErr w:type="spellEnd"/>
            <w:r w:rsidRPr="004E4277">
              <w:rPr>
                <w:rFonts w:ascii="Times New Roman" w:eastAsia="Times New Roman" w:hAnsi="Times New Roman" w:cs="Times New Roman"/>
                <w:sz w:val="16"/>
                <w:szCs w:val="16"/>
              </w:rPr>
              <w:t>. FAO Species Catalogue for Fishery Purposes.</w:t>
            </w:r>
          </w:p>
        </w:tc>
        <w:tc>
          <w:tcPr>
            <w:tcW w:w="1276" w:type="dxa"/>
            <w:tcBorders>
              <w:top w:val="nil"/>
              <w:left w:val="nil"/>
              <w:bottom w:val="nil"/>
              <w:right w:val="nil"/>
            </w:tcBorders>
            <w:shd w:val="clear" w:color="auto" w:fill="auto"/>
            <w:vAlign w:val="bottom"/>
            <w:hideMark/>
          </w:tcPr>
          <w:p w14:paraId="5B9FE605" w14:textId="77777777" w:rsidR="00CE3264" w:rsidRPr="004E4277" w:rsidRDefault="00CE3264" w:rsidP="00CE3264">
            <w:pPr>
              <w:spacing w:after="0"/>
              <w:rPr>
                <w:rFonts w:ascii="Times New Roman" w:eastAsia="Times New Roman" w:hAnsi="Times New Roman" w:cs="Times New Roman"/>
                <w:sz w:val="16"/>
                <w:szCs w:val="16"/>
              </w:rPr>
            </w:pPr>
          </w:p>
        </w:tc>
        <w:tc>
          <w:tcPr>
            <w:tcW w:w="1276" w:type="dxa"/>
            <w:tcBorders>
              <w:top w:val="nil"/>
              <w:left w:val="nil"/>
              <w:bottom w:val="nil"/>
              <w:right w:val="nil"/>
            </w:tcBorders>
            <w:shd w:val="clear" w:color="auto" w:fill="auto"/>
            <w:vAlign w:val="bottom"/>
            <w:hideMark/>
          </w:tcPr>
          <w:p w14:paraId="20482A35"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c>
          <w:tcPr>
            <w:tcW w:w="1275" w:type="dxa"/>
            <w:tcBorders>
              <w:top w:val="nil"/>
              <w:left w:val="nil"/>
              <w:bottom w:val="nil"/>
              <w:right w:val="nil"/>
            </w:tcBorders>
            <w:shd w:val="clear" w:color="auto" w:fill="auto"/>
            <w:vAlign w:val="bottom"/>
            <w:hideMark/>
          </w:tcPr>
          <w:p w14:paraId="0B87F0C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Roper. C. F. </w:t>
            </w:r>
            <w:proofErr w:type="gramStart"/>
            <w:r w:rsidRPr="004E4277">
              <w:rPr>
                <w:rFonts w:ascii="Times New Roman" w:eastAsia="Times New Roman" w:hAnsi="Times New Roman" w:cs="Times New Roman"/>
                <w:sz w:val="16"/>
                <w:szCs w:val="16"/>
              </w:rPr>
              <w:t>E..</w:t>
            </w:r>
            <w:proofErr w:type="gramEnd"/>
            <w:r w:rsidRPr="004E4277">
              <w:rPr>
                <w:rFonts w:ascii="Times New Roman" w:eastAsia="Times New Roman" w:hAnsi="Times New Roman" w:cs="Times New Roman"/>
                <w:sz w:val="16"/>
                <w:szCs w:val="16"/>
              </w:rPr>
              <w:t xml:space="preserve"> and P.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2005. Cephalopods of the world - An annotated and illustrated catalogue of cephalopod species known to date Volume 1. Chambered Nautiluses and </w:t>
            </w:r>
            <w:proofErr w:type="spellStart"/>
            <w:r w:rsidRPr="004E4277">
              <w:rPr>
                <w:rFonts w:ascii="Times New Roman" w:eastAsia="Times New Roman" w:hAnsi="Times New Roman" w:cs="Times New Roman"/>
                <w:sz w:val="16"/>
                <w:szCs w:val="16"/>
              </w:rPr>
              <w:t>Sepioids</w:t>
            </w:r>
            <w:proofErr w:type="spellEnd"/>
            <w:r w:rsidRPr="004E4277">
              <w:rPr>
                <w:rFonts w:ascii="Times New Roman" w:eastAsia="Times New Roman" w:hAnsi="Times New Roman" w:cs="Times New Roman"/>
                <w:sz w:val="16"/>
                <w:szCs w:val="16"/>
              </w:rPr>
              <w:t xml:space="preserve">. Page FAO Species Catalogue for </w:t>
            </w:r>
            <w:r w:rsidRPr="004E4277">
              <w:rPr>
                <w:rFonts w:ascii="Times New Roman" w:eastAsia="Times New Roman" w:hAnsi="Times New Roman" w:cs="Times New Roman"/>
                <w:sz w:val="16"/>
                <w:szCs w:val="16"/>
              </w:rPr>
              <w:lastRenderedPageBreak/>
              <w:t>Fishery Purposes.</w:t>
            </w:r>
          </w:p>
        </w:tc>
      </w:tr>
      <w:tr w:rsidR="004E4277" w:rsidRPr="004E4277" w14:paraId="4B7687F0" w14:textId="77777777" w:rsidTr="00CE3264">
        <w:trPr>
          <w:trHeight w:val="288"/>
        </w:trPr>
        <w:tc>
          <w:tcPr>
            <w:tcW w:w="1134" w:type="dxa"/>
            <w:tcBorders>
              <w:top w:val="nil"/>
              <w:left w:val="nil"/>
              <w:bottom w:val="nil"/>
              <w:right w:val="nil"/>
            </w:tcBorders>
            <w:shd w:val="clear" w:color="auto" w:fill="auto"/>
            <w:vAlign w:val="bottom"/>
            <w:hideMark/>
          </w:tcPr>
          <w:p w14:paraId="3E41320C"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lastRenderedPageBreak/>
              <w:t>Sardina</w:t>
            </w:r>
            <w:proofErr w:type="spellEnd"/>
            <w:r w:rsidRPr="004E4277">
              <w:rPr>
                <w:rFonts w:ascii="Times New Roman" w:eastAsia="Times New Roman" w:hAnsi="Times New Roman" w:cs="Times New Roman"/>
                <w:sz w:val="16"/>
                <w:szCs w:val="16"/>
              </w:rPr>
              <w:t xml:space="preserve"> pilchardus</w:t>
            </w:r>
          </w:p>
        </w:tc>
        <w:tc>
          <w:tcPr>
            <w:tcW w:w="1134" w:type="dxa"/>
            <w:tcBorders>
              <w:top w:val="nil"/>
              <w:left w:val="nil"/>
              <w:bottom w:val="nil"/>
              <w:right w:val="nil"/>
            </w:tcBorders>
            <w:shd w:val="clear" w:color="auto" w:fill="auto"/>
            <w:vAlign w:val="bottom"/>
            <w:hideMark/>
          </w:tcPr>
          <w:p w14:paraId="6629D07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6D3085A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7985537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AE0657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DA20AC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2C837D9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2D9ECC36" w14:textId="77777777" w:rsidTr="00CE3264">
        <w:trPr>
          <w:trHeight w:val="288"/>
        </w:trPr>
        <w:tc>
          <w:tcPr>
            <w:tcW w:w="1134" w:type="dxa"/>
            <w:tcBorders>
              <w:top w:val="nil"/>
              <w:left w:val="nil"/>
              <w:bottom w:val="nil"/>
              <w:right w:val="nil"/>
            </w:tcBorders>
            <w:shd w:val="clear" w:color="auto" w:fill="auto"/>
            <w:vAlign w:val="bottom"/>
            <w:hideMark/>
          </w:tcPr>
          <w:p w14:paraId="1D49D9DB"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Scomber</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scombrus</w:t>
            </w:r>
            <w:proofErr w:type="spellEnd"/>
          </w:p>
        </w:tc>
        <w:tc>
          <w:tcPr>
            <w:tcW w:w="1134" w:type="dxa"/>
            <w:tcBorders>
              <w:top w:val="nil"/>
              <w:left w:val="nil"/>
              <w:bottom w:val="nil"/>
              <w:right w:val="nil"/>
            </w:tcBorders>
            <w:shd w:val="clear" w:color="auto" w:fill="auto"/>
            <w:vAlign w:val="bottom"/>
            <w:hideMark/>
          </w:tcPr>
          <w:p w14:paraId="35376DF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A827A8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6AA3E9D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2D4F5BB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587E373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7D18707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168F07ED" w14:textId="77777777" w:rsidTr="00CE3264">
        <w:trPr>
          <w:trHeight w:val="288"/>
        </w:trPr>
        <w:tc>
          <w:tcPr>
            <w:tcW w:w="1134" w:type="dxa"/>
            <w:tcBorders>
              <w:top w:val="nil"/>
              <w:left w:val="nil"/>
              <w:bottom w:val="nil"/>
              <w:right w:val="nil"/>
            </w:tcBorders>
            <w:shd w:val="clear" w:color="auto" w:fill="auto"/>
            <w:vAlign w:val="bottom"/>
            <w:hideMark/>
          </w:tcPr>
          <w:p w14:paraId="400D04C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Scophthalmus maximus</w:t>
            </w:r>
          </w:p>
        </w:tc>
        <w:tc>
          <w:tcPr>
            <w:tcW w:w="1134" w:type="dxa"/>
            <w:tcBorders>
              <w:top w:val="nil"/>
              <w:left w:val="nil"/>
              <w:bottom w:val="nil"/>
              <w:right w:val="nil"/>
            </w:tcBorders>
            <w:shd w:val="clear" w:color="auto" w:fill="auto"/>
            <w:vAlign w:val="bottom"/>
            <w:hideMark/>
          </w:tcPr>
          <w:p w14:paraId="4E7CA22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1E66836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5DCC8F5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BA4C76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4B83052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7C6A56C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4061B42A" w14:textId="77777777" w:rsidTr="00CE3264">
        <w:trPr>
          <w:trHeight w:val="288"/>
        </w:trPr>
        <w:tc>
          <w:tcPr>
            <w:tcW w:w="1134" w:type="dxa"/>
            <w:tcBorders>
              <w:top w:val="nil"/>
              <w:left w:val="nil"/>
              <w:bottom w:val="nil"/>
              <w:right w:val="nil"/>
            </w:tcBorders>
            <w:shd w:val="clear" w:color="auto" w:fill="auto"/>
            <w:vAlign w:val="bottom"/>
            <w:hideMark/>
          </w:tcPr>
          <w:p w14:paraId="082FD27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Scophthalmus rhombus</w:t>
            </w:r>
          </w:p>
        </w:tc>
        <w:tc>
          <w:tcPr>
            <w:tcW w:w="1134" w:type="dxa"/>
            <w:tcBorders>
              <w:top w:val="nil"/>
              <w:left w:val="nil"/>
              <w:bottom w:val="nil"/>
              <w:right w:val="nil"/>
            </w:tcBorders>
            <w:shd w:val="clear" w:color="auto" w:fill="auto"/>
            <w:vAlign w:val="bottom"/>
            <w:hideMark/>
          </w:tcPr>
          <w:p w14:paraId="2DA9B7A9"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62F78A1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4D7A4B7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7ADA7E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C10734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6E22995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4256E2FD" w14:textId="77777777" w:rsidTr="00CE3264">
        <w:trPr>
          <w:trHeight w:val="288"/>
        </w:trPr>
        <w:tc>
          <w:tcPr>
            <w:tcW w:w="1134" w:type="dxa"/>
            <w:tcBorders>
              <w:top w:val="nil"/>
              <w:left w:val="nil"/>
              <w:bottom w:val="nil"/>
              <w:right w:val="nil"/>
            </w:tcBorders>
            <w:shd w:val="clear" w:color="auto" w:fill="auto"/>
            <w:vAlign w:val="bottom"/>
            <w:hideMark/>
          </w:tcPr>
          <w:p w14:paraId="7F49780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Scyliorhinus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canicula</w:t>
            </w:r>
            <w:proofErr w:type="spellEnd"/>
          </w:p>
        </w:tc>
        <w:tc>
          <w:tcPr>
            <w:tcW w:w="1134" w:type="dxa"/>
            <w:tcBorders>
              <w:top w:val="nil"/>
              <w:left w:val="nil"/>
              <w:bottom w:val="nil"/>
              <w:right w:val="nil"/>
            </w:tcBorders>
            <w:shd w:val="clear" w:color="auto" w:fill="auto"/>
            <w:vAlign w:val="bottom"/>
            <w:hideMark/>
          </w:tcPr>
          <w:p w14:paraId="408DF33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0B9579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0161C29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E734EC3"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FishBase</w:t>
            </w:r>
            <w:proofErr w:type="spellEnd"/>
          </w:p>
        </w:tc>
        <w:tc>
          <w:tcPr>
            <w:tcW w:w="1276" w:type="dxa"/>
            <w:tcBorders>
              <w:top w:val="nil"/>
              <w:left w:val="nil"/>
              <w:bottom w:val="nil"/>
              <w:right w:val="nil"/>
            </w:tcBorders>
            <w:shd w:val="clear" w:color="auto" w:fill="auto"/>
            <w:vAlign w:val="bottom"/>
            <w:hideMark/>
          </w:tcPr>
          <w:p w14:paraId="48A146E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6E2952B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39A77E28" w14:textId="77777777" w:rsidTr="00CE3264">
        <w:trPr>
          <w:trHeight w:val="1686"/>
        </w:trPr>
        <w:tc>
          <w:tcPr>
            <w:tcW w:w="1134" w:type="dxa"/>
            <w:tcBorders>
              <w:top w:val="nil"/>
              <w:left w:val="nil"/>
              <w:bottom w:val="nil"/>
              <w:right w:val="nil"/>
            </w:tcBorders>
            <w:shd w:val="clear" w:color="auto" w:fill="auto"/>
            <w:vAlign w:val="bottom"/>
            <w:hideMark/>
          </w:tcPr>
          <w:p w14:paraId="1A4ED9D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Sepia elegans</w:t>
            </w:r>
          </w:p>
        </w:tc>
        <w:tc>
          <w:tcPr>
            <w:tcW w:w="1134" w:type="dxa"/>
            <w:tcBorders>
              <w:top w:val="nil"/>
              <w:left w:val="nil"/>
              <w:bottom w:val="nil"/>
              <w:right w:val="nil"/>
            </w:tcBorders>
            <w:shd w:val="clear" w:color="auto" w:fill="auto"/>
            <w:vAlign w:val="bottom"/>
            <w:hideMark/>
          </w:tcPr>
          <w:p w14:paraId="5E08672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2005. Cephalopods of the world - An annotated and illustrated catalogue of cephalopod species known to date Volume 1. Chambered Nautiluses and </w:t>
            </w:r>
            <w:proofErr w:type="spellStart"/>
            <w:r w:rsidRPr="004E4277">
              <w:rPr>
                <w:rFonts w:ascii="Times New Roman" w:eastAsia="Times New Roman" w:hAnsi="Times New Roman" w:cs="Times New Roman"/>
                <w:sz w:val="16"/>
                <w:szCs w:val="16"/>
              </w:rPr>
              <w:t>Sepioids</w:t>
            </w:r>
            <w:proofErr w:type="spellEnd"/>
            <w:r w:rsidRPr="004E4277">
              <w:rPr>
                <w:rFonts w:ascii="Times New Roman" w:eastAsia="Times New Roman" w:hAnsi="Times New Roman" w:cs="Times New Roman"/>
                <w:sz w:val="16"/>
                <w:szCs w:val="16"/>
              </w:rPr>
              <w:t>. FAO Species Catalogue for Fishery Purposes.</w:t>
            </w:r>
          </w:p>
        </w:tc>
        <w:tc>
          <w:tcPr>
            <w:tcW w:w="1560" w:type="dxa"/>
            <w:tcBorders>
              <w:top w:val="nil"/>
              <w:left w:val="nil"/>
              <w:bottom w:val="nil"/>
              <w:right w:val="nil"/>
            </w:tcBorders>
            <w:shd w:val="clear" w:color="auto" w:fill="auto"/>
            <w:vAlign w:val="bottom"/>
            <w:hideMark/>
          </w:tcPr>
          <w:p w14:paraId="0369E65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2005. Cephalopods of the world - An annotated and illustrated catalogue of cephalopod species known to date Volume 1. Chambered Nautiluses and </w:t>
            </w:r>
            <w:proofErr w:type="spellStart"/>
            <w:r w:rsidRPr="004E4277">
              <w:rPr>
                <w:rFonts w:ascii="Times New Roman" w:eastAsia="Times New Roman" w:hAnsi="Times New Roman" w:cs="Times New Roman"/>
                <w:sz w:val="16"/>
                <w:szCs w:val="16"/>
              </w:rPr>
              <w:t>Sepioids</w:t>
            </w:r>
            <w:proofErr w:type="spellEnd"/>
            <w:r w:rsidRPr="004E4277">
              <w:rPr>
                <w:rFonts w:ascii="Times New Roman" w:eastAsia="Times New Roman" w:hAnsi="Times New Roman" w:cs="Times New Roman"/>
                <w:sz w:val="16"/>
                <w:szCs w:val="16"/>
              </w:rPr>
              <w:t>. FAO Species Catalogue for Fishery Purposes.</w:t>
            </w:r>
          </w:p>
        </w:tc>
        <w:tc>
          <w:tcPr>
            <w:tcW w:w="1417" w:type="dxa"/>
            <w:tcBorders>
              <w:top w:val="nil"/>
              <w:left w:val="nil"/>
              <w:bottom w:val="nil"/>
              <w:right w:val="nil"/>
            </w:tcBorders>
            <w:shd w:val="clear" w:color="auto" w:fill="auto"/>
            <w:vAlign w:val="bottom"/>
            <w:hideMark/>
          </w:tcPr>
          <w:p w14:paraId="10B545CF"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SeaLifeBase</w:t>
            </w:r>
            <w:proofErr w:type="spellEnd"/>
          </w:p>
        </w:tc>
        <w:tc>
          <w:tcPr>
            <w:tcW w:w="1276" w:type="dxa"/>
            <w:tcBorders>
              <w:top w:val="nil"/>
              <w:left w:val="nil"/>
              <w:bottom w:val="nil"/>
              <w:right w:val="nil"/>
            </w:tcBorders>
            <w:shd w:val="clear" w:color="auto" w:fill="auto"/>
            <w:vAlign w:val="bottom"/>
            <w:hideMark/>
          </w:tcPr>
          <w:p w14:paraId="1543D94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Roper. C. F. </w:t>
            </w:r>
            <w:proofErr w:type="gramStart"/>
            <w:r w:rsidRPr="004E4277">
              <w:rPr>
                <w:rFonts w:ascii="Times New Roman" w:eastAsia="Times New Roman" w:hAnsi="Times New Roman" w:cs="Times New Roman"/>
                <w:sz w:val="16"/>
                <w:szCs w:val="16"/>
              </w:rPr>
              <w:t>E..</w:t>
            </w:r>
            <w:proofErr w:type="gramEnd"/>
            <w:r w:rsidRPr="004E4277">
              <w:rPr>
                <w:rFonts w:ascii="Times New Roman" w:eastAsia="Times New Roman" w:hAnsi="Times New Roman" w:cs="Times New Roman"/>
                <w:sz w:val="16"/>
                <w:szCs w:val="16"/>
              </w:rPr>
              <w:t xml:space="preserve"> and P.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2005. Cephalopods of the world - An annotated and illustrated catalogue of cephalopod species known to date Volume 1. Chambered Nautiluses and </w:t>
            </w:r>
            <w:proofErr w:type="spellStart"/>
            <w:r w:rsidRPr="004E4277">
              <w:rPr>
                <w:rFonts w:ascii="Times New Roman" w:eastAsia="Times New Roman" w:hAnsi="Times New Roman" w:cs="Times New Roman"/>
                <w:sz w:val="16"/>
                <w:szCs w:val="16"/>
              </w:rPr>
              <w:t>Sepioids</w:t>
            </w:r>
            <w:proofErr w:type="spellEnd"/>
            <w:r w:rsidRPr="004E4277">
              <w:rPr>
                <w:rFonts w:ascii="Times New Roman" w:eastAsia="Times New Roman" w:hAnsi="Times New Roman" w:cs="Times New Roman"/>
                <w:sz w:val="16"/>
                <w:szCs w:val="16"/>
              </w:rPr>
              <w:t>. Page FAO Species Catalogue for Fishery Purposes.</w:t>
            </w:r>
          </w:p>
        </w:tc>
        <w:tc>
          <w:tcPr>
            <w:tcW w:w="1276" w:type="dxa"/>
            <w:tcBorders>
              <w:top w:val="nil"/>
              <w:left w:val="nil"/>
              <w:bottom w:val="nil"/>
              <w:right w:val="nil"/>
            </w:tcBorders>
            <w:shd w:val="clear" w:color="auto" w:fill="auto"/>
            <w:vAlign w:val="bottom"/>
            <w:hideMark/>
          </w:tcPr>
          <w:p w14:paraId="66F2A89E"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c>
          <w:tcPr>
            <w:tcW w:w="1275" w:type="dxa"/>
            <w:tcBorders>
              <w:top w:val="nil"/>
              <w:left w:val="nil"/>
              <w:bottom w:val="nil"/>
              <w:right w:val="nil"/>
            </w:tcBorders>
            <w:shd w:val="clear" w:color="auto" w:fill="auto"/>
            <w:vAlign w:val="bottom"/>
            <w:hideMark/>
          </w:tcPr>
          <w:p w14:paraId="063BA7F8"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r>
      <w:tr w:rsidR="004E4277" w:rsidRPr="004E4277" w14:paraId="79F41258" w14:textId="77777777" w:rsidTr="00CE3264">
        <w:trPr>
          <w:trHeight w:val="3456"/>
        </w:trPr>
        <w:tc>
          <w:tcPr>
            <w:tcW w:w="1134" w:type="dxa"/>
            <w:tcBorders>
              <w:top w:val="nil"/>
              <w:left w:val="nil"/>
              <w:bottom w:val="nil"/>
              <w:right w:val="nil"/>
            </w:tcBorders>
            <w:shd w:val="clear" w:color="auto" w:fill="auto"/>
            <w:vAlign w:val="bottom"/>
            <w:hideMark/>
          </w:tcPr>
          <w:p w14:paraId="699F8CA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Sepia </w:t>
            </w:r>
            <w:proofErr w:type="spellStart"/>
            <w:r w:rsidRPr="004E4277">
              <w:rPr>
                <w:rFonts w:ascii="Times New Roman" w:eastAsia="Times New Roman" w:hAnsi="Times New Roman" w:cs="Times New Roman"/>
                <w:sz w:val="16"/>
                <w:szCs w:val="16"/>
              </w:rPr>
              <w:t>orbignyana</w:t>
            </w:r>
            <w:proofErr w:type="spellEnd"/>
          </w:p>
        </w:tc>
        <w:tc>
          <w:tcPr>
            <w:tcW w:w="1134" w:type="dxa"/>
            <w:tcBorders>
              <w:top w:val="nil"/>
              <w:left w:val="nil"/>
              <w:bottom w:val="nil"/>
              <w:right w:val="nil"/>
            </w:tcBorders>
            <w:shd w:val="clear" w:color="auto" w:fill="auto"/>
            <w:vAlign w:val="bottom"/>
            <w:hideMark/>
          </w:tcPr>
          <w:p w14:paraId="28E512B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2005. Cephalopods of the world - An annotated and illustrated catalogue of cephalopod species known to date Volume 1. Chambered Nautiluses and </w:t>
            </w:r>
            <w:proofErr w:type="spellStart"/>
            <w:r w:rsidRPr="004E4277">
              <w:rPr>
                <w:rFonts w:ascii="Times New Roman" w:eastAsia="Times New Roman" w:hAnsi="Times New Roman" w:cs="Times New Roman"/>
                <w:sz w:val="16"/>
                <w:szCs w:val="16"/>
              </w:rPr>
              <w:t>Sepioids</w:t>
            </w:r>
            <w:proofErr w:type="spellEnd"/>
            <w:r w:rsidRPr="004E4277">
              <w:rPr>
                <w:rFonts w:ascii="Times New Roman" w:eastAsia="Times New Roman" w:hAnsi="Times New Roman" w:cs="Times New Roman"/>
                <w:sz w:val="16"/>
                <w:szCs w:val="16"/>
              </w:rPr>
              <w:t>. FAO Species Catalogue for Fishery Purposes.</w:t>
            </w:r>
          </w:p>
        </w:tc>
        <w:tc>
          <w:tcPr>
            <w:tcW w:w="1560" w:type="dxa"/>
            <w:tcBorders>
              <w:top w:val="nil"/>
              <w:left w:val="nil"/>
              <w:bottom w:val="nil"/>
              <w:right w:val="nil"/>
            </w:tcBorders>
            <w:shd w:val="clear" w:color="auto" w:fill="auto"/>
            <w:vAlign w:val="bottom"/>
            <w:hideMark/>
          </w:tcPr>
          <w:p w14:paraId="770B6A4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2005. Cephalopods of the world - An annotated and illustrated catalogue of cephalopod species known to date Volume 1. Chambered Nautiluses and </w:t>
            </w:r>
            <w:proofErr w:type="spellStart"/>
            <w:r w:rsidRPr="004E4277">
              <w:rPr>
                <w:rFonts w:ascii="Times New Roman" w:eastAsia="Times New Roman" w:hAnsi="Times New Roman" w:cs="Times New Roman"/>
                <w:sz w:val="16"/>
                <w:szCs w:val="16"/>
              </w:rPr>
              <w:t>Sepioids</w:t>
            </w:r>
            <w:proofErr w:type="spellEnd"/>
            <w:r w:rsidRPr="004E4277">
              <w:rPr>
                <w:rFonts w:ascii="Times New Roman" w:eastAsia="Times New Roman" w:hAnsi="Times New Roman" w:cs="Times New Roman"/>
                <w:sz w:val="16"/>
                <w:szCs w:val="16"/>
              </w:rPr>
              <w:t>. FAO Species Catalogue for Fishery Purposes.</w:t>
            </w:r>
          </w:p>
        </w:tc>
        <w:tc>
          <w:tcPr>
            <w:tcW w:w="1417" w:type="dxa"/>
            <w:tcBorders>
              <w:top w:val="nil"/>
              <w:left w:val="nil"/>
              <w:bottom w:val="nil"/>
              <w:right w:val="nil"/>
            </w:tcBorders>
            <w:shd w:val="clear" w:color="auto" w:fill="auto"/>
            <w:vAlign w:val="bottom"/>
            <w:hideMark/>
          </w:tcPr>
          <w:p w14:paraId="0BF89B9B"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c>
          <w:tcPr>
            <w:tcW w:w="1276" w:type="dxa"/>
            <w:tcBorders>
              <w:top w:val="nil"/>
              <w:left w:val="nil"/>
              <w:bottom w:val="nil"/>
              <w:right w:val="nil"/>
            </w:tcBorders>
            <w:shd w:val="clear" w:color="auto" w:fill="auto"/>
            <w:vAlign w:val="bottom"/>
            <w:hideMark/>
          </w:tcPr>
          <w:p w14:paraId="5B76482C" w14:textId="77777777" w:rsidR="00CE3264" w:rsidRPr="004E4277" w:rsidRDefault="00CE3264" w:rsidP="00CE3264">
            <w:pPr>
              <w:spacing w:after="0"/>
              <w:rPr>
                <w:rFonts w:ascii="Times New Roman" w:eastAsia="Times New Roman" w:hAnsi="Times New Roman" w:cs="Times New Roman"/>
                <w:sz w:val="16"/>
                <w:szCs w:val="16"/>
              </w:rPr>
            </w:pPr>
          </w:p>
        </w:tc>
        <w:tc>
          <w:tcPr>
            <w:tcW w:w="1276" w:type="dxa"/>
            <w:tcBorders>
              <w:top w:val="nil"/>
              <w:left w:val="nil"/>
              <w:bottom w:val="nil"/>
              <w:right w:val="nil"/>
            </w:tcBorders>
            <w:shd w:val="clear" w:color="auto" w:fill="auto"/>
            <w:vAlign w:val="bottom"/>
            <w:hideMark/>
          </w:tcPr>
          <w:p w14:paraId="63BBA908"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c>
          <w:tcPr>
            <w:tcW w:w="1275" w:type="dxa"/>
            <w:tcBorders>
              <w:top w:val="nil"/>
              <w:left w:val="nil"/>
              <w:bottom w:val="nil"/>
              <w:right w:val="nil"/>
            </w:tcBorders>
            <w:shd w:val="clear" w:color="auto" w:fill="auto"/>
            <w:vAlign w:val="bottom"/>
            <w:hideMark/>
          </w:tcPr>
          <w:p w14:paraId="31508B1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r>
      <w:tr w:rsidR="004E4277" w:rsidRPr="004E4277" w14:paraId="6908B2F1" w14:textId="77777777" w:rsidTr="00CE3264">
        <w:trPr>
          <w:trHeight w:val="3397"/>
        </w:trPr>
        <w:tc>
          <w:tcPr>
            <w:tcW w:w="1134" w:type="dxa"/>
            <w:tcBorders>
              <w:top w:val="nil"/>
              <w:left w:val="nil"/>
              <w:bottom w:val="nil"/>
              <w:right w:val="nil"/>
            </w:tcBorders>
            <w:shd w:val="clear" w:color="auto" w:fill="auto"/>
            <w:vAlign w:val="bottom"/>
            <w:hideMark/>
          </w:tcPr>
          <w:p w14:paraId="2370ADE3"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lastRenderedPageBreak/>
              <w:t>Sepiola</w:t>
            </w:r>
            <w:proofErr w:type="spellEnd"/>
            <w:r w:rsidRPr="004E4277">
              <w:rPr>
                <w:rFonts w:ascii="Times New Roman" w:eastAsia="Times New Roman" w:hAnsi="Times New Roman" w:cs="Times New Roman"/>
                <w:sz w:val="16"/>
                <w:szCs w:val="16"/>
              </w:rPr>
              <w:t xml:space="preserve"> sp.</w:t>
            </w:r>
          </w:p>
        </w:tc>
        <w:tc>
          <w:tcPr>
            <w:tcW w:w="1134" w:type="dxa"/>
            <w:tcBorders>
              <w:top w:val="nil"/>
              <w:left w:val="nil"/>
              <w:bottom w:val="nil"/>
              <w:right w:val="nil"/>
            </w:tcBorders>
            <w:shd w:val="clear" w:color="auto" w:fill="auto"/>
            <w:vAlign w:val="bottom"/>
            <w:hideMark/>
          </w:tcPr>
          <w:p w14:paraId="34CB90F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Mean max size of </w:t>
            </w:r>
            <w:proofErr w:type="spellStart"/>
            <w:r w:rsidRPr="004E4277">
              <w:rPr>
                <w:rFonts w:ascii="Times New Roman" w:eastAsia="Times New Roman" w:hAnsi="Times New Roman" w:cs="Times New Roman"/>
                <w:sz w:val="16"/>
                <w:szCs w:val="16"/>
              </w:rPr>
              <w:t>Sepiola</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atlantica</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rondetti</w:t>
            </w:r>
            <w:proofErr w:type="spellEnd"/>
            <w:r w:rsidRPr="004E4277">
              <w:rPr>
                <w:rFonts w:ascii="Times New Roman" w:eastAsia="Times New Roman" w:hAnsi="Times New Roman" w:cs="Times New Roman"/>
                <w:sz w:val="16"/>
                <w:szCs w:val="16"/>
              </w:rPr>
              <w:t xml:space="preserve">. 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2005. Cephalopods of the world - An annotated and illustrated catalogue of cephalopod species known to date Volume 1. Chambered Nautiluses and </w:t>
            </w:r>
            <w:proofErr w:type="spellStart"/>
            <w:r w:rsidRPr="004E4277">
              <w:rPr>
                <w:rFonts w:ascii="Times New Roman" w:eastAsia="Times New Roman" w:hAnsi="Times New Roman" w:cs="Times New Roman"/>
                <w:sz w:val="16"/>
                <w:szCs w:val="16"/>
              </w:rPr>
              <w:t>Sepioids</w:t>
            </w:r>
            <w:proofErr w:type="spellEnd"/>
            <w:r w:rsidRPr="004E4277">
              <w:rPr>
                <w:rFonts w:ascii="Times New Roman" w:eastAsia="Times New Roman" w:hAnsi="Times New Roman" w:cs="Times New Roman"/>
                <w:sz w:val="16"/>
                <w:szCs w:val="16"/>
              </w:rPr>
              <w:t>. FAO Species Catalogue for Fishery Purposes.</w:t>
            </w:r>
          </w:p>
        </w:tc>
        <w:tc>
          <w:tcPr>
            <w:tcW w:w="1560" w:type="dxa"/>
            <w:tcBorders>
              <w:top w:val="nil"/>
              <w:left w:val="nil"/>
              <w:bottom w:val="nil"/>
              <w:right w:val="nil"/>
            </w:tcBorders>
            <w:shd w:val="clear" w:color="auto" w:fill="auto"/>
            <w:vAlign w:val="bottom"/>
            <w:hideMark/>
          </w:tcPr>
          <w:p w14:paraId="00843F3A"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Sepiola</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atlantica</w:t>
            </w:r>
            <w:proofErr w:type="spellEnd"/>
            <w:r w:rsidRPr="004E4277">
              <w:rPr>
                <w:rFonts w:ascii="Times New Roman" w:eastAsia="Times New Roman" w:hAnsi="Times New Roman" w:cs="Times New Roman"/>
                <w:sz w:val="16"/>
                <w:szCs w:val="16"/>
              </w:rPr>
              <w:t xml:space="preserve"> DORIS</w:t>
            </w:r>
          </w:p>
        </w:tc>
        <w:tc>
          <w:tcPr>
            <w:tcW w:w="1417" w:type="dxa"/>
            <w:tcBorders>
              <w:top w:val="nil"/>
              <w:left w:val="nil"/>
              <w:bottom w:val="nil"/>
              <w:right w:val="nil"/>
            </w:tcBorders>
            <w:shd w:val="clear" w:color="auto" w:fill="auto"/>
            <w:vAlign w:val="bottom"/>
            <w:hideMark/>
          </w:tcPr>
          <w:p w14:paraId="6C7A471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DORIS for </w:t>
            </w:r>
            <w:proofErr w:type="spellStart"/>
            <w:r w:rsidRPr="004E4277">
              <w:rPr>
                <w:rFonts w:ascii="Times New Roman" w:eastAsia="Times New Roman" w:hAnsi="Times New Roman" w:cs="Times New Roman"/>
                <w:sz w:val="16"/>
                <w:szCs w:val="16"/>
              </w:rPr>
              <w:t>Sepiola</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rondeleti</w:t>
            </w:r>
            <w:proofErr w:type="spellEnd"/>
          </w:p>
        </w:tc>
        <w:tc>
          <w:tcPr>
            <w:tcW w:w="1276" w:type="dxa"/>
            <w:tcBorders>
              <w:top w:val="nil"/>
              <w:left w:val="nil"/>
              <w:bottom w:val="nil"/>
              <w:right w:val="nil"/>
            </w:tcBorders>
            <w:shd w:val="clear" w:color="auto" w:fill="auto"/>
            <w:vAlign w:val="bottom"/>
            <w:hideMark/>
          </w:tcPr>
          <w:p w14:paraId="2A06584F" w14:textId="77777777" w:rsidR="00CE3264" w:rsidRPr="004E4277" w:rsidRDefault="0021562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For </w:t>
            </w:r>
            <w:proofErr w:type="spellStart"/>
            <w:r w:rsidRPr="004E4277">
              <w:rPr>
                <w:rFonts w:ascii="Times New Roman" w:eastAsia="Times New Roman" w:hAnsi="Times New Roman" w:cs="Times New Roman"/>
                <w:sz w:val="16"/>
                <w:szCs w:val="16"/>
              </w:rPr>
              <w:t>Sepiola</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atlantica</w:t>
            </w:r>
            <w:proofErr w:type="spellEnd"/>
            <w:r w:rsidRPr="004E4277">
              <w:rPr>
                <w:rFonts w:ascii="Times New Roman" w:eastAsia="Times New Roman" w:hAnsi="Times New Roman" w:cs="Times New Roman"/>
                <w:sz w:val="16"/>
                <w:szCs w:val="16"/>
              </w:rPr>
              <w:t xml:space="preserve">. Rodrigues. </w:t>
            </w:r>
            <w:proofErr w:type="gramStart"/>
            <w:r w:rsidRPr="004E4277">
              <w:rPr>
                <w:rFonts w:ascii="Times New Roman" w:eastAsia="Times New Roman" w:hAnsi="Times New Roman" w:cs="Times New Roman"/>
                <w:sz w:val="16"/>
                <w:szCs w:val="16"/>
              </w:rPr>
              <w:t>M..</w:t>
            </w:r>
            <w:proofErr w:type="gramEnd"/>
            <w:r w:rsidRPr="004E4277">
              <w:rPr>
                <w:rFonts w:ascii="Times New Roman" w:eastAsia="Times New Roman" w:hAnsi="Times New Roman" w:cs="Times New Roman"/>
                <w:sz w:val="16"/>
                <w:szCs w:val="16"/>
              </w:rPr>
              <w:t xml:space="preserve"> </w:t>
            </w:r>
            <w:r w:rsidR="00CE3264" w:rsidRPr="004E4277">
              <w:rPr>
                <w:rFonts w:ascii="Times New Roman" w:eastAsia="Times New Roman" w:hAnsi="Times New Roman" w:cs="Times New Roman"/>
                <w:sz w:val="16"/>
                <w:szCs w:val="16"/>
              </w:rPr>
              <w:t xml:space="preserve">M. E. </w:t>
            </w:r>
            <w:proofErr w:type="spellStart"/>
            <w:r w:rsidR="00CE3264" w:rsidRPr="004E4277">
              <w:rPr>
                <w:rFonts w:ascii="Times New Roman" w:eastAsia="Times New Roman" w:hAnsi="Times New Roman" w:cs="Times New Roman"/>
                <w:sz w:val="16"/>
                <w:szCs w:val="16"/>
              </w:rPr>
              <w:t>Garcí</w:t>
            </w:r>
            <w:proofErr w:type="spellEnd"/>
            <w:r w:rsidR="00CE3264" w:rsidRPr="004E4277">
              <w:rPr>
                <w:rFonts w:ascii="Times New Roman" w:eastAsia="Times New Roman" w:hAnsi="Times New Roman" w:cs="Times New Roman"/>
                <w:sz w:val="16"/>
                <w:szCs w:val="16"/>
              </w:rPr>
              <w:t xml:space="preserve">. </w:t>
            </w:r>
            <w:r w:rsidRPr="004E4277">
              <w:rPr>
                <w:rFonts w:ascii="Times New Roman" w:eastAsia="Times New Roman" w:hAnsi="Times New Roman" w:cs="Times New Roman"/>
                <w:sz w:val="16"/>
                <w:szCs w:val="16"/>
              </w:rPr>
              <w:t xml:space="preserve">J. S. </w:t>
            </w:r>
            <w:proofErr w:type="spellStart"/>
            <w:r w:rsidRPr="004E4277">
              <w:rPr>
                <w:rFonts w:ascii="Times New Roman" w:eastAsia="Times New Roman" w:hAnsi="Times New Roman" w:cs="Times New Roman"/>
                <w:sz w:val="16"/>
                <w:szCs w:val="16"/>
              </w:rPr>
              <w:t>Troncoso</w:t>
            </w:r>
            <w:proofErr w:type="spellEnd"/>
            <w:r w:rsidRPr="004E4277">
              <w:rPr>
                <w:rFonts w:ascii="Times New Roman" w:eastAsia="Times New Roman" w:hAnsi="Times New Roman" w:cs="Times New Roman"/>
                <w:sz w:val="16"/>
                <w:szCs w:val="16"/>
              </w:rPr>
              <w:t xml:space="preserve">. and Á. Guerra. </w:t>
            </w:r>
            <w:r w:rsidR="00CE3264" w:rsidRPr="004E4277">
              <w:rPr>
                <w:rFonts w:ascii="Times New Roman" w:eastAsia="Times New Roman" w:hAnsi="Times New Roman" w:cs="Times New Roman"/>
                <w:sz w:val="16"/>
                <w:szCs w:val="16"/>
              </w:rPr>
              <w:t xml:space="preserve">2011. Spawning strategy in Atlantic bobtail squid </w:t>
            </w:r>
            <w:proofErr w:type="spellStart"/>
            <w:r w:rsidR="00CE3264" w:rsidRPr="004E4277">
              <w:rPr>
                <w:rFonts w:ascii="Times New Roman" w:eastAsia="Times New Roman" w:hAnsi="Times New Roman" w:cs="Times New Roman"/>
                <w:sz w:val="16"/>
                <w:szCs w:val="16"/>
              </w:rPr>
              <w:t>Sepiola</w:t>
            </w:r>
            <w:proofErr w:type="spellEnd"/>
            <w:r w:rsidR="00CE3264" w:rsidRPr="004E4277">
              <w:rPr>
                <w:rFonts w:ascii="Times New Roman" w:eastAsia="Times New Roman" w:hAnsi="Times New Roman" w:cs="Times New Roman"/>
                <w:sz w:val="16"/>
                <w:szCs w:val="16"/>
              </w:rPr>
              <w:t xml:space="preserve"> </w:t>
            </w:r>
            <w:proofErr w:type="spellStart"/>
            <w:r w:rsidR="00CE3264" w:rsidRPr="004E4277">
              <w:rPr>
                <w:rFonts w:ascii="Times New Roman" w:eastAsia="Times New Roman" w:hAnsi="Times New Roman" w:cs="Times New Roman"/>
                <w:sz w:val="16"/>
                <w:szCs w:val="16"/>
              </w:rPr>
              <w:t>atlantica</w:t>
            </w:r>
            <w:proofErr w:type="spellEnd"/>
            <w:r w:rsidR="00CE3264" w:rsidRPr="004E4277">
              <w:rPr>
                <w:rFonts w:ascii="Times New Roman" w:eastAsia="Times New Roman" w:hAnsi="Times New Roman" w:cs="Times New Roman"/>
                <w:sz w:val="16"/>
                <w:szCs w:val="16"/>
              </w:rPr>
              <w:t xml:space="preserve"> (Cephalopoda: </w:t>
            </w:r>
            <w:proofErr w:type="spellStart"/>
            <w:r w:rsidR="00CE3264" w:rsidRPr="004E4277">
              <w:rPr>
                <w:rFonts w:ascii="Times New Roman" w:eastAsia="Times New Roman" w:hAnsi="Times New Roman" w:cs="Times New Roman"/>
                <w:sz w:val="16"/>
                <w:szCs w:val="16"/>
              </w:rPr>
              <w:t>Sepiolidae</w:t>
            </w:r>
            <w:proofErr w:type="spellEnd"/>
            <w:r w:rsidR="00CE3264" w:rsidRPr="004E4277">
              <w:rPr>
                <w:rFonts w:ascii="Times New Roman" w:eastAsia="Times New Roman" w:hAnsi="Times New Roman" w:cs="Times New Roman"/>
                <w:sz w:val="16"/>
                <w:szCs w:val="16"/>
              </w:rPr>
              <w:t>). Helgoland Marine Research 65:43–49.</w:t>
            </w:r>
          </w:p>
        </w:tc>
        <w:tc>
          <w:tcPr>
            <w:tcW w:w="1276" w:type="dxa"/>
            <w:tcBorders>
              <w:top w:val="nil"/>
              <w:left w:val="nil"/>
              <w:bottom w:val="nil"/>
              <w:right w:val="nil"/>
            </w:tcBorders>
            <w:shd w:val="clear" w:color="auto" w:fill="auto"/>
            <w:vAlign w:val="bottom"/>
            <w:hideMark/>
          </w:tcPr>
          <w:p w14:paraId="5076A5F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For S. </w:t>
            </w:r>
            <w:proofErr w:type="spellStart"/>
            <w:r w:rsidRPr="004E4277">
              <w:rPr>
                <w:rFonts w:ascii="Times New Roman" w:eastAsia="Times New Roman" w:hAnsi="Times New Roman" w:cs="Times New Roman"/>
                <w:sz w:val="16"/>
                <w:szCs w:val="16"/>
              </w:rPr>
              <w:t>atlantica</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c>
          <w:tcPr>
            <w:tcW w:w="1275" w:type="dxa"/>
            <w:tcBorders>
              <w:top w:val="nil"/>
              <w:left w:val="nil"/>
              <w:bottom w:val="nil"/>
              <w:right w:val="nil"/>
            </w:tcBorders>
            <w:shd w:val="clear" w:color="auto" w:fill="auto"/>
            <w:vAlign w:val="bottom"/>
            <w:hideMark/>
          </w:tcPr>
          <w:p w14:paraId="72CACC33"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r>
      <w:tr w:rsidR="004E4277" w:rsidRPr="004E4277" w14:paraId="541AFB77" w14:textId="77777777" w:rsidTr="00CE3264">
        <w:trPr>
          <w:trHeight w:val="288"/>
        </w:trPr>
        <w:tc>
          <w:tcPr>
            <w:tcW w:w="1134" w:type="dxa"/>
            <w:tcBorders>
              <w:top w:val="nil"/>
              <w:left w:val="nil"/>
              <w:bottom w:val="nil"/>
              <w:right w:val="nil"/>
            </w:tcBorders>
            <w:shd w:val="clear" w:color="auto" w:fill="auto"/>
            <w:vAlign w:val="bottom"/>
            <w:hideMark/>
          </w:tcPr>
          <w:p w14:paraId="0DC5AF7B"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Solea</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solea</w:t>
            </w:r>
            <w:proofErr w:type="spellEnd"/>
          </w:p>
        </w:tc>
        <w:tc>
          <w:tcPr>
            <w:tcW w:w="1134" w:type="dxa"/>
            <w:tcBorders>
              <w:top w:val="nil"/>
              <w:left w:val="nil"/>
              <w:bottom w:val="nil"/>
              <w:right w:val="nil"/>
            </w:tcBorders>
            <w:shd w:val="clear" w:color="auto" w:fill="auto"/>
            <w:vAlign w:val="bottom"/>
            <w:hideMark/>
          </w:tcPr>
          <w:p w14:paraId="73E9B2AF"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6778DBD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229668C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F3D569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F2F5AE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06BE785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0CDD3C37" w14:textId="77777777" w:rsidTr="00CE3264">
        <w:trPr>
          <w:trHeight w:val="288"/>
        </w:trPr>
        <w:tc>
          <w:tcPr>
            <w:tcW w:w="1134" w:type="dxa"/>
            <w:tcBorders>
              <w:top w:val="nil"/>
              <w:left w:val="nil"/>
              <w:bottom w:val="nil"/>
              <w:right w:val="nil"/>
            </w:tcBorders>
            <w:shd w:val="clear" w:color="auto" w:fill="auto"/>
            <w:vAlign w:val="bottom"/>
            <w:hideMark/>
          </w:tcPr>
          <w:p w14:paraId="2A2DF2F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Sprattus </w:t>
            </w:r>
            <w:proofErr w:type="spellStart"/>
            <w:r w:rsidRPr="004E4277">
              <w:rPr>
                <w:rFonts w:ascii="Times New Roman" w:eastAsia="Times New Roman" w:hAnsi="Times New Roman" w:cs="Times New Roman"/>
                <w:sz w:val="16"/>
                <w:szCs w:val="16"/>
              </w:rPr>
              <w:t>sprattus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sprattus</w:t>
            </w:r>
            <w:proofErr w:type="spellEnd"/>
          </w:p>
        </w:tc>
        <w:tc>
          <w:tcPr>
            <w:tcW w:w="1134" w:type="dxa"/>
            <w:tcBorders>
              <w:top w:val="nil"/>
              <w:left w:val="nil"/>
              <w:bottom w:val="nil"/>
              <w:right w:val="nil"/>
            </w:tcBorders>
            <w:shd w:val="clear" w:color="auto" w:fill="auto"/>
            <w:vAlign w:val="bottom"/>
            <w:hideMark/>
          </w:tcPr>
          <w:p w14:paraId="3FCF262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08F69A81"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77920A8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38AA915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296AEB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69B982D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7A059577" w14:textId="77777777" w:rsidTr="00CE3264">
        <w:trPr>
          <w:trHeight w:val="288"/>
        </w:trPr>
        <w:tc>
          <w:tcPr>
            <w:tcW w:w="1134" w:type="dxa"/>
            <w:tcBorders>
              <w:top w:val="nil"/>
              <w:left w:val="nil"/>
              <w:bottom w:val="nil"/>
              <w:right w:val="nil"/>
            </w:tcBorders>
            <w:shd w:val="clear" w:color="auto" w:fill="auto"/>
            <w:vAlign w:val="bottom"/>
            <w:hideMark/>
          </w:tcPr>
          <w:p w14:paraId="1E5BC6C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Squalus </w:t>
            </w:r>
            <w:proofErr w:type="spellStart"/>
            <w:r w:rsidRPr="004E4277">
              <w:rPr>
                <w:rFonts w:ascii="Times New Roman" w:eastAsia="Times New Roman" w:hAnsi="Times New Roman" w:cs="Times New Roman"/>
                <w:sz w:val="16"/>
                <w:szCs w:val="16"/>
              </w:rPr>
              <w:t>acanthias</w:t>
            </w:r>
            <w:proofErr w:type="spellEnd"/>
          </w:p>
        </w:tc>
        <w:tc>
          <w:tcPr>
            <w:tcW w:w="1134" w:type="dxa"/>
            <w:tcBorders>
              <w:top w:val="nil"/>
              <w:left w:val="nil"/>
              <w:bottom w:val="nil"/>
              <w:right w:val="nil"/>
            </w:tcBorders>
            <w:shd w:val="clear" w:color="auto" w:fill="auto"/>
            <w:vAlign w:val="bottom"/>
            <w:hideMark/>
          </w:tcPr>
          <w:p w14:paraId="41E4732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7421F92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5661300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97C5FF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637AAEB8"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748DABD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77E8DAB6" w14:textId="77777777" w:rsidTr="00CE3264">
        <w:trPr>
          <w:trHeight w:val="2397"/>
        </w:trPr>
        <w:tc>
          <w:tcPr>
            <w:tcW w:w="1134" w:type="dxa"/>
            <w:tcBorders>
              <w:top w:val="nil"/>
              <w:left w:val="nil"/>
              <w:bottom w:val="nil"/>
              <w:right w:val="nil"/>
            </w:tcBorders>
            <w:shd w:val="clear" w:color="auto" w:fill="auto"/>
            <w:vAlign w:val="bottom"/>
            <w:hideMark/>
          </w:tcPr>
          <w:p w14:paraId="4343F1F0"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Todaropsis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eblanae</w:t>
            </w:r>
            <w:proofErr w:type="spellEnd"/>
          </w:p>
        </w:tc>
        <w:tc>
          <w:tcPr>
            <w:tcW w:w="1134" w:type="dxa"/>
            <w:tcBorders>
              <w:top w:val="nil"/>
              <w:left w:val="nil"/>
              <w:bottom w:val="nil"/>
              <w:right w:val="nil"/>
            </w:tcBorders>
            <w:shd w:val="clear" w:color="auto" w:fill="auto"/>
            <w:vAlign w:val="bottom"/>
            <w:hideMark/>
          </w:tcPr>
          <w:p w14:paraId="20A559D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Nigmatullin</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C..</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2010. Cephalopods of the world - An annotated and illustrated catalogue of cephalopod species known to date. Volume 2. </w:t>
            </w:r>
            <w:proofErr w:type="spellStart"/>
            <w:r w:rsidRPr="004E4277">
              <w:rPr>
                <w:rFonts w:ascii="Times New Roman" w:eastAsia="Times New Roman" w:hAnsi="Times New Roman" w:cs="Times New Roman"/>
                <w:sz w:val="16"/>
                <w:szCs w:val="16"/>
              </w:rPr>
              <w:t>Myopsid</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Oegopsid</w:t>
            </w:r>
            <w:proofErr w:type="spellEnd"/>
            <w:r w:rsidRPr="004E4277">
              <w:rPr>
                <w:rFonts w:ascii="Times New Roman" w:eastAsia="Times New Roman" w:hAnsi="Times New Roman" w:cs="Times New Roman"/>
                <w:sz w:val="16"/>
                <w:szCs w:val="16"/>
              </w:rPr>
              <w:t xml:space="preserve"> Squids.</w:t>
            </w:r>
          </w:p>
        </w:tc>
        <w:tc>
          <w:tcPr>
            <w:tcW w:w="1560" w:type="dxa"/>
            <w:tcBorders>
              <w:top w:val="nil"/>
              <w:left w:val="nil"/>
              <w:bottom w:val="nil"/>
              <w:right w:val="nil"/>
            </w:tcBorders>
            <w:shd w:val="clear" w:color="auto" w:fill="auto"/>
            <w:vAlign w:val="bottom"/>
            <w:hideMark/>
          </w:tcPr>
          <w:p w14:paraId="02740B7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Nigmatullin</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C..</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2010. Cephalopods of the world - An annotated and illustrated catalogue of cephalopod species known to date. Volume 2. </w:t>
            </w:r>
            <w:proofErr w:type="spellStart"/>
            <w:r w:rsidRPr="004E4277">
              <w:rPr>
                <w:rFonts w:ascii="Times New Roman" w:eastAsia="Times New Roman" w:hAnsi="Times New Roman" w:cs="Times New Roman"/>
                <w:sz w:val="16"/>
                <w:szCs w:val="16"/>
              </w:rPr>
              <w:t>Myopsid</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Oegopsid</w:t>
            </w:r>
            <w:proofErr w:type="spellEnd"/>
            <w:r w:rsidRPr="004E4277">
              <w:rPr>
                <w:rFonts w:ascii="Times New Roman" w:eastAsia="Times New Roman" w:hAnsi="Times New Roman" w:cs="Times New Roman"/>
                <w:sz w:val="16"/>
                <w:szCs w:val="16"/>
              </w:rPr>
              <w:t xml:space="preserve"> Squids.</w:t>
            </w:r>
          </w:p>
        </w:tc>
        <w:tc>
          <w:tcPr>
            <w:tcW w:w="1417" w:type="dxa"/>
            <w:tcBorders>
              <w:top w:val="nil"/>
              <w:left w:val="nil"/>
              <w:bottom w:val="nil"/>
              <w:right w:val="nil"/>
            </w:tcBorders>
            <w:shd w:val="clear" w:color="auto" w:fill="auto"/>
            <w:vAlign w:val="bottom"/>
            <w:hideMark/>
          </w:tcPr>
          <w:p w14:paraId="38E8617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Roper. </w:t>
            </w:r>
            <w:proofErr w:type="gramStart"/>
            <w:r w:rsidRPr="004E4277">
              <w:rPr>
                <w:rFonts w:ascii="Times New Roman" w:eastAsia="Times New Roman" w:hAnsi="Times New Roman" w:cs="Times New Roman"/>
                <w:sz w:val="16"/>
                <w:szCs w:val="16"/>
              </w:rPr>
              <w:t>C.F.E..</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Nigmatullin</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C..</w:t>
            </w:r>
            <w:proofErr w:type="gram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2010. Cephalopods of the world - An annotated and illustrated catalogue of cephalopod species known to date. Volume 2. </w:t>
            </w:r>
            <w:proofErr w:type="spellStart"/>
            <w:r w:rsidRPr="004E4277">
              <w:rPr>
                <w:rFonts w:ascii="Times New Roman" w:eastAsia="Times New Roman" w:hAnsi="Times New Roman" w:cs="Times New Roman"/>
                <w:sz w:val="16"/>
                <w:szCs w:val="16"/>
              </w:rPr>
              <w:t>Myopsid</w:t>
            </w:r>
            <w:proofErr w:type="spellEnd"/>
            <w:r w:rsidRPr="004E4277">
              <w:rPr>
                <w:rFonts w:ascii="Times New Roman" w:eastAsia="Times New Roman" w:hAnsi="Times New Roman" w:cs="Times New Roman"/>
                <w:sz w:val="16"/>
                <w:szCs w:val="16"/>
              </w:rPr>
              <w:t xml:space="preserve"> and </w:t>
            </w:r>
            <w:proofErr w:type="spellStart"/>
            <w:r w:rsidRPr="004E4277">
              <w:rPr>
                <w:rFonts w:ascii="Times New Roman" w:eastAsia="Times New Roman" w:hAnsi="Times New Roman" w:cs="Times New Roman"/>
                <w:sz w:val="16"/>
                <w:szCs w:val="16"/>
              </w:rPr>
              <w:t>Oegopsid</w:t>
            </w:r>
            <w:proofErr w:type="spellEnd"/>
            <w:r w:rsidRPr="004E4277">
              <w:rPr>
                <w:rFonts w:ascii="Times New Roman" w:eastAsia="Times New Roman" w:hAnsi="Times New Roman" w:cs="Times New Roman"/>
                <w:sz w:val="16"/>
                <w:szCs w:val="16"/>
              </w:rPr>
              <w:t xml:space="preserve"> Squids.</w:t>
            </w:r>
          </w:p>
        </w:tc>
        <w:tc>
          <w:tcPr>
            <w:tcW w:w="1276" w:type="dxa"/>
            <w:tcBorders>
              <w:top w:val="nil"/>
              <w:left w:val="nil"/>
              <w:bottom w:val="nil"/>
              <w:right w:val="nil"/>
            </w:tcBorders>
            <w:shd w:val="clear" w:color="auto" w:fill="auto"/>
            <w:vAlign w:val="bottom"/>
            <w:hideMark/>
          </w:tcPr>
          <w:p w14:paraId="45F0FE62"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c>
          <w:tcPr>
            <w:tcW w:w="1276" w:type="dxa"/>
            <w:tcBorders>
              <w:top w:val="nil"/>
              <w:left w:val="nil"/>
              <w:bottom w:val="nil"/>
              <w:right w:val="nil"/>
            </w:tcBorders>
            <w:shd w:val="clear" w:color="auto" w:fill="auto"/>
            <w:vAlign w:val="bottom"/>
            <w:hideMark/>
          </w:tcPr>
          <w:p w14:paraId="495BDDC0"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c>
          <w:tcPr>
            <w:tcW w:w="1275" w:type="dxa"/>
            <w:tcBorders>
              <w:top w:val="nil"/>
              <w:left w:val="nil"/>
              <w:bottom w:val="nil"/>
              <w:right w:val="nil"/>
            </w:tcBorders>
            <w:shd w:val="clear" w:color="auto" w:fill="auto"/>
            <w:vAlign w:val="bottom"/>
            <w:hideMark/>
          </w:tcPr>
          <w:p w14:paraId="6456FB05"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Jereb</w:t>
            </w:r>
            <w:proofErr w:type="spellEnd"/>
            <w:r w:rsidRPr="004E4277">
              <w:rPr>
                <w:rFonts w:ascii="Times New Roman" w:eastAsia="Times New Roman" w:hAnsi="Times New Roman" w:cs="Times New Roman"/>
                <w:sz w:val="16"/>
                <w:szCs w:val="16"/>
              </w:rPr>
              <w:t xml:space="preserve">. </w:t>
            </w:r>
            <w:proofErr w:type="gramStart"/>
            <w:r w:rsidRPr="004E4277">
              <w:rPr>
                <w:rFonts w:ascii="Times New Roman" w:eastAsia="Times New Roman" w:hAnsi="Times New Roman" w:cs="Times New Roman"/>
                <w:sz w:val="16"/>
                <w:szCs w:val="16"/>
              </w:rPr>
              <w:t>P..</w:t>
            </w:r>
            <w:proofErr w:type="gramEnd"/>
            <w:r w:rsidRPr="004E4277">
              <w:rPr>
                <w:rFonts w:ascii="Times New Roman" w:eastAsia="Times New Roman" w:hAnsi="Times New Roman" w:cs="Times New Roman"/>
                <w:sz w:val="16"/>
                <w:szCs w:val="16"/>
              </w:rPr>
              <w:t xml:space="preserve"> A. L. </w:t>
            </w:r>
            <w:proofErr w:type="spellStart"/>
            <w:r w:rsidRPr="004E4277">
              <w:rPr>
                <w:rFonts w:ascii="Times New Roman" w:eastAsia="Times New Roman" w:hAnsi="Times New Roman" w:cs="Times New Roman"/>
                <w:sz w:val="16"/>
                <w:szCs w:val="16"/>
              </w:rPr>
              <w:t>Allcock</w:t>
            </w:r>
            <w:proofErr w:type="spellEnd"/>
            <w:r w:rsidRPr="004E4277">
              <w:rPr>
                <w:rFonts w:ascii="Times New Roman" w:eastAsia="Times New Roman" w:hAnsi="Times New Roman" w:cs="Times New Roman"/>
                <w:sz w:val="16"/>
                <w:szCs w:val="16"/>
              </w:rPr>
              <w:t xml:space="preserve">. E. </w:t>
            </w:r>
            <w:proofErr w:type="spellStart"/>
            <w:r w:rsidRPr="004E4277">
              <w:rPr>
                <w:rFonts w:ascii="Times New Roman" w:eastAsia="Times New Roman" w:hAnsi="Times New Roman" w:cs="Times New Roman"/>
                <w:sz w:val="16"/>
                <w:szCs w:val="16"/>
              </w:rPr>
              <w:t>Lefkaditou</w:t>
            </w:r>
            <w:proofErr w:type="spellEnd"/>
            <w:r w:rsidRPr="004E4277">
              <w:rPr>
                <w:rFonts w:ascii="Times New Roman" w:eastAsia="Times New Roman" w:hAnsi="Times New Roman" w:cs="Times New Roman"/>
                <w:sz w:val="16"/>
                <w:szCs w:val="16"/>
              </w:rPr>
              <w:t xml:space="preserve">. U. Piatkowski. L. C. Hastie. and G. J. Pierce. 2015. Cephalopod biology and fisheries in </w:t>
            </w:r>
            <w:proofErr w:type="gramStart"/>
            <w:r w:rsidRPr="004E4277">
              <w:rPr>
                <w:rFonts w:ascii="Times New Roman" w:eastAsia="Times New Roman" w:hAnsi="Times New Roman" w:cs="Times New Roman"/>
                <w:sz w:val="16"/>
                <w:szCs w:val="16"/>
              </w:rPr>
              <w:t>Europe :</w:t>
            </w:r>
            <w:proofErr w:type="gramEnd"/>
            <w:r w:rsidRPr="004E4277">
              <w:rPr>
                <w:rFonts w:ascii="Times New Roman" w:eastAsia="Times New Roman" w:hAnsi="Times New Roman" w:cs="Times New Roman"/>
                <w:sz w:val="16"/>
                <w:szCs w:val="16"/>
              </w:rPr>
              <w:t xml:space="preserve"> II . Species Accounts.</w:t>
            </w:r>
          </w:p>
        </w:tc>
      </w:tr>
      <w:tr w:rsidR="004E4277" w:rsidRPr="004E4277" w14:paraId="4921E7D3" w14:textId="77777777" w:rsidTr="00CE3264">
        <w:trPr>
          <w:trHeight w:val="288"/>
        </w:trPr>
        <w:tc>
          <w:tcPr>
            <w:tcW w:w="1134" w:type="dxa"/>
            <w:tcBorders>
              <w:top w:val="nil"/>
              <w:left w:val="nil"/>
              <w:bottom w:val="nil"/>
              <w:right w:val="nil"/>
            </w:tcBorders>
            <w:shd w:val="clear" w:color="auto" w:fill="auto"/>
            <w:vAlign w:val="bottom"/>
            <w:hideMark/>
          </w:tcPr>
          <w:p w14:paraId="3B1B6789"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Trachurus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trachurus</w:t>
            </w:r>
            <w:proofErr w:type="spellEnd"/>
          </w:p>
        </w:tc>
        <w:tc>
          <w:tcPr>
            <w:tcW w:w="1134" w:type="dxa"/>
            <w:tcBorders>
              <w:top w:val="nil"/>
              <w:left w:val="nil"/>
              <w:bottom w:val="nil"/>
              <w:right w:val="nil"/>
            </w:tcBorders>
            <w:shd w:val="clear" w:color="auto" w:fill="auto"/>
            <w:vAlign w:val="bottom"/>
            <w:hideMark/>
          </w:tcPr>
          <w:p w14:paraId="255FD08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67CEC79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02CCE1A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8FA653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0908DD4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341C9F8E"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4CD8758A" w14:textId="77777777" w:rsidTr="00CE3264">
        <w:trPr>
          <w:trHeight w:val="288"/>
        </w:trPr>
        <w:tc>
          <w:tcPr>
            <w:tcW w:w="1134" w:type="dxa"/>
            <w:tcBorders>
              <w:top w:val="nil"/>
              <w:left w:val="nil"/>
              <w:bottom w:val="nil"/>
              <w:right w:val="nil"/>
            </w:tcBorders>
            <w:shd w:val="clear" w:color="auto" w:fill="auto"/>
            <w:vAlign w:val="bottom"/>
            <w:hideMark/>
          </w:tcPr>
          <w:p w14:paraId="34C76969"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t>Trisopterus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esmarkii</w:t>
            </w:r>
            <w:proofErr w:type="spellEnd"/>
          </w:p>
        </w:tc>
        <w:tc>
          <w:tcPr>
            <w:tcW w:w="1134" w:type="dxa"/>
            <w:tcBorders>
              <w:top w:val="nil"/>
              <w:left w:val="nil"/>
              <w:bottom w:val="nil"/>
              <w:right w:val="nil"/>
            </w:tcBorders>
            <w:shd w:val="clear" w:color="auto" w:fill="auto"/>
            <w:vAlign w:val="bottom"/>
            <w:hideMark/>
          </w:tcPr>
          <w:p w14:paraId="6123C03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33925E2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11335D1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A86B0B6"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C363E44"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67FF6BD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223E0F99" w14:textId="77777777" w:rsidTr="00CE3264">
        <w:trPr>
          <w:trHeight w:val="3813"/>
        </w:trPr>
        <w:tc>
          <w:tcPr>
            <w:tcW w:w="1134" w:type="dxa"/>
            <w:tcBorders>
              <w:top w:val="nil"/>
              <w:left w:val="nil"/>
              <w:bottom w:val="nil"/>
              <w:right w:val="nil"/>
            </w:tcBorders>
            <w:shd w:val="clear" w:color="auto" w:fill="auto"/>
            <w:vAlign w:val="bottom"/>
            <w:hideMark/>
          </w:tcPr>
          <w:p w14:paraId="2721FA96" w14:textId="77777777" w:rsidR="00CE3264" w:rsidRPr="004E4277" w:rsidRDefault="00CE3264" w:rsidP="00CE3264">
            <w:pPr>
              <w:spacing w:after="0"/>
              <w:rPr>
                <w:rFonts w:ascii="Times New Roman" w:eastAsia="Times New Roman" w:hAnsi="Times New Roman" w:cs="Times New Roman"/>
                <w:sz w:val="16"/>
                <w:szCs w:val="16"/>
              </w:rPr>
            </w:pPr>
            <w:proofErr w:type="spellStart"/>
            <w:r w:rsidRPr="004E4277">
              <w:rPr>
                <w:rFonts w:ascii="Times New Roman" w:eastAsia="Times New Roman" w:hAnsi="Times New Roman" w:cs="Times New Roman"/>
                <w:sz w:val="16"/>
                <w:szCs w:val="16"/>
              </w:rPr>
              <w:lastRenderedPageBreak/>
              <w:t>Trisopterus</w:t>
            </w:r>
            <w:proofErr w:type="spellEnd"/>
            <w:r w:rsidRPr="004E4277">
              <w:rPr>
                <w:rFonts w:ascii="Times New Roman" w:eastAsia="Times New Roman" w:hAnsi="Times New Roman" w:cs="Times New Roman"/>
                <w:sz w:val="16"/>
                <w:szCs w:val="16"/>
              </w:rPr>
              <w:t xml:space="preserve"> </w:t>
            </w:r>
            <w:proofErr w:type="spellStart"/>
            <w:r w:rsidRPr="004E4277">
              <w:rPr>
                <w:rFonts w:ascii="Times New Roman" w:eastAsia="Times New Roman" w:hAnsi="Times New Roman" w:cs="Times New Roman"/>
                <w:sz w:val="16"/>
                <w:szCs w:val="16"/>
              </w:rPr>
              <w:t>minutus</w:t>
            </w:r>
            <w:proofErr w:type="spellEnd"/>
          </w:p>
        </w:tc>
        <w:tc>
          <w:tcPr>
            <w:tcW w:w="1134" w:type="dxa"/>
            <w:tcBorders>
              <w:top w:val="nil"/>
              <w:left w:val="nil"/>
              <w:bottom w:val="nil"/>
              <w:right w:val="nil"/>
            </w:tcBorders>
            <w:shd w:val="clear" w:color="auto" w:fill="auto"/>
            <w:vAlign w:val="bottom"/>
            <w:hideMark/>
          </w:tcPr>
          <w:p w14:paraId="5D9722F5"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0A250260"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48D8C988" w14:textId="77777777" w:rsidR="00CE3264" w:rsidRPr="004E4277" w:rsidRDefault="0021562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 xml:space="preserve">Cohen. </w:t>
            </w:r>
            <w:proofErr w:type="gramStart"/>
            <w:r w:rsidRPr="004E4277">
              <w:rPr>
                <w:rFonts w:ascii="Times New Roman" w:eastAsia="Times New Roman" w:hAnsi="Times New Roman" w:cs="Times New Roman"/>
                <w:sz w:val="16"/>
                <w:szCs w:val="16"/>
              </w:rPr>
              <w:t>D.M..</w:t>
            </w:r>
            <w:proofErr w:type="gramEnd"/>
            <w:r w:rsidRPr="004E4277">
              <w:rPr>
                <w:rFonts w:ascii="Times New Roman" w:eastAsia="Times New Roman" w:hAnsi="Times New Roman" w:cs="Times New Roman"/>
                <w:sz w:val="16"/>
                <w:szCs w:val="16"/>
              </w:rPr>
              <w:t xml:space="preserve"> T. Inada. </w:t>
            </w:r>
            <w:r w:rsidR="00CE3264" w:rsidRPr="004E4277">
              <w:rPr>
                <w:rFonts w:ascii="Times New Roman" w:eastAsia="Times New Roman" w:hAnsi="Times New Roman" w:cs="Times New Roman"/>
                <w:sz w:val="16"/>
                <w:szCs w:val="16"/>
              </w:rPr>
              <w:t xml:space="preserve">T. Iwamoto and N. </w:t>
            </w:r>
            <w:proofErr w:type="spellStart"/>
            <w:r w:rsidR="00CE3264" w:rsidRPr="004E4277">
              <w:rPr>
                <w:rFonts w:ascii="Times New Roman" w:eastAsia="Times New Roman" w:hAnsi="Times New Roman" w:cs="Times New Roman"/>
                <w:sz w:val="16"/>
                <w:szCs w:val="16"/>
              </w:rPr>
              <w:t>Scialabba</w:t>
            </w:r>
            <w:proofErr w:type="spellEnd"/>
            <w:r w:rsidR="00CE3264" w:rsidRPr="004E4277">
              <w:rPr>
                <w:rFonts w:ascii="Times New Roman" w:eastAsia="Times New Roman" w:hAnsi="Times New Roman" w:cs="Times New Roman"/>
                <w:sz w:val="16"/>
                <w:szCs w:val="16"/>
              </w:rPr>
              <w:t xml:space="preserve">. 1990. FAO species catalogue. Vol. 10. </w:t>
            </w:r>
            <w:proofErr w:type="spellStart"/>
            <w:r w:rsidR="00CE3264" w:rsidRPr="004E4277">
              <w:rPr>
                <w:rFonts w:ascii="Times New Roman" w:eastAsia="Times New Roman" w:hAnsi="Times New Roman" w:cs="Times New Roman"/>
                <w:sz w:val="16"/>
                <w:szCs w:val="16"/>
              </w:rPr>
              <w:t>Gadiform</w:t>
            </w:r>
            <w:proofErr w:type="spellEnd"/>
            <w:r w:rsidR="00CE3264" w:rsidRPr="004E4277">
              <w:rPr>
                <w:rFonts w:ascii="Times New Roman" w:eastAsia="Times New Roman" w:hAnsi="Times New Roman" w:cs="Times New Roman"/>
                <w:sz w:val="16"/>
                <w:szCs w:val="16"/>
              </w:rPr>
              <w:t xml:space="preserve"> fishes of the world (Order </w:t>
            </w:r>
            <w:proofErr w:type="spellStart"/>
            <w:r w:rsidR="00CE3264" w:rsidRPr="004E4277">
              <w:rPr>
                <w:rFonts w:ascii="Times New Roman" w:eastAsia="Times New Roman" w:hAnsi="Times New Roman" w:cs="Times New Roman"/>
                <w:sz w:val="16"/>
                <w:szCs w:val="16"/>
              </w:rPr>
              <w:t>Gadiformes</w:t>
            </w:r>
            <w:proofErr w:type="spellEnd"/>
            <w:r w:rsidR="00CE3264" w:rsidRPr="004E4277">
              <w:rPr>
                <w:rFonts w:ascii="Times New Roman" w:eastAsia="Times New Roman" w:hAnsi="Times New Roman" w:cs="Times New Roman"/>
                <w:sz w:val="16"/>
                <w:szCs w:val="16"/>
              </w:rPr>
              <w:t xml:space="preserve">). An annotated and illustrated catalogue of cods. hakes. grenadiers and other </w:t>
            </w:r>
            <w:proofErr w:type="spellStart"/>
            <w:r w:rsidR="00CE3264" w:rsidRPr="004E4277">
              <w:rPr>
                <w:rFonts w:ascii="Times New Roman" w:eastAsia="Times New Roman" w:hAnsi="Times New Roman" w:cs="Times New Roman"/>
                <w:sz w:val="16"/>
                <w:szCs w:val="16"/>
              </w:rPr>
              <w:t>gadiform</w:t>
            </w:r>
            <w:proofErr w:type="spellEnd"/>
            <w:r w:rsidR="00CE3264" w:rsidRPr="004E4277">
              <w:rPr>
                <w:rFonts w:ascii="Times New Roman" w:eastAsia="Times New Roman" w:hAnsi="Times New Roman" w:cs="Times New Roman"/>
                <w:sz w:val="16"/>
                <w:szCs w:val="16"/>
              </w:rPr>
              <w:t xml:space="preserve"> fishes known to date. FAO Fish. </w:t>
            </w:r>
            <w:proofErr w:type="spellStart"/>
            <w:r w:rsidR="00CE3264" w:rsidRPr="004E4277">
              <w:rPr>
                <w:rFonts w:ascii="Times New Roman" w:eastAsia="Times New Roman" w:hAnsi="Times New Roman" w:cs="Times New Roman"/>
                <w:sz w:val="16"/>
                <w:szCs w:val="16"/>
              </w:rPr>
              <w:t>Synop</w:t>
            </w:r>
            <w:proofErr w:type="spellEnd"/>
            <w:r w:rsidR="00CE3264" w:rsidRPr="004E4277">
              <w:rPr>
                <w:rFonts w:ascii="Times New Roman" w:eastAsia="Times New Roman" w:hAnsi="Times New Roman" w:cs="Times New Roman"/>
                <w:sz w:val="16"/>
                <w:szCs w:val="16"/>
              </w:rPr>
              <w:t>. 125(10). Rome: FAO. 442 p.</w:t>
            </w:r>
          </w:p>
        </w:tc>
        <w:tc>
          <w:tcPr>
            <w:tcW w:w="1276" w:type="dxa"/>
            <w:tcBorders>
              <w:top w:val="nil"/>
              <w:left w:val="nil"/>
              <w:bottom w:val="nil"/>
              <w:right w:val="nil"/>
            </w:tcBorders>
            <w:shd w:val="clear" w:color="auto" w:fill="auto"/>
            <w:vAlign w:val="bottom"/>
            <w:hideMark/>
          </w:tcPr>
          <w:p w14:paraId="3FB84A2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1C00F17D"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6B3D1AE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r w:rsidR="004E4277" w:rsidRPr="004E4277" w14:paraId="05EF8715" w14:textId="77777777" w:rsidTr="00CE3264">
        <w:trPr>
          <w:trHeight w:val="288"/>
        </w:trPr>
        <w:tc>
          <w:tcPr>
            <w:tcW w:w="1134" w:type="dxa"/>
            <w:tcBorders>
              <w:top w:val="nil"/>
              <w:left w:val="nil"/>
              <w:bottom w:val="nil"/>
              <w:right w:val="nil"/>
            </w:tcBorders>
            <w:shd w:val="clear" w:color="auto" w:fill="auto"/>
            <w:vAlign w:val="bottom"/>
            <w:hideMark/>
          </w:tcPr>
          <w:p w14:paraId="41E927D7"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Zeus faber</w:t>
            </w:r>
          </w:p>
        </w:tc>
        <w:tc>
          <w:tcPr>
            <w:tcW w:w="1134" w:type="dxa"/>
            <w:tcBorders>
              <w:top w:val="nil"/>
              <w:left w:val="nil"/>
              <w:bottom w:val="nil"/>
              <w:right w:val="nil"/>
            </w:tcBorders>
            <w:shd w:val="clear" w:color="auto" w:fill="auto"/>
            <w:vAlign w:val="bottom"/>
            <w:hideMark/>
          </w:tcPr>
          <w:p w14:paraId="28AA32F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560" w:type="dxa"/>
            <w:tcBorders>
              <w:top w:val="nil"/>
              <w:left w:val="single" w:sz="4" w:space="0" w:color="D9D9D9"/>
              <w:bottom w:val="single" w:sz="4" w:space="0" w:color="D9D9D9"/>
              <w:right w:val="single" w:sz="4" w:space="0" w:color="D9D9D9"/>
            </w:tcBorders>
            <w:shd w:val="clear" w:color="auto" w:fill="auto"/>
            <w:vAlign w:val="bottom"/>
            <w:hideMark/>
          </w:tcPr>
          <w:p w14:paraId="247292CA"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417" w:type="dxa"/>
            <w:tcBorders>
              <w:top w:val="nil"/>
              <w:left w:val="nil"/>
              <w:bottom w:val="nil"/>
              <w:right w:val="nil"/>
            </w:tcBorders>
            <w:shd w:val="clear" w:color="auto" w:fill="auto"/>
            <w:vAlign w:val="bottom"/>
            <w:hideMark/>
          </w:tcPr>
          <w:p w14:paraId="5A760D6C"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7DEDD15B"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6" w:type="dxa"/>
            <w:tcBorders>
              <w:top w:val="nil"/>
              <w:left w:val="nil"/>
              <w:bottom w:val="nil"/>
              <w:right w:val="nil"/>
            </w:tcBorders>
            <w:shd w:val="clear" w:color="auto" w:fill="auto"/>
            <w:vAlign w:val="bottom"/>
            <w:hideMark/>
          </w:tcPr>
          <w:p w14:paraId="27858A32"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c>
          <w:tcPr>
            <w:tcW w:w="1275" w:type="dxa"/>
            <w:tcBorders>
              <w:top w:val="nil"/>
              <w:left w:val="nil"/>
              <w:bottom w:val="nil"/>
              <w:right w:val="nil"/>
            </w:tcBorders>
            <w:shd w:val="clear" w:color="auto" w:fill="auto"/>
            <w:vAlign w:val="bottom"/>
            <w:hideMark/>
          </w:tcPr>
          <w:p w14:paraId="491356A3" w14:textId="77777777" w:rsidR="00CE3264" w:rsidRPr="004E4277" w:rsidRDefault="00CE3264" w:rsidP="00CE3264">
            <w:pPr>
              <w:spacing w:after="0"/>
              <w:rPr>
                <w:rFonts w:ascii="Times New Roman" w:eastAsia="Times New Roman" w:hAnsi="Times New Roman" w:cs="Times New Roman"/>
                <w:sz w:val="16"/>
                <w:szCs w:val="16"/>
              </w:rPr>
            </w:pPr>
            <w:r w:rsidRPr="004E4277">
              <w:rPr>
                <w:rFonts w:ascii="Times New Roman" w:eastAsia="Times New Roman" w:hAnsi="Times New Roman" w:cs="Times New Roman"/>
                <w:sz w:val="16"/>
                <w:szCs w:val="16"/>
              </w:rPr>
              <w:t>PANGAEA</w:t>
            </w:r>
          </w:p>
        </w:tc>
      </w:tr>
    </w:tbl>
    <w:p w14:paraId="511DD844" w14:textId="77777777" w:rsidR="00AC7D33" w:rsidRPr="004E4277" w:rsidRDefault="000A2687" w:rsidP="00DF2134">
      <w:pPr>
        <w:spacing w:line="480" w:lineRule="auto"/>
        <w:rPr>
          <w:rFonts w:ascii="Arial" w:eastAsia="Arial" w:hAnsi="Arial" w:cs="Arial"/>
          <w:lang w:val="en-GB"/>
        </w:rPr>
      </w:pPr>
      <w:r w:rsidRPr="004E4277">
        <w:rPr>
          <w:rFonts w:ascii="Arial" w:eastAsia="Arial" w:hAnsi="Arial" w:cs="Arial"/>
          <w:lang w:val="en-GB"/>
        </w:rPr>
        <w:br w:type="page"/>
      </w:r>
      <w:r w:rsidRPr="004E4277">
        <w:rPr>
          <w:rFonts w:ascii="Arial" w:eastAsia="Arial" w:hAnsi="Arial" w:cs="Arial"/>
          <w:b/>
          <w:sz w:val="20"/>
          <w:szCs w:val="20"/>
          <w:lang w:val="en-GB"/>
        </w:rPr>
        <w:lastRenderedPageBreak/>
        <w:t>Fig</w:t>
      </w:r>
      <w:r w:rsidR="00087510" w:rsidRPr="004E4277">
        <w:rPr>
          <w:rFonts w:ascii="Arial" w:eastAsia="Arial" w:hAnsi="Arial" w:cs="Arial"/>
          <w:b/>
          <w:sz w:val="20"/>
          <w:szCs w:val="20"/>
          <w:lang w:val="en-GB"/>
        </w:rPr>
        <w:t>ure</w:t>
      </w:r>
      <w:r w:rsidRPr="004E4277">
        <w:rPr>
          <w:rFonts w:ascii="Arial" w:eastAsia="Arial" w:hAnsi="Arial" w:cs="Arial"/>
          <w:b/>
          <w:sz w:val="20"/>
          <w:szCs w:val="20"/>
          <w:lang w:val="en-GB"/>
        </w:rPr>
        <w:t xml:space="preserve"> S1:</w:t>
      </w:r>
      <w:r w:rsidRPr="004E4277">
        <w:rPr>
          <w:rFonts w:ascii="Arial" w:eastAsia="Arial" w:hAnsi="Arial" w:cs="Arial"/>
          <w:sz w:val="20"/>
          <w:szCs w:val="20"/>
          <w:lang w:val="en-GB"/>
        </w:rPr>
        <w:t xml:space="preserve"> </w:t>
      </w:r>
      <w:r w:rsidR="00AC7D33" w:rsidRPr="004E4277">
        <w:rPr>
          <w:rFonts w:ascii="Arial" w:hAnsi="Arial" w:cs="Arial"/>
          <w:i/>
          <w:sz w:val="20"/>
          <w:szCs w:val="20"/>
        </w:rPr>
        <w:t xml:space="preserve">Spearman correlation between </w:t>
      </w:r>
      <w:r w:rsidR="00AC7D33" w:rsidRPr="004E4277">
        <w:rPr>
          <w:rFonts w:ascii="Arial" w:eastAsia="Arial" w:hAnsi="Arial" w:cs="Arial"/>
          <w:i/>
          <w:sz w:val="20"/>
          <w:szCs w:val="20"/>
          <w:lang w:val="en-GB"/>
        </w:rPr>
        <w:t>δ</w:t>
      </w:r>
      <w:r w:rsidR="00AC7D33" w:rsidRPr="004E4277">
        <w:rPr>
          <w:rFonts w:ascii="Arial" w:eastAsia="Arial" w:hAnsi="Arial" w:cs="Arial"/>
          <w:i/>
          <w:sz w:val="20"/>
          <w:szCs w:val="20"/>
          <w:vertAlign w:val="superscript"/>
          <w:lang w:val="en-GB"/>
        </w:rPr>
        <w:t>15</w:t>
      </w:r>
      <w:r w:rsidR="00AC7D33" w:rsidRPr="004E4277">
        <w:rPr>
          <w:rFonts w:ascii="Arial" w:eastAsia="Arial" w:hAnsi="Arial" w:cs="Arial"/>
          <w:i/>
          <w:sz w:val="20"/>
          <w:szCs w:val="20"/>
          <w:lang w:val="en-GB"/>
        </w:rPr>
        <w:t>N, δ</w:t>
      </w:r>
      <w:r w:rsidR="00AC7D33" w:rsidRPr="004E4277">
        <w:rPr>
          <w:rFonts w:ascii="Arial" w:eastAsia="Arial" w:hAnsi="Arial" w:cs="Arial"/>
          <w:i/>
          <w:sz w:val="20"/>
          <w:szCs w:val="20"/>
          <w:vertAlign w:val="superscript"/>
          <w:lang w:val="en-GB"/>
        </w:rPr>
        <w:t>13</w:t>
      </w:r>
      <w:r w:rsidR="00AC7D33" w:rsidRPr="004E4277">
        <w:rPr>
          <w:rFonts w:ascii="Arial" w:eastAsia="Arial" w:hAnsi="Arial" w:cs="Arial"/>
          <w:i/>
          <w:sz w:val="20"/>
          <w:szCs w:val="20"/>
          <w:lang w:val="en-GB"/>
        </w:rPr>
        <w:t xml:space="preserve">C, trophic level (TL), number of </w:t>
      </w:r>
      <w:proofErr w:type="gramStart"/>
      <w:r w:rsidR="00AC7D33" w:rsidRPr="004E4277">
        <w:rPr>
          <w:rFonts w:ascii="Arial" w:eastAsia="Arial" w:hAnsi="Arial" w:cs="Arial"/>
          <w:i/>
          <w:sz w:val="20"/>
          <w:szCs w:val="20"/>
          <w:lang w:val="en-GB"/>
        </w:rPr>
        <w:t>prey</w:t>
      </w:r>
      <w:proofErr w:type="gramEnd"/>
      <w:r w:rsidR="00AC7D33" w:rsidRPr="004E4277">
        <w:rPr>
          <w:rFonts w:ascii="Arial" w:eastAsia="Arial" w:hAnsi="Arial" w:cs="Arial"/>
          <w:i/>
          <w:sz w:val="20"/>
          <w:szCs w:val="20"/>
          <w:lang w:val="en-GB"/>
        </w:rPr>
        <w:t>, number of predators, sensitivity to fishing, centrality, exposure to fishing pressure and maximum length. Maximum length was added to the Fig.3 since it is a highly structuring parameter of the food web. The results of the correlation tests are given as stars (*** for p-value&lt;0.001, ** for p-value&lt;0.01, * for p-value&lt;0.05).</w:t>
      </w:r>
    </w:p>
    <w:p w14:paraId="3F643A59" w14:textId="01AF5D5D" w:rsidR="000A2687" w:rsidRPr="004E4277" w:rsidRDefault="00AC7D33" w:rsidP="00B406FE">
      <w:pPr>
        <w:pBdr>
          <w:top w:val="nil"/>
          <w:left w:val="nil"/>
          <w:bottom w:val="nil"/>
          <w:right w:val="nil"/>
          <w:between w:val="nil"/>
        </w:pBdr>
        <w:spacing w:line="480" w:lineRule="auto"/>
        <w:rPr>
          <w:rFonts w:ascii="Arial" w:eastAsia="Arial" w:hAnsi="Arial" w:cs="Arial"/>
          <w:sz w:val="20"/>
          <w:szCs w:val="20"/>
          <w:lang w:val="en-GB"/>
        </w:rPr>
      </w:pPr>
      <w:r w:rsidRPr="004E4277">
        <w:rPr>
          <w:rFonts w:ascii="Arial" w:eastAsia="Arial" w:hAnsi="Arial" w:cs="Arial"/>
          <w:noProof/>
          <w:sz w:val="20"/>
          <w:szCs w:val="20"/>
          <w:lang w:val="fr-FR" w:eastAsia="fr-FR"/>
        </w:rPr>
        <w:drawing>
          <wp:inline distT="0" distB="0" distL="0" distR="0" wp14:anchorId="5100604A" wp14:editId="167AD884">
            <wp:extent cx="5486400" cy="54864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2_maxlength.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000A2687" w:rsidRPr="004E4277">
        <w:rPr>
          <w:rFonts w:ascii="Arial" w:eastAsia="Arial" w:hAnsi="Arial" w:cs="Arial"/>
          <w:lang w:val="en-GB"/>
        </w:rPr>
        <w:br w:type="page"/>
      </w:r>
    </w:p>
    <w:p w14:paraId="031F4818" w14:textId="77777777" w:rsidR="006865F1" w:rsidRPr="004E4277" w:rsidRDefault="000A2687" w:rsidP="000A44AE">
      <w:pPr>
        <w:pBdr>
          <w:top w:val="nil"/>
          <w:left w:val="nil"/>
          <w:bottom w:val="nil"/>
          <w:right w:val="nil"/>
          <w:between w:val="nil"/>
        </w:pBdr>
        <w:spacing w:line="480" w:lineRule="auto"/>
        <w:rPr>
          <w:rFonts w:ascii="Arial" w:eastAsia="Arial" w:hAnsi="Arial" w:cs="Arial"/>
          <w:sz w:val="20"/>
          <w:szCs w:val="20"/>
          <w:lang w:val="en-GB"/>
        </w:rPr>
      </w:pPr>
      <w:r w:rsidRPr="004E4277">
        <w:rPr>
          <w:rFonts w:ascii="Arial" w:eastAsia="Arial" w:hAnsi="Arial" w:cs="Arial"/>
          <w:b/>
          <w:sz w:val="20"/>
          <w:szCs w:val="20"/>
          <w:lang w:val="en-GB"/>
        </w:rPr>
        <w:lastRenderedPageBreak/>
        <w:t>Figure S2:</w:t>
      </w:r>
      <w:r w:rsidRPr="004E4277">
        <w:rPr>
          <w:rFonts w:ascii="Arial" w:eastAsia="Arial" w:hAnsi="Arial" w:cs="Arial"/>
          <w:sz w:val="20"/>
          <w:szCs w:val="20"/>
          <w:lang w:val="en-GB"/>
        </w:rPr>
        <w:t xml:space="preserve"> </w:t>
      </w:r>
      <w:r w:rsidR="009F2A1F" w:rsidRPr="004E4277">
        <w:rPr>
          <w:rFonts w:ascii="Arial" w:eastAsia="Arial" w:hAnsi="Arial" w:cs="Arial"/>
          <w:sz w:val="20"/>
          <w:szCs w:val="20"/>
          <w:lang w:val="en-GB"/>
        </w:rPr>
        <w:t>Accumulated s</w:t>
      </w:r>
      <w:r w:rsidR="00040168" w:rsidRPr="004E4277">
        <w:rPr>
          <w:rFonts w:ascii="Arial" w:eastAsia="Arial" w:hAnsi="Arial" w:cs="Arial"/>
          <w:sz w:val="20"/>
          <w:szCs w:val="20"/>
          <w:lang w:val="en-GB"/>
        </w:rPr>
        <w:t>econdary extinction</w:t>
      </w:r>
      <w:r w:rsidR="006865F1" w:rsidRPr="004E4277">
        <w:rPr>
          <w:rFonts w:ascii="Arial" w:eastAsia="Arial" w:hAnsi="Arial" w:cs="Arial"/>
          <w:sz w:val="20"/>
          <w:szCs w:val="20"/>
          <w:lang w:val="en-GB"/>
        </w:rPr>
        <w:t xml:space="preserve"> when 50% of </w:t>
      </w:r>
      <w:r w:rsidR="003A7167" w:rsidRPr="004E4277">
        <w:rPr>
          <w:rFonts w:ascii="Arial" w:eastAsia="Arial" w:hAnsi="Arial" w:cs="Arial"/>
          <w:sz w:val="20"/>
          <w:szCs w:val="20"/>
          <w:lang w:val="en-GB"/>
        </w:rPr>
        <w:t xml:space="preserve">a species' </w:t>
      </w:r>
      <w:r w:rsidR="006865F1" w:rsidRPr="004E4277">
        <w:rPr>
          <w:rFonts w:ascii="Arial" w:eastAsia="Arial" w:hAnsi="Arial" w:cs="Arial"/>
          <w:sz w:val="20"/>
          <w:szCs w:val="20"/>
          <w:lang w:val="en-GB"/>
        </w:rPr>
        <w:t>incoming links remain (threshold 50)</w:t>
      </w:r>
      <w:r w:rsidR="009F2A1F" w:rsidRPr="004E4277">
        <w:rPr>
          <w:rFonts w:ascii="Arial" w:eastAsia="Arial" w:hAnsi="Arial" w:cs="Arial"/>
          <w:sz w:val="20"/>
          <w:szCs w:val="20"/>
          <w:lang w:val="en-GB"/>
        </w:rPr>
        <w:t xml:space="preserve"> (A)</w:t>
      </w:r>
      <w:r w:rsidR="00040168" w:rsidRPr="004E4277">
        <w:rPr>
          <w:rFonts w:ascii="Arial" w:eastAsia="Arial" w:hAnsi="Arial" w:cs="Arial"/>
          <w:sz w:val="20"/>
          <w:szCs w:val="20"/>
          <w:lang w:val="en-GB"/>
        </w:rPr>
        <w:t>, c</w:t>
      </w:r>
      <w:r w:rsidR="00A2284F" w:rsidRPr="004E4277">
        <w:rPr>
          <w:rFonts w:ascii="Arial" w:eastAsia="Arial" w:hAnsi="Arial" w:cs="Arial"/>
          <w:sz w:val="20"/>
          <w:szCs w:val="20"/>
          <w:lang w:val="en-GB"/>
        </w:rPr>
        <w:t>onnectance</w:t>
      </w:r>
      <w:r w:rsidR="009F2A1F" w:rsidRPr="004E4277">
        <w:rPr>
          <w:rFonts w:ascii="Arial" w:eastAsia="Arial" w:hAnsi="Arial" w:cs="Arial"/>
          <w:sz w:val="20"/>
          <w:szCs w:val="20"/>
          <w:lang w:val="en-GB"/>
        </w:rPr>
        <w:t xml:space="preserve"> (</w:t>
      </w:r>
      <w:r w:rsidR="006865F1" w:rsidRPr="004E4277">
        <w:rPr>
          <w:rFonts w:ascii="Arial" w:eastAsia="Arial" w:hAnsi="Arial" w:cs="Arial"/>
          <w:sz w:val="20"/>
          <w:szCs w:val="20"/>
          <w:lang w:val="en-GB"/>
        </w:rPr>
        <w:t>B</w:t>
      </w:r>
      <w:r w:rsidR="009F2A1F" w:rsidRPr="004E4277">
        <w:rPr>
          <w:rFonts w:ascii="Arial" w:eastAsia="Arial" w:hAnsi="Arial" w:cs="Arial"/>
          <w:sz w:val="20"/>
          <w:szCs w:val="20"/>
          <w:lang w:val="en-GB"/>
        </w:rPr>
        <w:t>)</w:t>
      </w:r>
      <w:r w:rsidR="00A2284F" w:rsidRPr="004E4277">
        <w:rPr>
          <w:rFonts w:ascii="Arial" w:eastAsia="Arial" w:hAnsi="Arial" w:cs="Arial"/>
          <w:sz w:val="20"/>
          <w:szCs w:val="20"/>
          <w:lang w:val="en-GB"/>
        </w:rPr>
        <w:t>, m</w:t>
      </w:r>
      <w:r w:rsidRPr="004E4277">
        <w:rPr>
          <w:rFonts w:ascii="Arial" w:eastAsia="Arial" w:hAnsi="Arial" w:cs="Arial"/>
          <w:sz w:val="20"/>
          <w:szCs w:val="20"/>
          <w:lang w:val="en-GB"/>
        </w:rPr>
        <w:t>odularity</w:t>
      </w:r>
      <w:r w:rsidR="009F2A1F" w:rsidRPr="004E4277">
        <w:rPr>
          <w:rFonts w:ascii="Arial" w:eastAsia="Arial" w:hAnsi="Arial" w:cs="Arial"/>
          <w:sz w:val="20"/>
          <w:szCs w:val="20"/>
          <w:lang w:val="en-GB"/>
        </w:rPr>
        <w:t xml:space="preserve"> (</w:t>
      </w:r>
      <w:r w:rsidR="006865F1" w:rsidRPr="004E4277">
        <w:rPr>
          <w:rFonts w:ascii="Arial" w:eastAsia="Arial" w:hAnsi="Arial" w:cs="Arial"/>
          <w:sz w:val="20"/>
          <w:szCs w:val="20"/>
          <w:lang w:val="en-GB"/>
        </w:rPr>
        <w:t>C</w:t>
      </w:r>
      <w:r w:rsidR="009F2A1F" w:rsidRPr="004E4277">
        <w:rPr>
          <w:rFonts w:ascii="Arial" w:eastAsia="Arial" w:hAnsi="Arial" w:cs="Arial"/>
          <w:sz w:val="20"/>
          <w:szCs w:val="20"/>
          <w:lang w:val="en-GB"/>
        </w:rPr>
        <w:t>)</w:t>
      </w:r>
      <w:r w:rsidRPr="004E4277">
        <w:rPr>
          <w:rFonts w:ascii="Arial" w:eastAsia="Arial" w:hAnsi="Arial" w:cs="Arial"/>
          <w:sz w:val="20"/>
          <w:szCs w:val="20"/>
          <w:lang w:val="en-GB"/>
        </w:rPr>
        <w:t xml:space="preserve"> and nestedness</w:t>
      </w:r>
      <w:r w:rsidR="009F2A1F" w:rsidRPr="004E4277">
        <w:rPr>
          <w:rFonts w:ascii="Arial" w:eastAsia="Arial" w:hAnsi="Arial" w:cs="Arial"/>
          <w:sz w:val="20"/>
          <w:szCs w:val="20"/>
          <w:lang w:val="en-GB"/>
        </w:rPr>
        <w:t xml:space="preserve"> (</w:t>
      </w:r>
      <w:r w:rsidR="006865F1" w:rsidRPr="004E4277">
        <w:rPr>
          <w:rFonts w:ascii="Arial" w:eastAsia="Arial" w:hAnsi="Arial" w:cs="Arial"/>
          <w:sz w:val="20"/>
          <w:szCs w:val="20"/>
          <w:lang w:val="en-GB"/>
        </w:rPr>
        <w:t>D</w:t>
      </w:r>
      <w:r w:rsidR="009F2A1F" w:rsidRPr="004E4277">
        <w:rPr>
          <w:rFonts w:ascii="Arial" w:eastAsia="Arial" w:hAnsi="Arial" w:cs="Arial"/>
          <w:sz w:val="20"/>
          <w:szCs w:val="20"/>
          <w:lang w:val="en-GB"/>
        </w:rPr>
        <w:t>)</w:t>
      </w:r>
      <w:r w:rsidRPr="004E4277">
        <w:rPr>
          <w:rFonts w:ascii="Arial" w:eastAsia="Arial" w:hAnsi="Arial" w:cs="Arial"/>
          <w:sz w:val="20"/>
          <w:szCs w:val="20"/>
          <w:lang w:val="en-GB"/>
        </w:rPr>
        <w:t xml:space="preserve"> trends in response to the primary removal of </w:t>
      </w:r>
      <w:r w:rsidR="008F6B49" w:rsidRPr="004E4277">
        <w:rPr>
          <w:rFonts w:ascii="Arial" w:eastAsia="Arial" w:hAnsi="Arial" w:cs="Arial"/>
          <w:sz w:val="20"/>
          <w:szCs w:val="20"/>
          <w:lang w:val="en-GB"/>
        </w:rPr>
        <w:t>species</w:t>
      </w:r>
      <w:r w:rsidRPr="004E4277">
        <w:rPr>
          <w:rFonts w:ascii="Arial" w:eastAsia="Arial" w:hAnsi="Arial" w:cs="Arial"/>
          <w:sz w:val="20"/>
          <w:szCs w:val="20"/>
          <w:lang w:val="en-GB"/>
        </w:rPr>
        <w:t xml:space="preserve"> according to five different removal sequences: </w:t>
      </w:r>
      <w:r w:rsidRPr="004E4277">
        <w:rPr>
          <w:rFonts w:ascii="Arial" w:eastAsia="Arial" w:hAnsi="Arial" w:cs="Arial"/>
          <w:i/>
          <w:sz w:val="20"/>
          <w:szCs w:val="20"/>
          <w:lang w:val="en-GB"/>
        </w:rPr>
        <w:t>Sensitivity</w:t>
      </w:r>
      <w:r w:rsidRPr="004E4277">
        <w:rPr>
          <w:rFonts w:ascii="Arial" w:eastAsia="Arial" w:hAnsi="Arial" w:cs="Arial"/>
          <w:sz w:val="20"/>
          <w:szCs w:val="20"/>
          <w:lang w:val="en-GB"/>
        </w:rPr>
        <w:t xml:space="preserve">= decreasing sensitivity to fishing, </w:t>
      </w:r>
      <w:r w:rsidRPr="004E4277">
        <w:rPr>
          <w:rFonts w:ascii="Arial" w:eastAsia="Arial" w:hAnsi="Arial" w:cs="Arial"/>
          <w:i/>
          <w:sz w:val="20"/>
          <w:szCs w:val="20"/>
          <w:lang w:val="en-GB"/>
        </w:rPr>
        <w:t>Centrality</w:t>
      </w:r>
      <w:r w:rsidRPr="004E4277">
        <w:rPr>
          <w:rFonts w:ascii="Arial" w:eastAsia="Arial" w:hAnsi="Arial" w:cs="Arial"/>
          <w:sz w:val="20"/>
          <w:szCs w:val="20"/>
          <w:lang w:val="en-GB"/>
        </w:rPr>
        <w:t xml:space="preserve"> = decreasing eigenvector centrality values, </w:t>
      </w:r>
      <w:r w:rsidRPr="004E4277">
        <w:rPr>
          <w:rFonts w:ascii="Arial" w:eastAsia="Arial" w:hAnsi="Arial" w:cs="Arial"/>
          <w:i/>
          <w:sz w:val="20"/>
          <w:szCs w:val="20"/>
          <w:lang w:val="en-GB"/>
        </w:rPr>
        <w:t>Exposure</w:t>
      </w:r>
      <w:r w:rsidRPr="004E4277">
        <w:rPr>
          <w:rFonts w:ascii="Arial" w:eastAsia="Arial" w:hAnsi="Arial" w:cs="Arial"/>
          <w:sz w:val="20"/>
          <w:szCs w:val="20"/>
          <w:lang w:val="en-GB"/>
        </w:rPr>
        <w:t xml:space="preserve"> = decreasing exposure to fishing, </w:t>
      </w:r>
      <w:r w:rsidRPr="004E4277">
        <w:rPr>
          <w:rFonts w:ascii="Arial" w:eastAsia="Arial" w:hAnsi="Arial" w:cs="Arial"/>
          <w:i/>
          <w:sz w:val="20"/>
          <w:szCs w:val="20"/>
          <w:lang w:val="en-GB"/>
        </w:rPr>
        <w:t>Preys</w:t>
      </w:r>
      <w:r w:rsidRPr="004E4277">
        <w:rPr>
          <w:rFonts w:ascii="Arial" w:eastAsia="Arial" w:hAnsi="Arial" w:cs="Arial"/>
          <w:sz w:val="20"/>
          <w:szCs w:val="20"/>
          <w:lang w:val="en-GB"/>
        </w:rPr>
        <w:t xml:space="preserve"> = decreasing number of prey, </w:t>
      </w:r>
      <w:r w:rsidRPr="004E4277">
        <w:rPr>
          <w:rFonts w:ascii="Arial" w:eastAsia="Arial" w:hAnsi="Arial" w:cs="Arial"/>
          <w:i/>
          <w:sz w:val="20"/>
          <w:szCs w:val="20"/>
          <w:lang w:val="en-GB"/>
        </w:rPr>
        <w:t>Predators</w:t>
      </w:r>
      <w:r w:rsidRPr="004E4277">
        <w:rPr>
          <w:rFonts w:ascii="Arial" w:eastAsia="Arial" w:hAnsi="Arial" w:cs="Arial"/>
          <w:sz w:val="20"/>
          <w:szCs w:val="20"/>
          <w:lang w:val="en-GB"/>
        </w:rPr>
        <w:t xml:space="preserve"> = decreasing number of predators</w:t>
      </w:r>
      <w:r w:rsidR="00A2284F" w:rsidRPr="004E4277">
        <w:rPr>
          <w:rFonts w:ascii="Arial" w:eastAsia="Arial" w:hAnsi="Arial" w:cs="Arial"/>
          <w:sz w:val="20"/>
          <w:szCs w:val="20"/>
          <w:lang w:val="en-GB"/>
        </w:rPr>
        <w:t>.</w:t>
      </w:r>
    </w:p>
    <w:p w14:paraId="621D84E7" w14:textId="77777777" w:rsidR="001010D2" w:rsidRPr="004E4277" w:rsidRDefault="001010D2" w:rsidP="001010D2">
      <w:pPr>
        <w:pBdr>
          <w:top w:val="nil"/>
          <w:left w:val="nil"/>
          <w:bottom w:val="nil"/>
          <w:right w:val="nil"/>
          <w:between w:val="nil"/>
        </w:pBdr>
        <w:spacing w:line="480" w:lineRule="auto"/>
        <w:rPr>
          <w:rFonts w:ascii="Arial" w:eastAsia="Arial" w:hAnsi="Arial" w:cs="Arial"/>
          <w:sz w:val="20"/>
          <w:szCs w:val="20"/>
          <w:lang w:val="en-GB"/>
        </w:rPr>
      </w:pPr>
      <w:r w:rsidRPr="004E4277">
        <w:rPr>
          <w:rFonts w:ascii="Arial" w:eastAsia="Arial" w:hAnsi="Arial" w:cs="Arial"/>
          <w:sz w:val="20"/>
          <w:szCs w:val="20"/>
          <w:lang w:val="en-GB"/>
        </w:rPr>
        <w:t>Comments on the figure:</w:t>
      </w:r>
    </w:p>
    <w:p w14:paraId="21807700" w14:textId="77777777" w:rsidR="001010D2" w:rsidRPr="004E4277" w:rsidRDefault="001010D2" w:rsidP="001010D2">
      <w:pPr>
        <w:pBdr>
          <w:top w:val="nil"/>
          <w:left w:val="nil"/>
          <w:bottom w:val="nil"/>
          <w:right w:val="nil"/>
          <w:between w:val="nil"/>
        </w:pBdr>
        <w:spacing w:line="480" w:lineRule="auto"/>
        <w:ind w:firstLine="708"/>
        <w:jc w:val="both"/>
        <w:rPr>
          <w:rFonts w:ascii="Arial" w:eastAsia="Arial" w:hAnsi="Arial" w:cs="Arial"/>
          <w:sz w:val="20"/>
          <w:szCs w:val="20"/>
          <w:lang w:val="en-GB"/>
        </w:rPr>
      </w:pPr>
      <w:r w:rsidRPr="004E4277">
        <w:rPr>
          <w:rFonts w:ascii="Arial" w:eastAsia="Arial" w:hAnsi="Arial" w:cs="Arial"/>
          <w:sz w:val="20"/>
          <w:szCs w:val="20"/>
          <w:lang w:val="en-GB"/>
        </w:rPr>
        <w:t xml:space="preserve">Overall, trends for the 50% threshold are </w:t>
      </w:r>
      <w:proofErr w:type="gramStart"/>
      <w:r w:rsidRPr="004E4277">
        <w:rPr>
          <w:rFonts w:ascii="Arial" w:eastAsia="Arial" w:hAnsi="Arial" w:cs="Arial"/>
          <w:sz w:val="20"/>
          <w:szCs w:val="20"/>
          <w:lang w:val="en-GB"/>
        </w:rPr>
        <w:t>similar to</w:t>
      </w:r>
      <w:proofErr w:type="gramEnd"/>
      <w:r w:rsidRPr="004E4277">
        <w:rPr>
          <w:rFonts w:ascii="Arial" w:eastAsia="Arial" w:hAnsi="Arial" w:cs="Arial"/>
          <w:sz w:val="20"/>
          <w:szCs w:val="20"/>
          <w:lang w:val="en-GB"/>
        </w:rPr>
        <w:t xml:space="preserve"> the 0% threshold. A main difference can be seen with the Predators removal sequence leading to the fastest collapse of the food web for the 50% threshold. Removing first species with a lot of predators (with the 50% threshold) causes the fastest collapse of the food web. This highlights the importance of the basal species for the robustness of the food web.</w:t>
      </w:r>
    </w:p>
    <w:p w14:paraId="586206C0" w14:textId="77777777" w:rsidR="001010D2" w:rsidRPr="004E4277" w:rsidRDefault="001010D2" w:rsidP="001010D2">
      <w:pPr>
        <w:pBdr>
          <w:top w:val="nil"/>
          <w:left w:val="nil"/>
          <w:bottom w:val="nil"/>
          <w:right w:val="nil"/>
          <w:between w:val="nil"/>
        </w:pBdr>
        <w:spacing w:line="480" w:lineRule="auto"/>
        <w:ind w:firstLine="708"/>
        <w:jc w:val="both"/>
        <w:rPr>
          <w:rFonts w:ascii="Arial" w:eastAsia="Arial" w:hAnsi="Arial" w:cs="Arial"/>
          <w:sz w:val="20"/>
          <w:szCs w:val="20"/>
          <w:lang w:val="en-GB"/>
        </w:rPr>
      </w:pPr>
      <w:r w:rsidRPr="004E4277">
        <w:rPr>
          <w:rFonts w:ascii="Arial" w:eastAsia="Arial" w:hAnsi="Arial" w:cs="Arial"/>
          <w:sz w:val="20"/>
          <w:szCs w:val="20"/>
          <w:lang w:val="en-GB"/>
        </w:rPr>
        <w:t xml:space="preserve">Considering a taxon is extinct when 50% of its preys have been deleted (Fig S2-B), </w:t>
      </w:r>
      <w:sdt>
        <w:sdtPr>
          <w:rPr>
            <w:rFonts w:ascii="Arial" w:eastAsia="Arial" w:hAnsi="Arial" w:cs="Arial"/>
            <w:sz w:val="20"/>
            <w:szCs w:val="20"/>
            <w:lang w:val="en-GB"/>
          </w:rPr>
          <w:tag w:val="goog_rdk_50"/>
          <w:id w:val="1262183433"/>
        </w:sdtPr>
        <w:sdtEndPr/>
        <w:sdtContent/>
      </w:sdt>
      <w:r w:rsidRPr="004E4277">
        <w:rPr>
          <w:rFonts w:ascii="Arial" w:eastAsia="Arial" w:hAnsi="Arial" w:cs="Arial"/>
          <w:sz w:val="20"/>
          <w:szCs w:val="20"/>
          <w:lang w:val="en-GB"/>
        </w:rPr>
        <w:t>the shapes of the secondary extinction curves has a stiff increase around 25% primary removal. Similar to the threshold 0%, removing species with the largest number of predators (</w:t>
      </w:r>
      <w:proofErr w:type="gramStart"/>
      <w:r w:rsidRPr="004E4277">
        <w:rPr>
          <w:rFonts w:ascii="Arial" w:eastAsia="Arial" w:hAnsi="Arial" w:cs="Arial"/>
          <w:sz w:val="20"/>
          <w:szCs w:val="20"/>
          <w:lang w:val="en-GB"/>
        </w:rPr>
        <w:t>Predators</w:t>
      </w:r>
      <w:proofErr w:type="gramEnd"/>
      <w:r w:rsidRPr="004E4277">
        <w:rPr>
          <w:rFonts w:ascii="Arial" w:eastAsia="Arial" w:hAnsi="Arial" w:cs="Arial"/>
          <w:sz w:val="20"/>
          <w:szCs w:val="20"/>
          <w:lang w:val="en-GB"/>
        </w:rPr>
        <w:t xml:space="preserve"> removal sequence) generates the largest number of secondary extinctions, followed by the Centrality and the Exposure removal sequences. Preys and Sensitivity removal sequences remain under the null model (Fig S2-B) as for the 0% threshold.</w:t>
      </w:r>
    </w:p>
    <w:p w14:paraId="43A9E617" w14:textId="7AFF74DE" w:rsidR="001010D2" w:rsidRPr="004E4277" w:rsidRDefault="001010D2" w:rsidP="001010D2">
      <w:pPr>
        <w:pBdr>
          <w:top w:val="nil"/>
          <w:left w:val="nil"/>
          <w:bottom w:val="nil"/>
          <w:right w:val="nil"/>
          <w:between w:val="nil"/>
        </w:pBdr>
        <w:spacing w:line="480" w:lineRule="auto"/>
        <w:ind w:firstLine="708"/>
        <w:jc w:val="both"/>
        <w:rPr>
          <w:rFonts w:ascii="Arial" w:eastAsia="Arial" w:hAnsi="Arial" w:cs="Arial"/>
          <w:sz w:val="20"/>
          <w:szCs w:val="20"/>
          <w:lang w:val="en-GB"/>
        </w:rPr>
      </w:pPr>
      <w:r w:rsidRPr="004E4277">
        <w:rPr>
          <w:rFonts w:ascii="Arial" w:eastAsia="Arial" w:hAnsi="Arial" w:cs="Arial"/>
          <w:sz w:val="20"/>
          <w:szCs w:val="20"/>
          <w:lang w:val="en-GB"/>
        </w:rPr>
        <w:t xml:space="preserve">Regarding connectance, the Preys and Centrality removal sequences show the largest decrease in connectance when removing the first 10 </w:t>
      </w:r>
      <w:r w:rsidR="008D767F" w:rsidRPr="004E4277">
        <w:rPr>
          <w:rFonts w:ascii="Arial" w:eastAsia="Arial" w:hAnsi="Arial" w:cs="Arial"/>
          <w:sz w:val="20"/>
          <w:szCs w:val="20"/>
          <w:lang w:val="en-GB"/>
        </w:rPr>
        <w:t>species</w:t>
      </w:r>
      <w:r w:rsidRPr="004E4277">
        <w:rPr>
          <w:rFonts w:ascii="Arial" w:eastAsia="Arial" w:hAnsi="Arial" w:cs="Arial"/>
          <w:sz w:val="20"/>
          <w:szCs w:val="20"/>
          <w:lang w:val="en-GB"/>
        </w:rPr>
        <w:t xml:space="preserve"> (Fig. S2-D) as for the 0% threshold. Predators and Exposure removal sequences then generate a sharp decrease of the connectance after removing the 10th and 15th </w:t>
      </w:r>
      <w:r w:rsidR="008D767F" w:rsidRPr="004E4277">
        <w:rPr>
          <w:rFonts w:ascii="Arial" w:eastAsia="Arial" w:hAnsi="Arial" w:cs="Arial"/>
          <w:sz w:val="20"/>
          <w:szCs w:val="20"/>
          <w:lang w:val="en-GB"/>
        </w:rPr>
        <w:t>species</w:t>
      </w:r>
      <w:r w:rsidRPr="004E4277">
        <w:rPr>
          <w:rFonts w:ascii="Arial" w:eastAsia="Arial" w:hAnsi="Arial" w:cs="Arial"/>
          <w:sz w:val="20"/>
          <w:szCs w:val="20"/>
          <w:lang w:val="en-GB"/>
        </w:rPr>
        <w:t>, respectively (Fig. S2-D). However, conversely to threshold 0%, the Predators removal sequence leads to the fastest collapse of the food web.</w:t>
      </w:r>
    </w:p>
    <w:p w14:paraId="67ECE13C" w14:textId="77777777" w:rsidR="001010D2" w:rsidRPr="004E4277" w:rsidRDefault="001010D2" w:rsidP="001010D2">
      <w:pPr>
        <w:pBdr>
          <w:top w:val="nil"/>
          <w:left w:val="nil"/>
          <w:bottom w:val="nil"/>
          <w:right w:val="nil"/>
          <w:between w:val="nil"/>
        </w:pBdr>
        <w:spacing w:line="480" w:lineRule="auto"/>
        <w:ind w:firstLine="708"/>
        <w:rPr>
          <w:rFonts w:ascii="Arial" w:hAnsi="Arial" w:cs="Arial"/>
          <w:sz w:val="20"/>
          <w:szCs w:val="20"/>
        </w:rPr>
      </w:pPr>
      <w:r w:rsidRPr="004E4277">
        <w:rPr>
          <w:rFonts w:ascii="Arial" w:eastAsia="Arial" w:hAnsi="Arial" w:cs="Arial"/>
          <w:sz w:val="20"/>
          <w:szCs w:val="20"/>
          <w:lang w:val="en-GB"/>
        </w:rPr>
        <w:t xml:space="preserve">Regarding modularity, the Preys removal sequence shows the highest value of modularity, when removing the first 20% of the species (Fig. S2-F). This result is similar with what </w:t>
      </w:r>
      <w:r w:rsidRPr="004E4277">
        <w:rPr>
          <w:rFonts w:ascii="Arial" w:eastAsia="Arial" w:hAnsi="Arial" w:cs="Arial"/>
          <w:sz w:val="20"/>
          <w:szCs w:val="20"/>
          <w:lang w:val="en-GB"/>
        </w:rPr>
        <w:lastRenderedPageBreak/>
        <w:t xml:space="preserve">was observed under the 0% threshold. However, the Predators removal sequence leads to the fastest collapse of the food web (modularity drops to 0) which is not the case for threshold 0%, where the Preys removal sequence leads to the fastest collapse of the food web. </w:t>
      </w:r>
    </w:p>
    <w:p w14:paraId="0589B5AF" w14:textId="77777777" w:rsidR="001010D2" w:rsidRPr="004E4277" w:rsidRDefault="001010D2" w:rsidP="001010D2">
      <w:pPr>
        <w:pBdr>
          <w:top w:val="nil"/>
          <w:left w:val="nil"/>
          <w:bottom w:val="nil"/>
          <w:right w:val="nil"/>
          <w:between w:val="nil"/>
        </w:pBdr>
        <w:spacing w:line="480" w:lineRule="auto"/>
        <w:ind w:firstLine="708"/>
        <w:rPr>
          <w:rFonts w:ascii="Arial" w:eastAsia="Arial" w:hAnsi="Arial" w:cs="Arial"/>
          <w:sz w:val="20"/>
          <w:szCs w:val="20"/>
          <w:highlight w:val="yellow"/>
          <w:lang w:val="en-GB"/>
        </w:rPr>
      </w:pPr>
      <w:r w:rsidRPr="004E4277">
        <w:rPr>
          <w:rFonts w:ascii="Arial" w:eastAsia="Arial" w:hAnsi="Arial" w:cs="Arial"/>
          <w:sz w:val="20"/>
          <w:szCs w:val="20"/>
          <w:lang w:val="en-GB"/>
        </w:rPr>
        <w:t>Regarding nestedness, similarity between the 50% and the 0% thresholds scenarios can be seen. The Sensitivity removal sequence leads to values of nestedness like those obtained with the null model (Fig. S2-H). The Predators, Preys and Centrality removal sequences lead to a decrease of nestedness when removing the first 10% of the species. However, conversely to threshold 0%, the Predators removal sequence leads to the fastest collapse of the food web (as already said for Secondary extinction, Connectance, and Modularity).</w:t>
      </w:r>
      <w:r w:rsidRPr="004E4277">
        <w:rPr>
          <w:rFonts w:ascii="Arial" w:eastAsia="Arial" w:hAnsi="Arial" w:cs="Arial"/>
          <w:sz w:val="20"/>
          <w:szCs w:val="20"/>
          <w:highlight w:val="yellow"/>
          <w:lang w:val="en-GB"/>
        </w:rPr>
        <w:t xml:space="preserve"> </w:t>
      </w:r>
    </w:p>
    <w:p w14:paraId="0F0BA9DB" w14:textId="0606C5C1" w:rsidR="00D637E1" w:rsidRPr="004E4277" w:rsidRDefault="00D637E1" w:rsidP="00225B50">
      <w:pPr>
        <w:pBdr>
          <w:top w:val="nil"/>
          <w:left w:val="nil"/>
          <w:bottom w:val="nil"/>
          <w:right w:val="nil"/>
          <w:between w:val="nil"/>
        </w:pBdr>
        <w:spacing w:line="480" w:lineRule="auto"/>
        <w:ind w:firstLine="708"/>
        <w:rPr>
          <w:rFonts w:ascii="Arial" w:eastAsia="Arial" w:hAnsi="Arial" w:cs="Arial"/>
          <w:sz w:val="20"/>
          <w:szCs w:val="20"/>
          <w:lang w:val="en-GB"/>
        </w:rPr>
      </w:pPr>
      <w:bookmarkStart w:id="1" w:name="_Hlk90308392"/>
      <w:r w:rsidRPr="004E4277">
        <w:rPr>
          <w:rFonts w:ascii="Arial" w:eastAsia="Arial" w:hAnsi="Arial" w:cs="Arial"/>
          <w:sz w:val="20"/>
          <w:szCs w:val="20"/>
          <w:lang w:val="en-GB"/>
        </w:rPr>
        <w:t xml:space="preserve">Some negative values of modularity are visible. </w:t>
      </w:r>
      <w:r w:rsidR="007706B0" w:rsidRPr="004E4277">
        <w:rPr>
          <w:rFonts w:ascii="Arial" w:eastAsia="Arial" w:hAnsi="Arial" w:cs="Arial"/>
          <w:sz w:val="20"/>
          <w:szCs w:val="20"/>
          <w:lang w:val="en-GB"/>
        </w:rPr>
        <w:t>This originates from the general definition of m</w:t>
      </w:r>
      <w:r w:rsidRPr="004E4277">
        <w:rPr>
          <w:rFonts w:ascii="Arial" w:eastAsia="Arial" w:hAnsi="Arial" w:cs="Arial"/>
          <w:sz w:val="20"/>
          <w:szCs w:val="20"/>
          <w:lang w:val="en-GB"/>
        </w:rPr>
        <w:t>odularity</w:t>
      </w:r>
      <w:r w:rsidR="007706B0" w:rsidRPr="004E4277">
        <w:rPr>
          <w:rFonts w:ascii="Arial" w:eastAsia="Arial" w:hAnsi="Arial" w:cs="Arial"/>
          <w:sz w:val="20"/>
          <w:szCs w:val="20"/>
          <w:lang w:val="en-GB"/>
        </w:rPr>
        <w:t xml:space="preserve"> as explained in</w:t>
      </w:r>
      <w:r w:rsidR="00F85698" w:rsidRPr="004E4277">
        <w:rPr>
          <w:rFonts w:ascii="Arial" w:eastAsia="Arial" w:hAnsi="Arial" w:cs="Arial"/>
          <w:sz w:val="20"/>
          <w:szCs w:val="20"/>
          <w:lang w:val="en-GB"/>
        </w:rPr>
        <w:t xml:space="preserve"> </w:t>
      </w:r>
      <w:r w:rsidR="003709DA" w:rsidRPr="004E4277">
        <w:rPr>
          <w:rFonts w:ascii="Arial" w:eastAsia="Arial" w:hAnsi="Arial" w:cs="Arial"/>
          <w:sz w:val="20"/>
          <w:szCs w:val="20"/>
          <w:lang w:val="en-GB"/>
        </w:rPr>
        <w:fldChar w:fldCharType="begin" w:fldLock="1"/>
      </w:r>
      <w:r w:rsidR="00F85698" w:rsidRPr="004E4277">
        <w:rPr>
          <w:rFonts w:ascii="Arial" w:eastAsia="Arial" w:hAnsi="Arial" w:cs="Arial"/>
          <w:sz w:val="20"/>
          <w:szCs w:val="20"/>
          <w:lang w:val="en-GB"/>
        </w:rPr>
        <w:instrText>ADDIN CSL_CITATION {"citationItems":[{"id":"ITEM-1","itemData":{"DOI":"10.1504/IJWBC.2013.054910","ISSN":"17418216","abstract":"Many real-world complex systems such as social, biological, information as well as technological systems results of a decentralised and unplanned evolution which leads to a common structuration. Irrespective of their origin, these so-called complex networks typically exhibit small-world and scale-free properties. Another common feature is their organisation into communities. In this paper, we introduce models of interaction networks based on the composition process of syntactic and semantic web services. An extensive experimental study conducted on a benchmark of real web services shows that these networks possess the typical properties of complex networks (small-world, scale-free). Unlike most social networks, they are not transitive. Using a representative sample of community detection algorithms, a community structuration is revealed. The comparative evaluation of the discovered community structures shows that they are very similar in terms of content. Furthermore, the analysis performed on the community structures and on the communities themselves, leads us to conclude that their topological properties are consistent. Copyright © 2013 Inderscience Enterprises Ltd.","author":[{"dropping-particle":"","family":"Cherifi","given":"Chantal","non-dropping-particle":"","parse-names":false,"suffix":""},{"dropping-particle":"","family":"Santucci","given":"Jean François","non-dropping-particle":"","parse-names":false,"suffix":""}],"container-title":"International Journal of Web Based Communities","id":"ITEM-1","issue":"3","issued":{"date-parts":[["2013"]]},"page":"392-410","title":"Community structure in interaction web service networks","type":"article-journal","volume":"9"},"uris":["http://www.mendeley.com/documents/?uuid=d025e248-5156-40cf-9daa-f97f2e49e390"]}],"mendeley":{"formattedCitation":"(Cherifi &amp; Santucci 2013)","manualFormatting":"Cherifi &amp; Santucci (2013)","plainTextFormattedCitation":"(Cherifi &amp; Santucci 2013)","previouslyFormattedCitation":"(Cherifi &amp; Santucci 2013)"},"properties":{"noteIndex":0},"schema":"https://github.com/citation-style-language/schema/raw/master/csl-citation.json"}</w:instrText>
      </w:r>
      <w:r w:rsidR="003709DA" w:rsidRPr="004E4277">
        <w:rPr>
          <w:rFonts w:ascii="Arial" w:eastAsia="Arial" w:hAnsi="Arial" w:cs="Arial"/>
          <w:sz w:val="20"/>
          <w:szCs w:val="20"/>
          <w:lang w:val="en-GB"/>
        </w:rPr>
        <w:fldChar w:fldCharType="separate"/>
      </w:r>
      <w:r w:rsidR="00F85698" w:rsidRPr="004E4277">
        <w:rPr>
          <w:rFonts w:ascii="Arial" w:eastAsia="Arial" w:hAnsi="Arial" w:cs="Arial"/>
          <w:noProof/>
          <w:sz w:val="20"/>
          <w:szCs w:val="20"/>
          <w:lang w:val="en-GB"/>
        </w:rPr>
        <w:t>Cherifi &amp; Santucci (2013)</w:t>
      </w:r>
      <w:r w:rsidR="003709DA" w:rsidRPr="004E4277">
        <w:rPr>
          <w:rFonts w:ascii="Arial" w:eastAsia="Arial" w:hAnsi="Arial" w:cs="Arial"/>
          <w:sz w:val="20"/>
          <w:szCs w:val="20"/>
          <w:lang w:val="en-GB"/>
        </w:rPr>
        <w:fldChar w:fldCharType="end"/>
      </w:r>
      <w:r w:rsidR="007706B0" w:rsidRPr="004E4277">
        <w:rPr>
          <w:rFonts w:ascii="Arial" w:eastAsia="Arial" w:hAnsi="Arial" w:cs="Arial"/>
          <w:sz w:val="20"/>
          <w:szCs w:val="20"/>
          <w:lang w:val="en-GB"/>
        </w:rPr>
        <w:t xml:space="preserve">. Indeed, modularity </w:t>
      </w:r>
      <w:r w:rsidRPr="004E4277">
        <w:rPr>
          <w:rFonts w:ascii="Arial" w:eastAsia="Arial" w:hAnsi="Arial" w:cs="Arial"/>
          <w:sz w:val="20"/>
          <w:szCs w:val="20"/>
          <w:lang w:val="en-GB"/>
        </w:rPr>
        <w:t xml:space="preserve">compares the proportion of </w:t>
      </w:r>
      <w:r w:rsidR="007706B0" w:rsidRPr="004E4277">
        <w:rPr>
          <w:rFonts w:ascii="Arial" w:eastAsia="Arial" w:hAnsi="Arial" w:cs="Arial"/>
          <w:sz w:val="20"/>
          <w:szCs w:val="20"/>
          <w:lang w:val="en-GB"/>
        </w:rPr>
        <w:t xml:space="preserve">edges within </w:t>
      </w:r>
      <w:r w:rsidR="006B7710" w:rsidRPr="004E4277">
        <w:rPr>
          <w:rFonts w:ascii="Arial" w:eastAsia="Arial" w:hAnsi="Arial" w:cs="Arial"/>
          <w:sz w:val="20"/>
          <w:szCs w:val="20"/>
          <w:lang w:val="en-GB"/>
        </w:rPr>
        <w:t xml:space="preserve">a </w:t>
      </w:r>
      <w:r w:rsidR="007706B0" w:rsidRPr="004E4277">
        <w:rPr>
          <w:rFonts w:ascii="Arial" w:eastAsia="Arial" w:hAnsi="Arial" w:cs="Arial"/>
          <w:sz w:val="20"/>
          <w:szCs w:val="20"/>
          <w:lang w:val="en-GB"/>
        </w:rPr>
        <w:t>module in the food web</w:t>
      </w:r>
      <w:r w:rsidR="00A3064B" w:rsidRPr="004E4277">
        <w:rPr>
          <w:rFonts w:ascii="Arial" w:eastAsia="Arial" w:hAnsi="Arial" w:cs="Arial"/>
          <w:sz w:val="20"/>
          <w:szCs w:val="20"/>
          <w:lang w:val="en-GB"/>
        </w:rPr>
        <w:t xml:space="preserve"> </w:t>
      </w:r>
      <w:r w:rsidR="006B7710" w:rsidRPr="004E4277">
        <w:rPr>
          <w:rFonts w:ascii="Arial" w:eastAsia="Arial" w:hAnsi="Arial" w:cs="Arial"/>
          <w:sz w:val="20"/>
          <w:szCs w:val="20"/>
          <w:lang w:val="en-GB"/>
        </w:rPr>
        <w:t xml:space="preserve">with </w:t>
      </w:r>
      <w:r w:rsidR="007706B0" w:rsidRPr="004E4277">
        <w:rPr>
          <w:rFonts w:ascii="Arial" w:eastAsia="Arial" w:hAnsi="Arial" w:cs="Arial"/>
          <w:sz w:val="20"/>
          <w:szCs w:val="20"/>
          <w:lang w:val="en-GB"/>
        </w:rPr>
        <w:t xml:space="preserve">the proportion of edges within a module if links </w:t>
      </w:r>
      <w:r w:rsidR="006B7710" w:rsidRPr="004E4277">
        <w:rPr>
          <w:rFonts w:ascii="Arial" w:eastAsia="Arial" w:hAnsi="Arial" w:cs="Arial"/>
          <w:sz w:val="20"/>
          <w:szCs w:val="20"/>
          <w:lang w:val="en-GB"/>
        </w:rPr>
        <w:t>we</w:t>
      </w:r>
      <w:r w:rsidR="007706B0" w:rsidRPr="004E4277">
        <w:rPr>
          <w:rFonts w:ascii="Arial" w:eastAsia="Arial" w:hAnsi="Arial" w:cs="Arial"/>
          <w:sz w:val="20"/>
          <w:szCs w:val="20"/>
          <w:lang w:val="en-GB"/>
        </w:rPr>
        <w:t>re randomly distributed.</w:t>
      </w:r>
      <w:r w:rsidRPr="004E4277">
        <w:rPr>
          <w:rFonts w:ascii="Arial" w:eastAsia="Arial" w:hAnsi="Arial" w:cs="Arial"/>
          <w:sz w:val="20"/>
          <w:szCs w:val="20"/>
          <w:lang w:val="en-GB"/>
        </w:rPr>
        <w:t xml:space="preserve"> </w:t>
      </w:r>
      <w:bookmarkStart w:id="2" w:name="_Hlk89866984"/>
      <w:r w:rsidR="007706B0" w:rsidRPr="004E4277">
        <w:rPr>
          <w:rFonts w:ascii="Arial" w:eastAsia="Arial" w:hAnsi="Arial" w:cs="Arial"/>
          <w:sz w:val="20"/>
          <w:szCs w:val="20"/>
          <w:lang w:val="en-GB"/>
        </w:rPr>
        <w:t>It ranges between -1 and 1. However, in the case of a community structure, values of modularity are between 0 and 1.</w:t>
      </w:r>
      <w:r w:rsidRPr="004E4277">
        <w:rPr>
          <w:rFonts w:ascii="Arial" w:eastAsia="Arial" w:hAnsi="Arial" w:cs="Arial"/>
          <w:sz w:val="20"/>
          <w:szCs w:val="20"/>
          <w:lang w:val="en-GB"/>
        </w:rPr>
        <w:t xml:space="preserve"> </w:t>
      </w:r>
      <w:r w:rsidR="007706B0" w:rsidRPr="004E4277">
        <w:rPr>
          <w:rFonts w:ascii="Arial" w:eastAsia="Arial" w:hAnsi="Arial" w:cs="Arial"/>
          <w:sz w:val="20"/>
          <w:szCs w:val="20"/>
          <w:lang w:val="en-GB"/>
        </w:rPr>
        <w:t>N</w:t>
      </w:r>
      <w:r w:rsidRPr="004E4277">
        <w:rPr>
          <w:rFonts w:ascii="Arial" w:eastAsia="Arial" w:hAnsi="Arial" w:cs="Arial"/>
          <w:sz w:val="20"/>
          <w:szCs w:val="20"/>
          <w:lang w:val="en-GB"/>
        </w:rPr>
        <w:t xml:space="preserve">egative </w:t>
      </w:r>
      <w:r w:rsidR="007706B0" w:rsidRPr="004E4277">
        <w:rPr>
          <w:rFonts w:ascii="Arial" w:eastAsia="Arial" w:hAnsi="Arial" w:cs="Arial"/>
          <w:sz w:val="20"/>
          <w:szCs w:val="20"/>
          <w:lang w:val="en-GB"/>
        </w:rPr>
        <w:t xml:space="preserve">values occur </w:t>
      </w:r>
      <w:r w:rsidRPr="004E4277">
        <w:rPr>
          <w:rFonts w:ascii="Arial" w:eastAsia="Arial" w:hAnsi="Arial" w:cs="Arial"/>
          <w:sz w:val="20"/>
          <w:szCs w:val="20"/>
          <w:lang w:val="en-GB"/>
        </w:rPr>
        <w:t xml:space="preserve">when the number of links between </w:t>
      </w:r>
      <w:r w:rsidR="000C6F64" w:rsidRPr="004E4277">
        <w:rPr>
          <w:rFonts w:ascii="Arial" w:eastAsia="Arial" w:hAnsi="Arial" w:cs="Arial"/>
          <w:sz w:val="20"/>
          <w:szCs w:val="20"/>
          <w:lang w:val="en-GB"/>
        </w:rPr>
        <w:t>species</w:t>
      </w:r>
      <w:r w:rsidRPr="004E4277">
        <w:rPr>
          <w:rFonts w:ascii="Arial" w:eastAsia="Arial" w:hAnsi="Arial" w:cs="Arial"/>
          <w:sz w:val="20"/>
          <w:szCs w:val="20"/>
          <w:lang w:val="en-GB"/>
        </w:rPr>
        <w:t xml:space="preserve"> in a module is lower than expected by chance.</w:t>
      </w:r>
      <w:r w:rsidR="00A3064B" w:rsidRPr="004E4277">
        <w:rPr>
          <w:rFonts w:ascii="Arial" w:eastAsia="Arial" w:hAnsi="Arial" w:cs="Arial"/>
          <w:sz w:val="20"/>
          <w:szCs w:val="20"/>
          <w:lang w:val="en-GB"/>
        </w:rPr>
        <w:t xml:space="preserve"> Negative values occur here as we are deconstructing the food web, which generate</w:t>
      </w:r>
      <w:r w:rsidR="006B7710" w:rsidRPr="004E4277">
        <w:rPr>
          <w:rFonts w:ascii="Arial" w:eastAsia="Arial" w:hAnsi="Arial" w:cs="Arial"/>
          <w:sz w:val="20"/>
          <w:szCs w:val="20"/>
          <w:lang w:val="en-GB"/>
        </w:rPr>
        <w:t xml:space="preserve">s </w:t>
      </w:r>
      <w:r w:rsidR="00A3064B" w:rsidRPr="004E4277">
        <w:rPr>
          <w:rFonts w:ascii="Arial" w:eastAsia="Arial" w:hAnsi="Arial" w:cs="Arial"/>
          <w:sz w:val="20"/>
          <w:szCs w:val="20"/>
          <w:lang w:val="en-GB"/>
        </w:rPr>
        <w:t>situation</w:t>
      </w:r>
      <w:r w:rsidR="006B7710" w:rsidRPr="004E4277">
        <w:rPr>
          <w:rFonts w:ascii="Arial" w:eastAsia="Arial" w:hAnsi="Arial" w:cs="Arial"/>
          <w:sz w:val="20"/>
          <w:szCs w:val="20"/>
          <w:lang w:val="en-GB"/>
        </w:rPr>
        <w:t>s</w:t>
      </w:r>
      <w:r w:rsidR="00A3064B" w:rsidRPr="004E4277">
        <w:rPr>
          <w:rFonts w:ascii="Arial" w:eastAsia="Arial" w:hAnsi="Arial" w:cs="Arial"/>
          <w:sz w:val="20"/>
          <w:szCs w:val="20"/>
          <w:lang w:val="en-GB"/>
        </w:rPr>
        <w:t xml:space="preserve"> that do not exist in normal communities.</w:t>
      </w:r>
    </w:p>
    <w:bookmarkEnd w:id="1"/>
    <w:bookmarkEnd w:id="2"/>
    <w:p w14:paraId="4D8001A3" w14:textId="77777777" w:rsidR="001010D2" w:rsidRPr="004E4277" w:rsidRDefault="001010D2" w:rsidP="000A44AE">
      <w:pPr>
        <w:pBdr>
          <w:top w:val="nil"/>
          <w:left w:val="nil"/>
          <w:bottom w:val="nil"/>
          <w:right w:val="nil"/>
          <w:between w:val="nil"/>
        </w:pBdr>
        <w:spacing w:line="480" w:lineRule="auto"/>
        <w:rPr>
          <w:rFonts w:ascii="Arial" w:eastAsia="Arial" w:hAnsi="Arial" w:cs="Arial"/>
          <w:sz w:val="20"/>
          <w:szCs w:val="20"/>
          <w:lang w:val="en-GB"/>
        </w:rPr>
      </w:pPr>
    </w:p>
    <w:p w14:paraId="42CBA434" w14:textId="77777777" w:rsidR="00CC4AF4" w:rsidRPr="004E4277" w:rsidRDefault="009F67E5" w:rsidP="000A44AE">
      <w:pPr>
        <w:pBdr>
          <w:top w:val="nil"/>
          <w:left w:val="nil"/>
          <w:bottom w:val="nil"/>
          <w:right w:val="nil"/>
          <w:between w:val="nil"/>
        </w:pBdr>
        <w:spacing w:line="480" w:lineRule="auto"/>
        <w:rPr>
          <w:rFonts w:ascii="Arial" w:eastAsia="Arial" w:hAnsi="Arial" w:cs="Arial"/>
          <w:sz w:val="20"/>
          <w:szCs w:val="20"/>
          <w:lang w:val="en-GB"/>
        </w:rPr>
      </w:pPr>
      <w:r w:rsidRPr="004E4277">
        <w:rPr>
          <w:rFonts w:ascii="Arial" w:eastAsia="Arial" w:hAnsi="Arial" w:cs="Arial"/>
          <w:noProof/>
          <w:sz w:val="20"/>
          <w:szCs w:val="20"/>
          <w:lang w:val="fr-FR" w:eastAsia="fr-FR"/>
        </w:rPr>
        <w:lastRenderedPageBreak/>
        <w:drawing>
          <wp:inline distT="0" distB="0" distL="0" distR="0" wp14:anchorId="01D10D6F" wp14:editId="4BFD07C2">
            <wp:extent cx="5486400" cy="776033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_300dpi_review.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7760335"/>
                    </a:xfrm>
                    <a:prstGeom prst="rect">
                      <a:avLst/>
                    </a:prstGeom>
                  </pic:spPr>
                </pic:pic>
              </a:graphicData>
            </a:graphic>
          </wp:inline>
        </w:drawing>
      </w:r>
      <w:bookmarkEnd w:id="0"/>
    </w:p>
    <w:sectPr w:rsidR="00CC4AF4" w:rsidRPr="004E4277" w:rsidSect="00BA5592">
      <w:headerReference w:type="default" r:id="rId10"/>
      <w:footerReference w:type="default" r:id="rId11"/>
      <w:type w:val="continuous"/>
      <w:pgSz w:w="12240" w:h="15840"/>
      <w:pgMar w:top="1440" w:right="1800" w:bottom="1440" w:left="180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DE423" w14:textId="77777777" w:rsidR="00C80A8D" w:rsidRDefault="00C80A8D">
      <w:pPr>
        <w:spacing w:after="0"/>
      </w:pPr>
      <w:r>
        <w:separator/>
      </w:r>
    </w:p>
  </w:endnote>
  <w:endnote w:type="continuationSeparator" w:id="0">
    <w:p w14:paraId="5DE9B715" w14:textId="77777777" w:rsidR="00C80A8D" w:rsidRDefault="00C80A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37F4" w14:textId="77777777" w:rsidR="00B220BC" w:rsidRDefault="00B220B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36</w:t>
    </w:r>
    <w:r>
      <w:rPr>
        <w:color w:val="000000"/>
      </w:rPr>
      <w:fldChar w:fldCharType="end"/>
    </w:r>
  </w:p>
  <w:p w14:paraId="5E55804D" w14:textId="77777777" w:rsidR="00B220BC" w:rsidRDefault="00B220B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646FE" w14:textId="77777777" w:rsidR="00C80A8D" w:rsidRDefault="00C80A8D">
      <w:pPr>
        <w:spacing w:after="0"/>
      </w:pPr>
      <w:r>
        <w:separator/>
      </w:r>
    </w:p>
  </w:footnote>
  <w:footnote w:type="continuationSeparator" w:id="0">
    <w:p w14:paraId="73957568" w14:textId="77777777" w:rsidR="00C80A8D" w:rsidRDefault="00C80A8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9347" w14:textId="77777777" w:rsidR="00B220BC" w:rsidRDefault="00B220BC">
    <w:pPr>
      <w:jc w:val="right"/>
      <w:rPr>
        <w:sz w:val="20"/>
        <w:szCs w:val="20"/>
      </w:rPr>
    </w:pPr>
  </w:p>
  <w:p w14:paraId="39FDC78F" w14:textId="77777777" w:rsidR="00B220BC" w:rsidRDefault="00B220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16DC"/>
    <w:multiLevelType w:val="hybridMultilevel"/>
    <w:tmpl w:val="3AECD94C"/>
    <w:lvl w:ilvl="0" w:tplc="04140019">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 w15:restartNumberingAfterBreak="0">
    <w:nsid w:val="0B66685A"/>
    <w:multiLevelType w:val="hybridMultilevel"/>
    <w:tmpl w:val="24948760"/>
    <w:lvl w:ilvl="0" w:tplc="04140019">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 w15:restartNumberingAfterBreak="0">
    <w:nsid w:val="0E452B9E"/>
    <w:multiLevelType w:val="hybridMultilevel"/>
    <w:tmpl w:val="1564F6AC"/>
    <w:lvl w:ilvl="0" w:tplc="CD6A0A30">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E936D3A"/>
    <w:multiLevelType w:val="hybridMultilevel"/>
    <w:tmpl w:val="428C85E6"/>
    <w:lvl w:ilvl="0" w:tplc="0D64328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E0335B"/>
    <w:multiLevelType w:val="hybridMultilevel"/>
    <w:tmpl w:val="5A9EBB3E"/>
    <w:lvl w:ilvl="0" w:tplc="FDDC6E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A74FB9"/>
    <w:multiLevelType w:val="hybridMultilevel"/>
    <w:tmpl w:val="51CC796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A0E314A"/>
    <w:multiLevelType w:val="hybridMultilevel"/>
    <w:tmpl w:val="2C8453CE"/>
    <w:lvl w:ilvl="0" w:tplc="04140019">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9" w15:restartNumberingAfterBreak="0">
    <w:nsid w:val="5A1E0CAB"/>
    <w:multiLevelType w:val="hybridMultilevel"/>
    <w:tmpl w:val="565C7118"/>
    <w:lvl w:ilvl="0" w:tplc="04140019">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num w:numId="1">
    <w:abstractNumId w:val="3"/>
  </w:num>
  <w:num w:numId="2">
    <w:abstractNumId w:val="6"/>
  </w:num>
  <w:num w:numId="3">
    <w:abstractNumId w:val="2"/>
  </w:num>
  <w:num w:numId="4">
    <w:abstractNumId w:val="7"/>
  </w:num>
  <w:num w:numId="5">
    <w:abstractNumId w:val="0"/>
  </w:num>
  <w:num w:numId="6">
    <w:abstractNumId w:val="8"/>
  </w:num>
  <w:num w:numId="7">
    <w:abstractNumId w:val="1"/>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US" w:vendorID="64" w:dllVersion="6" w:nlCheck="1" w:checkStyle="1"/>
  <w:activeWritingStyle w:appName="MSWord" w:lang="nb-NO"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b-NO" w:vendorID="64" w:dllVersion="0" w:nlCheck="1" w:checkStyle="0"/>
  <w:activeWritingStyle w:appName="MSWord" w:lang="es-ES_tradnl"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SyNDExtrQ0MDY2sjBQ0lEKTi0uzszPAykwrAUAizsJFCwAAAA="/>
  </w:docVars>
  <w:rsids>
    <w:rsidRoot w:val="00E6133D"/>
    <w:rsid w:val="0000025D"/>
    <w:rsid w:val="00000559"/>
    <w:rsid w:val="00001667"/>
    <w:rsid w:val="00001F1A"/>
    <w:rsid w:val="00003343"/>
    <w:rsid w:val="00005873"/>
    <w:rsid w:val="000075BB"/>
    <w:rsid w:val="000100A0"/>
    <w:rsid w:val="000141FA"/>
    <w:rsid w:val="00014914"/>
    <w:rsid w:val="0002098E"/>
    <w:rsid w:val="00021586"/>
    <w:rsid w:val="0002629A"/>
    <w:rsid w:val="00026B25"/>
    <w:rsid w:val="00026D98"/>
    <w:rsid w:val="00027BD4"/>
    <w:rsid w:val="00027F36"/>
    <w:rsid w:val="000324C6"/>
    <w:rsid w:val="0003323E"/>
    <w:rsid w:val="0003401F"/>
    <w:rsid w:val="00036127"/>
    <w:rsid w:val="00037A85"/>
    <w:rsid w:val="00040168"/>
    <w:rsid w:val="000406E8"/>
    <w:rsid w:val="00041B90"/>
    <w:rsid w:val="000424D1"/>
    <w:rsid w:val="00042D09"/>
    <w:rsid w:val="00052293"/>
    <w:rsid w:val="0005374D"/>
    <w:rsid w:val="0005387F"/>
    <w:rsid w:val="00056B46"/>
    <w:rsid w:val="0005781E"/>
    <w:rsid w:val="00057D49"/>
    <w:rsid w:val="00061450"/>
    <w:rsid w:val="000623C1"/>
    <w:rsid w:val="00065F58"/>
    <w:rsid w:val="00067095"/>
    <w:rsid w:val="00067909"/>
    <w:rsid w:val="0007008E"/>
    <w:rsid w:val="000711BC"/>
    <w:rsid w:val="00071212"/>
    <w:rsid w:val="00071754"/>
    <w:rsid w:val="00076C71"/>
    <w:rsid w:val="00077124"/>
    <w:rsid w:val="00087510"/>
    <w:rsid w:val="00090451"/>
    <w:rsid w:val="000912FD"/>
    <w:rsid w:val="00091604"/>
    <w:rsid w:val="00092909"/>
    <w:rsid w:val="00093AFD"/>
    <w:rsid w:val="00093E53"/>
    <w:rsid w:val="00096B37"/>
    <w:rsid w:val="000A10C0"/>
    <w:rsid w:val="000A25D3"/>
    <w:rsid w:val="000A2687"/>
    <w:rsid w:val="000A2F33"/>
    <w:rsid w:val="000A44AE"/>
    <w:rsid w:val="000A5059"/>
    <w:rsid w:val="000A54F8"/>
    <w:rsid w:val="000A6E40"/>
    <w:rsid w:val="000A7D95"/>
    <w:rsid w:val="000A7EC8"/>
    <w:rsid w:val="000B5612"/>
    <w:rsid w:val="000C1AA0"/>
    <w:rsid w:val="000C3044"/>
    <w:rsid w:val="000C3234"/>
    <w:rsid w:val="000C34C4"/>
    <w:rsid w:val="000C3899"/>
    <w:rsid w:val="000C4969"/>
    <w:rsid w:val="000C4C66"/>
    <w:rsid w:val="000C4EFB"/>
    <w:rsid w:val="000C58A0"/>
    <w:rsid w:val="000C5F0F"/>
    <w:rsid w:val="000C673B"/>
    <w:rsid w:val="000C6F64"/>
    <w:rsid w:val="000D0D8E"/>
    <w:rsid w:val="000D3BDC"/>
    <w:rsid w:val="000D56E0"/>
    <w:rsid w:val="000D56E6"/>
    <w:rsid w:val="000E07A8"/>
    <w:rsid w:val="000E118E"/>
    <w:rsid w:val="000E4B84"/>
    <w:rsid w:val="000E6B2F"/>
    <w:rsid w:val="000F0302"/>
    <w:rsid w:val="000F0353"/>
    <w:rsid w:val="000F0C58"/>
    <w:rsid w:val="000F1D67"/>
    <w:rsid w:val="000F2440"/>
    <w:rsid w:val="000F3C4D"/>
    <w:rsid w:val="000F4C49"/>
    <w:rsid w:val="000F510F"/>
    <w:rsid w:val="000F5165"/>
    <w:rsid w:val="000F68C6"/>
    <w:rsid w:val="001010D2"/>
    <w:rsid w:val="00102390"/>
    <w:rsid w:val="001043DF"/>
    <w:rsid w:val="0010550C"/>
    <w:rsid w:val="00105C34"/>
    <w:rsid w:val="00105DCA"/>
    <w:rsid w:val="00106246"/>
    <w:rsid w:val="001101A5"/>
    <w:rsid w:val="001105BC"/>
    <w:rsid w:val="00115F58"/>
    <w:rsid w:val="00116334"/>
    <w:rsid w:val="00116BB5"/>
    <w:rsid w:val="00121185"/>
    <w:rsid w:val="0012291E"/>
    <w:rsid w:val="001245AC"/>
    <w:rsid w:val="00124751"/>
    <w:rsid w:val="001315CB"/>
    <w:rsid w:val="00133060"/>
    <w:rsid w:val="00133E1D"/>
    <w:rsid w:val="0013535D"/>
    <w:rsid w:val="00136A55"/>
    <w:rsid w:val="001451E2"/>
    <w:rsid w:val="00145C42"/>
    <w:rsid w:val="0015025C"/>
    <w:rsid w:val="001502A5"/>
    <w:rsid w:val="00151094"/>
    <w:rsid w:val="0015134A"/>
    <w:rsid w:val="0015175D"/>
    <w:rsid w:val="0015320D"/>
    <w:rsid w:val="0015385D"/>
    <w:rsid w:val="001538E8"/>
    <w:rsid w:val="00155C2F"/>
    <w:rsid w:val="00157685"/>
    <w:rsid w:val="00157A4F"/>
    <w:rsid w:val="001657A8"/>
    <w:rsid w:val="00165EDD"/>
    <w:rsid w:val="001660F6"/>
    <w:rsid w:val="00170A7C"/>
    <w:rsid w:val="00174CAA"/>
    <w:rsid w:val="00175111"/>
    <w:rsid w:val="00176483"/>
    <w:rsid w:val="00177D9B"/>
    <w:rsid w:val="00180F06"/>
    <w:rsid w:val="001813B8"/>
    <w:rsid w:val="00184B9E"/>
    <w:rsid w:val="00185918"/>
    <w:rsid w:val="00186269"/>
    <w:rsid w:val="00186E72"/>
    <w:rsid w:val="001956B8"/>
    <w:rsid w:val="00197674"/>
    <w:rsid w:val="00197CA2"/>
    <w:rsid w:val="001A1457"/>
    <w:rsid w:val="001A215A"/>
    <w:rsid w:val="001A4219"/>
    <w:rsid w:val="001A654F"/>
    <w:rsid w:val="001B1645"/>
    <w:rsid w:val="001B23D9"/>
    <w:rsid w:val="001B40F3"/>
    <w:rsid w:val="001B4254"/>
    <w:rsid w:val="001B6105"/>
    <w:rsid w:val="001B68B4"/>
    <w:rsid w:val="001B7DCD"/>
    <w:rsid w:val="001C05C0"/>
    <w:rsid w:val="001C1F44"/>
    <w:rsid w:val="001C20F3"/>
    <w:rsid w:val="001C559F"/>
    <w:rsid w:val="001C5B0A"/>
    <w:rsid w:val="001C5DC5"/>
    <w:rsid w:val="001C7168"/>
    <w:rsid w:val="001D1D9D"/>
    <w:rsid w:val="001D2C9E"/>
    <w:rsid w:val="001D35DF"/>
    <w:rsid w:val="001D39B0"/>
    <w:rsid w:val="001D50EE"/>
    <w:rsid w:val="001D7972"/>
    <w:rsid w:val="001D79D8"/>
    <w:rsid w:val="001D7C9B"/>
    <w:rsid w:val="001E5D30"/>
    <w:rsid w:val="001E6000"/>
    <w:rsid w:val="001F37D2"/>
    <w:rsid w:val="001F37EC"/>
    <w:rsid w:val="001F40F4"/>
    <w:rsid w:val="001F5F56"/>
    <w:rsid w:val="00200B72"/>
    <w:rsid w:val="00201D43"/>
    <w:rsid w:val="00202981"/>
    <w:rsid w:val="002033AC"/>
    <w:rsid w:val="00203D60"/>
    <w:rsid w:val="00207651"/>
    <w:rsid w:val="00210EA7"/>
    <w:rsid w:val="00211818"/>
    <w:rsid w:val="0021487B"/>
    <w:rsid w:val="00214C56"/>
    <w:rsid w:val="00215624"/>
    <w:rsid w:val="00215935"/>
    <w:rsid w:val="00225B50"/>
    <w:rsid w:val="0022771E"/>
    <w:rsid w:val="00227AD0"/>
    <w:rsid w:val="002314C7"/>
    <w:rsid w:val="002328B0"/>
    <w:rsid w:val="00232A1A"/>
    <w:rsid w:val="00236004"/>
    <w:rsid w:val="002360AF"/>
    <w:rsid w:val="002360CA"/>
    <w:rsid w:val="002362A1"/>
    <w:rsid w:val="0023766C"/>
    <w:rsid w:val="00237A1C"/>
    <w:rsid w:val="002409B8"/>
    <w:rsid w:val="00241B64"/>
    <w:rsid w:val="00242D50"/>
    <w:rsid w:val="00245BC5"/>
    <w:rsid w:val="0025063A"/>
    <w:rsid w:val="00250CC5"/>
    <w:rsid w:val="0025212C"/>
    <w:rsid w:val="002536D4"/>
    <w:rsid w:val="0025417D"/>
    <w:rsid w:val="00255054"/>
    <w:rsid w:val="00255A14"/>
    <w:rsid w:val="0027003B"/>
    <w:rsid w:val="0027038D"/>
    <w:rsid w:val="00270945"/>
    <w:rsid w:val="002717E2"/>
    <w:rsid w:val="00272C33"/>
    <w:rsid w:val="00272E39"/>
    <w:rsid w:val="00272F1D"/>
    <w:rsid w:val="002740A6"/>
    <w:rsid w:val="00274184"/>
    <w:rsid w:val="00275C1C"/>
    <w:rsid w:val="00275DCA"/>
    <w:rsid w:val="0027713F"/>
    <w:rsid w:val="0028031E"/>
    <w:rsid w:val="00280835"/>
    <w:rsid w:val="00280857"/>
    <w:rsid w:val="00280B13"/>
    <w:rsid w:val="00280E88"/>
    <w:rsid w:val="0028178B"/>
    <w:rsid w:val="00282E07"/>
    <w:rsid w:val="00284EFF"/>
    <w:rsid w:val="00285F78"/>
    <w:rsid w:val="00290B97"/>
    <w:rsid w:val="0029150B"/>
    <w:rsid w:val="002924AA"/>
    <w:rsid w:val="00294133"/>
    <w:rsid w:val="002943D0"/>
    <w:rsid w:val="002945B6"/>
    <w:rsid w:val="002947AA"/>
    <w:rsid w:val="00294D63"/>
    <w:rsid w:val="00295A57"/>
    <w:rsid w:val="00296763"/>
    <w:rsid w:val="0029744A"/>
    <w:rsid w:val="002A1E6A"/>
    <w:rsid w:val="002A40A4"/>
    <w:rsid w:val="002A7053"/>
    <w:rsid w:val="002B2417"/>
    <w:rsid w:val="002B2848"/>
    <w:rsid w:val="002B4847"/>
    <w:rsid w:val="002B4F45"/>
    <w:rsid w:val="002C10B6"/>
    <w:rsid w:val="002C3344"/>
    <w:rsid w:val="002C3B04"/>
    <w:rsid w:val="002C45D0"/>
    <w:rsid w:val="002C6785"/>
    <w:rsid w:val="002C67B3"/>
    <w:rsid w:val="002D27F0"/>
    <w:rsid w:val="002D7215"/>
    <w:rsid w:val="002E43A2"/>
    <w:rsid w:val="002E5312"/>
    <w:rsid w:val="002E5B13"/>
    <w:rsid w:val="002E5BEF"/>
    <w:rsid w:val="002F1455"/>
    <w:rsid w:val="002F1E11"/>
    <w:rsid w:val="002F2391"/>
    <w:rsid w:val="002F4141"/>
    <w:rsid w:val="002F4DA8"/>
    <w:rsid w:val="002F54C3"/>
    <w:rsid w:val="00302C51"/>
    <w:rsid w:val="00305A28"/>
    <w:rsid w:val="0030601F"/>
    <w:rsid w:val="003069FC"/>
    <w:rsid w:val="00310E10"/>
    <w:rsid w:val="00311C73"/>
    <w:rsid w:val="00313019"/>
    <w:rsid w:val="00321ED9"/>
    <w:rsid w:val="00322214"/>
    <w:rsid w:val="00322A30"/>
    <w:rsid w:val="00325125"/>
    <w:rsid w:val="0033159A"/>
    <w:rsid w:val="00333E9F"/>
    <w:rsid w:val="00333F4D"/>
    <w:rsid w:val="003361EA"/>
    <w:rsid w:val="003365D3"/>
    <w:rsid w:val="00337A92"/>
    <w:rsid w:val="00341B59"/>
    <w:rsid w:val="00341C75"/>
    <w:rsid w:val="00343DFF"/>
    <w:rsid w:val="00345D65"/>
    <w:rsid w:val="00347A85"/>
    <w:rsid w:val="00350501"/>
    <w:rsid w:val="00352187"/>
    <w:rsid w:val="00352592"/>
    <w:rsid w:val="003527FF"/>
    <w:rsid w:val="003528A7"/>
    <w:rsid w:val="00353C86"/>
    <w:rsid w:val="0035548F"/>
    <w:rsid w:val="00355E8B"/>
    <w:rsid w:val="0035607C"/>
    <w:rsid w:val="0035624B"/>
    <w:rsid w:val="003563BC"/>
    <w:rsid w:val="0036480D"/>
    <w:rsid w:val="00370210"/>
    <w:rsid w:val="003709DA"/>
    <w:rsid w:val="00370A56"/>
    <w:rsid w:val="00372AF2"/>
    <w:rsid w:val="00373380"/>
    <w:rsid w:val="003749DA"/>
    <w:rsid w:val="00374ADB"/>
    <w:rsid w:val="00375340"/>
    <w:rsid w:val="00376142"/>
    <w:rsid w:val="00377FAC"/>
    <w:rsid w:val="00382129"/>
    <w:rsid w:val="00382175"/>
    <w:rsid w:val="0038232D"/>
    <w:rsid w:val="003830A5"/>
    <w:rsid w:val="00385F02"/>
    <w:rsid w:val="0038793F"/>
    <w:rsid w:val="00387F66"/>
    <w:rsid w:val="00390016"/>
    <w:rsid w:val="003905BD"/>
    <w:rsid w:val="00390F9A"/>
    <w:rsid w:val="00391335"/>
    <w:rsid w:val="0039195E"/>
    <w:rsid w:val="00391AAF"/>
    <w:rsid w:val="00391D5C"/>
    <w:rsid w:val="0039318D"/>
    <w:rsid w:val="003954D5"/>
    <w:rsid w:val="00395716"/>
    <w:rsid w:val="00395ED5"/>
    <w:rsid w:val="00396CD2"/>
    <w:rsid w:val="00396EA1"/>
    <w:rsid w:val="003A0089"/>
    <w:rsid w:val="003A110C"/>
    <w:rsid w:val="003A2667"/>
    <w:rsid w:val="003A36DB"/>
    <w:rsid w:val="003A7167"/>
    <w:rsid w:val="003A7AB8"/>
    <w:rsid w:val="003B14CA"/>
    <w:rsid w:val="003B29C2"/>
    <w:rsid w:val="003B4BAD"/>
    <w:rsid w:val="003B5186"/>
    <w:rsid w:val="003B56A8"/>
    <w:rsid w:val="003C4C8F"/>
    <w:rsid w:val="003C5956"/>
    <w:rsid w:val="003D0220"/>
    <w:rsid w:val="003D0CC8"/>
    <w:rsid w:val="003D1B03"/>
    <w:rsid w:val="003D67E9"/>
    <w:rsid w:val="003D6F4A"/>
    <w:rsid w:val="003E0D67"/>
    <w:rsid w:val="003E24A9"/>
    <w:rsid w:val="003E323C"/>
    <w:rsid w:val="003E7340"/>
    <w:rsid w:val="003F2D7F"/>
    <w:rsid w:val="003F58A5"/>
    <w:rsid w:val="003F5ACF"/>
    <w:rsid w:val="003F5D86"/>
    <w:rsid w:val="003F6ADE"/>
    <w:rsid w:val="0040147D"/>
    <w:rsid w:val="0040220D"/>
    <w:rsid w:val="00402214"/>
    <w:rsid w:val="00406AFF"/>
    <w:rsid w:val="00406ECA"/>
    <w:rsid w:val="00407E13"/>
    <w:rsid w:val="00411667"/>
    <w:rsid w:val="00411694"/>
    <w:rsid w:val="00413D16"/>
    <w:rsid w:val="00420DF8"/>
    <w:rsid w:val="004211EE"/>
    <w:rsid w:val="00421764"/>
    <w:rsid w:val="004248F4"/>
    <w:rsid w:val="004260F4"/>
    <w:rsid w:val="004265B6"/>
    <w:rsid w:val="0042694A"/>
    <w:rsid w:val="00427FD3"/>
    <w:rsid w:val="00433A56"/>
    <w:rsid w:val="00436248"/>
    <w:rsid w:val="004362F4"/>
    <w:rsid w:val="0043686A"/>
    <w:rsid w:val="00437F47"/>
    <w:rsid w:val="00440C36"/>
    <w:rsid w:val="0044150E"/>
    <w:rsid w:val="00441CFB"/>
    <w:rsid w:val="0044265D"/>
    <w:rsid w:val="004438C6"/>
    <w:rsid w:val="00446476"/>
    <w:rsid w:val="00446DDE"/>
    <w:rsid w:val="00451BF6"/>
    <w:rsid w:val="004578D6"/>
    <w:rsid w:val="004612FC"/>
    <w:rsid w:val="004622CA"/>
    <w:rsid w:val="00464EBD"/>
    <w:rsid w:val="00466B34"/>
    <w:rsid w:val="00466F48"/>
    <w:rsid w:val="004672E5"/>
    <w:rsid w:val="00467460"/>
    <w:rsid w:val="00470927"/>
    <w:rsid w:val="00472A73"/>
    <w:rsid w:val="00472AA6"/>
    <w:rsid w:val="00474A69"/>
    <w:rsid w:val="00474D11"/>
    <w:rsid w:val="004768C8"/>
    <w:rsid w:val="00477A4C"/>
    <w:rsid w:val="00483D1D"/>
    <w:rsid w:val="00485620"/>
    <w:rsid w:val="00486077"/>
    <w:rsid w:val="00486305"/>
    <w:rsid w:val="00491847"/>
    <w:rsid w:val="00492F14"/>
    <w:rsid w:val="00494AE6"/>
    <w:rsid w:val="004958A7"/>
    <w:rsid w:val="00496B53"/>
    <w:rsid w:val="004A176C"/>
    <w:rsid w:val="004A2650"/>
    <w:rsid w:val="004A2700"/>
    <w:rsid w:val="004A496F"/>
    <w:rsid w:val="004A4DD5"/>
    <w:rsid w:val="004B0BBE"/>
    <w:rsid w:val="004B135C"/>
    <w:rsid w:val="004B18FA"/>
    <w:rsid w:val="004B2203"/>
    <w:rsid w:val="004B239A"/>
    <w:rsid w:val="004B5062"/>
    <w:rsid w:val="004B56EB"/>
    <w:rsid w:val="004B5D77"/>
    <w:rsid w:val="004C22E5"/>
    <w:rsid w:val="004C2CCA"/>
    <w:rsid w:val="004C4519"/>
    <w:rsid w:val="004C491D"/>
    <w:rsid w:val="004C57EF"/>
    <w:rsid w:val="004D2329"/>
    <w:rsid w:val="004D407A"/>
    <w:rsid w:val="004D53C0"/>
    <w:rsid w:val="004D60EC"/>
    <w:rsid w:val="004E1A6C"/>
    <w:rsid w:val="004E1B7C"/>
    <w:rsid w:val="004E2D15"/>
    <w:rsid w:val="004E3B0C"/>
    <w:rsid w:val="004E4277"/>
    <w:rsid w:val="004E6705"/>
    <w:rsid w:val="004F04F3"/>
    <w:rsid w:val="004F0D98"/>
    <w:rsid w:val="004F1B75"/>
    <w:rsid w:val="004F3A6C"/>
    <w:rsid w:val="004F507D"/>
    <w:rsid w:val="00500401"/>
    <w:rsid w:val="00500561"/>
    <w:rsid w:val="0050255D"/>
    <w:rsid w:val="0050296E"/>
    <w:rsid w:val="005030E6"/>
    <w:rsid w:val="005065A1"/>
    <w:rsid w:val="00506803"/>
    <w:rsid w:val="005145D0"/>
    <w:rsid w:val="005150FF"/>
    <w:rsid w:val="0052067E"/>
    <w:rsid w:val="00520F7E"/>
    <w:rsid w:val="00521E1C"/>
    <w:rsid w:val="005236D5"/>
    <w:rsid w:val="00525AA6"/>
    <w:rsid w:val="00527D5B"/>
    <w:rsid w:val="00533F41"/>
    <w:rsid w:val="00533FA3"/>
    <w:rsid w:val="005345E9"/>
    <w:rsid w:val="005402B5"/>
    <w:rsid w:val="005425BB"/>
    <w:rsid w:val="00542F46"/>
    <w:rsid w:val="005434FC"/>
    <w:rsid w:val="00543FC5"/>
    <w:rsid w:val="005531C0"/>
    <w:rsid w:val="00556648"/>
    <w:rsid w:val="00556F8B"/>
    <w:rsid w:val="00561FDC"/>
    <w:rsid w:val="00566AF9"/>
    <w:rsid w:val="005670B5"/>
    <w:rsid w:val="0057019C"/>
    <w:rsid w:val="005726B4"/>
    <w:rsid w:val="005726F3"/>
    <w:rsid w:val="00574CA7"/>
    <w:rsid w:val="00575F37"/>
    <w:rsid w:val="0057601F"/>
    <w:rsid w:val="00581853"/>
    <w:rsid w:val="005819C1"/>
    <w:rsid w:val="00581D17"/>
    <w:rsid w:val="00584E4F"/>
    <w:rsid w:val="00584E6E"/>
    <w:rsid w:val="00584F55"/>
    <w:rsid w:val="00586488"/>
    <w:rsid w:val="00587D69"/>
    <w:rsid w:val="00587E1A"/>
    <w:rsid w:val="005901B7"/>
    <w:rsid w:val="00590E83"/>
    <w:rsid w:val="005912CE"/>
    <w:rsid w:val="0059437B"/>
    <w:rsid w:val="0059544A"/>
    <w:rsid w:val="00595ECD"/>
    <w:rsid w:val="005967ED"/>
    <w:rsid w:val="005A0923"/>
    <w:rsid w:val="005A2E16"/>
    <w:rsid w:val="005A44C0"/>
    <w:rsid w:val="005A4FFA"/>
    <w:rsid w:val="005A78D5"/>
    <w:rsid w:val="005B08A1"/>
    <w:rsid w:val="005B256B"/>
    <w:rsid w:val="005B2749"/>
    <w:rsid w:val="005B30A0"/>
    <w:rsid w:val="005B39E6"/>
    <w:rsid w:val="005B4296"/>
    <w:rsid w:val="005B455A"/>
    <w:rsid w:val="005B6307"/>
    <w:rsid w:val="005C0A6D"/>
    <w:rsid w:val="005C1AFB"/>
    <w:rsid w:val="005C309A"/>
    <w:rsid w:val="005C31A7"/>
    <w:rsid w:val="005C3DFA"/>
    <w:rsid w:val="005C4126"/>
    <w:rsid w:val="005C4666"/>
    <w:rsid w:val="005C63C2"/>
    <w:rsid w:val="005C7DD7"/>
    <w:rsid w:val="005C7E24"/>
    <w:rsid w:val="005D057E"/>
    <w:rsid w:val="005D1E24"/>
    <w:rsid w:val="005D2D56"/>
    <w:rsid w:val="005D49E1"/>
    <w:rsid w:val="005E0875"/>
    <w:rsid w:val="005E0D4B"/>
    <w:rsid w:val="005E1023"/>
    <w:rsid w:val="005E28F5"/>
    <w:rsid w:val="005E4D06"/>
    <w:rsid w:val="005E5355"/>
    <w:rsid w:val="005F3729"/>
    <w:rsid w:val="005F3FE5"/>
    <w:rsid w:val="005F5580"/>
    <w:rsid w:val="005F6DC3"/>
    <w:rsid w:val="005F7826"/>
    <w:rsid w:val="006013BA"/>
    <w:rsid w:val="00601942"/>
    <w:rsid w:val="00605E67"/>
    <w:rsid w:val="00606C9B"/>
    <w:rsid w:val="00610640"/>
    <w:rsid w:val="00613A1B"/>
    <w:rsid w:val="00614188"/>
    <w:rsid w:val="00615710"/>
    <w:rsid w:val="0061697C"/>
    <w:rsid w:val="00621200"/>
    <w:rsid w:val="0062306C"/>
    <w:rsid w:val="00623869"/>
    <w:rsid w:val="00624355"/>
    <w:rsid w:val="00625330"/>
    <w:rsid w:val="00625D42"/>
    <w:rsid w:val="00626164"/>
    <w:rsid w:val="00626516"/>
    <w:rsid w:val="006309E7"/>
    <w:rsid w:val="00631E9D"/>
    <w:rsid w:val="00632312"/>
    <w:rsid w:val="00635D83"/>
    <w:rsid w:val="00637A02"/>
    <w:rsid w:val="00640274"/>
    <w:rsid w:val="00640DB4"/>
    <w:rsid w:val="00640FA2"/>
    <w:rsid w:val="0064193C"/>
    <w:rsid w:val="00642A7A"/>
    <w:rsid w:val="00643DEE"/>
    <w:rsid w:val="00645081"/>
    <w:rsid w:val="00645352"/>
    <w:rsid w:val="00646774"/>
    <w:rsid w:val="00647A41"/>
    <w:rsid w:val="006520A5"/>
    <w:rsid w:val="00652104"/>
    <w:rsid w:val="00655FCB"/>
    <w:rsid w:val="0065657A"/>
    <w:rsid w:val="00657079"/>
    <w:rsid w:val="006577BC"/>
    <w:rsid w:val="00660610"/>
    <w:rsid w:val="0066266C"/>
    <w:rsid w:val="006626DE"/>
    <w:rsid w:val="00664F73"/>
    <w:rsid w:val="00665BA8"/>
    <w:rsid w:val="006717BC"/>
    <w:rsid w:val="00681E0A"/>
    <w:rsid w:val="006865F1"/>
    <w:rsid w:val="00690857"/>
    <w:rsid w:val="00691BCE"/>
    <w:rsid w:val="00692959"/>
    <w:rsid w:val="00692C9D"/>
    <w:rsid w:val="006960B6"/>
    <w:rsid w:val="00697497"/>
    <w:rsid w:val="006A2175"/>
    <w:rsid w:val="006A3B45"/>
    <w:rsid w:val="006A4D0F"/>
    <w:rsid w:val="006A5E04"/>
    <w:rsid w:val="006A602E"/>
    <w:rsid w:val="006A60F4"/>
    <w:rsid w:val="006A7845"/>
    <w:rsid w:val="006A7AF3"/>
    <w:rsid w:val="006B02D8"/>
    <w:rsid w:val="006B7710"/>
    <w:rsid w:val="006B7C5C"/>
    <w:rsid w:val="006C0A78"/>
    <w:rsid w:val="006C3581"/>
    <w:rsid w:val="006C3AFF"/>
    <w:rsid w:val="006C4C92"/>
    <w:rsid w:val="006D0B62"/>
    <w:rsid w:val="006D5411"/>
    <w:rsid w:val="006D6D9D"/>
    <w:rsid w:val="006E3DD7"/>
    <w:rsid w:val="006E4A67"/>
    <w:rsid w:val="006F3527"/>
    <w:rsid w:val="006F4003"/>
    <w:rsid w:val="006F6620"/>
    <w:rsid w:val="006F6D0B"/>
    <w:rsid w:val="006F7637"/>
    <w:rsid w:val="00702218"/>
    <w:rsid w:val="00703A0A"/>
    <w:rsid w:val="00703E1A"/>
    <w:rsid w:val="00705BBA"/>
    <w:rsid w:val="0070753A"/>
    <w:rsid w:val="0071084B"/>
    <w:rsid w:val="00711F96"/>
    <w:rsid w:val="007124D6"/>
    <w:rsid w:val="0071682B"/>
    <w:rsid w:val="007169FE"/>
    <w:rsid w:val="007222B0"/>
    <w:rsid w:val="00722762"/>
    <w:rsid w:val="00722B3C"/>
    <w:rsid w:val="00724288"/>
    <w:rsid w:val="00725DC4"/>
    <w:rsid w:val="00730826"/>
    <w:rsid w:val="00734500"/>
    <w:rsid w:val="007357CF"/>
    <w:rsid w:val="00735BEB"/>
    <w:rsid w:val="00736A79"/>
    <w:rsid w:val="00737559"/>
    <w:rsid w:val="00741540"/>
    <w:rsid w:val="00741AF3"/>
    <w:rsid w:val="00741BB8"/>
    <w:rsid w:val="007476FC"/>
    <w:rsid w:val="00750A65"/>
    <w:rsid w:val="00753747"/>
    <w:rsid w:val="0075501C"/>
    <w:rsid w:val="007579A5"/>
    <w:rsid w:val="0076148E"/>
    <w:rsid w:val="007622C3"/>
    <w:rsid w:val="007641B4"/>
    <w:rsid w:val="007644EB"/>
    <w:rsid w:val="0076490C"/>
    <w:rsid w:val="00764CA3"/>
    <w:rsid w:val="007669C0"/>
    <w:rsid w:val="00767C75"/>
    <w:rsid w:val="007706B0"/>
    <w:rsid w:val="00770967"/>
    <w:rsid w:val="00772E60"/>
    <w:rsid w:val="0077760D"/>
    <w:rsid w:val="007817BC"/>
    <w:rsid w:val="00783426"/>
    <w:rsid w:val="0078761A"/>
    <w:rsid w:val="00790C44"/>
    <w:rsid w:val="007920DB"/>
    <w:rsid w:val="007936AA"/>
    <w:rsid w:val="0079589F"/>
    <w:rsid w:val="007975E1"/>
    <w:rsid w:val="007A1A9D"/>
    <w:rsid w:val="007A24DD"/>
    <w:rsid w:val="007A3007"/>
    <w:rsid w:val="007A320B"/>
    <w:rsid w:val="007A407F"/>
    <w:rsid w:val="007A5C8B"/>
    <w:rsid w:val="007B03AA"/>
    <w:rsid w:val="007B1192"/>
    <w:rsid w:val="007B1449"/>
    <w:rsid w:val="007B2BA6"/>
    <w:rsid w:val="007B3166"/>
    <w:rsid w:val="007B56DB"/>
    <w:rsid w:val="007B675E"/>
    <w:rsid w:val="007C0FEB"/>
    <w:rsid w:val="007C2301"/>
    <w:rsid w:val="007C28F7"/>
    <w:rsid w:val="007C2E23"/>
    <w:rsid w:val="007C3186"/>
    <w:rsid w:val="007C326E"/>
    <w:rsid w:val="007C5088"/>
    <w:rsid w:val="007D0657"/>
    <w:rsid w:val="007D4191"/>
    <w:rsid w:val="007D661B"/>
    <w:rsid w:val="007E277C"/>
    <w:rsid w:val="007E35D3"/>
    <w:rsid w:val="007E5D50"/>
    <w:rsid w:val="007E7A42"/>
    <w:rsid w:val="007F00E3"/>
    <w:rsid w:val="007F4086"/>
    <w:rsid w:val="007F4541"/>
    <w:rsid w:val="007F4B42"/>
    <w:rsid w:val="008008C1"/>
    <w:rsid w:val="00800A69"/>
    <w:rsid w:val="00803898"/>
    <w:rsid w:val="00804266"/>
    <w:rsid w:val="0080428F"/>
    <w:rsid w:val="00807E6C"/>
    <w:rsid w:val="00812F2A"/>
    <w:rsid w:val="008148AA"/>
    <w:rsid w:val="008153EB"/>
    <w:rsid w:val="00816C7A"/>
    <w:rsid w:val="008178C9"/>
    <w:rsid w:val="00820DFE"/>
    <w:rsid w:val="00822CEB"/>
    <w:rsid w:val="00822EF5"/>
    <w:rsid w:val="0082334F"/>
    <w:rsid w:val="00823C7C"/>
    <w:rsid w:val="0082613D"/>
    <w:rsid w:val="00826B11"/>
    <w:rsid w:val="00826D52"/>
    <w:rsid w:val="0083055D"/>
    <w:rsid w:val="0083286C"/>
    <w:rsid w:val="00834755"/>
    <w:rsid w:val="00835226"/>
    <w:rsid w:val="00840461"/>
    <w:rsid w:val="00842AC7"/>
    <w:rsid w:val="00843390"/>
    <w:rsid w:val="0084383E"/>
    <w:rsid w:val="00845791"/>
    <w:rsid w:val="00845955"/>
    <w:rsid w:val="00846B9A"/>
    <w:rsid w:val="00847B9F"/>
    <w:rsid w:val="008505FC"/>
    <w:rsid w:val="00854F87"/>
    <w:rsid w:val="0086015A"/>
    <w:rsid w:val="008619A4"/>
    <w:rsid w:val="00863577"/>
    <w:rsid w:val="00863F0D"/>
    <w:rsid w:val="00866B00"/>
    <w:rsid w:val="00866EC2"/>
    <w:rsid w:val="00871C03"/>
    <w:rsid w:val="00872AAA"/>
    <w:rsid w:val="008747BD"/>
    <w:rsid w:val="0087562F"/>
    <w:rsid w:val="00876508"/>
    <w:rsid w:val="00881C96"/>
    <w:rsid w:val="008840CD"/>
    <w:rsid w:val="00886DB2"/>
    <w:rsid w:val="00886F39"/>
    <w:rsid w:val="00887BEB"/>
    <w:rsid w:val="008907CE"/>
    <w:rsid w:val="00890F7D"/>
    <w:rsid w:val="00891179"/>
    <w:rsid w:val="008927B8"/>
    <w:rsid w:val="00892DD8"/>
    <w:rsid w:val="0089671D"/>
    <w:rsid w:val="008A3393"/>
    <w:rsid w:val="008A4AD7"/>
    <w:rsid w:val="008A5DCD"/>
    <w:rsid w:val="008A6610"/>
    <w:rsid w:val="008A6D0F"/>
    <w:rsid w:val="008A70B1"/>
    <w:rsid w:val="008A7F1C"/>
    <w:rsid w:val="008B01E6"/>
    <w:rsid w:val="008B194D"/>
    <w:rsid w:val="008B2077"/>
    <w:rsid w:val="008B2933"/>
    <w:rsid w:val="008B3BB0"/>
    <w:rsid w:val="008B65B6"/>
    <w:rsid w:val="008B66F0"/>
    <w:rsid w:val="008B69C1"/>
    <w:rsid w:val="008B6B54"/>
    <w:rsid w:val="008C032A"/>
    <w:rsid w:val="008C099D"/>
    <w:rsid w:val="008C4149"/>
    <w:rsid w:val="008C5539"/>
    <w:rsid w:val="008C5583"/>
    <w:rsid w:val="008C6309"/>
    <w:rsid w:val="008C722D"/>
    <w:rsid w:val="008D06F8"/>
    <w:rsid w:val="008D1D65"/>
    <w:rsid w:val="008D2DD6"/>
    <w:rsid w:val="008D3C60"/>
    <w:rsid w:val="008D5461"/>
    <w:rsid w:val="008D5549"/>
    <w:rsid w:val="008D767F"/>
    <w:rsid w:val="008E08CA"/>
    <w:rsid w:val="008E0E9D"/>
    <w:rsid w:val="008E1873"/>
    <w:rsid w:val="008E6DB8"/>
    <w:rsid w:val="008E6DCA"/>
    <w:rsid w:val="008E725B"/>
    <w:rsid w:val="008E7F11"/>
    <w:rsid w:val="008F012A"/>
    <w:rsid w:val="008F032A"/>
    <w:rsid w:val="008F098B"/>
    <w:rsid w:val="008F25E6"/>
    <w:rsid w:val="008F3D30"/>
    <w:rsid w:val="008F4A63"/>
    <w:rsid w:val="008F5354"/>
    <w:rsid w:val="008F6B49"/>
    <w:rsid w:val="008F7318"/>
    <w:rsid w:val="009004F6"/>
    <w:rsid w:val="00902549"/>
    <w:rsid w:val="00904FBD"/>
    <w:rsid w:val="0090526C"/>
    <w:rsid w:val="00911A53"/>
    <w:rsid w:val="00914CFB"/>
    <w:rsid w:val="0091706F"/>
    <w:rsid w:val="009203E3"/>
    <w:rsid w:val="00922E1D"/>
    <w:rsid w:val="00923A38"/>
    <w:rsid w:val="0092405F"/>
    <w:rsid w:val="00924C62"/>
    <w:rsid w:val="00925220"/>
    <w:rsid w:val="0093095A"/>
    <w:rsid w:val="009327A2"/>
    <w:rsid w:val="00933D6F"/>
    <w:rsid w:val="00935642"/>
    <w:rsid w:val="009361E6"/>
    <w:rsid w:val="00936837"/>
    <w:rsid w:val="00936B2D"/>
    <w:rsid w:val="00941747"/>
    <w:rsid w:val="00941F02"/>
    <w:rsid w:val="009461C3"/>
    <w:rsid w:val="00946D20"/>
    <w:rsid w:val="00946D81"/>
    <w:rsid w:val="00946E28"/>
    <w:rsid w:val="009471E3"/>
    <w:rsid w:val="00952FD1"/>
    <w:rsid w:val="00954EFB"/>
    <w:rsid w:val="0095540F"/>
    <w:rsid w:val="009559CB"/>
    <w:rsid w:val="00957067"/>
    <w:rsid w:val="0095762C"/>
    <w:rsid w:val="00960BCD"/>
    <w:rsid w:val="0096137D"/>
    <w:rsid w:val="009653F7"/>
    <w:rsid w:val="00966C6A"/>
    <w:rsid w:val="009671BB"/>
    <w:rsid w:val="00971749"/>
    <w:rsid w:val="00972D1D"/>
    <w:rsid w:val="009731F4"/>
    <w:rsid w:val="00974410"/>
    <w:rsid w:val="00974A3E"/>
    <w:rsid w:val="00975029"/>
    <w:rsid w:val="00975C89"/>
    <w:rsid w:val="00975E08"/>
    <w:rsid w:val="00976274"/>
    <w:rsid w:val="009764A9"/>
    <w:rsid w:val="00976C89"/>
    <w:rsid w:val="00977CE9"/>
    <w:rsid w:val="00980761"/>
    <w:rsid w:val="00980C22"/>
    <w:rsid w:val="00980FEF"/>
    <w:rsid w:val="00981609"/>
    <w:rsid w:val="00982F0A"/>
    <w:rsid w:val="00984A0D"/>
    <w:rsid w:val="00985E97"/>
    <w:rsid w:val="0098739F"/>
    <w:rsid w:val="00987F02"/>
    <w:rsid w:val="00990554"/>
    <w:rsid w:val="0099501C"/>
    <w:rsid w:val="00995959"/>
    <w:rsid w:val="009A0806"/>
    <w:rsid w:val="009A11E5"/>
    <w:rsid w:val="009A18C2"/>
    <w:rsid w:val="009A1CEA"/>
    <w:rsid w:val="009A1D6A"/>
    <w:rsid w:val="009A2833"/>
    <w:rsid w:val="009A4ECD"/>
    <w:rsid w:val="009B31C1"/>
    <w:rsid w:val="009B3464"/>
    <w:rsid w:val="009B7403"/>
    <w:rsid w:val="009C5FAB"/>
    <w:rsid w:val="009C60AF"/>
    <w:rsid w:val="009C7ABE"/>
    <w:rsid w:val="009D00B8"/>
    <w:rsid w:val="009D3009"/>
    <w:rsid w:val="009D5A57"/>
    <w:rsid w:val="009D5F65"/>
    <w:rsid w:val="009D7AEB"/>
    <w:rsid w:val="009E1400"/>
    <w:rsid w:val="009E3D83"/>
    <w:rsid w:val="009E4146"/>
    <w:rsid w:val="009E4B9D"/>
    <w:rsid w:val="009F2042"/>
    <w:rsid w:val="009F264C"/>
    <w:rsid w:val="009F2A1F"/>
    <w:rsid w:val="009F2C78"/>
    <w:rsid w:val="009F369F"/>
    <w:rsid w:val="009F66BE"/>
    <w:rsid w:val="009F67AC"/>
    <w:rsid w:val="009F67E5"/>
    <w:rsid w:val="009F6F27"/>
    <w:rsid w:val="00A002EC"/>
    <w:rsid w:val="00A01245"/>
    <w:rsid w:val="00A01C89"/>
    <w:rsid w:val="00A05AD5"/>
    <w:rsid w:val="00A12A54"/>
    <w:rsid w:val="00A132FB"/>
    <w:rsid w:val="00A1401C"/>
    <w:rsid w:val="00A14DA8"/>
    <w:rsid w:val="00A17389"/>
    <w:rsid w:val="00A178B6"/>
    <w:rsid w:val="00A2025B"/>
    <w:rsid w:val="00A20A79"/>
    <w:rsid w:val="00A2284F"/>
    <w:rsid w:val="00A22A66"/>
    <w:rsid w:val="00A24887"/>
    <w:rsid w:val="00A3064B"/>
    <w:rsid w:val="00A33982"/>
    <w:rsid w:val="00A4304B"/>
    <w:rsid w:val="00A43DAE"/>
    <w:rsid w:val="00A45FBD"/>
    <w:rsid w:val="00A4614C"/>
    <w:rsid w:val="00A5001D"/>
    <w:rsid w:val="00A52AD3"/>
    <w:rsid w:val="00A53343"/>
    <w:rsid w:val="00A5541C"/>
    <w:rsid w:val="00A570A7"/>
    <w:rsid w:val="00A575A7"/>
    <w:rsid w:val="00A61BCE"/>
    <w:rsid w:val="00A62A8B"/>
    <w:rsid w:val="00A635A9"/>
    <w:rsid w:val="00A649C3"/>
    <w:rsid w:val="00A739C4"/>
    <w:rsid w:val="00A7693E"/>
    <w:rsid w:val="00A81077"/>
    <w:rsid w:val="00A82657"/>
    <w:rsid w:val="00A8299F"/>
    <w:rsid w:val="00A84929"/>
    <w:rsid w:val="00A84AA6"/>
    <w:rsid w:val="00A85CC3"/>
    <w:rsid w:val="00A862C1"/>
    <w:rsid w:val="00A87D32"/>
    <w:rsid w:val="00A906B7"/>
    <w:rsid w:val="00A92341"/>
    <w:rsid w:val="00A949F2"/>
    <w:rsid w:val="00A9558B"/>
    <w:rsid w:val="00A97E4B"/>
    <w:rsid w:val="00AA16F4"/>
    <w:rsid w:val="00AA2C43"/>
    <w:rsid w:val="00AA6851"/>
    <w:rsid w:val="00AB128B"/>
    <w:rsid w:val="00AB1531"/>
    <w:rsid w:val="00AB3404"/>
    <w:rsid w:val="00AB403B"/>
    <w:rsid w:val="00AB679D"/>
    <w:rsid w:val="00AB7C1A"/>
    <w:rsid w:val="00AB7DDF"/>
    <w:rsid w:val="00AC03E0"/>
    <w:rsid w:val="00AC7D33"/>
    <w:rsid w:val="00AD0281"/>
    <w:rsid w:val="00AD174E"/>
    <w:rsid w:val="00AD271B"/>
    <w:rsid w:val="00AD5BA2"/>
    <w:rsid w:val="00AD6605"/>
    <w:rsid w:val="00AD6ED0"/>
    <w:rsid w:val="00AE00FC"/>
    <w:rsid w:val="00AE02C7"/>
    <w:rsid w:val="00AE0970"/>
    <w:rsid w:val="00AE13BA"/>
    <w:rsid w:val="00AE60EF"/>
    <w:rsid w:val="00AE6283"/>
    <w:rsid w:val="00AF259B"/>
    <w:rsid w:val="00AF2D96"/>
    <w:rsid w:val="00AF3961"/>
    <w:rsid w:val="00AF5ADE"/>
    <w:rsid w:val="00AF619F"/>
    <w:rsid w:val="00B01F98"/>
    <w:rsid w:val="00B02B16"/>
    <w:rsid w:val="00B043CE"/>
    <w:rsid w:val="00B05193"/>
    <w:rsid w:val="00B05BE4"/>
    <w:rsid w:val="00B101AC"/>
    <w:rsid w:val="00B10906"/>
    <w:rsid w:val="00B14984"/>
    <w:rsid w:val="00B1563B"/>
    <w:rsid w:val="00B16182"/>
    <w:rsid w:val="00B200D8"/>
    <w:rsid w:val="00B2048A"/>
    <w:rsid w:val="00B220BC"/>
    <w:rsid w:val="00B2251D"/>
    <w:rsid w:val="00B22A73"/>
    <w:rsid w:val="00B25858"/>
    <w:rsid w:val="00B32598"/>
    <w:rsid w:val="00B36D0F"/>
    <w:rsid w:val="00B406FE"/>
    <w:rsid w:val="00B40D17"/>
    <w:rsid w:val="00B4177C"/>
    <w:rsid w:val="00B41C35"/>
    <w:rsid w:val="00B435D2"/>
    <w:rsid w:val="00B43E57"/>
    <w:rsid w:val="00B4450A"/>
    <w:rsid w:val="00B514BF"/>
    <w:rsid w:val="00B515BA"/>
    <w:rsid w:val="00B51CE0"/>
    <w:rsid w:val="00B53180"/>
    <w:rsid w:val="00B53E42"/>
    <w:rsid w:val="00B53EEB"/>
    <w:rsid w:val="00B548DF"/>
    <w:rsid w:val="00B56166"/>
    <w:rsid w:val="00B5640E"/>
    <w:rsid w:val="00B56E77"/>
    <w:rsid w:val="00B6030E"/>
    <w:rsid w:val="00B6041C"/>
    <w:rsid w:val="00B60A87"/>
    <w:rsid w:val="00B6299B"/>
    <w:rsid w:val="00B62ACC"/>
    <w:rsid w:val="00B62CDA"/>
    <w:rsid w:val="00B6654B"/>
    <w:rsid w:val="00B67399"/>
    <w:rsid w:val="00B67BAF"/>
    <w:rsid w:val="00B71BA3"/>
    <w:rsid w:val="00B7272F"/>
    <w:rsid w:val="00B72CD5"/>
    <w:rsid w:val="00B73192"/>
    <w:rsid w:val="00B73A90"/>
    <w:rsid w:val="00B74F07"/>
    <w:rsid w:val="00B759B8"/>
    <w:rsid w:val="00B7682F"/>
    <w:rsid w:val="00B768A0"/>
    <w:rsid w:val="00B806BB"/>
    <w:rsid w:val="00B878E4"/>
    <w:rsid w:val="00B87B2C"/>
    <w:rsid w:val="00B901CB"/>
    <w:rsid w:val="00B90413"/>
    <w:rsid w:val="00B9147E"/>
    <w:rsid w:val="00B91C19"/>
    <w:rsid w:val="00B92151"/>
    <w:rsid w:val="00B94C38"/>
    <w:rsid w:val="00B95D1B"/>
    <w:rsid w:val="00B97794"/>
    <w:rsid w:val="00B97B56"/>
    <w:rsid w:val="00B97E1D"/>
    <w:rsid w:val="00BA0108"/>
    <w:rsid w:val="00BA0950"/>
    <w:rsid w:val="00BA3724"/>
    <w:rsid w:val="00BA3F31"/>
    <w:rsid w:val="00BA5592"/>
    <w:rsid w:val="00BB0060"/>
    <w:rsid w:val="00BB0EFA"/>
    <w:rsid w:val="00BB34DE"/>
    <w:rsid w:val="00BB44B2"/>
    <w:rsid w:val="00BB58A1"/>
    <w:rsid w:val="00BC0FB0"/>
    <w:rsid w:val="00BC3456"/>
    <w:rsid w:val="00BC3C48"/>
    <w:rsid w:val="00BC4003"/>
    <w:rsid w:val="00BD20B8"/>
    <w:rsid w:val="00BD3F44"/>
    <w:rsid w:val="00BD5260"/>
    <w:rsid w:val="00BD5443"/>
    <w:rsid w:val="00BD5E88"/>
    <w:rsid w:val="00BD65CA"/>
    <w:rsid w:val="00BD69CC"/>
    <w:rsid w:val="00BE1221"/>
    <w:rsid w:val="00BE1225"/>
    <w:rsid w:val="00BE369F"/>
    <w:rsid w:val="00BE413E"/>
    <w:rsid w:val="00BE4358"/>
    <w:rsid w:val="00BE447E"/>
    <w:rsid w:val="00BE4655"/>
    <w:rsid w:val="00BE4D46"/>
    <w:rsid w:val="00BE7A42"/>
    <w:rsid w:val="00BF1D6B"/>
    <w:rsid w:val="00BF2DA3"/>
    <w:rsid w:val="00BF5935"/>
    <w:rsid w:val="00BF609B"/>
    <w:rsid w:val="00C010F6"/>
    <w:rsid w:val="00C0313A"/>
    <w:rsid w:val="00C1025B"/>
    <w:rsid w:val="00C12950"/>
    <w:rsid w:val="00C156AB"/>
    <w:rsid w:val="00C15724"/>
    <w:rsid w:val="00C15A43"/>
    <w:rsid w:val="00C21E88"/>
    <w:rsid w:val="00C25D0E"/>
    <w:rsid w:val="00C26A08"/>
    <w:rsid w:val="00C271C2"/>
    <w:rsid w:val="00C27E38"/>
    <w:rsid w:val="00C27EE3"/>
    <w:rsid w:val="00C306AE"/>
    <w:rsid w:val="00C3546D"/>
    <w:rsid w:val="00C35E7B"/>
    <w:rsid w:val="00C377FA"/>
    <w:rsid w:val="00C43C48"/>
    <w:rsid w:val="00C4473E"/>
    <w:rsid w:val="00C44EA1"/>
    <w:rsid w:val="00C4601C"/>
    <w:rsid w:val="00C4658A"/>
    <w:rsid w:val="00C46800"/>
    <w:rsid w:val="00C50C78"/>
    <w:rsid w:val="00C50CB3"/>
    <w:rsid w:val="00C50D60"/>
    <w:rsid w:val="00C51031"/>
    <w:rsid w:val="00C53857"/>
    <w:rsid w:val="00C545B1"/>
    <w:rsid w:val="00C54FFA"/>
    <w:rsid w:val="00C5554D"/>
    <w:rsid w:val="00C5622A"/>
    <w:rsid w:val="00C57A92"/>
    <w:rsid w:val="00C62962"/>
    <w:rsid w:val="00C65334"/>
    <w:rsid w:val="00C76134"/>
    <w:rsid w:val="00C76FA6"/>
    <w:rsid w:val="00C76FCD"/>
    <w:rsid w:val="00C808EC"/>
    <w:rsid w:val="00C80A8D"/>
    <w:rsid w:val="00C81A96"/>
    <w:rsid w:val="00C8297C"/>
    <w:rsid w:val="00C838FB"/>
    <w:rsid w:val="00C86748"/>
    <w:rsid w:val="00C86CF2"/>
    <w:rsid w:val="00C86DB3"/>
    <w:rsid w:val="00C925A9"/>
    <w:rsid w:val="00C92E61"/>
    <w:rsid w:val="00C93510"/>
    <w:rsid w:val="00C97AF8"/>
    <w:rsid w:val="00CA1B78"/>
    <w:rsid w:val="00CA21C9"/>
    <w:rsid w:val="00CA2BE4"/>
    <w:rsid w:val="00CA4369"/>
    <w:rsid w:val="00CA7099"/>
    <w:rsid w:val="00CA71CF"/>
    <w:rsid w:val="00CB1642"/>
    <w:rsid w:val="00CB27D8"/>
    <w:rsid w:val="00CB69E4"/>
    <w:rsid w:val="00CC02B5"/>
    <w:rsid w:val="00CC2F16"/>
    <w:rsid w:val="00CC33E2"/>
    <w:rsid w:val="00CC3920"/>
    <w:rsid w:val="00CC4597"/>
    <w:rsid w:val="00CC4AF4"/>
    <w:rsid w:val="00CC7460"/>
    <w:rsid w:val="00CC7F92"/>
    <w:rsid w:val="00CD1775"/>
    <w:rsid w:val="00CD47DE"/>
    <w:rsid w:val="00CD6001"/>
    <w:rsid w:val="00CE0190"/>
    <w:rsid w:val="00CE0D7A"/>
    <w:rsid w:val="00CE3264"/>
    <w:rsid w:val="00CE4676"/>
    <w:rsid w:val="00CE5FC7"/>
    <w:rsid w:val="00CE65AA"/>
    <w:rsid w:val="00CE7472"/>
    <w:rsid w:val="00CE7C05"/>
    <w:rsid w:val="00CE7FA1"/>
    <w:rsid w:val="00CF1E94"/>
    <w:rsid w:val="00CF2284"/>
    <w:rsid w:val="00CF3CCD"/>
    <w:rsid w:val="00D000EB"/>
    <w:rsid w:val="00D00906"/>
    <w:rsid w:val="00D0110C"/>
    <w:rsid w:val="00D02918"/>
    <w:rsid w:val="00D03040"/>
    <w:rsid w:val="00D06718"/>
    <w:rsid w:val="00D10519"/>
    <w:rsid w:val="00D11FC1"/>
    <w:rsid w:val="00D12CBC"/>
    <w:rsid w:val="00D13A36"/>
    <w:rsid w:val="00D13AF6"/>
    <w:rsid w:val="00D153CC"/>
    <w:rsid w:val="00D174F0"/>
    <w:rsid w:val="00D17F38"/>
    <w:rsid w:val="00D21D55"/>
    <w:rsid w:val="00D25523"/>
    <w:rsid w:val="00D25D83"/>
    <w:rsid w:val="00D311F2"/>
    <w:rsid w:val="00D3142C"/>
    <w:rsid w:val="00D34439"/>
    <w:rsid w:val="00D3790C"/>
    <w:rsid w:val="00D42667"/>
    <w:rsid w:val="00D4332C"/>
    <w:rsid w:val="00D47BE1"/>
    <w:rsid w:val="00D500D5"/>
    <w:rsid w:val="00D54EFD"/>
    <w:rsid w:val="00D5513A"/>
    <w:rsid w:val="00D558E0"/>
    <w:rsid w:val="00D56879"/>
    <w:rsid w:val="00D61921"/>
    <w:rsid w:val="00D61965"/>
    <w:rsid w:val="00D61BBB"/>
    <w:rsid w:val="00D637E1"/>
    <w:rsid w:val="00D646F2"/>
    <w:rsid w:val="00D64782"/>
    <w:rsid w:val="00D6625F"/>
    <w:rsid w:val="00D723EF"/>
    <w:rsid w:val="00D73A4D"/>
    <w:rsid w:val="00D8080D"/>
    <w:rsid w:val="00D813FD"/>
    <w:rsid w:val="00D83292"/>
    <w:rsid w:val="00D838D0"/>
    <w:rsid w:val="00D8659D"/>
    <w:rsid w:val="00D87E95"/>
    <w:rsid w:val="00D9589A"/>
    <w:rsid w:val="00D95B37"/>
    <w:rsid w:val="00D963FB"/>
    <w:rsid w:val="00D977B8"/>
    <w:rsid w:val="00DA59D7"/>
    <w:rsid w:val="00DB2BD5"/>
    <w:rsid w:val="00DB5E0A"/>
    <w:rsid w:val="00DB6A50"/>
    <w:rsid w:val="00DC0523"/>
    <w:rsid w:val="00DC50B6"/>
    <w:rsid w:val="00DC6095"/>
    <w:rsid w:val="00DC6EEB"/>
    <w:rsid w:val="00DC7D9D"/>
    <w:rsid w:val="00DD1289"/>
    <w:rsid w:val="00DD1371"/>
    <w:rsid w:val="00DD2FA3"/>
    <w:rsid w:val="00DD44AE"/>
    <w:rsid w:val="00DD4945"/>
    <w:rsid w:val="00DD5A3A"/>
    <w:rsid w:val="00DD5E6B"/>
    <w:rsid w:val="00DD6A18"/>
    <w:rsid w:val="00DD7720"/>
    <w:rsid w:val="00DE0902"/>
    <w:rsid w:val="00DE0A82"/>
    <w:rsid w:val="00DE24CA"/>
    <w:rsid w:val="00DE4421"/>
    <w:rsid w:val="00DE6327"/>
    <w:rsid w:val="00DE7BBC"/>
    <w:rsid w:val="00DE7DC1"/>
    <w:rsid w:val="00DF0DAD"/>
    <w:rsid w:val="00DF1AFF"/>
    <w:rsid w:val="00DF2134"/>
    <w:rsid w:val="00DF5C60"/>
    <w:rsid w:val="00DF712A"/>
    <w:rsid w:val="00DF768E"/>
    <w:rsid w:val="00E0026F"/>
    <w:rsid w:val="00E0048B"/>
    <w:rsid w:val="00E0102E"/>
    <w:rsid w:val="00E01958"/>
    <w:rsid w:val="00E01D01"/>
    <w:rsid w:val="00E02AB4"/>
    <w:rsid w:val="00E0543C"/>
    <w:rsid w:val="00E05446"/>
    <w:rsid w:val="00E05C1F"/>
    <w:rsid w:val="00E06CA9"/>
    <w:rsid w:val="00E07372"/>
    <w:rsid w:val="00E130BF"/>
    <w:rsid w:val="00E132EA"/>
    <w:rsid w:val="00E14C22"/>
    <w:rsid w:val="00E15B9A"/>
    <w:rsid w:val="00E16F5B"/>
    <w:rsid w:val="00E16FB5"/>
    <w:rsid w:val="00E23298"/>
    <w:rsid w:val="00E2413E"/>
    <w:rsid w:val="00E2605E"/>
    <w:rsid w:val="00E26E74"/>
    <w:rsid w:val="00E26EB8"/>
    <w:rsid w:val="00E30333"/>
    <w:rsid w:val="00E305B2"/>
    <w:rsid w:val="00E318D6"/>
    <w:rsid w:val="00E35633"/>
    <w:rsid w:val="00E40EB4"/>
    <w:rsid w:val="00E40F7C"/>
    <w:rsid w:val="00E41952"/>
    <w:rsid w:val="00E443B2"/>
    <w:rsid w:val="00E474DF"/>
    <w:rsid w:val="00E511FD"/>
    <w:rsid w:val="00E51B1C"/>
    <w:rsid w:val="00E53B8E"/>
    <w:rsid w:val="00E53E70"/>
    <w:rsid w:val="00E55EBF"/>
    <w:rsid w:val="00E56A67"/>
    <w:rsid w:val="00E60261"/>
    <w:rsid w:val="00E60365"/>
    <w:rsid w:val="00E6133D"/>
    <w:rsid w:val="00E62590"/>
    <w:rsid w:val="00E638B5"/>
    <w:rsid w:val="00E67259"/>
    <w:rsid w:val="00E6760B"/>
    <w:rsid w:val="00E70312"/>
    <w:rsid w:val="00E7421E"/>
    <w:rsid w:val="00E74CF0"/>
    <w:rsid w:val="00E758D8"/>
    <w:rsid w:val="00E770EA"/>
    <w:rsid w:val="00E839B9"/>
    <w:rsid w:val="00E8442F"/>
    <w:rsid w:val="00E85FE2"/>
    <w:rsid w:val="00E865EB"/>
    <w:rsid w:val="00E9447C"/>
    <w:rsid w:val="00E953C8"/>
    <w:rsid w:val="00E972D0"/>
    <w:rsid w:val="00EA0C37"/>
    <w:rsid w:val="00EA1EA8"/>
    <w:rsid w:val="00EA56D6"/>
    <w:rsid w:val="00EA76A6"/>
    <w:rsid w:val="00EB16DE"/>
    <w:rsid w:val="00EB256E"/>
    <w:rsid w:val="00EB2C7F"/>
    <w:rsid w:val="00EB46DF"/>
    <w:rsid w:val="00EB4E74"/>
    <w:rsid w:val="00EB6011"/>
    <w:rsid w:val="00EC11DC"/>
    <w:rsid w:val="00EC272F"/>
    <w:rsid w:val="00EC283C"/>
    <w:rsid w:val="00EC4FA1"/>
    <w:rsid w:val="00EC5539"/>
    <w:rsid w:val="00EC7609"/>
    <w:rsid w:val="00ED0CEB"/>
    <w:rsid w:val="00ED28AB"/>
    <w:rsid w:val="00ED54C0"/>
    <w:rsid w:val="00ED7B2A"/>
    <w:rsid w:val="00EE0700"/>
    <w:rsid w:val="00EE6F6B"/>
    <w:rsid w:val="00EE758D"/>
    <w:rsid w:val="00EF0843"/>
    <w:rsid w:val="00EF2531"/>
    <w:rsid w:val="00EF46E9"/>
    <w:rsid w:val="00EF4CAF"/>
    <w:rsid w:val="00F0046C"/>
    <w:rsid w:val="00F00CB7"/>
    <w:rsid w:val="00F02265"/>
    <w:rsid w:val="00F022AA"/>
    <w:rsid w:val="00F0568B"/>
    <w:rsid w:val="00F05FF7"/>
    <w:rsid w:val="00F13B09"/>
    <w:rsid w:val="00F20DAC"/>
    <w:rsid w:val="00F21E38"/>
    <w:rsid w:val="00F22025"/>
    <w:rsid w:val="00F22ACE"/>
    <w:rsid w:val="00F23326"/>
    <w:rsid w:val="00F241B4"/>
    <w:rsid w:val="00F24BE4"/>
    <w:rsid w:val="00F26AC2"/>
    <w:rsid w:val="00F27508"/>
    <w:rsid w:val="00F32112"/>
    <w:rsid w:val="00F33011"/>
    <w:rsid w:val="00F33106"/>
    <w:rsid w:val="00F339CC"/>
    <w:rsid w:val="00F35ED1"/>
    <w:rsid w:val="00F429A7"/>
    <w:rsid w:val="00F44E5D"/>
    <w:rsid w:val="00F45326"/>
    <w:rsid w:val="00F475F4"/>
    <w:rsid w:val="00F52A72"/>
    <w:rsid w:val="00F52D7D"/>
    <w:rsid w:val="00F53C5F"/>
    <w:rsid w:val="00F54E2F"/>
    <w:rsid w:val="00F55135"/>
    <w:rsid w:val="00F56C0A"/>
    <w:rsid w:val="00F57039"/>
    <w:rsid w:val="00F60838"/>
    <w:rsid w:val="00F649EE"/>
    <w:rsid w:val="00F72A6F"/>
    <w:rsid w:val="00F73499"/>
    <w:rsid w:val="00F76C0A"/>
    <w:rsid w:val="00F77135"/>
    <w:rsid w:val="00F80C35"/>
    <w:rsid w:val="00F80C54"/>
    <w:rsid w:val="00F8428B"/>
    <w:rsid w:val="00F85698"/>
    <w:rsid w:val="00F90400"/>
    <w:rsid w:val="00F91BE8"/>
    <w:rsid w:val="00F95152"/>
    <w:rsid w:val="00F957D3"/>
    <w:rsid w:val="00F96032"/>
    <w:rsid w:val="00FA0111"/>
    <w:rsid w:val="00FA15D5"/>
    <w:rsid w:val="00FA3D35"/>
    <w:rsid w:val="00FA5113"/>
    <w:rsid w:val="00FA51EF"/>
    <w:rsid w:val="00FA56C0"/>
    <w:rsid w:val="00FA5AE2"/>
    <w:rsid w:val="00FA7621"/>
    <w:rsid w:val="00FA7E68"/>
    <w:rsid w:val="00FA7FDF"/>
    <w:rsid w:val="00FB1569"/>
    <w:rsid w:val="00FB2213"/>
    <w:rsid w:val="00FB5BAA"/>
    <w:rsid w:val="00FB79F8"/>
    <w:rsid w:val="00FC4B47"/>
    <w:rsid w:val="00FC6CE4"/>
    <w:rsid w:val="00FC7183"/>
    <w:rsid w:val="00FD2BA3"/>
    <w:rsid w:val="00FD42B3"/>
    <w:rsid w:val="00FD567D"/>
    <w:rsid w:val="00FD6099"/>
    <w:rsid w:val="00FE0831"/>
    <w:rsid w:val="00FE0B8D"/>
    <w:rsid w:val="00FE1E02"/>
    <w:rsid w:val="00FE65E3"/>
    <w:rsid w:val="00FF133E"/>
    <w:rsid w:val="00FF2FBF"/>
    <w:rsid w:val="00FF6527"/>
    <w:rsid w:val="00FF6B35"/>
    <w:rsid w:val="00FF6E31"/>
    <w:rsid w:val="00FF7173"/>
    <w:rsid w:val="00FF76DB"/>
    <w:rsid w:val="00FF7A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3081F"/>
  <w15:docId w15:val="{A3D59DF3-E6BB-4CFB-A6D2-312C9E6C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4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133D"/>
    <w:rPr>
      <w:sz w:val="16"/>
      <w:szCs w:val="16"/>
    </w:rPr>
  </w:style>
  <w:style w:type="paragraph" w:styleId="CommentText">
    <w:name w:val="annotation text"/>
    <w:basedOn w:val="Normal"/>
    <w:link w:val="CommentTextChar"/>
    <w:uiPriority w:val="99"/>
    <w:unhideWhenUsed/>
    <w:rsid w:val="00E6133D"/>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6133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6133D"/>
    <w:rPr>
      <w:color w:val="0563C1" w:themeColor="hyperlink"/>
      <w:u w:val="single"/>
    </w:rPr>
  </w:style>
  <w:style w:type="paragraph" w:styleId="BalloonText">
    <w:name w:val="Balloon Text"/>
    <w:basedOn w:val="Normal"/>
    <w:link w:val="BalloonTextChar"/>
    <w:uiPriority w:val="99"/>
    <w:semiHidden/>
    <w:unhideWhenUsed/>
    <w:rsid w:val="00E613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3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613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133D"/>
    <w:rPr>
      <w:rFonts w:ascii="Times New Roman" w:eastAsia="Times New Roman" w:hAnsi="Times New Roman" w:cs="Times New Roman"/>
      <w:b/>
      <w:bCs/>
      <w:sz w:val="20"/>
      <w:szCs w:val="20"/>
    </w:rPr>
  </w:style>
  <w:style w:type="paragraph" w:customStyle="1" w:styleId="SMcaption">
    <w:name w:val="SM caption"/>
    <w:basedOn w:val="Normal"/>
    <w:qFormat/>
    <w:rsid w:val="00483D1D"/>
    <w:pPr>
      <w:spacing w:after="0"/>
    </w:pPr>
    <w:rPr>
      <w:rFonts w:ascii="Times New Roman" w:eastAsia="Times New Roman" w:hAnsi="Times New Roman" w:cs="Times New Roman"/>
      <w:sz w:val="24"/>
      <w:szCs w:val="20"/>
    </w:rPr>
  </w:style>
  <w:style w:type="paragraph" w:styleId="NormalWeb">
    <w:name w:val="Normal (Web)"/>
    <w:basedOn w:val="Normal"/>
    <w:uiPriority w:val="99"/>
    <w:semiHidden/>
    <w:rsid w:val="00483D1D"/>
    <w:pPr>
      <w:spacing w:after="0"/>
    </w:pPr>
    <w:rPr>
      <w:rFonts w:ascii="Times New Roman" w:eastAsia="Times New Roman" w:hAnsi="Times New Roman" w:cs="Times New Roman"/>
      <w:sz w:val="24"/>
      <w:szCs w:val="24"/>
    </w:rPr>
  </w:style>
  <w:style w:type="character" w:customStyle="1" w:styleId="Mentionnonrsolue1">
    <w:name w:val="Mention non résolue1"/>
    <w:basedOn w:val="DefaultParagraphFont"/>
    <w:uiPriority w:val="99"/>
    <w:semiHidden/>
    <w:unhideWhenUsed/>
    <w:rsid w:val="00105DCA"/>
    <w:rPr>
      <w:color w:val="605E5C"/>
      <w:shd w:val="clear" w:color="auto" w:fill="E1DFDD"/>
    </w:rPr>
  </w:style>
  <w:style w:type="character" w:styleId="LineNumber">
    <w:name w:val="line number"/>
    <w:basedOn w:val="DefaultParagraphFont"/>
    <w:uiPriority w:val="99"/>
    <w:semiHidden/>
    <w:unhideWhenUsed/>
    <w:rsid w:val="00BA5592"/>
  </w:style>
  <w:style w:type="paragraph" w:styleId="Caption">
    <w:name w:val="caption"/>
    <w:basedOn w:val="Normal"/>
    <w:next w:val="Normal"/>
    <w:uiPriority w:val="35"/>
    <w:unhideWhenUsed/>
    <w:qFormat/>
    <w:rsid w:val="00624355"/>
    <w:rPr>
      <w:i/>
      <w:iCs/>
      <w:color w:val="44546A" w:themeColor="text2"/>
      <w:sz w:val="18"/>
      <w:szCs w:val="18"/>
    </w:rPr>
  </w:style>
  <w:style w:type="character" w:styleId="Emphasis">
    <w:name w:val="Emphasis"/>
    <w:basedOn w:val="DefaultParagraphFont"/>
    <w:uiPriority w:val="20"/>
    <w:qFormat/>
    <w:rsid w:val="003A2667"/>
    <w:rPr>
      <w:i/>
      <w:iCs/>
    </w:rPr>
  </w:style>
  <w:style w:type="character" w:styleId="PlaceholderText">
    <w:name w:val="Placeholder Text"/>
    <w:basedOn w:val="DefaultParagraphFont"/>
    <w:uiPriority w:val="99"/>
    <w:semiHidden/>
    <w:rsid w:val="005912CE"/>
    <w:rPr>
      <w:color w:val="808080"/>
    </w:rPr>
  </w:style>
  <w:style w:type="paragraph" w:styleId="ListParagraph">
    <w:name w:val="List Paragraph"/>
    <w:basedOn w:val="Normal"/>
    <w:uiPriority w:val="34"/>
    <w:qFormat/>
    <w:rsid w:val="007D0657"/>
    <w:pPr>
      <w:spacing w:after="160" w:line="259" w:lineRule="auto"/>
      <w:ind w:left="720"/>
      <w:contextualSpacing/>
    </w:pPr>
    <w:rPr>
      <w:lang w:val="nb-NO"/>
    </w:rPr>
  </w:style>
  <w:style w:type="table" w:styleId="TableGrid">
    <w:name w:val="Table Grid"/>
    <w:basedOn w:val="TableNormal"/>
    <w:uiPriority w:val="39"/>
    <w:rsid w:val="00F80C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4189">
      <w:bodyDiv w:val="1"/>
      <w:marLeft w:val="0"/>
      <w:marRight w:val="0"/>
      <w:marTop w:val="0"/>
      <w:marBottom w:val="0"/>
      <w:divBdr>
        <w:top w:val="none" w:sz="0" w:space="0" w:color="auto"/>
        <w:left w:val="none" w:sz="0" w:space="0" w:color="auto"/>
        <w:bottom w:val="none" w:sz="0" w:space="0" w:color="auto"/>
        <w:right w:val="none" w:sz="0" w:space="0" w:color="auto"/>
      </w:divBdr>
    </w:div>
    <w:div w:id="892354188">
      <w:bodyDiv w:val="1"/>
      <w:marLeft w:val="0"/>
      <w:marRight w:val="0"/>
      <w:marTop w:val="0"/>
      <w:marBottom w:val="0"/>
      <w:divBdr>
        <w:top w:val="none" w:sz="0" w:space="0" w:color="auto"/>
        <w:left w:val="none" w:sz="0" w:space="0" w:color="auto"/>
        <w:bottom w:val="none" w:sz="0" w:space="0" w:color="auto"/>
        <w:right w:val="none" w:sz="0" w:space="0" w:color="auto"/>
      </w:divBdr>
    </w:div>
    <w:div w:id="989287777">
      <w:bodyDiv w:val="1"/>
      <w:marLeft w:val="0"/>
      <w:marRight w:val="0"/>
      <w:marTop w:val="0"/>
      <w:marBottom w:val="0"/>
      <w:divBdr>
        <w:top w:val="none" w:sz="0" w:space="0" w:color="auto"/>
        <w:left w:val="none" w:sz="0" w:space="0" w:color="auto"/>
        <w:bottom w:val="none" w:sz="0" w:space="0" w:color="auto"/>
        <w:right w:val="none" w:sz="0" w:space="0" w:color="auto"/>
      </w:divBdr>
    </w:div>
    <w:div w:id="1655253731">
      <w:bodyDiv w:val="1"/>
      <w:marLeft w:val="0"/>
      <w:marRight w:val="0"/>
      <w:marTop w:val="0"/>
      <w:marBottom w:val="0"/>
      <w:divBdr>
        <w:top w:val="none" w:sz="0" w:space="0" w:color="auto"/>
        <w:left w:val="none" w:sz="0" w:space="0" w:color="auto"/>
        <w:bottom w:val="none" w:sz="0" w:space="0" w:color="auto"/>
        <w:right w:val="none" w:sz="0" w:space="0" w:color="auto"/>
      </w:divBdr>
    </w:div>
    <w:div w:id="1759401623">
      <w:bodyDiv w:val="1"/>
      <w:marLeft w:val="0"/>
      <w:marRight w:val="0"/>
      <w:marTop w:val="0"/>
      <w:marBottom w:val="0"/>
      <w:divBdr>
        <w:top w:val="none" w:sz="0" w:space="0" w:color="auto"/>
        <w:left w:val="none" w:sz="0" w:space="0" w:color="auto"/>
        <w:bottom w:val="none" w:sz="0" w:space="0" w:color="auto"/>
        <w:right w:val="none" w:sz="0" w:space="0" w:color="auto"/>
      </w:divBdr>
    </w:div>
    <w:div w:id="1763258768">
      <w:bodyDiv w:val="1"/>
      <w:marLeft w:val="0"/>
      <w:marRight w:val="0"/>
      <w:marTop w:val="0"/>
      <w:marBottom w:val="0"/>
      <w:divBdr>
        <w:top w:val="none" w:sz="0" w:space="0" w:color="auto"/>
        <w:left w:val="none" w:sz="0" w:space="0" w:color="auto"/>
        <w:bottom w:val="none" w:sz="0" w:space="0" w:color="auto"/>
        <w:right w:val="none" w:sz="0" w:space="0" w:color="auto"/>
      </w:divBdr>
    </w:div>
    <w:div w:id="195659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10B9A-7357-4305-90ED-4B76DDE6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Pages>
  <Words>4282</Words>
  <Characters>22700</Characters>
  <Application>Microsoft Office Word</Application>
  <DocSecurity>0</DocSecurity>
  <Lines>189</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National Academies</Company>
  <LinksUpToDate>false</LinksUpToDate>
  <CharactersWithSpaces>26929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Shuler, Megan</dc:creator>
  <cp:keywords/>
  <dc:description/>
  <cp:lastModifiedBy>Merillet, Laurène</cp:lastModifiedBy>
  <cp:revision>6</cp:revision>
  <cp:lastPrinted>2020-11-18T12:44:00Z</cp:lastPrinted>
  <dcterms:created xsi:type="dcterms:W3CDTF">2021-12-13T17:55:00Z</dcterms:created>
  <dcterms:modified xsi:type="dcterms:W3CDTF">2022-01-24T15:01:00Z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http://www.zotero.org/styles/ecology-letters</vt:lpwstr>
  </property>
  <property fmtid="{D5CDD505-2E9C-101B-9397-08002B2CF9AE}" pid="13" name="Mendeley Recent Style Name 5_1">
    <vt:lpwstr>Ecology Letters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458f69e5-71db-30cb-8093-042e89c9eed9</vt:lpwstr>
  </property>
  <property fmtid="{D5CDD505-2E9C-101B-9397-08002B2CF9AE}" pid="24" name="Mendeley Citation Style_1">
    <vt:lpwstr>http://www.zotero.org/styles/ecology-letters</vt:lpwstr>
  </property>
</Properties>
</file>