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05" w:rsidRPr="00477B05" w:rsidRDefault="009D00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 w:rsidRPr="00477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77B05" w:rsidRPr="00477B0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proofErr w:type="gramEnd"/>
      <w:r w:rsidR="004F3D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B05" w:rsidRPr="00477B05">
        <w:rPr>
          <w:rFonts w:ascii="Times New Roman" w:hAnsi="Times New Roman" w:cs="Times New Roman"/>
          <w:sz w:val="24"/>
          <w:szCs w:val="24"/>
          <w:lang w:val="en-US"/>
        </w:rPr>
        <w:t>Material used for morphological analys</w:t>
      </w:r>
      <w:r w:rsidR="00AA1B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77B05" w:rsidRPr="00477B05">
        <w:rPr>
          <w:rFonts w:ascii="Times New Roman" w:hAnsi="Times New Roman" w:cs="Times New Roman"/>
          <w:sz w:val="24"/>
          <w:szCs w:val="24"/>
          <w:lang w:val="en-US"/>
        </w:rPr>
        <w:t xml:space="preserve">s. MNHN - National Museum of Natural History (Paris, France); NMNH - National Museum of Natural History, Washington, D.C., United States; </w:t>
      </w:r>
      <w:r w:rsidR="005E56C2" w:rsidRPr="005E56C2">
        <w:rPr>
          <w:rFonts w:ascii="Times New Roman" w:eastAsia="Times New Roman" w:hAnsi="Times New Roman" w:cs="Times New Roman"/>
          <w:lang w:val="en-US" w:eastAsia="ru-RU"/>
        </w:rPr>
        <w:t>NHMD</w:t>
      </w:r>
      <w:r w:rsidR="00477B05" w:rsidRPr="00477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B6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77B05" w:rsidRPr="00477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1B67">
        <w:rPr>
          <w:rFonts w:ascii="Times New Roman" w:hAnsi="Times New Roman" w:cs="Times New Roman"/>
          <w:sz w:val="24"/>
          <w:szCs w:val="24"/>
          <w:lang w:val="en-US"/>
        </w:rPr>
        <w:t>National History</w:t>
      </w:r>
      <w:r w:rsidR="00477B05" w:rsidRPr="00477B05">
        <w:rPr>
          <w:rFonts w:ascii="Times New Roman" w:hAnsi="Times New Roman" w:cs="Times New Roman"/>
          <w:sz w:val="24"/>
          <w:szCs w:val="24"/>
          <w:lang w:val="en-US"/>
        </w:rPr>
        <w:t xml:space="preserve"> Museum, Copenhagen, Denmark; YPM – Yale Peabody Museum.</w:t>
      </w:r>
    </w:p>
    <w:p w:rsidR="00477B05" w:rsidRPr="00477B05" w:rsidRDefault="00477B05">
      <w:pPr>
        <w:rPr>
          <w:lang w:val="en-US"/>
        </w:rPr>
      </w:pPr>
    </w:p>
    <w:tbl>
      <w:tblPr>
        <w:tblW w:w="13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798"/>
        <w:gridCol w:w="3686"/>
        <w:gridCol w:w="4970"/>
      </w:tblGrid>
      <w:tr w:rsidR="00362E8D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</w:tcPr>
          <w:p w:rsidR="00362E8D" w:rsidRPr="00B56007" w:rsidRDefault="00362E8D" w:rsidP="001C4202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B56007">
              <w:rPr>
                <w:rFonts w:ascii="Times New Roman" w:hAnsi="Times New Roman" w:cs="Times New Roman"/>
                <w:b/>
                <w:iCs/>
                <w:lang w:val="en-US"/>
              </w:rPr>
              <w:t>Species</w:t>
            </w:r>
          </w:p>
        </w:tc>
        <w:tc>
          <w:tcPr>
            <w:tcW w:w="1798" w:type="dxa"/>
            <w:shd w:val="clear" w:color="auto" w:fill="auto"/>
            <w:noWrap/>
          </w:tcPr>
          <w:p w:rsidR="00362E8D" w:rsidRPr="00B56007" w:rsidRDefault="00362E8D" w:rsidP="001C42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6007">
              <w:rPr>
                <w:rFonts w:ascii="Times New Roman" w:hAnsi="Times New Roman" w:cs="Times New Roman"/>
                <w:b/>
                <w:lang w:val="en-US"/>
              </w:rPr>
              <w:t>Coordinates</w:t>
            </w:r>
          </w:p>
        </w:tc>
        <w:tc>
          <w:tcPr>
            <w:tcW w:w="3686" w:type="dxa"/>
            <w:shd w:val="clear" w:color="auto" w:fill="auto"/>
            <w:noWrap/>
          </w:tcPr>
          <w:p w:rsidR="00362E8D" w:rsidRPr="00B56007" w:rsidRDefault="00362E8D" w:rsidP="001C42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6007">
              <w:rPr>
                <w:rFonts w:ascii="Times New Roman" w:hAnsi="Times New Roman" w:cs="Times New Roman"/>
                <w:b/>
                <w:lang w:val="en-US"/>
              </w:rPr>
              <w:t>Cruise and station information</w:t>
            </w:r>
          </w:p>
        </w:tc>
        <w:tc>
          <w:tcPr>
            <w:tcW w:w="4970" w:type="dxa"/>
            <w:shd w:val="clear" w:color="auto" w:fill="auto"/>
            <w:noWrap/>
          </w:tcPr>
          <w:p w:rsidR="00362E8D" w:rsidRPr="00B56007" w:rsidRDefault="00362E8D" w:rsidP="001C42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56007">
              <w:rPr>
                <w:rFonts w:ascii="Times New Roman" w:hAnsi="Times New Roman" w:cs="Times New Roman"/>
                <w:b/>
                <w:lang w:val="en-US"/>
              </w:rPr>
              <w:t>Museum number</w:t>
            </w:r>
          </w:p>
        </w:tc>
      </w:tr>
      <w:tr w:rsidR="00362E8D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62E8D" w:rsidRPr="00477B05" w:rsidRDefault="00362E8D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Altelatipes carinatus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362E8D" w:rsidRPr="00477B05" w:rsidRDefault="00362E8D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20° 47,4' S; 55° 04,4'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E8D" w:rsidRPr="00477B05" w:rsidRDefault="00575277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="00362E8D"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Marion </w:t>
            </w:r>
            <w:proofErr w:type="spellStart"/>
            <w:r w:rsidR="00362E8D" w:rsidRPr="00477B05">
              <w:rPr>
                <w:rFonts w:ascii="Times New Roman" w:eastAsia="Times New Roman" w:hAnsi="Times New Roman" w:cs="Times New Roman"/>
                <w:lang w:val="en-US" w:eastAsia="ru-RU"/>
              </w:rPr>
              <w:t>Duf</w:t>
            </w:r>
            <w:r w:rsidR="00F26A6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362E8D" w:rsidRPr="00477B05">
              <w:rPr>
                <w:rFonts w:ascii="Times New Roman" w:eastAsia="Times New Roman" w:hAnsi="Times New Roman" w:cs="Times New Roman"/>
                <w:lang w:val="en-US" w:eastAsia="ru-RU"/>
              </w:rPr>
              <w:t>ense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="00362E8D" w:rsidRPr="00477B05">
              <w:rPr>
                <w:rFonts w:ascii="Times New Roman" w:eastAsia="Times New Roman" w:hAnsi="Times New Roman" w:cs="Times New Roman"/>
                <w:lang w:val="en-US" w:eastAsia="ru-RU"/>
              </w:rPr>
              <w:t>, MD/32 St. CP 105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362E8D" w:rsidRPr="00477B05" w:rsidRDefault="00362E8D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MNHN</w:t>
            </w:r>
            <w:r w:rsidR="0057527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Na</w:t>
            </w:r>
            <w:r w:rsidR="00575277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6448</w:t>
            </w:r>
          </w:p>
        </w:tc>
      </w:tr>
      <w:tr w:rsidR="00303E0F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hideMark/>
          </w:tcPr>
          <w:p w:rsidR="00303E0F" w:rsidRPr="00477B05" w:rsidRDefault="00303E0F" w:rsidP="00807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Bentheogennema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corbari</w:t>
            </w:r>
            <w:r w:rsidR="00807DA8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ae</w:t>
            </w:r>
            <w:proofErr w:type="spellEnd"/>
            <w:r w:rsidR="00AD64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r w:rsidR="00AD645B"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female, </w:t>
            </w:r>
            <w:r w:rsidR="00AD645B"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holotype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303E0F" w:rsidRPr="00477B05" w:rsidRDefault="00303E0F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01°43' N; 87°08' E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03E0F" w:rsidRPr="00477B05" w:rsidRDefault="00303E0F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“Marion Dufresne”, SAFARI II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St. CP 10. Central Indian Ocean, 2.08.1981., Prof. 4350 m.</w:t>
            </w:r>
          </w:p>
        </w:tc>
        <w:tc>
          <w:tcPr>
            <w:tcW w:w="4970" w:type="dxa"/>
            <w:shd w:val="clear" w:color="auto" w:fill="auto"/>
            <w:noWrap/>
            <w:hideMark/>
          </w:tcPr>
          <w:p w:rsidR="00303E0F" w:rsidRPr="00477B05" w:rsidRDefault="00303E0F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MNHN-Na-6453</w:t>
            </w:r>
          </w:p>
        </w:tc>
      </w:tr>
      <w:tr w:rsidR="00807DA8" w:rsidRPr="00807DA8" w:rsidTr="00807DA8">
        <w:trPr>
          <w:trHeight w:val="57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477B05" w:rsidRDefault="00807DA8" w:rsidP="00807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Bentheogennema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corbari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  <w:r w:rsidR="0057762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, </w:t>
            </w:r>
            <w:proofErr w:type="spellStart"/>
            <w:r w:rsidR="00577625" w:rsidRPr="00577625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paratype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</w:tcPr>
          <w:p w:rsidR="00807DA8" w:rsidRPr="00807DA8" w:rsidRDefault="00807DA8" w:rsidP="003F020E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13°22' 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  <w:r w:rsidRPr="00964BC2">
              <w:rPr>
                <w:rFonts w:ascii="Times New Roman" w:hAnsi="Times New Roman" w:cs="Times New Roman"/>
                <w:color w:val="000000"/>
              </w:rPr>
              <w:t>43°38' E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807DA8" w:rsidRDefault="00807DA8" w:rsidP="00807DA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7DA8">
              <w:rPr>
                <w:rFonts w:ascii="Times New Roman" w:hAnsi="Times New Roman" w:cs="Times New Roman"/>
                <w:color w:val="000000"/>
                <w:lang w:val="en-US"/>
              </w:rPr>
              <w:t xml:space="preserve">Madagascar GS 2 13:30-14:00, Grand </w:t>
            </w:r>
            <w:proofErr w:type="spellStart"/>
            <w:r w:rsidRPr="00807DA8">
              <w:rPr>
                <w:rFonts w:ascii="Times New Roman" w:hAnsi="Times New Roman" w:cs="Times New Roman"/>
                <w:color w:val="000000"/>
                <w:lang w:val="en-US"/>
              </w:rPr>
              <w:t>Shmidt</w:t>
            </w:r>
            <w:proofErr w:type="spellEnd"/>
            <w:r w:rsidRPr="00807DA8">
              <w:rPr>
                <w:rFonts w:ascii="Times New Roman" w:hAnsi="Times New Roman" w:cs="Times New Roman"/>
                <w:color w:val="000000"/>
                <w:lang w:val="en-US"/>
              </w:rPr>
              <w:t>, 0- 2000 m, 4/12/1974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A90649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07DA8">
              <w:rPr>
                <w:rFonts w:ascii="Times New Roman" w:eastAsia="Times New Roman" w:hAnsi="Times New Roman" w:cs="Times New Roman"/>
                <w:lang w:val="en-US" w:eastAsia="ru-RU"/>
              </w:rPr>
              <w:t>MNHN-IU-2016-11805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Bentheogennema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9064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holotype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7A1394" w:rsidRDefault="007A1394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“Challenger” Exp., off Sierra Leone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0649">
              <w:rPr>
                <w:rFonts w:ascii="Times New Roman" w:eastAsia="Times New Roman" w:hAnsi="Times New Roman" w:cs="Times New Roman"/>
                <w:lang w:val="en-US" w:eastAsia="ru-RU"/>
              </w:rPr>
              <w:t>NHMUK:ecatalogue:1256676</w:t>
            </w:r>
          </w:p>
        </w:tc>
      </w:tr>
      <w:tr w:rsidR="00807DA8" w:rsidRPr="00A90649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8E33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Bentheogennema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two</w:t>
            </w:r>
            <w:r w:rsidRPr="00A90649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A906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28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W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A90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“Knorr” Exp., 18.03.1974 St. RHB 3114, depth 3100 m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0649">
              <w:rPr>
                <w:rFonts w:ascii="Times New Roman" w:eastAsia="Times New Roman" w:hAnsi="Times New Roman" w:cs="Times New Roman"/>
                <w:lang w:val="en-US" w:eastAsia="ru-RU"/>
              </w:rPr>
              <w:t>USNM-167826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9064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</w:t>
            </w:r>
            <w:r w:rsidRPr="00A906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90649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A90649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0649">
              <w:rPr>
                <w:rFonts w:ascii="Times New Roman" w:eastAsia="Times New Roman" w:hAnsi="Times New Roman" w:cs="Times New Roman"/>
                <w:lang w:val="en-US" w:eastAsia="ru-RU"/>
              </w:rPr>
              <w:t>39°59,1'N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r w:rsidRPr="00A9064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15°00,2'W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ABYPLANE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CP14,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chaultage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5330 m. 8.06.1981, 14:55 – 16:00. 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MNHN-Na-12445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Bentheogennema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39°59,1'N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15°00,2'W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ABYPLANE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CP14,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chaultage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5330 m. 8.06.1981, 14:55 – 16:00. 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MNHN-Na-12445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15°13'S, 42°14'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Vityaz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, 17 cruise,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St. 2616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56C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,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30°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17' N, 20°44' W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5752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57527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1921/1922, St. 1152 (1)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22.10.1921 M.W. 7000, 19:30. E. 300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575277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,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15°59'S, 5°52.3' W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St. 3986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22-2-1930. 3550 m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15°13'S, 42°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14'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Vityaz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, 17 cruise,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St. 2616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23°18'S, 42°14'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Vityaz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, 17 cruise,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St. 2642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Bentheogennema intermedia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male</w:t>
            </w:r>
          </w:p>
        </w:tc>
        <w:tc>
          <w:tcPr>
            <w:tcW w:w="1798" w:type="dxa"/>
            <w:shd w:val="clear" w:color="auto" w:fill="auto"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3°38'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S; 52°43'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Galathea, 266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; TOT. Mombasa-Seychelles, 27.3.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51, 4700-4970 m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NHMD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228678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150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lastRenderedPageBreak/>
              <w:t>Bentheogennema stephenseni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150E67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23°40' S; </w:t>
            </w:r>
            <w:r w:rsidRPr="00150E67">
              <w:rPr>
                <w:rFonts w:ascii="Times New Roman" w:eastAsia="Times New Roman" w:hAnsi="Times New Roman" w:cs="Times New Roman"/>
                <w:lang w:val="en-US" w:eastAsia="ru-RU"/>
              </w:rPr>
              <w:t>168°05'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50E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7DA8" w:rsidRPr="00362A78" w:rsidRDefault="00807DA8" w:rsidP="00D33B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A78">
              <w:rPr>
                <w:rFonts w:ascii="Times New Roman" w:hAnsi="Times New Roman" w:cs="Times New Roman"/>
                <w:lang w:val="en-US"/>
              </w:rPr>
              <w:t>New Caledonia</w:t>
            </w:r>
          </w:p>
        </w:tc>
        <w:tc>
          <w:tcPr>
            <w:tcW w:w="4970" w:type="dxa"/>
            <w:shd w:val="clear" w:color="auto" w:fill="auto"/>
            <w:noWrap/>
            <w:hideMark/>
          </w:tcPr>
          <w:p w:rsidR="00807DA8" w:rsidRPr="00362A78" w:rsidRDefault="00807DA8" w:rsidP="00D33B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A78">
              <w:rPr>
                <w:rFonts w:ascii="Times New Roman" w:hAnsi="Times New Roman" w:cs="Times New Roman"/>
                <w:lang w:val="en-US"/>
              </w:rPr>
              <w:t>BSM51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stephenseni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150E67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22°51' S; </w:t>
            </w:r>
            <w:r w:rsidRPr="00150E67">
              <w:rPr>
                <w:rFonts w:ascii="Times New Roman" w:eastAsia="Times New Roman" w:hAnsi="Times New Roman" w:cs="Times New Roman"/>
                <w:lang w:val="en-US" w:eastAsia="ru-RU"/>
              </w:rPr>
              <w:t>166°23'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50E6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07DA8" w:rsidRPr="00362A78" w:rsidRDefault="00807DA8" w:rsidP="00D33B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A78">
              <w:rPr>
                <w:rFonts w:ascii="Times New Roman" w:hAnsi="Times New Roman" w:cs="Times New Roman"/>
                <w:lang w:val="en-US"/>
              </w:rPr>
              <w:t>New Caledonia</w:t>
            </w:r>
          </w:p>
        </w:tc>
        <w:tc>
          <w:tcPr>
            <w:tcW w:w="4970" w:type="dxa"/>
            <w:shd w:val="clear" w:color="auto" w:fill="auto"/>
            <w:noWrap/>
            <w:hideMark/>
          </w:tcPr>
          <w:p w:rsidR="00807DA8" w:rsidRPr="00362A78" w:rsidRDefault="00807DA8" w:rsidP="00150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2A78">
              <w:rPr>
                <w:rFonts w:ascii="Times New Roman" w:hAnsi="Times New Roman" w:cs="Times New Roman"/>
                <w:lang w:val="en-US"/>
              </w:rPr>
              <w:t>MNHN-IU-2016-11804</w:t>
            </w:r>
          </w:p>
        </w:tc>
      </w:tr>
      <w:tr w:rsidR="00DF35B1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DF35B1" w:rsidRPr="00AD645B" w:rsidRDefault="00DF35B1" w:rsidP="00DF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stephenseni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DE7A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5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s, 5 males 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DF35B1" w:rsidRPr="00150E67" w:rsidRDefault="00DF35B1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3624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DF35B1" w:rsidRPr="00477B05" w:rsidRDefault="00DF35B1" w:rsidP="007413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Dana </w:t>
            </w:r>
            <w:proofErr w:type="spellStart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st.</w:t>
            </w:r>
            <w:proofErr w:type="spellEnd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3624-1, ca. 760 km N of New Zealand, 28°17.6' S, 177°1.0' E, depth 4170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m, 5000 m wire, ring trawl, surface temp. 22.6°C, 10 Dec. 1928.</w:t>
            </w:r>
          </w:p>
        </w:tc>
        <w:tc>
          <w:tcPr>
            <w:tcW w:w="4970" w:type="dxa"/>
            <w:shd w:val="clear" w:color="auto" w:fill="auto"/>
            <w:noWrap/>
            <w:hideMark/>
          </w:tcPr>
          <w:p w:rsidR="00DF35B1" w:rsidRPr="00362A78" w:rsidRDefault="00DF35B1" w:rsidP="00D33B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lang w:eastAsia="ru-RU"/>
              </w:rPr>
              <w:t>YPM IZ 009397.CR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DF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stephenseni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DE7A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5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s, 5 males 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150E67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DF35B1" w:rsidP="00DF3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Dana </w:t>
            </w:r>
            <w:proofErr w:type="spellStart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st.</w:t>
            </w:r>
            <w:proofErr w:type="spellEnd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3602-6, W of Fiji Islands, 20°00' S, 174°29' E, depth 3100 m, 4000 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wire, ring trawl, surface temp. 24.5°C, 22 Nov. 1928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A5B">
              <w:rPr>
                <w:rFonts w:ascii="Times New Roman" w:eastAsia="Times New Roman" w:hAnsi="Times New Roman" w:cs="Times New Roman"/>
                <w:lang w:eastAsia="ru-RU"/>
              </w:rPr>
              <w:t>YPM IZ 040238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AD645B" w:rsidRDefault="00807DA8" w:rsidP="00DF3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DE7A5B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stephenseni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DE7A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5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s, 5 males </w:t>
            </w:r>
            <w:bookmarkStart w:id="0" w:name="_GoBack"/>
            <w:bookmarkEnd w:id="0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8E3334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DF35B1" w:rsidP="00DF35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Dana </w:t>
            </w:r>
            <w:proofErr w:type="spellStart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st.</w:t>
            </w:r>
            <w:proofErr w:type="spellEnd"/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3621-1, SE of New Caledonia, 25°47' S, 172°24' E, depth 4090 m, 5000 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35B1">
              <w:rPr>
                <w:rFonts w:ascii="Times New Roman" w:eastAsia="Times New Roman" w:hAnsi="Times New Roman" w:cs="Times New Roman"/>
                <w:lang w:val="en-US" w:eastAsia="ru-RU"/>
              </w:rPr>
              <w:t>wire, ring trawl, surface temp. not measured, 8 Dec. 1928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A5B">
              <w:rPr>
                <w:rFonts w:ascii="Times New Roman" w:eastAsia="Times New Roman" w:hAnsi="Times New Roman" w:cs="Times New Roman"/>
                <w:lang w:eastAsia="ru-RU"/>
              </w:rPr>
              <w:t>YPM IZ 040239</w:t>
            </w:r>
          </w:p>
        </w:tc>
      </w:tr>
      <w:tr w:rsidR="00807DA8" w:rsidRPr="00303E0F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1C42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torbenwolffi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, </w:t>
            </w:r>
            <w:r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holotype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3° 38 S; 52° 43 E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Galathea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”,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St. 266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Mombasa-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Seishelles</w:t>
            </w:r>
            <w:proofErr w:type="spellEnd"/>
            <w:r w:rsidR="00F56C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27.3.51, 4700-4970 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NHMD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228683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AD64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Bentheogennema torbenwolffi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female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para</w:t>
            </w:r>
            <w:r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type</w:t>
            </w:r>
            <w:proofErr w:type="spellEnd"/>
          </w:p>
        </w:tc>
        <w:tc>
          <w:tcPr>
            <w:tcW w:w="1798" w:type="dxa"/>
            <w:shd w:val="clear" w:color="auto" w:fill="auto"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3°38'S; 52°43'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E7A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Galathea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266.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Mombasa-Seychelles.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Depth 4700-4970;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27.3.1951 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NHMD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228681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Benthesicymus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altus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11° 59,8' S; 45° 42,6' E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BENTHEDI, St. 82 CH, Entre Mayotte et le ban du Geyser.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3450 m, 01.04.1977.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MNHN-Na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6380et9998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Benthesicymus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altus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20° 32,7' S; 55° 40,9'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“Marion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Dufense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”, MD/32, La Reunion Station CP 146; 2830-2850 m, 4.09.1982.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C2">
              <w:rPr>
                <w:rFonts w:ascii="Times New Roman" w:eastAsia="Times New Roman" w:hAnsi="Times New Roman" w:cs="Times New Roman"/>
                <w:lang w:eastAsia="ru-RU"/>
              </w:rPr>
              <w:t>MNHN-Na</w:t>
            </w:r>
            <w:r w:rsidRPr="005E56C2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5E56C2">
              <w:rPr>
                <w:rFonts w:ascii="Times New Roman" w:eastAsia="Times New Roman" w:hAnsi="Times New Roman" w:cs="Times New Roman"/>
                <w:lang w:eastAsia="ru-RU"/>
              </w:rPr>
              <w:t xml:space="preserve">6390 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5752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Benthesicymus howensis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24° 16' S; 167° 38' E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Tagangaroa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”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campagne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HALIPRO2 Nouvelle-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Caledonie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Ride de Norfolk.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Stn.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BT75, 1128-1150 m, 21.11.1996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Benthesicymus iridescens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37° 20' 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15° 38' W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AA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ABYPLANE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St. CP02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Chaulage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4490 – 4330 m, 18.05.1981, 9:44-10:35. 12422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Benthesicymus iridescens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44° 41,9' 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17° 59,1' W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ABYPLANE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St. CP22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Chaulage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4990 m. 21.07.1981, 6:15-7:25. 12427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Benthesicymus iridescens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14° 20' S; 45° 09'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Galathea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St. No. 217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191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Benthesicymus ivestigatoris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19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02° 41' 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150° 03'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19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N.O.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Alice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Stn.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CP3651,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PAPOUASIE NOUVELLE-GUINEE: Sub de la Nouvelle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Hanovre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 BIOPAPUA. 840-865 m, 24.08.2010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19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Benthesicymus ivestigatoris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05° 59' 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147° 39' E</w:t>
            </w:r>
          </w:p>
        </w:tc>
        <w:tc>
          <w:tcPr>
            <w:tcW w:w="3686" w:type="dxa"/>
            <w:shd w:val="clear" w:color="auto" w:fill="auto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N.O.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Stn.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CP3724, PAPOUASIE NOUVELLE-GUINEE: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Vitiaz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strait, BIOPAPUA. 860-880 m. 07.10.2010</w:t>
            </w:r>
          </w:p>
        </w:tc>
        <w:tc>
          <w:tcPr>
            <w:tcW w:w="4970" w:type="dxa"/>
            <w:shd w:val="clear" w:color="auto" w:fill="auto"/>
            <w:noWrap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Benthonectes filipies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 xml:space="preserve">03° 57' S; 153° 49' E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303E0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N.O. 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Alis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”, BIOPAPUA. 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Stn.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CP3762 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5E56C2" w:rsidRDefault="005E56C2" w:rsidP="00477B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807DA8" w:rsidRPr="00575277" w:rsidTr="00807DA8">
        <w:trPr>
          <w:trHeight w:val="300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oreo</w:t>
            </w:r>
            <w:proofErr w:type="spellEnd"/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gennema borealis </w:t>
            </w:r>
          </w:p>
        </w:tc>
        <w:tc>
          <w:tcPr>
            <w:tcW w:w="1798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28°03,95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N; 130°31.89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E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“</w:t>
            </w:r>
            <w:proofErr w:type="spellStart"/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Tansei-Maru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, KT-02 cruise, ST-IK-1, 0-2000 m, IKMT-net. 15-04.2002.</w:t>
            </w:r>
          </w:p>
        </w:tc>
        <w:tc>
          <w:tcPr>
            <w:tcW w:w="4970" w:type="dxa"/>
            <w:shd w:val="clear" w:color="auto" w:fill="auto"/>
            <w:noWrap/>
            <w:vAlign w:val="bottom"/>
            <w:hideMark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7B05">
              <w:rPr>
                <w:rFonts w:ascii="Times New Roman" w:eastAsia="Times New Roman" w:hAnsi="Times New Roman" w:cs="Times New Roman"/>
                <w:lang w:val="en-US" w:eastAsia="ru-RU"/>
              </w:rPr>
              <w:t>MNHN-IU-2016-9205</w:t>
            </w:r>
          </w:p>
        </w:tc>
      </w:tr>
      <w:tr w:rsidR="00807DA8" w:rsidRPr="00DF35B1" w:rsidTr="00807DA8">
        <w:trPr>
          <w:trHeight w:val="270"/>
        </w:trPr>
        <w:tc>
          <w:tcPr>
            <w:tcW w:w="2895" w:type="dxa"/>
            <w:shd w:val="clear" w:color="auto" w:fill="auto"/>
            <w:noWrap/>
          </w:tcPr>
          <w:p w:rsidR="00807DA8" w:rsidRPr="00477B05" w:rsidRDefault="00807DA8" w:rsidP="00FE3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proofErr w:type="spellStart"/>
            <w:r w:rsidRPr="00303E0F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oreogennema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borealis </w:t>
            </w:r>
            <w:r w:rsidRPr="00FE34F2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holotype</w:t>
            </w:r>
          </w:p>
        </w:tc>
        <w:tc>
          <w:tcPr>
            <w:tcW w:w="1798" w:type="dxa"/>
            <w:shd w:val="clear" w:color="auto" w:fill="auto"/>
            <w:noWrap/>
          </w:tcPr>
          <w:p w:rsidR="00807DA8" w:rsidRPr="00477B05" w:rsidRDefault="00577625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Sta</w:t>
            </w:r>
            <w:proofErr w:type="spellEnd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3783, U.S. Fish </w:t>
            </w:r>
            <w:proofErr w:type="spellStart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Comission</w:t>
            </w:r>
            <w:proofErr w:type="spellEnd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, R/V Albatross, Off Copper (</w:t>
            </w:r>
            <w:proofErr w:type="spellStart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Mednyi</w:t>
            </w:r>
            <w:proofErr w:type="spellEnd"/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) Isl., Kamchatka. 25 Jun 1900. Depth 2866 m. 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NMNH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-</w:t>
            </w:r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25241(previous identification - </w:t>
            </w:r>
            <w:r w:rsidRPr="00AA1B67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 borealis</w:t>
            </w:r>
            <w:r w:rsidRPr="00303E0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)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83099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  <w:r w:rsidRPr="00D83099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 xml:space="preserve">Gennadas </w:t>
            </w:r>
            <w:proofErr w:type="spellStart"/>
            <w:r w:rsidRPr="00D83099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bouvieri</w:t>
            </w:r>
            <w:proofErr w:type="spellEnd"/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60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46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17 cruise St. 2785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807DA8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138935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564AB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Gennada</w:t>
            </w:r>
            <w:r w:rsidRPr="00AD6951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>s b</w:t>
            </w: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ouvieri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17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cruise,St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 2604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807DA8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138936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bouvieri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RV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17 cruise, St. 2578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807DA8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138934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bouvieri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AA1B67" w:rsidRDefault="00807DA8" w:rsidP="00AA1B6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St 112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IKMT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919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Logatchev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37 cruise 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807DA8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138937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brevirostris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eastAsia="ru-RU"/>
              </w:rPr>
              <w:t>St.234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266E8E" w:rsidRDefault="00807DA8" w:rsidP="00191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r w:rsidRPr="006356D6">
              <w:rPr>
                <w:rFonts w:ascii="Times New Roman" w:eastAsia="Times New Roman" w:hAnsi="Times New Roman"/>
                <w:color w:val="000000"/>
                <w:lang w:eastAsia="ru-RU"/>
              </w:rPr>
              <w:t>Thor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,</w:t>
            </w:r>
            <w:r w:rsidRPr="006356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1910, 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266E8E" w:rsidRDefault="00807DA8" w:rsidP="005E56C2">
            <w:pPr>
              <w:rPr>
                <w:rFonts w:ascii="Times New Roman" w:hAnsi="Times New Roman" w:cs="Times New Roman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eastAsia="ru-RU"/>
              </w:rPr>
              <w:t>138939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brevirostris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35°53' 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7°21'W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Thor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,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St.65, </w:t>
            </w:r>
            <w:smartTag w:uri="urn:schemas-microsoft-com:office:smarttags" w:element="metricconverter">
              <w:smartTagPr>
                <w:attr w:name="ProductID" w:val="1300 m"/>
              </w:smartTagPr>
              <w:r w:rsidRPr="006356D6">
                <w:rPr>
                  <w:rFonts w:ascii="Times New Roman" w:eastAsia="Times New Roman" w:hAnsi="Times New Roman"/>
                  <w:color w:val="000000"/>
                  <w:lang w:val="en-US" w:eastAsia="ru-RU"/>
                </w:rPr>
                <w:t>1300 m</w:t>
              </w:r>
            </w:smartTag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24.2.1909 160 mw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266E8E" w:rsidRDefault="00807DA8" w:rsidP="005E56C2">
            <w:pPr>
              <w:rPr>
                <w:rFonts w:ascii="Times New Roman" w:hAnsi="Times New Roman" w:cs="Times New Roman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138940</w:t>
            </w:r>
          </w:p>
        </w:tc>
      </w:tr>
      <w:tr w:rsidR="00807DA8" w:rsidRPr="0019197E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brevirostris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36°28' 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9°5'W 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Thor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,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St.232, </w:t>
            </w:r>
            <w:smartTag w:uri="urn:schemas-microsoft-com:office:smarttags" w:element="metricconverter">
              <w:smartTagPr>
                <w:attr w:name="ProductID" w:val="3760 m"/>
              </w:smartTagPr>
              <w:r w:rsidRPr="006356D6">
                <w:rPr>
                  <w:rFonts w:ascii="Times New Roman" w:eastAsia="Times New Roman" w:hAnsi="Times New Roman"/>
                  <w:color w:val="000000"/>
                  <w:lang w:val="en-US" w:eastAsia="ru-RU"/>
                </w:rPr>
                <w:t>3760 m</w:t>
              </w:r>
            </w:smartTag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300 mw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. 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9.9.1910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19197E" w:rsidRDefault="00807DA8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807DA8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138941</w:t>
            </w:r>
          </w:p>
        </w:tc>
      </w:tr>
      <w:tr w:rsidR="00807DA8" w:rsidRPr="0019197E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19197E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lastRenderedPageBreak/>
              <w:t>Gennadas brevirostris 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19197E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St. 4149(4)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19197E" w:rsidRDefault="00807DA8" w:rsidP="0019197E">
            <w:pPr>
              <w:rPr>
                <w:rFonts w:ascii="Times New Roman" w:hAnsi="Times New Roman" w:cs="Times New Roman"/>
                <w:lang w:val="en-US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Dana 1930, 11.6.1930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19197E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138938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19197E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i/>
                <w:iCs/>
                <w:color w:val="000000"/>
                <w:lang w:val="en-US" w:eastAsia="ru-RU"/>
              </w:rPr>
              <w:t xml:space="preserve">Gennadas capensis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43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19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17 cruise St. 2642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138944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capensis 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17 cruise, St. 2604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138942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capensis 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0C119B" w:rsidP="000C119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17°09.821'N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46°24.913'W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Logatchev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37 cruise, </w:t>
            </w:r>
            <w:r w:rsidR="000C119B"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St.99 IKMT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138945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capensis 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60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46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17 cruise, St. 2785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138943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  <w:p w:rsidR="00577625" w:rsidRPr="00D40D68" w:rsidRDefault="00577625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male, </w:t>
            </w:r>
            <w:r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holotype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14’ N, 75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21’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3915-1, 1000 MW E-300 03.12.1929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77625" w:rsidP="0057762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NHMD-263610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57762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  <w:r w:rsidR="00577625"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</w:p>
          <w:p w:rsidR="00807DA8" w:rsidRPr="00D40D68" w:rsidRDefault="00577625" w:rsidP="005776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fe</w:t>
            </w:r>
            <w:r w:rsidRPr="00AD645B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male,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para</w:t>
            </w:r>
            <w:r w:rsidRPr="00AD645B"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  <w:t>type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04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52 N, 77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08’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3914-1 1000 MW E-300 02.12.1929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77625" w:rsidP="0057762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NHMD-263611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12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05’ S, 96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45’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3844-5, 1000 MW E-300 11.10.1929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05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18’ N, 90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55’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3904-1, E 3500 MW E-300 18.11.1929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05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21’ N, 80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38’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3909-3, 3500 MW E-300 22.11.1929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01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20’ S, 138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42’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3768-4, 2500 MW E-300 24.07.1929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09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09’ S, 114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47’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3804-1, E 1000 MW E-300 30.08.1929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04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03’ N, 123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lastRenderedPageBreak/>
              <w:t>26’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3683-1, E 5000 MW E-</w:t>
            </w:r>
            <w:r w:rsidRPr="00D40D68">
              <w:rPr>
                <w:rFonts w:ascii="Times New Roman" w:hAnsi="Times New Roman" w:cs="Times New Roman"/>
                <w:lang w:val="en-US"/>
              </w:rPr>
              <w:lastRenderedPageBreak/>
              <w:t>300 02.04.1929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lastRenderedPageBreak/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36’ N, 58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19’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3921-2, 600 MW S-200, 11.12.1929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00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06’ N, 118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43’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3795-1, E 1000 MW E-300 14.08.1929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01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45’ N, 71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05’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3917-1, 4200 MW E-300, 05.12.1929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04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05’ S, 128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16’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3678-2, 4000 MW S-150 24.03.1929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05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62’ S, 131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14’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3676-9, 3000 MW S-150 23.03.1929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20’ N, 123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50’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3739-8, E 3000 MW E-300 02.07.1929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477B05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D40D68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477B05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05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18’ N, 90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55’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3904-3, 2500 MW E-300 18.11.1929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D40D68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D40D68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01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42’ N, 96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05’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3828-7, 3000 MW E-300 08.09.1929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D40D68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D40D68" w:rsidTr="00807DA8">
        <w:trPr>
          <w:trHeight w:val="315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Gennadas</w:t>
            </w:r>
            <w:r w:rsidRPr="00477B0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pasithea</w:t>
            </w:r>
            <w:proofErr w:type="spellEnd"/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807DA8" w:rsidRPr="00D40D68" w:rsidRDefault="00807DA8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40D68">
              <w:rPr>
                <w:rFonts w:ascii="Times New Roman" w:hAnsi="Times New Roman" w:cs="Times New Roman"/>
                <w:lang w:val="en-US"/>
              </w:rPr>
              <w:t>03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Pr="00D40D68">
              <w:rPr>
                <w:rFonts w:ascii="Times New Roman" w:hAnsi="Times New Roman" w:cs="Times New Roman"/>
                <w:lang w:val="en-US"/>
              </w:rPr>
              <w:t>45’ N, 56</w:t>
            </w:r>
            <w:r w:rsidRPr="00D40D68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o </w:t>
            </w:r>
            <w:r w:rsidRPr="00D40D68">
              <w:rPr>
                <w:rFonts w:ascii="Times New Roman" w:hAnsi="Times New Roman" w:cs="Times New Roman"/>
                <w:lang w:val="en-US"/>
              </w:rPr>
              <w:t>33’ 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Default="00807DA8" w:rsidP="00D33BB4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Dana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”,</w:t>
            </w:r>
            <w:r w:rsidRPr="00477B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40D68">
              <w:rPr>
                <w:rFonts w:ascii="Times New Roman" w:hAnsi="Times New Roman" w:cs="Times New Roman"/>
                <w:lang w:val="en-US"/>
              </w:rPr>
              <w:t>St. 3922-1, 1000 MW E-300, 12.12.1929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:rsidR="00807DA8" w:rsidRPr="00D40D68" w:rsidRDefault="005E56C2" w:rsidP="00D33B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scutatus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S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48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17 cruise, St. 2604 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1C420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 138959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scutatus 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56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°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 w:rsidRPr="0019197E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Vityaz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17 cruise, St. 2578 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138960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talismani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3°45’S, 10°00’W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AA1B6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Dana </w:t>
            </w:r>
            <w:smartTag w:uri="urn:schemas-microsoft-com:office:smarttags" w:element="metricconverter">
              <w:smartTagPr>
                <w:attr w:name="ProductID" w:val="1930, St"/>
              </w:smartTagPr>
              <w:r w:rsidRPr="006356D6">
                <w:rPr>
                  <w:rFonts w:ascii="Times New Roman" w:eastAsia="Times New Roman" w:hAnsi="Times New Roman"/>
                  <w:color w:val="000000"/>
                  <w:lang w:val="en-US" w:eastAsia="ru-RU"/>
                </w:rPr>
                <w:t>1930, St</w:t>
              </w:r>
            </w:smartTag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. 3999, mw 600, S 200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138962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Gennadas talismani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eastAsia="ru-RU"/>
              </w:rPr>
              <w:t>St. 3999-2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19197E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Dana 1930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266E8E" w:rsidRDefault="000C119B" w:rsidP="005E56C2">
            <w:pPr>
              <w:rPr>
                <w:rFonts w:ascii="Times New Roman" w:hAnsi="Times New Roman" w:cs="Times New Roman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138963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valens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0C119B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17°08.210'N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46°30.09'W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807DA8" w:rsidRPr="006356D6" w:rsidRDefault="00807DA8" w:rsidP="001919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proofErr w:type="spellStart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Logatchev</w:t>
            </w:r>
            <w:proofErr w:type="spellEnd"/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37 cruise, </w:t>
            </w:r>
            <w:r w:rsidR="000C119B"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St. 112 </w:t>
            </w:r>
            <w:r w:rsidR="000C119B" w:rsidRPr="006356D6">
              <w:rPr>
                <w:rFonts w:ascii="Times New Roman" w:eastAsia="Times New Roman" w:hAnsi="Times New Roman"/>
                <w:color w:val="000000"/>
                <w:lang w:eastAsia="ru-RU"/>
              </w:rPr>
              <w:t>РТАК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138966</w:t>
            </w:r>
          </w:p>
        </w:tc>
      </w:tr>
      <w:tr w:rsidR="00807DA8" w:rsidRPr="00362E8D" w:rsidTr="00807DA8">
        <w:trPr>
          <w:trHeight w:val="600"/>
        </w:trPr>
        <w:tc>
          <w:tcPr>
            <w:tcW w:w="2895" w:type="dxa"/>
            <w:shd w:val="clear" w:color="auto" w:fill="auto"/>
            <w:noWrap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Gennadas va</w:t>
            </w:r>
            <w:r w:rsidRPr="006356D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lens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807DA8" w:rsidRPr="006356D6" w:rsidRDefault="00807DA8" w:rsidP="001C420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35°53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7°21</w:t>
            </w:r>
            <w:r w:rsidRPr="00477B05">
              <w:rPr>
                <w:rFonts w:ascii="Times New Roman" w:eastAsia="Times New Roman" w:hAnsi="Times New Roman" w:cs="Times New Roman"/>
                <w:lang w:eastAsia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3686" w:type="dxa"/>
            <w:shd w:val="clear" w:color="auto" w:fill="auto"/>
            <w:noWrap/>
          </w:tcPr>
          <w:p w:rsidR="00807DA8" w:rsidRPr="00065BB6" w:rsidRDefault="00807DA8" w:rsidP="001C42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RV </w:t>
            </w:r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Thor St. 65, </w:t>
            </w:r>
            <w:smartTag w:uri="urn:schemas-microsoft-com:office:smarttags" w:element="metricconverter">
              <w:smartTagPr>
                <w:attr w:name="ProductID" w:val="1300 m"/>
              </w:smartTagPr>
              <w:r w:rsidRPr="006356D6">
                <w:rPr>
                  <w:rFonts w:ascii="Times New Roman" w:eastAsia="Times New Roman" w:hAnsi="Times New Roman"/>
                  <w:color w:val="000000"/>
                  <w:lang w:val="en-US" w:eastAsia="ru-RU"/>
                </w:rPr>
                <w:t>1300 m</w:t>
              </w:r>
            </w:smartTag>
            <w:r w:rsidRPr="006356D6">
              <w:rPr>
                <w:rFonts w:ascii="Times New Roman" w:eastAsia="Times New Roman" w:hAnsi="Times New Roman"/>
                <w:color w:val="000000"/>
                <w:lang w:val="en-US" w:eastAsia="ru-RU"/>
              </w:rPr>
              <w:t>, 24.2.1909, 1600 mw</w:t>
            </w:r>
          </w:p>
        </w:tc>
        <w:tc>
          <w:tcPr>
            <w:tcW w:w="4970" w:type="dxa"/>
            <w:shd w:val="clear" w:color="auto" w:fill="auto"/>
            <w:noWrap/>
          </w:tcPr>
          <w:p w:rsidR="00807DA8" w:rsidRPr="00065BB6" w:rsidRDefault="000C119B" w:rsidP="005E56C2">
            <w:pPr>
              <w:rPr>
                <w:rFonts w:ascii="Times New Roman" w:hAnsi="Times New Roman" w:cs="Times New Roman"/>
                <w:lang w:val="en-US"/>
              </w:rPr>
            </w:pP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NHMD</w:t>
            </w:r>
            <w:r w:rsidR="005E56C2"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  <w:r w:rsidRPr="000C119B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138967</w:t>
            </w:r>
          </w:p>
        </w:tc>
      </w:tr>
    </w:tbl>
    <w:p w:rsidR="003A23EC" w:rsidRPr="00FE34F2" w:rsidRDefault="003A23EC" w:rsidP="00DF35B1">
      <w:pPr>
        <w:rPr>
          <w:lang w:val="en-US"/>
        </w:rPr>
      </w:pPr>
    </w:p>
    <w:sectPr w:rsidR="003A23EC" w:rsidRPr="00FE34F2" w:rsidSect="00477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805"/>
    <w:multiLevelType w:val="hybridMultilevel"/>
    <w:tmpl w:val="59CE8DB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23D4F"/>
    <w:multiLevelType w:val="hybridMultilevel"/>
    <w:tmpl w:val="45B46FF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05"/>
    <w:rsid w:val="000608A7"/>
    <w:rsid w:val="000C119B"/>
    <w:rsid w:val="00150E67"/>
    <w:rsid w:val="0019197E"/>
    <w:rsid w:val="002341AF"/>
    <w:rsid w:val="00265B06"/>
    <w:rsid w:val="00303E0F"/>
    <w:rsid w:val="00311049"/>
    <w:rsid w:val="00362E8D"/>
    <w:rsid w:val="003A23EC"/>
    <w:rsid w:val="00477B05"/>
    <w:rsid w:val="004F11AB"/>
    <w:rsid w:val="004F3D33"/>
    <w:rsid w:val="00575277"/>
    <w:rsid w:val="00577625"/>
    <w:rsid w:val="005E56C2"/>
    <w:rsid w:val="00662537"/>
    <w:rsid w:val="007A1394"/>
    <w:rsid w:val="00807DA8"/>
    <w:rsid w:val="008E3334"/>
    <w:rsid w:val="009006B1"/>
    <w:rsid w:val="009B5ED0"/>
    <w:rsid w:val="009D005B"/>
    <w:rsid w:val="00A90649"/>
    <w:rsid w:val="00AA1B67"/>
    <w:rsid w:val="00AD2677"/>
    <w:rsid w:val="00AD645B"/>
    <w:rsid w:val="00B324D8"/>
    <w:rsid w:val="00D40D68"/>
    <w:rsid w:val="00DE7A5B"/>
    <w:rsid w:val="00DF35B1"/>
    <w:rsid w:val="00EA5CE4"/>
    <w:rsid w:val="00F26A6C"/>
    <w:rsid w:val="00F56C3F"/>
    <w:rsid w:val="00FE34F2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3</cp:revision>
  <dcterms:created xsi:type="dcterms:W3CDTF">2019-05-14T14:41:00Z</dcterms:created>
  <dcterms:modified xsi:type="dcterms:W3CDTF">2019-05-15T10:39:00Z</dcterms:modified>
</cp:coreProperties>
</file>