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8E9F" w14:textId="77777777" w:rsidR="005572B5" w:rsidRPr="008B14C6" w:rsidRDefault="005572B5" w:rsidP="005572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  <w:bookmarkStart w:id="0" w:name="_Hlk82512444"/>
      <w:r w:rsidRPr="008B14C6">
        <w:rPr>
          <w:rFonts w:ascii="Times New Roman" w:eastAsia="Times New Roman" w:hAnsi="Times New Roman" w:cs="Times New Roman"/>
          <w:b/>
          <w:bCs/>
          <w:color w:val="000000"/>
          <w:lang w:val="en-GB" w:eastAsia="it-IT"/>
        </w:rPr>
        <w:t>Supplementary Figure 3.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 The distribution of the nucleotide variations in hyper-edited reads, for EXP1 (a) and EXP2 (b) samples.</w:t>
      </w:r>
    </w:p>
    <w:bookmarkEnd w:id="0"/>
    <w:p w14:paraId="15C24268" w14:textId="77777777" w:rsidR="005572B5" w:rsidRPr="008B14C6" w:rsidRDefault="005572B5" w:rsidP="005572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</w:p>
    <w:p w14:paraId="587A3EAF" w14:textId="77777777" w:rsidR="005572B5" w:rsidRPr="008B14C6" w:rsidRDefault="005572B5" w:rsidP="0055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B14C6">
        <w:rPr>
          <w:rFonts w:ascii="Times New Roman" w:eastAsia="Times New Roman" w:hAnsi="Times New Roman" w:cs="Times New Roman"/>
          <w:noProof/>
          <w:sz w:val="24"/>
          <w:szCs w:val="24"/>
          <w:lang w:val="en-GB" w:eastAsia="it-IT"/>
        </w:rPr>
        <w:drawing>
          <wp:inline distT="0" distB="0" distL="0" distR="0" wp14:anchorId="5352FF85" wp14:editId="32217413">
            <wp:extent cx="5999089" cy="2138289"/>
            <wp:effectExtent l="19050" t="19050" r="20955" b="146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80" cy="2149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C3B489" w14:textId="77777777" w:rsidR="005572B5" w:rsidRPr="008B14C6" w:rsidRDefault="005572B5" w:rsidP="005572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</w:p>
    <w:p w14:paraId="42F1DA5D" w14:textId="77777777" w:rsidR="005572B5" w:rsidRPr="008B14C6" w:rsidRDefault="005572B5" w:rsidP="005572B5">
      <w:pPr>
        <w:rPr>
          <w:rFonts w:ascii="Times New Roman" w:hAnsi="Times New Roman" w:cs="Times New Roman"/>
          <w:b/>
          <w:bCs/>
          <w:lang w:val="en-GB"/>
        </w:rPr>
      </w:pPr>
    </w:p>
    <w:p w14:paraId="6AF13635" w14:textId="77777777" w:rsidR="0036529E" w:rsidRDefault="0036529E"/>
    <w:sectPr w:rsidR="00365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B5"/>
    <w:rsid w:val="0036529E"/>
    <w:rsid w:val="005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671D"/>
  <w15:chartTrackingRefBased/>
  <w15:docId w15:val="{0A63E439-C70F-4553-9DAF-EEDD16A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 Umberto</dc:creator>
  <cp:keywords/>
  <dc:description/>
  <cp:lastModifiedBy>Rosani Umberto</cp:lastModifiedBy>
  <cp:revision>1</cp:revision>
  <dcterms:created xsi:type="dcterms:W3CDTF">2021-12-29T07:56:00Z</dcterms:created>
  <dcterms:modified xsi:type="dcterms:W3CDTF">2021-12-29T07:56:00Z</dcterms:modified>
</cp:coreProperties>
</file>