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C488A1C" w14:textId="544CC0B4" w:rsidR="00995278" w:rsidRPr="00256353" w:rsidRDefault="00995278" w:rsidP="00995278">
      <w:pPr>
        <w:spacing w:after="120"/>
        <w:jc w:val="center"/>
        <w:rPr>
          <w:rFonts w:ascii="Times New Roman" w:hAnsi="Times New Roman" w:cs="Times New Roman"/>
          <w:b/>
          <w:bCs/>
          <w:sz w:val="28"/>
          <w:szCs w:val="28"/>
        </w:rPr>
      </w:pPr>
      <w:r w:rsidRPr="00256353">
        <w:rPr>
          <w:rFonts w:ascii="Times New Roman" w:hAnsi="Times New Roman" w:cs="Times New Roman"/>
          <w:b/>
          <w:bCs/>
          <w:sz w:val="28"/>
          <w:szCs w:val="28"/>
        </w:rPr>
        <w:t xml:space="preserve">Supplementary </w:t>
      </w:r>
      <w:r w:rsidR="00D1375B">
        <w:rPr>
          <w:rFonts w:ascii="Times New Roman" w:hAnsi="Times New Roman" w:cs="Times New Roman"/>
          <w:b/>
          <w:bCs/>
          <w:sz w:val="28"/>
          <w:szCs w:val="28"/>
        </w:rPr>
        <w:t>Material</w:t>
      </w:r>
      <w:r w:rsidRPr="00256353">
        <w:rPr>
          <w:rFonts w:ascii="Times New Roman" w:hAnsi="Times New Roman" w:cs="Times New Roman"/>
          <w:b/>
          <w:bCs/>
          <w:sz w:val="28"/>
          <w:szCs w:val="28"/>
        </w:rPr>
        <w:t xml:space="preserve"> for</w:t>
      </w:r>
    </w:p>
    <w:p w14:paraId="72DAB156" w14:textId="1F313060" w:rsidR="00256353" w:rsidRPr="009B1ED4" w:rsidRDefault="00646C60" w:rsidP="00256353">
      <w:pPr>
        <w:pStyle w:val="Title"/>
        <w:widowControl/>
        <w:spacing w:before="0" w:after="0" w:line="360" w:lineRule="auto"/>
        <w:contextualSpacing/>
        <w:outlineLvl w:val="9"/>
        <w:rPr>
          <w:rFonts w:ascii="Times New Roman" w:hAnsi="Times New Roman" w:cs="Times New Roman"/>
          <w:bCs w:val="0"/>
          <w:spacing w:val="-10"/>
          <w:kern w:val="28"/>
          <w:sz w:val="28"/>
          <w:szCs w:val="56"/>
          <w:lang w:eastAsia="en-US"/>
        </w:rPr>
      </w:pPr>
      <w:r>
        <w:rPr>
          <w:rFonts w:ascii="Times New Roman" w:hAnsi="Times New Roman" w:cs="Times New Roman"/>
          <w:bCs w:val="0"/>
          <w:spacing w:val="-10"/>
          <w:kern w:val="28"/>
          <w:sz w:val="28"/>
          <w:szCs w:val="56"/>
        </w:rPr>
        <w:t>Structure and</w:t>
      </w:r>
      <w:r w:rsidR="00256353" w:rsidRPr="009B1ED4">
        <w:rPr>
          <w:rFonts w:ascii="Times New Roman" w:hAnsi="Times New Roman" w:cs="Times New Roman"/>
          <w:bCs w:val="0"/>
          <w:spacing w:val="-10"/>
          <w:kern w:val="28"/>
          <w:sz w:val="28"/>
          <w:szCs w:val="56"/>
          <w:lang w:eastAsia="en-US"/>
        </w:rPr>
        <w:t xml:space="preserve"> dynamics</w:t>
      </w:r>
      <w:r w:rsidR="0009643F">
        <w:rPr>
          <w:rFonts w:ascii="Times New Roman" w:hAnsi="Times New Roman" w:cs="Times New Roman"/>
          <w:bCs w:val="0"/>
          <w:spacing w:val="-10"/>
          <w:kern w:val="28"/>
          <w:sz w:val="28"/>
          <w:szCs w:val="56"/>
          <w:lang w:eastAsia="en-US"/>
        </w:rPr>
        <w:t xml:space="preserve"> of</w:t>
      </w:r>
      <w:r w:rsidR="00256353" w:rsidRPr="009B1ED4">
        <w:rPr>
          <w:rFonts w:ascii="Times New Roman" w:hAnsi="Times New Roman" w:cs="Times New Roman"/>
          <w:bCs w:val="0"/>
          <w:spacing w:val="-10"/>
          <w:kern w:val="28"/>
          <w:sz w:val="28"/>
          <w:szCs w:val="56"/>
          <w:lang w:eastAsia="en-US"/>
        </w:rPr>
        <w:t xml:space="preserve"> the Tonga subduction zone: new insight from P-wave anisotropic tomography</w:t>
      </w:r>
    </w:p>
    <w:p w14:paraId="4AD226C7" w14:textId="77777777" w:rsidR="00256353" w:rsidRPr="009B1ED4" w:rsidRDefault="00256353" w:rsidP="00256353">
      <w:pPr>
        <w:pStyle w:val="Authors"/>
        <w:spacing w:line="360" w:lineRule="auto"/>
        <w:jc w:val="center"/>
      </w:pPr>
      <w:r w:rsidRPr="009B1ED4">
        <w:t>Zhiteng Yu</w:t>
      </w:r>
      <w:r w:rsidRPr="009B1ED4">
        <w:rPr>
          <w:vertAlign w:val="superscript"/>
        </w:rPr>
        <w:t>1,2</w:t>
      </w:r>
      <w:r w:rsidRPr="009B1ED4">
        <w:rPr>
          <w:rFonts w:eastAsiaTheme="minorEastAsia"/>
          <w:vertAlign w:val="superscript"/>
          <w:lang w:eastAsia="zh-CN"/>
        </w:rPr>
        <w:t>*</w:t>
      </w:r>
      <w:r w:rsidRPr="009B1ED4">
        <w:t>, Dapeng Zhao</w:t>
      </w:r>
      <w:r>
        <w:rPr>
          <w:vertAlign w:val="superscript"/>
        </w:rPr>
        <w:t>3</w:t>
      </w:r>
      <w:r w:rsidRPr="009B1ED4">
        <w:t>, Jiabiao Li</w:t>
      </w:r>
      <w:r w:rsidRPr="009B1ED4">
        <w:rPr>
          <w:vertAlign w:val="superscript"/>
        </w:rPr>
        <w:t>1*</w:t>
      </w:r>
    </w:p>
    <w:p w14:paraId="7B2687EA" w14:textId="3A1C8CB2" w:rsidR="00256353" w:rsidRPr="009B1ED4" w:rsidRDefault="00256353" w:rsidP="00256353">
      <w:pPr>
        <w:pStyle w:val="Affiliation"/>
        <w:adjustRightInd w:val="0"/>
        <w:snapToGrid w:val="0"/>
        <w:spacing w:line="360" w:lineRule="auto"/>
        <w:jc w:val="center"/>
      </w:pPr>
      <w:r w:rsidRPr="009B1ED4">
        <w:rPr>
          <w:vertAlign w:val="superscript"/>
        </w:rPr>
        <w:t>1</w:t>
      </w:r>
      <w:r w:rsidRPr="009B1ED4">
        <w:t xml:space="preserve">Key Laboratory of Submarine Geosciences, Ministry of Natural Resources and Second Institute of Oceanography, Ministry of Natural Resources, </w:t>
      </w:r>
      <w:r>
        <w:t>310012</w:t>
      </w:r>
      <w:r>
        <w:rPr>
          <w:rFonts w:ascii="SimSun" w:eastAsia="SimSun" w:hAnsi="SimSun" w:cs="SimSun" w:hint="eastAsia"/>
          <w:lang w:eastAsia="zh-CN"/>
        </w:rPr>
        <w:t>,</w:t>
      </w:r>
      <w:r w:rsidR="00BE51A7">
        <w:rPr>
          <w:rFonts w:ascii="SimSun" w:eastAsia="SimSun" w:hAnsi="SimSun" w:cs="SimSun"/>
          <w:lang w:eastAsia="zh-CN"/>
        </w:rPr>
        <w:t xml:space="preserve"> </w:t>
      </w:r>
      <w:r w:rsidRPr="009B1ED4">
        <w:t>Hangzhou, China</w:t>
      </w:r>
    </w:p>
    <w:p w14:paraId="1039243B" w14:textId="77777777" w:rsidR="00256353" w:rsidRPr="00D23C0E" w:rsidRDefault="00256353" w:rsidP="00256353">
      <w:pPr>
        <w:pStyle w:val="Affiliation"/>
        <w:adjustRightInd w:val="0"/>
        <w:snapToGrid w:val="0"/>
        <w:spacing w:line="360" w:lineRule="auto"/>
        <w:jc w:val="center"/>
      </w:pPr>
      <w:r w:rsidRPr="00D23C0E">
        <w:rPr>
          <w:vertAlign w:val="superscript"/>
        </w:rPr>
        <w:t>2</w:t>
      </w:r>
      <w:r w:rsidRPr="00D23C0E">
        <w:t>Geo-Ocean UMR6538, Ifremer, CNRS, UBO, UBS, 29280, Plouzané, France</w:t>
      </w:r>
    </w:p>
    <w:p w14:paraId="7B2FA799" w14:textId="77777777" w:rsidR="00256353" w:rsidRPr="009B1ED4" w:rsidRDefault="00256353" w:rsidP="00256353">
      <w:pPr>
        <w:pStyle w:val="Affiliation"/>
        <w:adjustRightInd w:val="0"/>
        <w:snapToGrid w:val="0"/>
        <w:spacing w:line="360" w:lineRule="auto"/>
        <w:jc w:val="center"/>
      </w:pPr>
      <w:r>
        <w:rPr>
          <w:vertAlign w:val="superscript"/>
        </w:rPr>
        <w:t>3</w:t>
      </w:r>
      <w:r w:rsidRPr="009B1ED4">
        <w:t>Department of</w:t>
      </w:r>
      <w:r w:rsidRPr="009B1ED4">
        <w:rPr>
          <w:rFonts w:eastAsiaTheme="minorEastAsia"/>
          <w:lang w:eastAsia="zh-CN"/>
        </w:rPr>
        <w:t xml:space="preserve"> </w:t>
      </w:r>
      <w:r w:rsidRPr="009B1ED4">
        <w:t xml:space="preserve">Geophysics, Graduate School of Science, Tohoku University, </w:t>
      </w:r>
      <w:r w:rsidRPr="004B0837">
        <w:t>980–8578</w:t>
      </w:r>
      <w:r>
        <w:t>,</w:t>
      </w:r>
      <w:r w:rsidRPr="004B0837">
        <w:t xml:space="preserve"> </w:t>
      </w:r>
      <w:r w:rsidRPr="009B1ED4">
        <w:t>Sendai, Japan</w:t>
      </w:r>
    </w:p>
    <w:p w14:paraId="6E3D9350" w14:textId="77777777" w:rsidR="00256353" w:rsidRPr="009B1ED4" w:rsidRDefault="00256353" w:rsidP="00256353">
      <w:pPr>
        <w:pStyle w:val="Affiliation"/>
        <w:adjustRightInd w:val="0"/>
        <w:snapToGrid w:val="0"/>
        <w:spacing w:line="360" w:lineRule="auto"/>
        <w:jc w:val="both"/>
      </w:pPr>
    </w:p>
    <w:p w14:paraId="4B495248" w14:textId="772C7C40" w:rsidR="00256353" w:rsidRPr="009B1ED4" w:rsidRDefault="00256353" w:rsidP="00256353">
      <w:pPr>
        <w:pStyle w:val="Affiliation"/>
        <w:adjustRightInd w:val="0"/>
        <w:snapToGrid w:val="0"/>
        <w:spacing w:line="360" w:lineRule="auto"/>
        <w:jc w:val="both"/>
        <w:rPr>
          <w:rStyle w:val="Hyperlink"/>
        </w:rPr>
      </w:pPr>
      <w:r w:rsidRPr="009B1ED4">
        <w:t>Corresponding author: Zhiteng Yu (</w:t>
      </w:r>
      <w:hyperlink r:id="rId7" w:history="1">
        <w:r w:rsidR="009950A5" w:rsidRPr="00E266B2">
          <w:rPr>
            <w:rStyle w:val="Hyperlink"/>
          </w:rPr>
          <w:t>ztyu@sio.org.cn</w:t>
        </w:r>
      </w:hyperlink>
      <w:r w:rsidRPr="009B1ED4">
        <w:t xml:space="preserve">); Jiabiao Li </w:t>
      </w:r>
      <w:r w:rsidRPr="009B1ED4">
        <w:rPr>
          <w:rStyle w:val="Hyperlink"/>
        </w:rPr>
        <w:t>(</w:t>
      </w:r>
      <w:hyperlink r:id="rId8" w:history="1">
        <w:r w:rsidRPr="009B1ED4">
          <w:rPr>
            <w:rStyle w:val="Hyperlink"/>
          </w:rPr>
          <w:t>jbli@sio.org.cn</w:t>
        </w:r>
      </w:hyperlink>
      <w:r w:rsidRPr="009B1ED4">
        <w:rPr>
          <w:rStyle w:val="Hyperlink"/>
        </w:rPr>
        <w:t>)</w:t>
      </w:r>
    </w:p>
    <w:p w14:paraId="5B2E60A6" w14:textId="77777777" w:rsidR="00F70694" w:rsidRPr="00256353" w:rsidRDefault="00F70694" w:rsidP="00F70694">
      <w:pPr>
        <w:jc w:val="center"/>
        <w:rPr>
          <w:rFonts w:ascii="Times New Roman" w:hAnsi="Times New Roman" w:cs="Times New Roman"/>
          <w:sz w:val="18"/>
          <w:szCs w:val="18"/>
        </w:rPr>
      </w:pPr>
    </w:p>
    <w:p w14:paraId="46B0715E" w14:textId="77777777" w:rsidR="00256353" w:rsidRPr="002E6637" w:rsidRDefault="00256353" w:rsidP="00256353">
      <w:pPr>
        <w:keepNext/>
        <w:keepLines/>
        <w:adjustRightInd w:val="0"/>
        <w:snapToGrid w:val="0"/>
        <w:spacing w:before="120" w:afterLines="50" w:after="156" w:line="360" w:lineRule="auto"/>
        <w:outlineLvl w:val="0"/>
        <w:rPr>
          <w:rFonts w:ascii="Times New Roman" w:eastAsia="Times New Roman" w:hAnsi="Times New Roman" w:cs="Times New Roman"/>
          <w:b/>
          <w:bCs/>
          <w:kern w:val="44"/>
          <w:sz w:val="28"/>
          <w:szCs w:val="24"/>
        </w:rPr>
      </w:pPr>
      <w:r w:rsidRPr="002E6637">
        <w:rPr>
          <w:rFonts w:ascii="Times New Roman" w:eastAsia="Times New Roman" w:hAnsi="Times New Roman" w:cs="Times New Roman"/>
          <w:b/>
          <w:bCs/>
          <w:kern w:val="44"/>
          <w:sz w:val="28"/>
          <w:szCs w:val="24"/>
        </w:rPr>
        <w:t xml:space="preserve">Contents of this document </w:t>
      </w:r>
    </w:p>
    <w:p w14:paraId="79FA05AD" w14:textId="5753B766" w:rsidR="00256353" w:rsidRPr="002E6637" w:rsidRDefault="00256353" w:rsidP="00256353">
      <w:pPr>
        <w:widowControl/>
        <w:spacing w:afterLines="50" w:after="156" w:line="360" w:lineRule="auto"/>
        <w:rPr>
          <w:rFonts w:ascii="Times New Roman" w:eastAsia="Times New Roman" w:hAnsi="Times New Roman" w:cs="Times New Roman"/>
          <w:sz w:val="24"/>
          <w:szCs w:val="24"/>
        </w:rPr>
      </w:pPr>
      <w:r w:rsidRPr="002E6637">
        <w:rPr>
          <w:rFonts w:ascii="Times New Roman" w:eastAsia="Times New Roman" w:hAnsi="Times New Roman" w:cs="Times New Roman"/>
          <w:sz w:val="24"/>
          <w:szCs w:val="24"/>
        </w:rPr>
        <w:t xml:space="preserve">This document contains Supplementary </w:t>
      </w:r>
      <w:r w:rsidR="0083307A" w:rsidRPr="002E6637">
        <w:rPr>
          <w:rFonts w:ascii="Times New Roman" w:eastAsia="Times New Roman" w:hAnsi="Times New Roman" w:cs="Times New Roman"/>
          <w:sz w:val="24"/>
          <w:szCs w:val="24"/>
        </w:rPr>
        <w:t>Fig</w:t>
      </w:r>
      <w:r w:rsidR="006F36F7" w:rsidRPr="002E6637">
        <w:rPr>
          <w:rFonts w:ascii="Times New Roman" w:hAnsi="Times New Roman" w:cs="Times New Roman"/>
          <w:sz w:val="24"/>
          <w:szCs w:val="24"/>
        </w:rPr>
        <w:t>s</w:t>
      </w:r>
      <w:r w:rsidR="0083307A" w:rsidRPr="002E6637">
        <w:rPr>
          <w:rFonts w:ascii="Times New Roman" w:eastAsia="Times New Roman" w:hAnsi="Times New Roman" w:cs="Times New Roman"/>
          <w:sz w:val="24"/>
          <w:szCs w:val="24"/>
        </w:rPr>
        <w:t>.</w:t>
      </w:r>
      <w:r w:rsidRPr="002E6637">
        <w:rPr>
          <w:rFonts w:ascii="Times New Roman" w:eastAsia="Times New Roman" w:hAnsi="Times New Roman" w:cs="Times New Roman"/>
          <w:sz w:val="24"/>
          <w:szCs w:val="24"/>
        </w:rPr>
        <w:t xml:space="preserve"> </w:t>
      </w:r>
      <w:r w:rsidR="00BC689B" w:rsidRPr="002E6637">
        <w:rPr>
          <w:rFonts w:ascii="Times New Roman" w:eastAsia="Times New Roman" w:hAnsi="Times New Roman" w:cs="Times New Roman"/>
          <w:sz w:val="24"/>
          <w:szCs w:val="24"/>
        </w:rPr>
        <w:t>S</w:t>
      </w:r>
      <w:r w:rsidRPr="002E6637">
        <w:rPr>
          <w:rFonts w:ascii="Times New Roman" w:eastAsia="Times New Roman" w:hAnsi="Times New Roman" w:cs="Times New Roman"/>
          <w:sz w:val="24"/>
          <w:szCs w:val="24"/>
        </w:rPr>
        <w:t>1-</w:t>
      </w:r>
      <w:r w:rsidR="009C5FE4" w:rsidRPr="002E6637">
        <w:rPr>
          <w:rFonts w:ascii="Times New Roman" w:eastAsia="Times New Roman" w:hAnsi="Times New Roman" w:cs="Times New Roman"/>
          <w:sz w:val="24"/>
          <w:szCs w:val="24"/>
        </w:rPr>
        <w:t>S</w:t>
      </w:r>
      <w:r w:rsidR="00D977B7" w:rsidRPr="002E6637">
        <w:rPr>
          <w:rFonts w:ascii="Times New Roman" w:eastAsia="Times New Roman" w:hAnsi="Times New Roman" w:cs="Times New Roman"/>
          <w:sz w:val="24"/>
          <w:szCs w:val="24"/>
        </w:rPr>
        <w:t>25</w:t>
      </w:r>
      <w:r w:rsidRPr="002E6637">
        <w:rPr>
          <w:rFonts w:ascii="Times New Roman" w:eastAsia="Times New Roman" w:hAnsi="Times New Roman" w:cs="Times New Roman"/>
          <w:sz w:val="24"/>
          <w:szCs w:val="24"/>
        </w:rPr>
        <w:t xml:space="preserve"> (pages </w:t>
      </w:r>
      <w:r w:rsidR="003D6D7A" w:rsidRPr="002E6637">
        <w:rPr>
          <w:rFonts w:ascii="Times New Roman" w:eastAsia="Times New Roman" w:hAnsi="Times New Roman" w:cs="Times New Roman"/>
          <w:sz w:val="24"/>
          <w:szCs w:val="24"/>
        </w:rPr>
        <w:t>2</w:t>
      </w:r>
      <w:r w:rsidR="00B951F0" w:rsidRPr="002E6637">
        <w:rPr>
          <w:rFonts w:ascii="Times New Roman" w:eastAsia="Times New Roman" w:hAnsi="Times New Roman" w:cs="Times New Roman"/>
          <w:sz w:val="24"/>
          <w:szCs w:val="24"/>
        </w:rPr>
        <w:t>-23</w:t>
      </w:r>
      <w:r w:rsidRPr="002E6637">
        <w:rPr>
          <w:rFonts w:ascii="Times New Roman" w:eastAsia="Times New Roman" w:hAnsi="Times New Roman" w:cs="Times New Roman"/>
          <w:sz w:val="24"/>
          <w:szCs w:val="24"/>
        </w:rPr>
        <w:t>)</w:t>
      </w:r>
      <w:r w:rsidR="002E2445" w:rsidRPr="002E6637">
        <w:rPr>
          <w:rFonts w:ascii="Times New Roman" w:eastAsia="Times New Roman" w:hAnsi="Times New Roman" w:cs="Times New Roman"/>
          <w:sz w:val="24"/>
          <w:szCs w:val="24"/>
        </w:rPr>
        <w:t xml:space="preserve"> and</w:t>
      </w:r>
      <w:r w:rsidRPr="002E6637">
        <w:rPr>
          <w:rFonts w:ascii="Times New Roman" w:eastAsia="Times New Roman" w:hAnsi="Times New Roman" w:cs="Times New Roman"/>
          <w:sz w:val="24"/>
          <w:szCs w:val="24"/>
        </w:rPr>
        <w:t xml:space="preserve"> Supplementary Table</w:t>
      </w:r>
      <w:r w:rsidR="00664D53" w:rsidRPr="002E6637">
        <w:rPr>
          <w:rFonts w:ascii="Times New Roman" w:eastAsia="Times New Roman" w:hAnsi="Times New Roman" w:cs="Times New Roman"/>
          <w:sz w:val="24"/>
          <w:szCs w:val="24"/>
        </w:rPr>
        <w:t>s</w:t>
      </w:r>
      <w:r w:rsidRPr="002E6637">
        <w:rPr>
          <w:rFonts w:ascii="Times New Roman" w:eastAsia="Times New Roman" w:hAnsi="Times New Roman" w:cs="Times New Roman"/>
          <w:sz w:val="24"/>
          <w:szCs w:val="24"/>
        </w:rPr>
        <w:t xml:space="preserve"> </w:t>
      </w:r>
      <w:r w:rsidR="00676CD9" w:rsidRPr="002E6637">
        <w:rPr>
          <w:rFonts w:ascii="Times New Roman" w:eastAsia="Times New Roman" w:hAnsi="Times New Roman" w:cs="Times New Roman"/>
          <w:sz w:val="24"/>
          <w:szCs w:val="24"/>
        </w:rPr>
        <w:t>S</w:t>
      </w:r>
      <w:r w:rsidRPr="002E6637">
        <w:rPr>
          <w:rFonts w:ascii="Times New Roman" w:eastAsia="Times New Roman" w:hAnsi="Times New Roman" w:cs="Times New Roman"/>
          <w:sz w:val="24"/>
          <w:szCs w:val="24"/>
        </w:rPr>
        <w:t>1</w:t>
      </w:r>
      <w:r w:rsidR="00664D53" w:rsidRPr="002E6637">
        <w:rPr>
          <w:rFonts w:ascii="Times New Roman" w:eastAsia="Times New Roman" w:hAnsi="Times New Roman" w:cs="Times New Roman"/>
          <w:sz w:val="24"/>
          <w:szCs w:val="24"/>
        </w:rPr>
        <w:t>-S2</w:t>
      </w:r>
      <w:r w:rsidRPr="002E6637">
        <w:rPr>
          <w:rFonts w:ascii="Times New Roman" w:eastAsia="Times New Roman" w:hAnsi="Times New Roman" w:cs="Times New Roman"/>
          <w:sz w:val="24"/>
          <w:szCs w:val="24"/>
        </w:rPr>
        <w:t xml:space="preserve"> (page</w:t>
      </w:r>
      <w:r w:rsidR="00664D53" w:rsidRPr="002E6637">
        <w:rPr>
          <w:rFonts w:ascii="Times New Roman" w:eastAsia="Times New Roman" w:hAnsi="Times New Roman" w:cs="Times New Roman"/>
          <w:sz w:val="24"/>
          <w:szCs w:val="24"/>
        </w:rPr>
        <w:t>s</w:t>
      </w:r>
      <w:r w:rsidR="00B951F0" w:rsidRPr="002E6637">
        <w:rPr>
          <w:rFonts w:ascii="Times New Roman" w:eastAsia="Times New Roman" w:hAnsi="Times New Roman" w:cs="Times New Roman"/>
          <w:sz w:val="24"/>
          <w:szCs w:val="24"/>
        </w:rPr>
        <w:t xml:space="preserve"> 24</w:t>
      </w:r>
      <w:r w:rsidR="00664D53" w:rsidRPr="002E6637">
        <w:rPr>
          <w:rFonts w:ascii="Times New Roman" w:eastAsia="Times New Roman" w:hAnsi="Times New Roman" w:cs="Times New Roman"/>
          <w:sz w:val="24"/>
          <w:szCs w:val="24"/>
        </w:rPr>
        <w:t>-25</w:t>
      </w:r>
      <w:r w:rsidRPr="002E6637">
        <w:rPr>
          <w:rFonts w:ascii="Times New Roman" w:eastAsia="Times New Roman" w:hAnsi="Times New Roman" w:cs="Times New Roman"/>
          <w:sz w:val="24"/>
          <w:szCs w:val="24"/>
        </w:rPr>
        <w:t>)</w:t>
      </w:r>
      <w:r w:rsidR="002E2445" w:rsidRPr="002E6637">
        <w:rPr>
          <w:rFonts w:ascii="Times New Roman" w:eastAsia="Times New Roman" w:hAnsi="Times New Roman" w:cs="Times New Roman"/>
          <w:sz w:val="24"/>
          <w:szCs w:val="24"/>
        </w:rPr>
        <w:t>.</w:t>
      </w:r>
    </w:p>
    <w:p w14:paraId="28EEF865" w14:textId="209ACCC0" w:rsidR="00256353" w:rsidRPr="002E6637" w:rsidRDefault="00256353" w:rsidP="00256353">
      <w:pPr>
        <w:widowControl/>
        <w:jc w:val="left"/>
        <w:rPr>
          <w:rFonts w:ascii="Times New Roman" w:hAnsi="Times New Roman" w:cs="Times New Roman"/>
          <w:sz w:val="24"/>
          <w:szCs w:val="24"/>
        </w:rPr>
      </w:pPr>
      <w:r w:rsidRPr="002E6637">
        <w:rPr>
          <w:rFonts w:ascii="Times New Roman" w:eastAsia="Times New Roman" w:hAnsi="Times New Roman" w:cs="Times New Roman"/>
          <w:sz w:val="24"/>
          <w:szCs w:val="24"/>
        </w:rPr>
        <w:br w:type="page"/>
      </w:r>
    </w:p>
    <w:p w14:paraId="1124C157" w14:textId="1FAE1F34" w:rsidR="00890F55" w:rsidRPr="002E6637" w:rsidRDefault="00483A96" w:rsidP="003107FE">
      <w:pPr>
        <w:jc w:val="center"/>
        <w:rPr>
          <w:rFonts w:ascii="Times New Roman" w:hAnsi="Times New Roman" w:cs="Times New Roman"/>
        </w:rPr>
      </w:pPr>
      <w:r w:rsidRPr="002E6637">
        <w:rPr>
          <w:rFonts w:ascii="Times New Roman" w:hAnsi="Times New Roman" w:cs="Times New Roman"/>
          <w:noProof/>
        </w:rPr>
        <w:lastRenderedPageBreak/>
        <w:drawing>
          <wp:inline distT="0" distB="0" distL="0" distR="0" wp14:anchorId="16BA0E2E" wp14:editId="1A56F7E4">
            <wp:extent cx="2861427" cy="2893219"/>
            <wp:effectExtent l="0" t="0" r="0" b="254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9"/>
                    <a:stretch>
                      <a:fillRect/>
                    </a:stretch>
                  </pic:blipFill>
                  <pic:spPr bwMode="auto">
                    <a:xfrm>
                      <a:off x="0" y="0"/>
                      <a:ext cx="2868149" cy="2900015"/>
                    </a:xfrm>
                    <a:prstGeom prst="rect">
                      <a:avLst/>
                    </a:prstGeom>
                    <a:noFill/>
                    <a:ln>
                      <a:noFill/>
                    </a:ln>
                  </pic:spPr>
                </pic:pic>
              </a:graphicData>
            </a:graphic>
          </wp:inline>
        </w:drawing>
      </w:r>
    </w:p>
    <w:p w14:paraId="0C50230C" w14:textId="5473EC66" w:rsidR="007B07EA" w:rsidRPr="002E6637" w:rsidRDefault="0083307A" w:rsidP="005F25EE">
      <w:pPr>
        <w:pStyle w:val="SMHeading"/>
        <w:jc w:val="both"/>
        <w:rPr>
          <w:b w:val="0"/>
          <w:bCs w:val="0"/>
          <w:sz w:val="22"/>
          <w:szCs w:val="22"/>
        </w:rPr>
      </w:pPr>
      <w:r w:rsidRPr="002E6637">
        <w:rPr>
          <w:sz w:val="22"/>
          <w:szCs w:val="22"/>
        </w:rPr>
        <w:t>Fig.</w:t>
      </w:r>
      <w:r w:rsidR="005F25EE" w:rsidRPr="002E6637">
        <w:rPr>
          <w:sz w:val="22"/>
          <w:szCs w:val="22"/>
        </w:rPr>
        <w:t xml:space="preserve"> S1.</w:t>
      </w:r>
      <w:r w:rsidR="005F25EE" w:rsidRPr="002E6637">
        <w:rPr>
          <w:b w:val="0"/>
          <w:bCs w:val="0"/>
          <w:sz w:val="22"/>
          <w:szCs w:val="22"/>
        </w:rPr>
        <w:t xml:space="preserve"> </w:t>
      </w:r>
      <w:r w:rsidR="001372FE" w:rsidRPr="002E6637">
        <w:rPr>
          <w:b w:val="0"/>
          <w:bCs w:val="0"/>
          <w:sz w:val="22"/>
          <w:szCs w:val="22"/>
        </w:rPr>
        <w:t>D</w:t>
      </w:r>
      <w:r w:rsidR="003107FE" w:rsidRPr="002E6637">
        <w:rPr>
          <w:b w:val="0"/>
          <w:bCs w:val="0"/>
          <w:sz w:val="22"/>
          <w:szCs w:val="22"/>
        </w:rPr>
        <w:t>istribution of the seismic stations</w:t>
      </w:r>
      <w:r w:rsidR="00120E18" w:rsidRPr="002E6637">
        <w:rPr>
          <w:b w:val="0"/>
          <w:bCs w:val="0"/>
          <w:sz w:val="22"/>
          <w:szCs w:val="22"/>
        </w:rPr>
        <w:t xml:space="preserve"> </w:t>
      </w:r>
      <w:r w:rsidR="00120E18" w:rsidRPr="002E6637">
        <w:rPr>
          <w:b w:val="0"/>
          <w:bCs w:val="0"/>
          <w:sz w:val="22"/>
          <w:szCs w:val="22"/>
          <w:lang w:eastAsia="zh-CN"/>
        </w:rPr>
        <w:t>(blue squares)</w:t>
      </w:r>
      <w:r w:rsidR="003107FE" w:rsidRPr="002E6637">
        <w:rPr>
          <w:b w:val="0"/>
          <w:bCs w:val="0"/>
          <w:sz w:val="22"/>
          <w:szCs w:val="22"/>
        </w:rPr>
        <w:t xml:space="preserve"> used </w:t>
      </w:r>
      <w:r w:rsidR="00942687" w:rsidRPr="002E6637">
        <w:rPr>
          <w:b w:val="0"/>
          <w:bCs w:val="0"/>
          <w:sz w:val="22"/>
          <w:szCs w:val="22"/>
        </w:rPr>
        <w:t xml:space="preserve">in the earthquake </w:t>
      </w:r>
      <w:r w:rsidR="009A779E" w:rsidRPr="002E6637">
        <w:rPr>
          <w:b w:val="0"/>
          <w:bCs w:val="0"/>
          <w:sz w:val="22"/>
          <w:szCs w:val="22"/>
        </w:rPr>
        <w:t>re</w:t>
      </w:r>
      <w:r w:rsidR="00942687" w:rsidRPr="002E6637">
        <w:rPr>
          <w:b w:val="0"/>
          <w:bCs w:val="0"/>
          <w:sz w:val="22"/>
          <w:szCs w:val="22"/>
        </w:rPr>
        <w:t>location.</w:t>
      </w:r>
      <w:r w:rsidR="002E0986" w:rsidRPr="002E6637">
        <w:rPr>
          <w:b w:val="0"/>
          <w:bCs w:val="0"/>
          <w:sz w:val="22"/>
          <w:szCs w:val="22"/>
        </w:rPr>
        <w:t xml:space="preserve"> The red rectangle and triangles denote the present study area and local seismic stations, respectively.</w:t>
      </w:r>
    </w:p>
    <w:p w14:paraId="5606FC26" w14:textId="77777777" w:rsidR="00DD1C4F" w:rsidRPr="002E6637" w:rsidRDefault="00DD1C4F" w:rsidP="00DD1C4F">
      <w:pPr>
        <w:rPr>
          <w:rFonts w:ascii="Times New Roman" w:hAnsi="Times New Roman" w:cs="Times New Roman"/>
        </w:rPr>
      </w:pPr>
    </w:p>
    <w:p w14:paraId="575F1071" w14:textId="3A9EE1BC" w:rsidR="00242B48" w:rsidRPr="002E6637" w:rsidRDefault="00242B48" w:rsidP="00242B48">
      <w:pPr>
        <w:jc w:val="center"/>
        <w:rPr>
          <w:rFonts w:ascii="Times New Roman" w:hAnsi="Times New Roman" w:cs="Times New Roman"/>
        </w:rPr>
      </w:pPr>
      <w:r w:rsidRPr="002E6637">
        <w:rPr>
          <w:rFonts w:ascii="Times New Roman" w:hAnsi="Times New Roman" w:cs="Times New Roman"/>
          <w:noProof/>
        </w:rPr>
        <w:drawing>
          <wp:inline distT="0" distB="0" distL="0" distR="0" wp14:anchorId="1980305D" wp14:editId="45147D65">
            <wp:extent cx="3301362" cy="2924477"/>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pic:nvPicPr>
                  <pic:blipFill>
                    <a:blip r:embed="rId10"/>
                    <a:stretch>
                      <a:fillRect/>
                    </a:stretch>
                  </pic:blipFill>
                  <pic:spPr>
                    <a:xfrm>
                      <a:off x="0" y="0"/>
                      <a:ext cx="3301362" cy="2924477"/>
                    </a:xfrm>
                    <a:prstGeom prst="rect">
                      <a:avLst/>
                    </a:prstGeom>
                  </pic:spPr>
                </pic:pic>
              </a:graphicData>
            </a:graphic>
          </wp:inline>
        </w:drawing>
      </w:r>
    </w:p>
    <w:p w14:paraId="7D44E701" w14:textId="3581F6A9" w:rsidR="00242B48" w:rsidRPr="002E6637" w:rsidRDefault="0083307A" w:rsidP="005F25EE">
      <w:pPr>
        <w:pStyle w:val="SMHeading"/>
        <w:jc w:val="both"/>
        <w:rPr>
          <w:b w:val="0"/>
          <w:bCs w:val="0"/>
          <w:sz w:val="22"/>
          <w:szCs w:val="22"/>
        </w:rPr>
      </w:pPr>
      <w:r w:rsidRPr="002E6637">
        <w:rPr>
          <w:sz w:val="22"/>
          <w:szCs w:val="22"/>
        </w:rPr>
        <w:t>Fig.</w:t>
      </w:r>
      <w:r w:rsidR="00242B48" w:rsidRPr="002E6637">
        <w:rPr>
          <w:sz w:val="22"/>
          <w:szCs w:val="22"/>
        </w:rPr>
        <w:t xml:space="preserve"> S2. </w:t>
      </w:r>
      <w:r w:rsidR="00654769" w:rsidRPr="002E6637">
        <w:rPr>
          <w:b w:val="0"/>
          <w:bCs w:val="0"/>
          <w:sz w:val="22"/>
          <w:szCs w:val="22"/>
        </w:rPr>
        <w:t>Variations of the average root-mean-square (RMS) travel-time residual with the iteration number</w:t>
      </w:r>
      <w:r w:rsidR="00242B48" w:rsidRPr="002E6637">
        <w:rPr>
          <w:b w:val="0"/>
          <w:bCs w:val="0"/>
          <w:sz w:val="22"/>
          <w:szCs w:val="22"/>
        </w:rPr>
        <w:t xml:space="preserve"> in the earthquake relocation. The red diamond indicates the optimal result.</w:t>
      </w:r>
    </w:p>
    <w:p w14:paraId="29FD8E8C" w14:textId="7F526B85" w:rsidR="00FF0165" w:rsidRPr="002E6637" w:rsidRDefault="00FF0165">
      <w:pPr>
        <w:rPr>
          <w:rFonts w:ascii="Times New Roman" w:hAnsi="Times New Roman" w:cs="Times New Roman"/>
        </w:rPr>
      </w:pPr>
    </w:p>
    <w:p w14:paraId="17F3C548" w14:textId="7B30C1D8" w:rsidR="00FF0165" w:rsidRPr="002E6637" w:rsidRDefault="002E0986">
      <w:pPr>
        <w:rPr>
          <w:rFonts w:ascii="Times New Roman" w:hAnsi="Times New Roman" w:cs="Times New Roman"/>
        </w:rPr>
      </w:pPr>
      <w:r w:rsidRPr="002E6637">
        <w:rPr>
          <w:rFonts w:ascii="Times New Roman" w:hAnsi="Times New Roman" w:cs="Times New Roman"/>
          <w:noProof/>
        </w:rPr>
        <w:lastRenderedPageBreak/>
        <w:drawing>
          <wp:inline distT="0" distB="0" distL="0" distR="0" wp14:anchorId="668761AF" wp14:editId="753BAB89">
            <wp:extent cx="5274062" cy="2797175"/>
            <wp:effectExtent l="0" t="0" r="3175" b="3175"/>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pic:nvPicPr>
                  <pic:blipFill>
                    <a:blip r:embed="rId11"/>
                    <a:stretch>
                      <a:fillRect/>
                    </a:stretch>
                  </pic:blipFill>
                  <pic:spPr>
                    <a:xfrm>
                      <a:off x="0" y="0"/>
                      <a:ext cx="5274062" cy="2797175"/>
                    </a:xfrm>
                    <a:prstGeom prst="rect">
                      <a:avLst/>
                    </a:prstGeom>
                  </pic:spPr>
                </pic:pic>
              </a:graphicData>
            </a:graphic>
          </wp:inline>
        </w:drawing>
      </w:r>
    </w:p>
    <w:p w14:paraId="3D0D021D" w14:textId="044F7E1D" w:rsidR="00DD1C4F" w:rsidRPr="002E6637" w:rsidRDefault="0083307A" w:rsidP="005F25EE">
      <w:pPr>
        <w:pStyle w:val="SMHeading"/>
        <w:jc w:val="both"/>
        <w:rPr>
          <w:b w:val="0"/>
          <w:bCs w:val="0"/>
          <w:sz w:val="22"/>
          <w:szCs w:val="22"/>
        </w:rPr>
      </w:pPr>
      <w:r w:rsidRPr="002E6637">
        <w:rPr>
          <w:sz w:val="22"/>
          <w:szCs w:val="22"/>
        </w:rPr>
        <w:t>Fig.</w:t>
      </w:r>
      <w:r w:rsidR="00F60D06" w:rsidRPr="002E6637">
        <w:rPr>
          <w:sz w:val="22"/>
          <w:szCs w:val="22"/>
        </w:rPr>
        <w:t xml:space="preserve"> </w:t>
      </w:r>
      <w:r w:rsidR="007B68EE" w:rsidRPr="002E6637">
        <w:rPr>
          <w:sz w:val="22"/>
          <w:szCs w:val="22"/>
        </w:rPr>
        <w:t>S</w:t>
      </w:r>
      <w:r w:rsidR="00242B48" w:rsidRPr="002E6637">
        <w:rPr>
          <w:sz w:val="22"/>
          <w:szCs w:val="22"/>
        </w:rPr>
        <w:t>3</w:t>
      </w:r>
      <w:r w:rsidR="00F60D06" w:rsidRPr="002E6637">
        <w:rPr>
          <w:sz w:val="22"/>
          <w:szCs w:val="22"/>
        </w:rPr>
        <w:t xml:space="preserve">. </w:t>
      </w:r>
      <w:r w:rsidR="00077440" w:rsidRPr="002E6637">
        <w:rPr>
          <w:b w:val="0"/>
          <w:bCs w:val="0"/>
          <w:sz w:val="22"/>
          <w:szCs w:val="22"/>
        </w:rPr>
        <w:t>U</w:t>
      </w:r>
      <w:r w:rsidR="002E0986" w:rsidRPr="002E6637">
        <w:rPr>
          <w:b w:val="0"/>
          <w:bCs w:val="0"/>
          <w:sz w:val="22"/>
          <w:szCs w:val="22"/>
        </w:rPr>
        <w:t>ncertainties</w:t>
      </w:r>
      <w:r w:rsidR="001D2DE6" w:rsidRPr="002E6637">
        <w:rPr>
          <w:b w:val="0"/>
          <w:bCs w:val="0"/>
          <w:sz w:val="22"/>
          <w:szCs w:val="22"/>
        </w:rPr>
        <w:t xml:space="preserve"> </w:t>
      </w:r>
      <w:r w:rsidR="00077440" w:rsidRPr="002E6637">
        <w:rPr>
          <w:b w:val="0"/>
          <w:bCs w:val="0"/>
          <w:sz w:val="22"/>
          <w:szCs w:val="22"/>
        </w:rPr>
        <w:t xml:space="preserve">of hypocentral parameters </w:t>
      </w:r>
      <w:r w:rsidR="001D2DE6" w:rsidRPr="002E6637">
        <w:rPr>
          <w:b w:val="0"/>
          <w:bCs w:val="0"/>
          <w:sz w:val="22"/>
          <w:szCs w:val="22"/>
        </w:rPr>
        <w:t>after the</w:t>
      </w:r>
      <w:r w:rsidR="00E32A47" w:rsidRPr="002E6637">
        <w:rPr>
          <w:b w:val="0"/>
          <w:bCs w:val="0"/>
          <w:sz w:val="22"/>
          <w:szCs w:val="22"/>
        </w:rPr>
        <w:t xml:space="preserve"> earthquake</w:t>
      </w:r>
      <w:r w:rsidR="001D2DE6" w:rsidRPr="002E6637">
        <w:rPr>
          <w:b w:val="0"/>
          <w:bCs w:val="0"/>
          <w:sz w:val="22"/>
          <w:szCs w:val="22"/>
        </w:rPr>
        <w:t xml:space="preserve"> relocation</w:t>
      </w:r>
      <w:r w:rsidR="00B72A13" w:rsidRPr="002E6637">
        <w:rPr>
          <w:b w:val="0"/>
          <w:bCs w:val="0"/>
          <w:sz w:val="22"/>
          <w:szCs w:val="22"/>
        </w:rPr>
        <w:t xml:space="preserve"> </w:t>
      </w:r>
      <w:r w:rsidR="008F62D5" w:rsidRPr="002E6637">
        <w:rPr>
          <w:b w:val="0"/>
          <w:bCs w:val="0"/>
          <w:sz w:val="22"/>
          <w:szCs w:val="22"/>
        </w:rPr>
        <w:t xml:space="preserve">shown </w:t>
      </w:r>
      <w:r w:rsidR="00B72A13" w:rsidRPr="002E6637">
        <w:rPr>
          <w:b w:val="0"/>
          <w:bCs w:val="0"/>
          <w:sz w:val="22"/>
          <w:szCs w:val="22"/>
        </w:rPr>
        <w:t xml:space="preserve">in </w:t>
      </w:r>
      <w:r w:rsidRPr="002E6637">
        <w:rPr>
          <w:b w:val="0"/>
          <w:bCs w:val="0"/>
          <w:sz w:val="22"/>
          <w:szCs w:val="22"/>
        </w:rPr>
        <w:t>Fig.</w:t>
      </w:r>
      <w:r w:rsidR="00B72A13" w:rsidRPr="002E6637">
        <w:rPr>
          <w:b w:val="0"/>
          <w:bCs w:val="0"/>
          <w:sz w:val="22"/>
          <w:szCs w:val="22"/>
        </w:rPr>
        <w:t xml:space="preserve"> 2</w:t>
      </w:r>
      <w:r w:rsidR="002E0986" w:rsidRPr="002E6637">
        <w:rPr>
          <w:b w:val="0"/>
          <w:bCs w:val="0"/>
          <w:sz w:val="22"/>
          <w:szCs w:val="22"/>
        </w:rPr>
        <w:t xml:space="preserve">. </w:t>
      </w:r>
      <w:r w:rsidR="00D7776A" w:rsidRPr="002E6637">
        <w:rPr>
          <w:b w:val="0"/>
          <w:bCs w:val="0"/>
          <w:sz w:val="22"/>
          <w:szCs w:val="22"/>
        </w:rPr>
        <w:t xml:space="preserve">Earthquakes are </w:t>
      </w:r>
      <w:r w:rsidR="00364FF4" w:rsidRPr="002E6637">
        <w:rPr>
          <w:b w:val="0"/>
          <w:bCs w:val="0"/>
          <w:sz w:val="22"/>
          <w:szCs w:val="22"/>
        </w:rPr>
        <w:t>selected</w:t>
      </w:r>
      <w:r w:rsidR="00D7776A" w:rsidRPr="002E6637">
        <w:rPr>
          <w:b w:val="0"/>
          <w:bCs w:val="0"/>
          <w:sz w:val="22"/>
          <w:szCs w:val="22"/>
        </w:rPr>
        <w:t xml:space="preserve"> </w:t>
      </w:r>
      <w:r w:rsidR="00EA57E7" w:rsidRPr="002E6637">
        <w:rPr>
          <w:b w:val="0"/>
          <w:bCs w:val="0"/>
          <w:sz w:val="22"/>
          <w:szCs w:val="22"/>
        </w:rPr>
        <w:t>for the tomograph</w:t>
      </w:r>
      <w:r w:rsidR="005069E7" w:rsidRPr="002E6637">
        <w:rPr>
          <w:b w:val="0"/>
          <w:bCs w:val="0"/>
          <w:sz w:val="22"/>
          <w:szCs w:val="22"/>
        </w:rPr>
        <w:t>ic inversion</w:t>
      </w:r>
      <w:r w:rsidR="00EA57E7" w:rsidRPr="002E6637">
        <w:rPr>
          <w:b w:val="0"/>
          <w:bCs w:val="0"/>
          <w:sz w:val="22"/>
          <w:szCs w:val="22"/>
        </w:rPr>
        <w:t xml:space="preserve">, with </w:t>
      </w:r>
      <w:r w:rsidR="00DF75CA" w:rsidRPr="002E6637">
        <w:rPr>
          <w:b w:val="0"/>
          <w:bCs w:val="0"/>
          <w:sz w:val="22"/>
          <w:szCs w:val="22"/>
        </w:rPr>
        <w:t xml:space="preserve">the </w:t>
      </w:r>
      <w:r w:rsidR="00E81FFC" w:rsidRPr="002E6637">
        <w:rPr>
          <w:b w:val="0"/>
          <w:bCs w:val="0"/>
          <w:sz w:val="22"/>
          <w:szCs w:val="22"/>
        </w:rPr>
        <w:t>RMS</w:t>
      </w:r>
      <w:r w:rsidR="004F3DDC" w:rsidRPr="002E6637">
        <w:rPr>
          <w:b w:val="0"/>
          <w:bCs w:val="0"/>
          <w:sz w:val="22"/>
          <w:szCs w:val="22"/>
        </w:rPr>
        <w:t xml:space="preserve"> travel-time</w:t>
      </w:r>
      <w:r w:rsidR="00E81FFC" w:rsidRPr="002E6637">
        <w:rPr>
          <w:b w:val="0"/>
          <w:bCs w:val="0"/>
          <w:sz w:val="22"/>
          <w:szCs w:val="22"/>
        </w:rPr>
        <w:t xml:space="preserve"> </w:t>
      </w:r>
      <w:r w:rsidR="00D7776A" w:rsidRPr="002E6637">
        <w:rPr>
          <w:b w:val="0"/>
          <w:bCs w:val="0"/>
          <w:sz w:val="22"/>
          <w:szCs w:val="22"/>
        </w:rPr>
        <w:t>residual</w:t>
      </w:r>
      <w:r w:rsidR="00EA57E7" w:rsidRPr="002E6637">
        <w:rPr>
          <w:b w:val="0"/>
          <w:bCs w:val="0"/>
          <w:sz w:val="22"/>
          <w:szCs w:val="22"/>
        </w:rPr>
        <w:t xml:space="preserve"> of &lt;1 s</w:t>
      </w:r>
      <w:r w:rsidR="00D7776A" w:rsidRPr="002E6637">
        <w:rPr>
          <w:b w:val="0"/>
          <w:bCs w:val="0"/>
          <w:sz w:val="22"/>
          <w:szCs w:val="22"/>
        </w:rPr>
        <w:t xml:space="preserve"> (left)</w:t>
      </w:r>
      <w:r w:rsidR="00EA57E7" w:rsidRPr="002E6637">
        <w:rPr>
          <w:b w:val="0"/>
          <w:bCs w:val="0"/>
          <w:sz w:val="22"/>
          <w:szCs w:val="22"/>
        </w:rPr>
        <w:t>,</w:t>
      </w:r>
      <w:r w:rsidR="00D7776A" w:rsidRPr="002E6637">
        <w:rPr>
          <w:b w:val="0"/>
          <w:bCs w:val="0"/>
          <w:sz w:val="22"/>
          <w:szCs w:val="22"/>
        </w:rPr>
        <w:t xml:space="preserve"> </w:t>
      </w:r>
      <w:r w:rsidR="009C4D94" w:rsidRPr="002E6637">
        <w:rPr>
          <w:b w:val="0"/>
          <w:bCs w:val="0"/>
          <w:sz w:val="22"/>
          <w:szCs w:val="22"/>
        </w:rPr>
        <w:t>epicentral</w:t>
      </w:r>
      <w:r w:rsidR="00D7776A" w:rsidRPr="002E6637">
        <w:rPr>
          <w:b w:val="0"/>
          <w:bCs w:val="0"/>
          <w:sz w:val="22"/>
          <w:szCs w:val="22"/>
        </w:rPr>
        <w:t xml:space="preserve"> uncertainties</w:t>
      </w:r>
      <w:r w:rsidR="00EA57E7" w:rsidRPr="002E6637">
        <w:rPr>
          <w:b w:val="0"/>
          <w:bCs w:val="0"/>
          <w:sz w:val="22"/>
          <w:szCs w:val="22"/>
        </w:rPr>
        <w:t xml:space="preserve"> of &lt;20 km</w:t>
      </w:r>
      <w:r w:rsidR="00D7776A" w:rsidRPr="002E6637">
        <w:rPr>
          <w:b w:val="0"/>
          <w:bCs w:val="0"/>
          <w:sz w:val="22"/>
          <w:szCs w:val="22"/>
        </w:rPr>
        <w:t xml:space="preserve"> (middle)</w:t>
      </w:r>
      <w:r w:rsidR="00EA57E7" w:rsidRPr="002E6637">
        <w:rPr>
          <w:b w:val="0"/>
          <w:bCs w:val="0"/>
          <w:sz w:val="22"/>
          <w:szCs w:val="22"/>
        </w:rPr>
        <w:t>,</w:t>
      </w:r>
      <w:r w:rsidR="00D7776A" w:rsidRPr="002E6637">
        <w:rPr>
          <w:b w:val="0"/>
          <w:bCs w:val="0"/>
          <w:sz w:val="22"/>
          <w:szCs w:val="22"/>
        </w:rPr>
        <w:t xml:space="preserve"> and </w:t>
      </w:r>
      <w:r w:rsidR="00856EFE" w:rsidRPr="002E6637">
        <w:rPr>
          <w:b w:val="0"/>
          <w:bCs w:val="0"/>
          <w:sz w:val="22"/>
          <w:szCs w:val="22"/>
        </w:rPr>
        <w:t xml:space="preserve">focal </w:t>
      </w:r>
      <w:r w:rsidR="00E32A47" w:rsidRPr="002E6637">
        <w:rPr>
          <w:b w:val="0"/>
          <w:bCs w:val="0"/>
          <w:sz w:val="22"/>
          <w:szCs w:val="22"/>
        </w:rPr>
        <w:t>depth</w:t>
      </w:r>
      <w:r w:rsidR="00D7776A" w:rsidRPr="002E6637">
        <w:rPr>
          <w:b w:val="0"/>
          <w:bCs w:val="0"/>
          <w:sz w:val="22"/>
          <w:szCs w:val="22"/>
        </w:rPr>
        <w:t xml:space="preserve"> uncertainties</w:t>
      </w:r>
      <w:r w:rsidR="00EA57E7" w:rsidRPr="002E6637">
        <w:rPr>
          <w:b w:val="0"/>
          <w:bCs w:val="0"/>
          <w:sz w:val="22"/>
          <w:szCs w:val="22"/>
        </w:rPr>
        <w:t xml:space="preserve"> of &lt;15 km</w:t>
      </w:r>
      <w:r w:rsidR="00D7776A" w:rsidRPr="002E6637">
        <w:rPr>
          <w:b w:val="0"/>
          <w:bCs w:val="0"/>
          <w:sz w:val="22"/>
          <w:szCs w:val="22"/>
        </w:rPr>
        <w:t xml:space="preserve"> (right)</w:t>
      </w:r>
      <w:r w:rsidR="00EA57E7" w:rsidRPr="002E6637">
        <w:rPr>
          <w:b w:val="0"/>
          <w:bCs w:val="0"/>
          <w:sz w:val="22"/>
          <w:szCs w:val="22"/>
        </w:rPr>
        <w:t>.</w:t>
      </w:r>
      <w:r w:rsidR="00D7776A" w:rsidRPr="002E6637">
        <w:rPr>
          <w:b w:val="0"/>
          <w:bCs w:val="0"/>
          <w:sz w:val="22"/>
          <w:szCs w:val="22"/>
        </w:rPr>
        <w:t xml:space="preserve"> </w:t>
      </w:r>
    </w:p>
    <w:p w14:paraId="110C1FFD" w14:textId="77777777" w:rsidR="00553D5C" w:rsidRPr="002E6637" w:rsidRDefault="00553D5C" w:rsidP="00553D5C"/>
    <w:p w14:paraId="64942895" w14:textId="1ED7984B" w:rsidR="00553D5C" w:rsidRPr="002E6637" w:rsidRDefault="00553D5C" w:rsidP="00553D5C">
      <w:pPr>
        <w:jc w:val="center"/>
        <w:rPr>
          <w:rFonts w:ascii="Times New Roman" w:hAnsi="Times New Roman" w:cs="Times New Roman"/>
        </w:rPr>
      </w:pPr>
      <w:r w:rsidRPr="002E6637">
        <w:rPr>
          <w:rFonts w:ascii="Times New Roman" w:hAnsi="Times New Roman" w:cs="Times New Roman"/>
          <w:noProof/>
        </w:rPr>
        <w:drawing>
          <wp:inline distT="0" distB="0" distL="0" distR="0" wp14:anchorId="6708FD23" wp14:editId="5EE406CC">
            <wp:extent cx="5349680" cy="1761338"/>
            <wp:effectExtent l="0" t="0" r="3810" b="0"/>
            <wp:docPr id="22" name="图片 22" descr="图表, 散点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图表, 散点图&#10;&#10;描述已自动生成"/>
                    <pic:cNvPicPr/>
                  </pic:nvPicPr>
                  <pic:blipFill>
                    <a:blip r:embed="rId12"/>
                    <a:stretch>
                      <a:fillRect/>
                    </a:stretch>
                  </pic:blipFill>
                  <pic:spPr>
                    <a:xfrm>
                      <a:off x="0" y="0"/>
                      <a:ext cx="5349680" cy="1761338"/>
                    </a:xfrm>
                    <a:prstGeom prst="rect">
                      <a:avLst/>
                    </a:prstGeom>
                  </pic:spPr>
                </pic:pic>
              </a:graphicData>
            </a:graphic>
          </wp:inline>
        </w:drawing>
      </w:r>
    </w:p>
    <w:p w14:paraId="22E5DAD6" w14:textId="78BACA89" w:rsidR="00553D5C" w:rsidRPr="002E6637" w:rsidRDefault="00553D5C" w:rsidP="00553D5C">
      <w:pPr>
        <w:pStyle w:val="SMHeading"/>
        <w:jc w:val="both"/>
        <w:rPr>
          <w:b w:val="0"/>
          <w:bCs w:val="0"/>
          <w:sz w:val="22"/>
          <w:szCs w:val="22"/>
        </w:rPr>
      </w:pPr>
      <w:r w:rsidRPr="002E6637">
        <w:rPr>
          <w:sz w:val="22"/>
          <w:szCs w:val="22"/>
        </w:rPr>
        <w:t>Fig. S4.</w:t>
      </w:r>
      <w:r w:rsidRPr="002E6637">
        <w:rPr>
          <w:b w:val="0"/>
          <w:bCs w:val="0"/>
          <w:sz w:val="22"/>
          <w:szCs w:val="22"/>
        </w:rPr>
        <w:t xml:space="preserve"> Trade-off curves for the norm of the P-wave (Vp) isotropic (a) and anisotropic (b) tomography and the RMS travel-time residuals. The red dots indicate the optimal damping parameter for the tomographic model.</w:t>
      </w:r>
    </w:p>
    <w:p w14:paraId="09ED02E1" w14:textId="7E5662CE" w:rsidR="00553D5C" w:rsidRPr="002E6637" w:rsidRDefault="00553D5C" w:rsidP="00553D5C">
      <w:pPr>
        <w:widowControl/>
        <w:jc w:val="left"/>
        <w:rPr>
          <w:rFonts w:ascii="Times New Roman" w:eastAsia="SimSun" w:hAnsi="Times New Roman" w:cs="Times New Roman"/>
          <w:kern w:val="32"/>
          <w:sz w:val="22"/>
          <w:lang w:eastAsia="en-US"/>
        </w:rPr>
      </w:pPr>
      <w:r w:rsidRPr="002E6637">
        <w:rPr>
          <w:b/>
          <w:bCs/>
          <w:sz w:val="22"/>
        </w:rPr>
        <w:br w:type="page"/>
      </w:r>
    </w:p>
    <w:p w14:paraId="57214D16" w14:textId="50AF11BD" w:rsidR="009950A5" w:rsidRPr="002E6637" w:rsidRDefault="009950A5" w:rsidP="009950A5">
      <w:pPr>
        <w:jc w:val="center"/>
        <w:rPr>
          <w:rFonts w:ascii="Times New Roman" w:hAnsi="Times New Roman" w:cs="Times New Roman"/>
        </w:rPr>
      </w:pPr>
      <w:r w:rsidRPr="002E6637">
        <w:rPr>
          <w:rFonts w:ascii="Times New Roman" w:hAnsi="Times New Roman" w:cs="Times New Roman"/>
          <w:noProof/>
        </w:rPr>
        <w:drawing>
          <wp:inline distT="0" distB="0" distL="0" distR="0" wp14:anchorId="4BF60FF7" wp14:editId="39CF65ED">
            <wp:extent cx="3027407" cy="2371411"/>
            <wp:effectExtent l="0" t="0" r="1905" b="0"/>
            <wp:docPr id="23" name="图片 23" descr="图表, 散点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图表, 散点图&#10;&#10;描述已自动生成"/>
                    <pic:cNvPicPr/>
                  </pic:nvPicPr>
                  <pic:blipFill>
                    <a:blip r:embed="rId13"/>
                    <a:stretch>
                      <a:fillRect/>
                    </a:stretch>
                  </pic:blipFill>
                  <pic:spPr>
                    <a:xfrm>
                      <a:off x="0" y="0"/>
                      <a:ext cx="3035121" cy="2377454"/>
                    </a:xfrm>
                    <a:prstGeom prst="rect">
                      <a:avLst/>
                    </a:prstGeom>
                  </pic:spPr>
                </pic:pic>
              </a:graphicData>
            </a:graphic>
          </wp:inline>
        </w:drawing>
      </w:r>
    </w:p>
    <w:p w14:paraId="33973C6E" w14:textId="54A4CEAB" w:rsidR="009950A5" w:rsidRPr="002E6637" w:rsidRDefault="009950A5" w:rsidP="009950A5">
      <w:pPr>
        <w:pStyle w:val="SMHeading"/>
        <w:jc w:val="both"/>
        <w:rPr>
          <w:b w:val="0"/>
          <w:bCs w:val="0"/>
          <w:sz w:val="22"/>
          <w:szCs w:val="22"/>
        </w:rPr>
      </w:pPr>
      <w:r w:rsidRPr="002E6637">
        <w:rPr>
          <w:sz w:val="22"/>
          <w:szCs w:val="22"/>
        </w:rPr>
        <w:t>Fig. S</w:t>
      </w:r>
      <w:r w:rsidR="0015107A" w:rsidRPr="002E6637">
        <w:rPr>
          <w:sz w:val="22"/>
          <w:szCs w:val="22"/>
        </w:rPr>
        <w:t>5</w:t>
      </w:r>
      <w:r w:rsidRPr="002E6637">
        <w:rPr>
          <w:sz w:val="22"/>
          <w:szCs w:val="22"/>
        </w:rPr>
        <w:t>.</w:t>
      </w:r>
      <w:r w:rsidRPr="002E6637">
        <w:rPr>
          <w:b w:val="0"/>
          <w:bCs w:val="0"/>
          <w:sz w:val="22"/>
          <w:szCs w:val="22"/>
        </w:rPr>
        <w:t xml:space="preserve"> The RMS travel-time residual versus the number of iterations of </w:t>
      </w:r>
      <w:r w:rsidR="00DF75CA" w:rsidRPr="002E6637">
        <w:rPr>
          <w:b w:val="0"/>
          <w:bCs w:val="0"/>
          <w:sz w:val="22"/>
          <w:szCs w:val="22"/>
        </w:rPr>
        <w:t>Vp</w:t>
      </w:r>
      <w:r w:rsidRPr="002E6637">
        <w:rPr>
          <w:b w:val="0"/>
          <w:bCs w:val="0"/>
          <w:sz w:val="22"/>
          <w:szCs w:val="22"/>
        </w:rPr>
        <w:t xml:space="preserve"> anisotropic tomography. The red dot shows the optimal solution.</w:t>
      </w:r>
    </w:p>
    <w:p w14:paraId="5FDE4613" w14:textId="6F728748" w:rsidR="009950A5" w:rsidRPr="002E6637" w:rsidRDefault="009950A5" w:rsidP="009950A5">
      <w:pPr>
        <w:jc w:val="center"/>
        <w:rPr>
          <w:rFonts w:ascii="Times New Roman" w:hAnsi="Times New Roman" w:cs="Times New Roman"/>
        </w:rPr>
      </w:pPr>
      <w:r w:rsidRPr="002E6637">
        <w:rPr>
          <w:rFonts w:ascii="Times New Roman" w:hAnsi="Times New Roman" w:cs="Times New Roman"/>
          <w:noProof/>
        </w:rPr>
        <w:drawing>
          <wp:inline distT="0" distB="0" distL="0" distR="0" wp14:anchorId="60D48428" wp14:editId="53DECB78">
            <wp:extent cx="2237113" cy="2716886"/>
            <wp:effectExtent l="0" t="0" r="0" b="7620"/>
            <wp:docPr id="41" name="图片 4" descr="图表, 直方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 descr="图表, 直方图&#10;&#10;描述已自动生成"/>
                    <pic:cNvPicPr>
                      <a:picLocks noChangeAspect="1"/>
                    </pic:cNvPicPr>
                  </pic:nvPicPr>
                  <pic:blipFill>
                    <a:blip r:embed="rId14"/>
                    <a:stretch>
                      <a:fillRect/>
                    </a:stretch>
                  </pic:blipFill>
                  <pic:spPr>
                    <a:xfrm>
                      <a:off x="0" y="0"/>
                      <a:ext cx="2237113" cy="2716886"/>
                    </a:xfrm>
                    <a:prstGeom prst="rect">
                      <a:avLst/>
                    </a:prstGeom>
                  </pic:spPr>
                </pic:pic>
              </a:graphicData>
            </a:graphic>
          </wp:inline>
        </w:drawing>
      </w:r>
    </w:p>
    <w:p w14:paraId="4A717876" w14:textId="64C2C8E9" w:rsidR="00CF3F70" w:rsidRPr="002E6637" w:rsidRDefault="009950A5" w:rsidP="00331DA2">
      <w:pPr>
        <w:pStyle w:val="SMHeading"/>
        <w:jc w:val="both"/>
        <w:rPr>
          <w:b w:val="0"/>
          <w:bCs w:val="0"/>
          <w:sz w:val="22"/>
          <w:szCs w:val="22"/>
        </w:rPr>
      </w:pPr>
      <w:r w:rsidRPr="002E6637">
        <w:rPr>
          <w:sz w:val="22"/>
          <w:szCs w:val="22"/>
        </w:rPr>
        <w:t>Fig. S</w:t>
      </w:r>
      <w:r w:rsidR="0015107A" w:rsidRPr="002E6637">
        <w:rPr>
          <w:sz w:val="22"/>
          <w:szCs w:val="22"/>
        </w:rPr>
        <w:t>6</w:t>
      </w:r>
      <w:r w:rsidRPr="002E6637">
        <w:rPr>
          <w:sz w:val="22"/>
          <w:szCs w:val="22"/>
        </w:rPr>
        <w:t>.</w:t>
      </w:r>
      <w:r w:rsidRPr="002E6637">
        <w:rPr>
          <w:b w:val="0"/>
          <w:bCs w:val="0"/>
          <w:sz w:val="22"/>
          <w:szCs w:val="22"/>
        </w:rPr>
        <w:t xml:space="preserve"> Histogram of P-wave travel-time residuals. Arrivals with travel-time residuals of &lt;2 s (dashed red lines) were used in the tomographic inversion.</w:t>
      </w:r>
    </w:p>
    <w:p w14:paraId="21285B98" w14:textId="77777777" w:rsidR="00DD1C4F" w:rsidRPr="002E6637" w:rsidRDefault="00DD1C4F">
      <w:pPr>
        <w:widowControl/>
        <w:jc w:val="left"/>
        <w:rPr>
          <w:rFonts w:ascii="Times New Roman" w:eastAsia="SimSun" w:hAnsi="Times New Roman" w:cs="Times New Roman"/>
          <w:kern w:val="32"/>
          <w:sz w:val="22"/>
          <w:lang w:eastAsia="en-US"/>
        </w:rPr>
      </w:pPr>
      <w:r w:rsidRPr="002E6637">
        <w:rPr>
          <w:rFonts w:ascii="Times New Roman" w:hAnsi="Times New Roman" w:cs="Times New Roman"/>
          <w:b/>
          <w:bCs/>
          <w:sz w:val="22"/>
        </w:rPr>
        <w:br w:type="page"/>
      </w:r>
    </w:p>
    <w:p w14:paraId="4950EC6B" w14:textId="77777777" w:rsidR="007B68EE" w:rsidRPr="002E6637" w:rsidRDefault="007B68EE" w:rsidP="00DD1C4F">
      <w:pPr>
        <w:rPr>
          <w:rFonts w:ascii="Times New Roman" w:hAnsi="Times New Roman" w:cs="Times New Roman"/>
        </w:rPr>
      </w:pPr>
    </w:p>
    <w:p w14:paraId="27566E5E" w14:textId="1993A350" w:rsidR="007B68EE" w:rsidRPr="002E6637" w:rsidRDefault="00E16DE6" w:rsidP="007B68EE">
      <w:pPr>
        <w:rPr>
          <w:rFonts w:ascii="Times New Roman" w:hAnsi="Times New Roman" w:cs="Times New Roman"/>
        </w:rPr>
      </w:pPr>
      <w:r w:rsidRPr="002E6637">
        <w:rPr>
          <w:rFonts w:ascii="Times New Roman" w:hAnsi="Times New Roman" w:cs="Times New Roman"/>
          <w:noProof/>
        </w:rPr>
        <w:drawing>
          <wp:inline distT="0" distB="0" distL="0" distR="0" wp14:anchorId="417FDB6A" wp14:editId="43948CBB">
            <wp:extent cx="5274211" cy="3768089"/>
            <wp:effectExtent l="0" t="0" r="3175" b="444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pic:nvPicPr>
                  <pic:blipFill>
                    <a:blip r:embed="rId15"/>
                    <a:stretch>
                      <a:fillRect/>
                    </a:stretch>
                  </pic:blipFill>
                  <pic:spPr>
                    <a:xfrm>
                      <a:off x="0" y="0"/>
                      <a:ext cx="5274211" cy="3768089"/>
                    </a:xfrm>
                    <a:prstGeom prst="rect">
                      <a:avLst/>
                    </a:prstGeom>
                  </pic:spPr>
                </pic:pic>
              </a:graphicData>
            </a:graphic>
          </wp:inline>
        </w:drawing>
      </w:r>
    </w:p>
    <w:p w14:paraId="39D4C851" w14:textId="3735EB68" w:rsidR="00DD1C4F" w:rsidRPr="002E6637" w:rsidRDefault="0083307A" w:rsidP="005F25EE">
      <w:pPr>
        <w:pStyle w:val="SMHeading"/>
        <w:jc w:val="both"/>
        <w:rPr>
          <w:b w:val="0"/>
          <w:bCs w:val="0"/>
          <w:sz w:val="22"/>
          <w:szCs w:val="22"/>
        </w:rPr>
      </w:pPr>
      <w:r w:rsidRPr="002E6637">
        <w:rPr>
          <w:sz w:val="22"/>
          <w:szCs w:val="22"/>
        </w:rPr>
        <w:t>Fig.</w:t>
      </w:r>
      <w:r w:rsidR="007B68EE" w:rsidRPr="002E6637">
        <w:rPr>
          <w:sz w:val="22"/>
          <w:szCs w:val="22"/>
        </w:rPr>
        <w:t xml:space="preserve"> </w:t>
      </w:r>
      <w:r w:rsidR="00EA52FC" w:rsidRPr="002E6637">
        <w:rPr>
          <w:sz w:val="22"/>
          <w:szCs w:val="22"/>
        </w:rPr>
        <w:t>S</w:t>
      </w:r>
      <w:r w:rsidR="008F7DCE" w:rsidRPr="002E6637">
        <w:rPr>
          <w:sz w:val="22"/>
          <w:szCs w:val="22"/>
        </w:rPr>
        <w:t>7</w:t>
      </w:r>
      <w:r w:rsidR="007B68EE" w:rsidRPr="002E6637">
        <w:rPr>
          <w:sz w:val="22"/>
          <w:szCs w:val="22"/>
        </w:rPr>
        <w:t>.</w:t>
      </w:r>
      <w:r w:rsidR="007B68EE" w:rsidRPr="002E6637">
        <w:rPr>
          <w:b w:val="0"/>
          <w:bCs w:val="0"/>
          <w:sz w:val="22"/>
          <w:szCs w:val="22"/>
        </w:rPr>
        <w:t xml:space="preserve"> </w:t>
      </w:r>
      <w:r w:rsidR="000615C3" w:rsidRPr="002E6637">
        <w:rPr>
          <w:b w:val="0"/>
          <w:bCs w:val="0"/>
          <w:sz w:val="22"/>
          <w:szCs w:val="22"/>
        </w:rPr>
        <w:t xml:space="preserve">The first set of resolution </w:t>
      </w:r>
      <w:r w:rsidR="00B61CC7" w:rsidRPr="002E6637">
        <w:rPr>
          <w:b w:val="0"/>
          <w:bCs w:val="0"/>
          <w:sz w:val="22"/>
          <w:szCs w:val="22"/>
        </w:rPr>
        <w:t>test</w:t>
      </w:r>
      <w:r w:rsidR="000615C3" w:rsidRPr="002E6637">
        <w:rPr>
          <w:b w:val="0"/>
          <w:bCs w:val="0"/>
          <w:sz w:val="22"/>
          <w:szCs w:val="22"/>
        </w:rPr>
        <w:t>s</w:t>
      </w:r>
      <w:r w:rsidR="007B68EE" w:rsidRPr="002E6637">
        <w:rPr>
          <w:b w:val="0"/>
          <w:bCs w:val="0"/>
          <w:sz w:val="22"/>
          <w:szCs w:val="22"/>
        </w:rPr>
        <w:t xml:space="preserve">. </w:t>
      </w:r>
      <w:r w:rsidR="00386BC8" w:rsidRPr="002E6637">
        <w:rPr>
          <w:b w:val="0"/>
          <w:bCs w:val="0"/>
          <w:sz w:val="22"/>
          <w:szCs w:val="22"/>
        </w:rPr>
        <w:t>Results of</w:t>
      </w:r>
      <w:r w:rsidR="00045B6E" w:rsidRPr="002E6637">
        <w:rPr>
          <w:b w:val="0"/>
          <w:bCs w:val="0"/>
          <w:sz w:val="22"/>
          <w:szCs w:val="22"/>
        </w:rPr>
        <w:t xml:space="preserve"> </w:t>
      </w:r>
      <w:r w:rsidR="00DB3673" w:rsidRPr="002E6637">
        <w:rPr>
          <w:b w:val="0"/>
          <w:bCs w:val="0"/>
          <w:sz w:val="22"/>
          <w:szCs w:val="22"/>
        </w:rPr>
        <w:t xml:space="preserve">a </w:t>
      </w:r>
      <w:r w:rsidR="00386BC8" w:rsidRPr="002E6637">
        <w:rPr>
          <w:b w:val="0"/>
          <w:bCs w:val="0"/>
          <w:sz w:val="22"/>
          <w:szCs w:val="22"/>
        </w:rPr>
        <w:t>checkerboard resolution</w:t>
      </w:r>
      <w:r w:rsidR="00F50D5F" w:rsidRPr="002E6637">
        <w:rPr>
          <w:b w:val="0"/>
          <w:bCs w:val="0"/>
          <w:sz w:val="22"/>
          <w:szCs w:val="22"/>
        </w:rPr>
        <w:t xml:space="preserve"> test (CRT)</w:t>
      </w:r>
      <w:r w:rsidR="00386BC8" w:rsidRPr="002E6637">
        <w:rPr>
          <w:b w:val="0"/>
          <w:bCs w:val="0"/>
          <w:sz w:val="22"/>
          <w:szCs w:val="22"/>
        </w:rPr>
        <w:t xml:space="preserve"> for </w:t>
      </w:r>
      <w:r w:rsidR="00DB3673" w:rsidRPr="002E6637">
        <w:rPr>
          <w:b w:val="0"/>
          <w:bCs w:val="0"/>
          <w:sz w:val="22"/>
          <w:szCs w:val="22"/>
        </w:rPr>
        <w:t xml:space="preserve">isotropic </w:t>
      </w:r>
      <w:r w:rsidR="005E250E" w:rsidRPr="002E6637">
        <w:rPr>
          <w:b w:val="0"/>
          <w:bCs w:val="0"/>
          <w:sz w:val="22"/>
          <w:szCs w:val="22"/>
        </w:rPr>
        <w:t>Vp</w:t>
      </w:r>
      <w:r w:rsidR="00A27728" w:rsidRPr="002E6637">
        <w:rPr>
          <w:b w:val="0"/>
          <w:bCs w:val="0"/>
          <w:sz w:val="22"/>
          <w:szCs w:val="22"/>
        </w:rPr>
        <w:t xml:space="preserve"> </w:t>
      </w:r>
      <w:r w:rsidR="00386BC8" w:rsidRPr="002E6637">
        <w:rPr>
          <w:b w:val="0"/>
          <w:bCs w:val="0"/>
          <w:sz w:val="22"/>
          <w:szCs w:val="22"/>
        </w:rPr>
        <w:t xml:space="preserve">tomography. </w:t>
      </w:r>
      <w:r w:rsidR="00045B6E" w:rsidRPr="002E6637">
        <w:rPr>
          <w:b w:val="0"/>
          <w:bCs w:val="0"/>
          <w:sz w:val="22"/>
          <w:szCs w:val="22"/>
        </w:rPr>
        <w:t xml:space="preserve">The </w:t>
      </w:r>
      <w:r w:rsidR="00F867EA" w:rsidRPr="002E6637">
        <w:rPr>
          <w:b w:val="0"/>
          <w:bCs w:val="0"/>
          <w:sz w:val="22"/>
          <w:szCs w:val="22"/>
        </w:rPr>
        <w:t xml:space="preserve">lateral </w:t>
      </w:r>
      <w:r w:rsidR="00045B6E" w:rsidRPr="002E6637">
        <w:rPr>
          <w:b w:val="0"/>
          <w:bCs w:val="0"/>
          <w:sz w:val="22"/>
          <w:szCs w:val="22"/>
        </w:rPr>
        <w:t>grid interval is 0.</w:t>
      </w:r>
      <w:r w:rsidR="00E81FFC" w:rsidRPr="002E6637">
        <w:rPr>
          <w:b w:val="0"/>
          <w:bCs w:val="0"/>
          <w:sz w:val="22"/>
          <w:szCs w:val="22"/>
        </w:rPr>
        <w:t>2</w:t>
      </w:r>
      <w:r w:rsidR="00045B6E" w:rsidRPr="002E6637">
        <w:rPr>
          <w:b w:val="0"/>
          <w:bCs w:val="0"/>
          <w:sz w:val="22"/>
          <w:szCs w:val="22"/>
        </w:rPr>
        <w:t xml:space="preserve">5° </w:t>
      </w:r>
      <w:r w:rsidR="008C23FE" w:rsidRPr="002E6637">
        <w:rPr>
          <w:b w:val="0"/>
          <w:bCs w:val="0"/>
          <w:sz w:val="22"/>
          <w:szCs w:val="22"/>
        </w:rPr>
        <w:t>(</w:t>
      </w:r>
      <w:r w:rsidR="00045B6E" w:rsidRPr="002E6637">
        <w:rPr>
          <w:b w:val="0"/>
          <w:bCs w:val="0"/>
          <w:sz w:val="22"/>
          <w:szCs w:val="22"/>
        </w:rPr>
        <w:t>~</w:t>
      </w:r>
      <w:r w:rsidR="00F50D5F" w:rsidRPr="002E6637">
        <w:rPr>
          <w:b w:val="0"/>
          <w:bCs w:val="0"/>
          <w:sz w:val="22"/>
          <w:szCs w:val="22"/>
        </w:rPr>
        <w:t>2</w:t>
      </w:r>
      <w:r w:rsidR="00045B6E" w:rsidRPr="002E6637">
        <w:rPr>
          <w:b w:val="0"/>
          <w:bCs w:val="0"/>
          <w:sz w:val="22"/>
          <w:szCs w:val="22"/>
        </w:rPr>
        <w:t>5</w:t>
      </w:r>
      <w:r w:rsidR="00DA5CA4" w:rsidRPr="002E6637">
        <w:rPr>
          <w:b w:val="0"/>
          <w:bCs w:val="0"/>
          <w:sz w:val="22"/>
          <w:szCs w:val="22"/>
        </w:rPr>
        <w:t xml:space="preserve"> </w:t>
      </w:r>
      <w:r w:rsidR="00045B6E" w:rsidRPr="002E6637">
        <w:rPr>
          <w:b w:val="0"/>
          <w:bCs w:val="0"/>
          <w:sz w:val="22"/>
          <w:szCs w:val="22"/>
        </w:rPr>
        <w:t>km</w:t>
      </w:r>
      <w:r w:rsidR="008C23FE" w:rsidRPr="002E6637">
        <w:rPr>
          <w:b w:val="0"/>
          <w:bCs w:val="0"/>
          <w:sz w:val="22"/>
          <w:szCs w:val="22"/>
        </w:rPr>
        <w:t>)</w:t>
      </w:r>
      <w:r w:rsidR="00045B6E" w:rsidRPr="002E6637">
        <w:rPr>
          <w:b w:val="0"/>
          <w:bCs w:val="0"/>
          <w:sz w:val="22"/>
          <w:szCs w:val="22"/>
        </w:rPr>
        <w:t xml:space="preserve">. </w:t>
      </w:r>
      <w:r w:rsidR="00386BC8" w:rsidRPr="002E6637">
        <w:rPr>
          <w:b w:val="0"/>
          <w:bCs w:val="0"/>
          <w:sz w:val="22"/>
          <w:szCs w:val="22"/>
        </w:rPr>
        <w:t xml:space="preserve">The input amplitudes of </w:t>
      </w:r>
      <w:r w:rsidR="005046E6" w:rsidRPr="002E6637">
        <w:rPr>
          <w:b w:val="0"/>
          <w:bCs w:val="0"/>
          <w:sz w:val="22"/>
          <w:szCs w:val="22"/>
        </w:rPr>
        <w:t>Vp</w:t>
      </w:r>
      <w:r w:rsidR="00386BC8" w:rsidRPr="002E6637">
        <w:rPr>
          <w:b w:val="0"/>
          <w:bCs w:val="0"/>
          <w:sz w:val="22"/>
          <w:szCs w:val="22"/>
        </w:rPr>
        <w:t xml:space="preserve"> perturbations are ±</w:t>
      </w:r>
      <w:r w:rsidR="00F50D5F" w:rsidRPr="002E6637">
        <w:rPr>
          <w:b w:val="0"/>
          <w:bCs w:val="0"/>
          <w:sz w:val="22"/>
          <w:szCs w:val="22"/>
        </w:rPr>
        <w:t>3</w:t>
      </w:r>
      <w:r w:rsidR="00386BC8" w:rsidRPr="002E6637">
        <w:rPr>
          <w:b w:val="0"/>
          <w:bCs w:val="0"/>
          <w:sz w:val="22"/>
          <w:szCs w:val="22"/>
        </w:rPr>
        <w:t>%</w:t>
      </w:r>
      <w:r w:rsidR="00DA0EAE" w:rsidRPr="002E6637">
        <w:rPr>
          <w:b w:val="0"/>
          <w:bCs w:val="0"/>
          <w:sz w:val="22"/>
          <w:szCs w:val="22"/>
        </w:rPr>
        <w:t>, whose scale is shown at the bottom</w:t>
      </w:r>
      <w:r w:rsidR="00E91929" w:rsidRPr="002E6637">
        <w:rPr>
          <w:b w:val="0"/>
          <w:bCs w:val="0"/>
          <w:sz w:val="22"/>
          <w:szCs w:val="22"/>
        </w:rPr>
        <w:t>.</w:t>
      </w:r>
      <w:r w:rsidR="008F7DCE" w:rsidRPr="002E6637">
        <w:rPr>
          <w:b w:val="0"/>
          <w:bCs w:val="0"/>
          <w:sz w:val="22"/>
          <w:szCs w:val="22"/>
        </w:rPr>
        <w:t xml:space="preserve"> The layer depth is shown </w:t>
      </w:r>
      <w:r w:rsidR="00DF75CA" w:rsidRPr="002E6637">
        <w:rPr>
          <w:b w:val="0"/>
          <w:bCs w:val="0"/>
          <w:sz w:val="22"/>
          <w:szCs w:val="22"/>
        </w:rPr>
        <w:t xml:space="preserve">at the lower-left corner of </w:t>
      </w:r>
      <w:r w:rsidR="008F7DCE" w:rsidRPr="002E6637">
        <w:rPr>
          <w:b w:val="0"/>
          <w:bCs w:val="0"/>
          <w:sz w:val="22"/>
          <w:szCs w:val="22"/>
        </w:rPr>
        <w:t>each map. The dashed red lines show the upper boundary of the subducting Tonga slab</w:t>
      </w:r>
      <w:r w:rsidR="006D7FF5" w:rsidRPr="002E6637">
        <w:rPr>
          <w:b w:val="0"/>
          <w:bCs w:val="0"/>
          <w:sz w:val="22"/>
          <w:szCs w:val="22"/>
        </w:rPr>
        <w:t xml:space="preserve"> </w:t>
      </w:r>
      <w:r w:rsidR="006D7FF5" w:rsidRPr="002E6637">
        <w:rPr>
          <w:b w:val="0"/>
          <w:bCs w:val="0"/>
          <w:sz w:val="22"/>
          <w:szCs w:val="22"/>
        </w:rPr>
        <w:fldChar w:fldCharType="begin"/>
      </w:r>
      <w:r w:rsidR="006D7FF5" w:rsidRPr="002E6637">
        <w:rPr>
          <w:b w:val="0"/>
          <w:bCs w:val="0"/>
          <w:sz w:val="22"/>
          <w:szCs w:val="22"/>
        </w:rPr>
        <w:instrText xml:space="preserve"> ADDIN ZOTERO_ITEM CSL_CITATION {"citationID":"dxzSVaDX","properties":{"formattedCitation":"(Hayes et al., 2018)","plainCitation":"(Hayes et al., 2018)","noteIndex":0},"citationItems":[{"id":4343,"uris":["http://zotero.org/users/5972517/items/VQMR4JUT"],"itemData":{"id":4343,"type":"article-journal","abstract":"Subduction zones are home to the most seismically active faults on the planet. The shallow megathrust interfaces of subduction zones host Earth’s largest earthquakes and are likely the only faults capable of magnitude 9+ ruptures. Despite these facts, our knowledge of subduction zone geometry—which likely plays a key role in determining the spatial extent and ultimately the size of subduction zone earthquakes—is incomplete. We calculated the three-dimensional geometries of all seismically active global subduction zones. The resulting model, called Slab2, provides a uniform geometrical analysis of all currently subducting slabs.","container-title":"Science","DOI":"10.1126/science.aat4723","ISSN":"0036-8075, 1095-9203","issue":"6410","journalAbbreviation":"Science","language":"en","note":"ZSCC: 0000242","page":"58-61","source":"DOI.org (Crossref)","title":"Slab2, a comprehensive subduction zone geometry model","volume":"362","author":[{"family":"Hayes","given":"Gavin P."},{"family":"Moore","given":"Ginevra L."},{"family":"Portner","given":"Daniel E."},{"family":"Hearne","given":"Mike"},{"family":"Flamme","given":"Hanna"},{"family":"Furtney","given":"Maria"},{"family":"Smoczyk","given":"Gregory M."}],"issued":{"date-parts":[["2018",10,5]]}}}],"schema":"https://github.com/citation-style-language/schema/raw/master/csl-citation.json"} </w:instrText>
      </w:r>
      <w:r w:rsidR="006D7FF5" w:rsidRPr="002E6637">
        <w:rPr>
          <w:b w:val="0"/>
          <w:bCs w:val="0"/>
          <w:sz w:val="22"/>
          <w:szCs w:val="22"/>
        </w:rPr>
        <w:fldChar w:fldCharType="separate"/>
      </w:r>
      <w:r w:rsidR="006D7FF5" w:rsidRPr="002E6637">
        <w:rPr>
          <w:b w:val="0"/>
          <w:bCs w:val="0"/>
          <w:sz w:val="22"/>
        </w:rPr>
        <w:t>(Hayes et al., 2018)</w:t>
      </w:r>
      <w:r w:rsidR="006D7FF5" w:rsidRPr="002E6637">
        <w:rPr>
          <w:b w:val="0"/>
          <w:bCs w:val="0"/>
          <w:sz w:val="22"/>
          <w:szCs w:val="22"/>
        </w:rPr>
        <w:fldChar w:fldCharType="end"/>
      </w:r>
      <w:r w:rsidR="006D7FF5" w:rsidRPr="002E6637">
        <w:rPr>
          <w:b w:val="0"/>
          <w:bCs w:val="0"/>
          <w:sz w:val="22"/>
          <w:szCs w:val="22"/>
        </w:rPr>
        <w:t xml:space="preserve"> for reference</w:t>
      </w:r>
      <w:r w:rsidR="008F7DCE" w:rsidRPr="002E6637">
        <w:rPr>
          <w:b w:val="0"/>
          <w:bCs w:val="0"/>
          <w:sz w:val="22"/>
          <w:szCs w:val="22"/>
        </w:rPr>
        <w:t>. The black jagged line denotes the Tonga trench. Red lines indicate the back-arc spreading centers.</w:t>
      </w:r>
    </w:p>
    <w:p w14:paraId="6953D807" w14:textId="77777777" w:rsidR="00DD1C4F" w:rsidRPr="002E6637" w:rsidRDefault="00DD1C4F">
      <w:pPr>
        <w:widowControl/>
        <w:jc w:val="left"/>
        <w:rPr>
          <w:rFonts w:ascii="Times New Roman" w:eastAsia="SimSun" w:hAnsi="Times New Roman" w:cs="Times New Roman"/>
          <w:kern w:val="32"/>
          <w:sz w:val="22"/>
          <w:lang w:eastAsia="en-US"/>
        </w:rPr>
      </w:pPr>
      <w:r w:rsidRPr="002E6637">
        <w:rPr>
          <w:rFonts w:ascii="Times New Roman" w:hAnsi="Times New Roman" w:cs="Times New Roman"/>
          <w:b/>
          <w:bCs/>
          <w:sz w:val="22"/>
        </w:rPr>
        <w:br w:type="page"/>
      </w:r>
    </w:p>
    <w:p w14:paraId="4EBCFCE8" w14:textId="77777777" w:rsidR="007B68EE" w:rsidRPr="002E6637" w:rsidRDefault="007B68EE" w:rsidP="00DD1C4F">
      <w:pPr>
        <w:rPr>
          <w:rFonts w:ascii="Times New Roman" w:hAnsi="Times New Roman" w:cs="Times New Roman"/>
        </w:rPr>
      </w:pPr>
    </w:p>
    <w:p w14:paraId="1C7E5140" w14:textId="336E9708" w:rsidR="007B68EE" w:rsidRPr="002E6637" w:rsidRDefault="004B1603" w:rsidP="007B68EE">
      <w:pPr>
        <w:rPr>
          <w:rFonts w:ascii="Times New Roman" w:hAnsi="Times New Roman" w:cs="Times New Roman"/>
        </w:rPr>
      </w:pPr>
      <w:r w:rsidRPr="002E6637">
        <w:rPr>
          <w:rFonts w:ascii="Times New Roman" w:hAnsi="Times New Roman" w:cs="Times New Roman"/>
          <w:noProof/>
        </w:rPr>
        <w:drawing>
          <wp:inline distT="0" distB="0" distL="0" distR="0" wp14:anchorId="36CAE400" wp14:editId="4A76C413">
            <wp:extent cx="5274211" cy="3768089"/>
            <wp:effectExtent l="0" t="0" r="3175" b="444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pic:nvPicPr>
                  <pic:blipFill>
                    <a:blip r:embed="rId16"/>
                    <a:stretch>
                      <a:fillRect/>
                    </a:stretch>
                  </pic:blipFill>
                  <pic:spPr>
                    <a:xfrm>
                      <a:off x="0" y="0"/>
                      <a:ext cx="5274211" cy="3768089"/>
                    </a:xfrm>
                    <a:prstGeom prst="rect">
                      <a:avLst/>
                    </a:prstGeom>
                  </pic:spPr>
                </pic:pic>
              </a:graphicData>
            </a:graphic>
          </wp:inline>
        </w:drawing>
      </w:r>
    </w:p>
    <w:p w14:paraId="5F8934E8" w14:textId="1F542275" w:rsidR="00DD1C4F" w:rsidRPr="002E6637" w:rsidRDefault="0083307A" w:rsidP="005F25EE">
      <w:pPr>
        <w:pStyle w:val="SMHeading"/>
        <w:jc w:val="both"/>
        <w:rPr>
          <w:b w:val="0"/>
          <w:bCs w:val="0"/>
          <w:sz w:val="22"/>
          <w:szCs w:val="22"/>
        </w:rPr>
      </w:pPr>
      <w:r w:rsidRPr="002E6637">
        <w:rPr>
          <w:sz w:val="22"/>
          <w:szCs w:val="22"/>
        </w:rPr>
        <w:t>Fig.</w:t>
      </w:r>
      <w:r w:rsidR="007B68EE" w:rsidRPr="002E6637">
        <w:rPr>
          <w:sz w:val="22"/>
          <w:szCs w:val="22"/>
        </w:rPr>
        <w:t xml:space="preserve"> </w:t>
      </w:r>
      <w:r w:rsidR="00EA52FC" w:rsidRPr="002E6637">
        <w:rPr>
          <w:sz w:val="22"/>
          <w:szCs w:val="22"/>
        </w:rPr>
        <w:t>S</w:t>
      </w:r>
      <w:r w:rsidR="008F7DCE" w:rsidRPr="002E6637">
        <w:rPr>
          <w:sz w:val="22"/>
          <w:szCs w:val="22"/>
        </w:rPr>
        <w:t>8</w:t>
      </w:r>
      <w:r w:rsidR="007B68EE" w:rsidRPr="002E6637">
        <w:rPr>
          <w:sz w:val="22"/>
          <w:szCs w:val="22"/>
        </w:rPr>
        <w:t>.</w:t>
      </w:r>
      <w:r w:rsidR="007B68EE" w:rsidRPr="002E6637">
        <w:rPr>
          <w:b w:val="0"/>
          <w:bCs w:val="0"/>
          <w:sz w:val="22"/>
          <w:szCs w:val="22"/>
        </w:rPr>
        <w:t xml:space="preserve"> </w:t>
      </w:r>
      <w:r w:rsidR="000615C3" w:rsidRPr="002E6637">
        <w:rPr>
          <w:b w:val="0"/>
          <w:bCs w:val="0"/>
          <w:sz w:val="22"/>
          <w:szCs w:val="22"/>
        </w:rPr>
        <w:t>The first set of resolution tests.</w:t>
      </w:r>
      <w:r w:rsidR="00045B6E" w:rsidRPr="002E6637">
        <w:rPr>
          <w:b w:val="0"/>
          <w:bCs w:val="0"/>
          <w:sz w:val="22"/>
          <w:szCs w:val="22"/>
        </w:rPr>
        <w:t xml:space="preserve"> The same as </w:t>
      </w:r>
      <w:r w:rsidRPr="002E6637">
        <w:rPr>
          <w:b w:val="0"/>
          <w:bCs w:val="0"/>
          <w:sz w:val="22"/>
          <w:szCs w:val="22"/>
        </w:rPr>
        <w:t>Fig.</w:t>
      </w:r>
      <w:r w:rsidR="00045B6E" w:rsidRPr="002E6637">
        <w:rPr>
          <w:b w:val="0"/>
          <w:bCs w:val="0"/>
          <w:sz w:val="22"/>
          <w:szCs w:val="22"/>
        </w:rPr>
        <w:t xml:space="preserve"> S</w:t>
      </w:r>
      <w:r w:rsidR="008F7DCE" w:rsidRPr="002E6637">
        <w:rPr>
          <w:b w:val="0"/>
          <w:bCs w:val="0"/>
          <w:sz w:val="22"/>
          <w:szCs w:val="22"/>
        </w:rPr>
        <w:t>7</w:t>
      </w:r>
      <w:r w:rsidR="00045B6E" w:rsidRPr="002E6637">
        <w:rPr>
          <w:b w:val="0"/>
          <w:bCs w:val="0"/>
          <w:sz w:val="22"/>
          <w:szCs w:val="22"/>
        </w:rPr>
        <w:t xml:space="preserve"> but </w:t>
      </w:r>
      <w:r w:rsidR="00DA5CA4" w:rsidRPr="002E6637">
        <w:rPr>
          <w:b w:val="0"/>
          <w:bCs w:val="0"/>
          <w:sz w:val="22"/>
          <w:szCs w:val="22"/>
        </w:rPr>
        <w:t xml:space="preserve">the </w:t>
      </w:r>
      <w:r w:rsidR="006376C3" w:rsidRPr="002E6637">
        <w:rPr>
          <w:b w:val="0"/>
          <w:bCs w:val="0"/>
          <w:sz w:val="22"/>
          <w:szCs w:val="22"/>
        </w:rPr>
        <w:t xml:space="preserve">lateral </w:t>
      </w:r>
      <w:r w:rsidR="00DA5CA4" w:rsidRPr="002E6637">
        <w:rPr>
          <w:b w:val="0"/>
          <w:bCs w:val="0"/>
          <w:sz w:val="22"/>
          <w:szCs w:val="22"/>
        </w:rPr>
        <w:t>grid interval is 0.33°</w:t>
      </w:r>
      <w:r w:rsidR="00737BEF" w:rsidRPr="002E6637">
        <w:rPr>
          <w:b w:val="0"/>
          <w:bCs w:val="0"/>
          <w:sz w:val="22"/>
          <w:szCs w:val="22"/>
        </w:rPr>
        <w:t xml:space="preserve"> (</w:t>
      </w:r>
      <w:r w:rsidR="00DA5CA4" w:rsidRPr="002E6637">
        <w:rPr>
          <w:b w:val="0"/>
          <w:bCs w:val="0"/>
          <w:sz w:val="22"/>
          <w:szCs w:val="22"/>
        </w:rPr>
        <w:t>~33 km</w:t>
      </w:r>
      <w:r w:rsidR="00737BEF" w:rsidRPr="002E6637">
        <w:rPr>
          <w:b w:val="0"/>
          <w:bCs w:val="0"/>
          <w:sz w:val="22"/>
          <w:szCs w:val="22"/>
        </w:rPr>
        <w:t>)</w:t>
      </w:r>
      <w:r w:rsidR="00DA5CA4" w:rsidRPr="002E6637">
        <w:rPr>
          <w:b w:val="0"/>
          <w:bCs w:val="0"/>
          <w:sz w:val="22"/>
          <w:szCs w:val="22"/>
        </w:rPr>
        <w:t>.</w:t>
      </w:r>
    </w:p>
    <w:p w14:paraId="3AF0EB8F" w14:textId="77777777" w:rsidR="00DD1C4F" w:rsidRPr="002E6637" w:rsidRDefault="00DD1C4F">
      <w:pPr>
        <w:widowControl/>
        <w:jc w:val="left"/>
        <w:rPr>
          <w:rFonts w:ascii="Times New Roman" w:eastAsia="SimSun" w:hAnsi="Times New Roman" w:cs="Times New Roman"/>
          <w:kern w:val="32"/>
          <w:sz w:val="22"/>
          <w:lang w:eastAsia="en-US"/>
        </w:rPr>
      </w:pPr>
      <w:r w:rsidRPr="002E6637">
        <w:rPr>
          <w:rFonts w:ascii="Times New Roman" w:hAnsi="Times New Roman" w:cs="Times New Roman"/>
          <w:b/>
          <w:bCs/>
          <w:sz w:val="22"/>
        </w:rPr>
        <w:br w:type="page"/>
      </w:r>
    </w:p>
    <w:p w14:paraId="0C5B9B56" w14:textId="77777777" w:rsidR="003F18B0" w:rsidRPr="002E6637" w:rsidRDefault="003F18B0" w:rsidP="00DD1C4F">
      <w:pPr>
        <w:rPr>
          <w:rFonts w:ascii="Times New Roman" w:hAnsi="Times New Roman" w:cs="Times New Roman"/>
        </w:rPr>
      </w:pPr>
    </w:p>
    <w:p w14:paraId="32A0A09D" w14:textId="160CC25A" w:rsidR="007B68EE" w:rsidRPr="002E6637" w:rsidRDefault="004B1603" w:rsidP="007B68EE">
      <w:pPr>
        <w:rPr>
          <w:rFonts w:ascii="Times New Roman" w:hAnsi="Times New Roman" w:cs="Times New Roman"/>
        </w:rPr>
      </w:pPr>
      <w:r w:rsidRPr="002E6637">
        <w:rPr>
          <w:rFonts w:ascii="Times New Roman" w:hAnsi="Times New Roman" w:cs="Times New Roman"/>
          <w:noProof/>
        </w:rPr>
        <w:drawing>
          <wp:inline distT="0" distB="0" distL="0" distR="0" wp14:anchorId="3490FC35" wp14:editId="0D831EAD">
            <wp:extent cx="5274211" cy="3768089"/>
            <wp:effectExtent l="0" t="0" r="3175" b="444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pic:nvPicPr>
                  <pic:blipFill>
                    <a:blip r:embed="rId17"/>
                    <a:stretch>
                      <a:fillRect/>
                    </a:stretch>
                  </pic:blipFill>
                  <pic:spPr>
                    <a:xfrm>
                      <a:off x="0" y="0"/>
                      <a:ext cx="5274211" cy="3768089"/>
                    </a:xfrm>
                    <a:prstGeom prst="rect">
                      <a:avLst/>
                    </a:prstGeom>
                  </pic:spPr>
                </pic:pic>
              </a:graphicData>
            </a:graphic>
          </wp:inline>
        </w:drawing>
      </w:r>
    </w:p>
    <w:p w14:paraId="68130DC6" w14:textId="326EE884" w:rsidR="00DD1C4F" w:rsidRPr="002E6637" w:rsidRDefault="0083307A" w:rsidP="005F25EE">
      <w:pPr>
        <w:pStyle w:val="SMHeading"/>
        <w:jc w:val="both"/>
        <w:rPr>
          <w:b w:val="0"/>
          <w:bCs w:val="0"/>
          <w:sz w:val="22"/>
          <w:szCs w:val="22"/>
        </w:rPr>
      </w:pPr>
      <w:r w:rsidRPr="002E6637">
        <w:rPr>
          <w:sz w:val="22"/>
          <w:szCs w:val="22"/>
        </w:rPr>
        <w:t>Fig.</w:t>
      </w:r>
      <w:r w:rsidR="007B68EE" w:rsidRPr="002E6637">
        <w:rPr>
          <w:sz w:val="22"/>
          <w:szCs w:val="22"/>
        </w:rPr>
        <w:t xml:space="preserve"> </w:t>
      </w:r>
      <w:r w:rsidR="00A84851" w:rsidRPr="002E6637">
        <w:rPr>
          <w:sz w:val="22"/>
          <w:szCs w:val="22"/>
        </w:rPr>
        <w:t>S</w:t>
      </w:r>
      <w:r w:rsidR="008F7DCE" w:rsidRPr="002E6637">
        <w:rPr>
          <w:sz w:val="22"/>
          <w:szCs w:val="22"/>
        </w:rPr>
        <w:t>9</w:t>
      </w:r>
      <w:r w:rsidR="007B68EE" w:rsidRPr="002E6637">
        <w:rPr>
          <w:sz w:val="22"/>
          <w:szCs w:val="22"/>
        </w:rPr>
        <w:t xml:space="preserve">. </w:t>
      </w:r>
      <w:r w:rsidR="000615C3" w:rsidRPr="002E6637">
        <w:rPr>
          <w:b w:val="0"/>
          <w:bCs w:val="0"/>
          <w:sz w:val="22"/>
          <w:szCs w:val="22"/>
        </w:rPr>
        <w:t>The first set of resolution tests.</w:t>
      </w:r>
      <w:r w:rsidR="00045B6E" w:rsidRPr="002E6637">
        <w:rPr>
          <w:b w:val="0"/>
          <w:bCs w:val="0"/>
          <w:sz w:val="22"/>
          <w:szCs w:val="22"/>
        </w:rPr>
        <w:t xml:space="preserve"> </w:t>
      </w:r>
      <w:r w:rsidR="00A42779" w:rsidRPr="002E6637">
        <w:rPr>
          <w:b w:val="0"/>
          <w:bCs w:val="0"/>
          <w:sz w:val="22"/>
          <w:szCs w:val="22"/>
        </w:rPr>
        <w:t xml:space="preserve">The same as </w:t>
      </w:r>
      <w:r w:rsidRPr="002E6637">
        <w:rPr>
          <w:b w:val="0"/>
          <w:bCs w:val="0"/>
          <w:sz w:val="22"/>
          <w:szCs w:val="22"/>
        </w:rPr>
        <w:t>Fig.</w:t>
      </w:r>
      <w:r w:rsidR="00A42779" w:rsidRPr="002E6637">
        <w:rPr>
          <w:b w:val="0"/>
          <w:bCs w:val="0"/>
          <w:sz w:val="22"/>
          <w:szCs w:val="22"/>
        </w:rPr>
        <w:t xml:space="preserve"> S</w:t>
      </w:r>
      <w:r w:rsidR="008F7DCE" w:rsidRPr="002E6637">
        <w:rPr>
          <w:b w:val="0"/>
          <w:bCs w:val="0"/>
          <w:sz w:val="22"/>
          <w:szCs w:val="22"/>
        </w:rPr>
        <w:t>7</w:t>
      </w:r>
      <w:r w:rsidR="00A42779" w:rsidRPr="002E6637">
        <w:rPr>
          <w:b w:val="0"/>
          <w:bCs w:val="0"/>
          <w:sz w:val="22"/>
          <w:szCs w:val="22"/>
        </w:rPr>
        <w:t xml:space="preserve"> but </w:t>
      </w:r>
      <w:r w:rsidR="003F18B0" w:rsidRPr="002E6637">
        <w:rPr>
          <w:b w:val="0"/>
          <w:bCs w:val="0"/>
          <w:sz w:val="22"/>
          <w:szCs w:val="22"/>
        </w:rPr>
        <w:t xml:space="preserve">the </w:t>
      </w:r>
      <w:r w:rsidR="00427FC7" w:rsidRPr="002E6637">
        <w:rPr>
          <w:b w:val="0"/>
          <w:bCs w:val="0"/>
          <w:sz w:val="22"/>
          <w:szCs w:val="22"/>
        </w:rPr>
        <w:t xml:space="preserve">lateral </w:t>
      </w:r>
      <w:r w:rsidR="00A42779" w:rsidRPr="002E6637">
        <w:rPr>
          <w:b w:val="0"/>
          <w:bCs w:val="0"/>
          <w:sz w:val="22"/>
          <w:szCs w:val="22"/>
        </w:rPr>
        <w:t>grid interval</w:t>
      </w:r>
      <w:r w:rsidR="003F18B0" w:rsidRPr="002E6637">
        <w:rPr>
          <w:b w:val="0"/>
          <w:bCs w:val="0"/>
          <w:sz w:val="22"/>
          <w:szCs w:val="22"/>
        </w:rPr>
        <w:t xml:space="preserve"> is</w:t>
      </w:r>
      <w:r w:rsidR="00A42779" w:rsidRPr="002E6637">
        <w:rPr>
          <w:b w:val="0"/>
          <w:bCs w:val="0"/>
          <w:sz w:val="22"/>
          <w:szCs w:val="22"/>
        </w:rPr>
        <w:t xml:space="preserve"> 0.</w:t>
      </w:r>
      <w:r w:rsidR="00F05CE8" w:rsidRPr="002E6637">
        <w:rPr>
          <w:b w:val="0"/>
          <w:bCs w:val="0"/>
          <w:sz w:val="22"/>
          <w:szCs w:val="22"/>
        </w:rPr>
        <w:t>5</w:t>
      </w:r>
      <w:r w:rsidR="00A42779" w:rsidRPr="002E6637">
        <w:rPr>
          <w:b w:val="0"/>
          <w:bCs w:val="0"/>
          <w:sz w:val="22"/>
          <w:szCs w:val="22"/>
        </w:rPr>
        <w:t>°</w:t>
      </w:r>
      <w:r w:rsidR="0030308A" w:rsidRPr="002E6637">
        <w:rPr>
          <w:b w:val="0"/>
          <w:bCs w:val="0"/>
          <w:sz w:val="22"/>
          <w:szCs w:val="22"/>
        </w:rPr>
        <w:t xml:space="preserve"> (</w:t>
      </w:r>
      <w:r w:rsidR="00A42779" w:rsidRPr="002E6637">
        <w:rPr>
          <w:b w:val="0"/>
          <w:bCs w:val="0"/>
          <w:sz w:val="22"/>
          <w:szCs w:val="22"/>
        </w:rPr>
        <w:t>~</w:t>
      </w:r>
      <w:r w:rsidR="00F05CE8" w:rsidRPr="002E6637">
        <w:rPr>
          <w:b w:val="0"/>
          <w:bCs w:val="0"/>
          <w:sz w:val="22"/>
          <w:szCs w:val="22"/>
        </w:rPr>
        <w:t>50</w:t>
      </w:r>
      <w:r w:rsidR="00A42779" w:rsidRPr="002E6637">
        <w:rPr>
          <w:b w:val="0"/>
          <w:bCs w:val="0"/>
          <w:sz w:val="22"/>
          <w:szCs w:val="22"/>
        </w:rPr>
        <w:t xml:space="preserve"> km</w:t>
      </w:r>
      <w:r w:rsidR="0030308A" w:rsidRPr="002E6637">
        <w:rPr>
          <w:b w:val="0"/>
          <w:bCs w:val="0"/>
          <w:sz w:val="22"/>
          <w:szCs w:val="22"/>
        </w:rPr>
        <w:t>)</w:t>
      </w:r>
      <w:r w:rsidR="00A42779" w:rsidRPr="002E6637">
        <w:rPr>
          <w:b w:val="0"/>
          <w:bCs w:val="0"/>
          <w:sz w:val="22"/>
          <w:szCs w:val="22"/>
        </w:rPr>
        <w:t>.</w:t>
      </w:r>
    </w:p>
    <w:p w14:paraId="052F97D0" w14:textId="704CA069" w:rsidR="00045B6E" w:rsidRPr="002E6637" w:rsidRDefault="00DD1C4F" w:rsidP="00DD1C4F">
      <w:pPr>
        <w:widowControl/>
        <w:jc w:val="left"/>
        <w:rPr>
          <w:rFonts w:ascii="Times New Roman" w:eastAsia="SimSun" w:hAnsi="Times New Roman" w:cs="Times New Roman"/>
          <w:kern w:val="32"/>
          <w:sz w:val="22"/>
          <w:lang w:eastAsia="en-US"/>
        </w:rPr>
      </w:pPr>
      <w:r w:rsidRPr="002E6637">
        <w:rPr>
          <w:rFonts w:ascii="Times New Roman" w:hAnsi="Times New Roman" w:cs="Times New Roman"/>
          <w:b/>
          <w:bCs/>
          <w:sz w:val="22"/>
        </w:rPr>
        <w:br w:type="page"/>
      </w:r>
    </w:p>
    <w:p w14:paraId="0A564C90" w14:textId="6EBE6C5F" w:rsidR="007B68EE" w:rsidRPr="002E6637" w:rsidRDefault="004B1603" w:rsidP="007B68EE">
      <w:pPr>
        <w:rPr>
          <w:rFonts w:ascii="Times New Roman" w:hAnsi="Times New Roman" w:cs="Times New Roman"/>
        </w:rPr>
      </w:pPr>
      <w:r w:rsidRPr="002E6637">
        <w:rPr>
          <w:rFonts w:ascii="Times New Roman" w:hAnsi="Times New Roman" w:cs="Times New Roman"/>
          <w:noProof/>
        </w:rPr>
        <w:drawing>
          <wp:inline distT="0" distB="0" distL="0" distR="0" wp14:anchorId="46028091" wp14:editId="496D6133">
            <wp:extent cx="5308068" cy="7600266"/>
            <wp:effectExtent l="0" t="0" r="6985" b="127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pic:nvPicPr>
                  <pic:blipFill>
                    <a:blip r:embed="rId18"/>
                    <a:stretch>
                      <a:fillRect/>
                    </a:stretch>
                  </pic:blipFill>
                  <pic:spPr>
                    <a:xfrm>
                      <a:off x="0" y="0"/>
                      <a:ext cx="5308068" cy="7600266"/>
                    </a:xfrm>
                    <a:prstGeom prst="rect">
                      <a:avLst/>
                    </a:prstGeom>
                  </pic:spPr>
                </pic:pic>
              </a:graphicData>
            </a:graphic>
          </wp:inline>
        </w:drawing>
      </w:r>
    </w:p>
    <w:p w14:paraId="640BBADE" w14:textId="6C5461BF" w:rsidR="001F367D" w:rsidRPr="002E6637" w:rsidRDefault="0083307A" w:rsidP="00821AFE">
      <w:pPr>
        <w:pStyle w:val="SMHeading"/>
        <w:spacing w:before="0"/>
        <w:jc w:val="both"/>
        <w:rPr>
          <w:b w:val="0"/>
          <w:bCs w:val="0"/>
          <w:sz w:val="22"/>
          <w:szCs w:val="22"/>
        </w:rPr>
      </w:pPr>
      <w:r w:rsidRPr="002E6637">
        <w:rPr>
          <w:sz w:val="22"/>
          <w:szCs w:val="22"/>
        </w:rPr>
        <w:t>Fig.</w:t>
      </w:r>
      <w:r w:rsidR="007B68EE" w:rsidRPr="002E6637">
        <w:rPr>
          <w:sz w:val="22"/>
          <w:szCs w:val="22"/>
        </w:rPr>
        <w:t xml:space="preserve"> </w:t>
      </w:r>
      <w:r w:rsidR="00A84851" w:rsidRPr="002E6637">
        <w:rPr>
          <w:sz w:val="22"/>
          <w:szCs w:val="22"/>
        </w:rPr>
        <w:t>S1</w:t>
      </w:r>
      <w:r w:rsidR="008F7DCE" w:rsidRPr="002E6637">
        <w:rPr>
          <w:sz w:val="22"/>
          <w:szCs w:val="22"/>
        </w:rPr>
        <w:t>0</w:t>
      </w:r>
      <w:r w:rsidR="007B68EE" w:rsidRPr="002E6637">
        <w:rPr>
          <w:sz w:val="22"/>
          <w:szCs w:val="22"/>
        </w:rPr>
        <w:t>.</w:t>
      </w:r>
      <w:r w:rsidR="00045B6E" w:rsidRPr="002E6637">
        <w:rPr>
          <w:sz w:val="22"/>
          <w:szCs w:val="22"/>
        </w:rPr>
        <w:t xml:space="preserve"> </w:t>
      </w:r>
      <w:r w:rsidR="000615C3" w:rsidRPr="002E6637">
        <w:rPr>
          <w:b w:val="0"/>
          <w:bCs w:val="0"/>
          <w:sz w:val="22"/>
          <w:szCs w:val="22"/>
        </w:rPr>
        <w:t>The second set of resolution tests.</w:t>
      </w:r>
      <w:r w:rsidR="00045B6E" w:rsidRPr="002E6637">
        <w:rPr>
          <w:b w:val="0"/>
          <w:bCs w:val="0"/>
          <w:sz w:val="22"/>
          <w:szCs w:val="22"/>
        </w:rPr>
        <w:t xml:space="preserve"> </w:t>
      </w:r>
      <w:r w:rsidR="00E748F2" w:rsidRPr="002E6637">
        <w:rPr>
          <w:b w:val="0"/>
          <w:bCs w:val="0"/>
          <w:sz w:val="22"/>
          <w:szCs w:val="22"/>
        </w:rPr>
        <w:t>Results of</w:t>
      </w:r>
      <w:r w:rsidR="004D28C7" w:rsidRPr="002E6637">
        <w:rPr>
          <w:b w:val="0"/>
          <w:bCs w:val="0"/>
          <w:sz w:val="22"/>
          <w:szCs w:val="22"/>
        </w:rPr>
        <w:t xml:space="preserve"> a</w:t>
      </w:r>
      <w:r w:rsidR="00E748F2" w:rsidRPr="002E6637">
        <w:rPr>
          <w:b w:val="0"/>
          <w:bCs w:val="0"/>
          <w:sz w:val="22"/>
          <w:szCs w:val="22"/>
        </w:rPr>
        <w:t xml:space="preserve"> CRT for </w:t>
      </w:r>
      <w:r w:rsidR="00427FC7" w:rsidRPr="002E6637">
        <w:rPr>
          <w:b w:val="0"/>
          <w:bCs w:val="0"/>
          <w:sz w:val="22"/>
          <w:szCs w:val="22"/>
        </w:rPr>
        <w:t>Vp</w:t>
      </w:r>
      <w:r w:rsidR="00E748F2" w:rsidRPr="002E6637">
        <w:rPr>
          <w:b w:val="0"/>
          <w:bCs w:val="0"/>
          <w:sz w:val="22"/>
          <w:szCs w:val="22"/>
        </w:rPr>
        <w:t xml:space="preserve"> azimuthal anisotrop</w:t>
      </w:r>
      <w:r w:rsidR="007E3357" w:rsidRPr="002E6637">
        <w:rPr>
          <w:b w:val="0"/>
          <w:bCs w:val="0"/>
          <w:sz w:val="22"/>
          <w:szCs w:val="22"/>
        </w:rPr>
        <w:t>ic</w:t>
      </w:r>
      <w:r w:rsidR="00E748F2" w:rsidRPr="002E6637">
        <w:rPr>
          <w:b w:val="0"/>
          <w:bCs w:val="0"/>
          <w:sz w:val="22"/>
          <w:szCs w:val="22"/>
        </w:rPr>
        <w:t xml:space="preserve"> tomography. The lateral grid interval</w:t>
      </w:r>
      <w:r w:rsidR="0046534F" w:rsidRPr="002E6637">
        <w:rPr>
          <w:b w:val="0"/>
          <w:bCs w:val="0"/>
          <w:sz w:val="22"/>
          <w:szCs w:val="22"/>
        </w:rPr>
        <w:t>s</w:t>
      </w:r>
      <w:r w:rsidR="00E748F2" w:rsidRPr="002E6637">
        <w:rPr>
          <w:b w:val="0"/>
          <w:bCs w:val="0"/>
          <w:sz w:val="22"/>
          <w:szCs w:val="22"/>
        </w:rPr>
        <w:t xml:space="preserve"> </w:t>
      </w:r>
      <w:r w:rsidR="0046534F" w:rsidRPr="002E6637">
        <w:rPr>
          <w:b w:val="0"/>
          <w:bCs w:val="0"/>
          <w:sz w:val="22"/>
          <w:szCs w:val="22"/>
        </w:rPr>
        <w:t>are</w:t>
      </w:r>
      <w:r w:rsidR="00E748F2" w:rsidRPr="002E6637">
        <w:rPr>
          <w:b w:val="0"/>
          <w:bCs w:val="0"/>
          <w:sz w:val="22"/>
          <w:szCs w:val="22"/>
        </w:rPr>
        <w:t xml:space="preserve"> 0.25° and 0.3</w:t>
      </w:r>
      <w:r w:rsidR="00A4358B" w:rsidRPr="002E6637">
        <w:rPr>
          <w:b w:val="0"/>
          <w:bCs w:val="0"/>
          <w:sz w:val="22"/>
          <w:szCs w:val="22"/>
        </w:rPr>
        <w:t>3</w:t>
      </w:r>
      <w:r w:rsidR="00E748F2" w:rsidRPr="002E6637">
        <w:rPr>
          <w:b w:val="0"/>
          <w:bCs w:val="0"/>
          <w:sz w:val="22"/>
          <w:szCs w:val="22"/>
        </w:rPr>
        <w:t>° for the</w:t>
      </w:r>
      <w:r w:rsidR="0021181C" w:rsidRPr="002E6637">
        <w:rPr>
          <w:b w:val="0"/>
          <w:bCs w:val="0"/>
          <w:sz w:val="22"/>
          <w:szCs w:val="22"/>
        </w:rPr>
        <w:t xml:space="preserve"> Vp isotropic</w:t>
      </w:r>
      <w:r w:rsidR="00E748F2" w:rsidRPr="002E6637">
        <w:rPr>
          <w:b w:val="0"/>
          <w:bCs w:val="0"/>
          <w:sz w:val="22"/>
          <w:szCs w:val="22"/>
        </w:rPr>
        <w:t xml:space="preserve"> and </w:t>
      </w:r>
      <w:r w:rsidR="0046534F" w:rsidRPr="002E6637">
        <w:rPr>
          <w:b w:val="0"/>
          <w:bCs w:val="0"/>
          <w:sz w:val="22"/>
          <w:szCs w:val="22"/>
        </w:rPr>
        <w:t>anisotropic anomalies</w:t>
      </w:r>
      <w:r w:rsidR="00E748F2" w:rsidRPr="002E6637">
        <w:rPr>
          <w:b w:val="0"/>
          <w:bCs w:val="0"/>
          <w:sz w:val="22"/>
          <w:szCs w:val="22"/>
        </w:rPr>
        <w:t>, respectively.</w:t>
      </w:r>
      <w:r w:rsidR="00A57E99" w:rsidRPr="002E6637">
        <w:rPr>
          <w:b w:val="0"/>
          <w:bCs w:val="0"/>
          <w:sz w:val="22"/>
          <w:szCs w:val="22"/>
        </w:rPr>
        <w:t xml:space="preserve"> The black bars represent </w:t>
      </w:r>
      <w:r w:rsidR="00667817" w:rsidRPr="002E6637">
        <w:rPr>
          <w:b w:val="0"/>
          <w:bCs w:val="0"/>
          <w:sz w:val="22"/>
          <w:szCs w:val="22"/>
        </w:rPr>
        <w:t>Vp</w:t>
      </w:r>
      <w:r w:rsidR="00A57E99" w:rsidRPr="002E6637">
        <w:rPr>
          <w:b w:val="0"/>
          <w:bCs w:val="0"/>
          <w:sz w:val="22"/>
          <w:szCs w:val="22"/>
        </w:rPr>
        <w:t xml:space="preserve"> azimuthal anisotropy, whose orientation and length denote the fast velocity directions (FVDs) and the amplitude of anisotropy, respectively.</w:t>
      </w:r>
      <w:r w:rsidR="006B1A05" w:rsidRPr="002E6637">
        <w:rPr>
          <w:b w:val="0"/>
          <w:bCs w:val="0"/>
          <w:sz w:val="22"/>
          <w:szCs w:val="22"/>
        </w:rPr>
        <w:t xml:space="preserve"> The other labeling is the same as that in </w:t>
      </w:r>
      <w:r w:rsidRPr="002E6637">
        <w:rPr>
          <w:b w:val="0"/>
          <w:bCs w:val="0"/>
          <w:sz w:val="22"/>
          <w:szCs w:val="22"/>
        </w:rPr>
        <w:t>Fig.</w:t>
      </w:r>
      <w:r w:rsidR="006B1A05" w:rsidRPr="002E6637">
        <w:rPr>
          <w:b w:val="0"/>
          <w:bCs w:val="0"/>
          <w:sz w:val="22"/>
          <w:szCs w:val="22"/>
        </w:rPr>
        <w:t xml:space="preserve"> S</w:t>
      </w:r>
      <w:r w:rsidR="008F7DCE" w:rsidRPr="002E6637">
        <w:rPr>
          <w:b w:val="0"/>
          <w:bCs w:val="0"/>
          <w:sz w:val="22"/>
          <w:szCs w:val="22"/>
        </w:rPr>
        <w:t>7</w:t>
      </w:r>
      <w:r w:rsidR="006B1A05" w:rsidRPr="002E6637">
        <w:rPr>
          <w:b w:val="0"/>
          <w:bCs w:val="0"/>
          <w:sz w:val="22"/>
          <w:szCs w:val="22"/>
        </w:rPr>
        <w:t>.</w:t>
      </w:r>
      <w:r w:rsidR="002A46FA" w:rsidRPr="002E6637">
        <w:rPr>
          <w:sz w:val="22"/>
        </w:rPr>
        <w:br w:type="page"/>
      </w:r>
    </w:p>
    <w:p w14:paraId="63DA54AB" w14:textId="09AD3317" w:rsidR="00045B6E" w:rsidRPr="002E6637" w:rsidRDefault="00045B6E" w:rsidP="00DD1C4F">
      <w:pPr>
        <w:widowControl/>
        <w:jc w:val="left"/>
        <w:rPr>
          <w:rFonts w:ascii="Times New Roman" w:eastAsia="SimSun" w:hAnsi="Times New Roman" w:cs="Times New Roman"/>
          <w:kern w:val="32"/>
          <w:sz w:val="22"/>
          <w:lang w:eastAsia="en-US"/>
        </w:rPr>
      </w:pPr>
    </w:p>
    <w:p w14:paraId="24C5CE10" w14:textId="60BDBB7F" w:rsidR="007B68EE" w:rsidRPr="002E6637" w:rsidRDefault="004B1603" w:rsidP="007B68EE">
      <w:pPr>
        <w:rPr>
          <w:rFonts w:ascii="Times New Roman" w:hAnsi="Times New Roman" w:cs="Times New Roman"/>
        </w:rPr>
      </w:pPr>
      <w:r w:rsidRPr="002E6637">
        <w:rPr>
          <w:rFonts w:ascii="Times New Roman" w:hAnsi="Times New Roman" w:cs="Times New Roman"/>
          <w:noProof/>
        </w:rPr>
        <w:drawing>
          <wp:inline distT="0" distB="0" distL="0" distR="0" wp14:anchorId="38A224C7" wp14:editId="72906596">
            <wp:extent cx="5274309" cy="7551928"/>
            <wp:effectExtent l="0" t="0" r="3175"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pic:nvPicPr>
                  <pic:blipFill>
                    <a:blip r:embed="rId19"/>
                    <a:stretch>
                      <a:fillRect/>
                    </a:stretch>
                  </pic:blipFill>
                  <pic:spPr>
                    <a:xfrm>
                      <a:off x="0" y="0"/>
                      <a:ext cx="5274309" cy="7551928"/>
                    </a:xfrm>
                    <a:prstGeom prst="rect">
                      <a:avLst/>
                    </a:prstGeom>
                  </pic:spPr>
                </pic:pic>
              </a:graphicData>
            </a:graphic>
          </wp:inline>
        </w:drawing>
      </w:r>
    </w:p>
    <w:p w14:paraId="60A8C320" w14:textId="32DC8930" w:rsidR="00DD1C4F" w:rsidRPr="002E6637" w:rsidRDefault="0083307A" w:rsidP="005F25EE">
      <w:pPr>
        <w:pStyle w:val="SMHeading"/>
        <w:jc w:val="both"/>
        <w:rPr>
          <w:b w:val="0"/>
          <w:bCs w:val="0"/>
          <w:sz w:val="22"/>
          <w:szCs w:val="22"/>
        </w:rPr>
      </w:pPr>
      <w:r w:rsidRPr="002E6637">
        <w:rPr>
          <w:sz w:val="22"/>
          <w:szCs w:val="22"/>
        </w:rPr>
        <w:t>Fig.</w:t>
      </w:r>
      <w:r w:rsidR="0017696B" w:rsidRPr="002E6637">
        <w:rPr>
          <w:sz w:val="22"/>
          <w:szCs w:val="22"/>
        </w:rPr>
        <w:t xml:space="preserve"> S1</w:t>
      </w:r>
      <w:r w:rsidR="00122968" w:rsidRPr="002E6637">
        <w:rPr>
          <w:sz w:val="22"/>
          <w:szCs w:val="22"/>
        </w:rPr>
        <w:t>1</w:t>
      </w:r>
      <w:r w:rsidR="0017696B" w:rsidRPr="002E6637">
        <w:rPr>
          <w:sz w:val="22"/>
          <w:szCs w:val="22"/>
        </w:rPr>
        <w:t>.</w:t>
      </w:r>
      <w:r w:rsidR="0017696B" w:rsidRPr="002E6637">
        <w:rPr>
          <w:b w:val="0"/>
          <w:bCs w:val="0"/>
          <w:sz w:val="22"/>
          <w:szCs w:val="22"/>
        </w:rPr>
        <w:t xml:space="preserve"> </w:t>
      </w:r>
      <w:r w:rsidR="009D1B14" w:rsidRPr="002E6637">
        <w:rPr>
          <w:b w:val="0"/>
          <w:bCs w:val="0"/>
          <w:sz w:val="22"/>
          <w:szCs w:val="22"/>
        </w:rPr>
        <w:t>The second set of resolution tests.</w:t>
      </w:r>
      <w:r w:rsidR="0017696B" w:rsidRPr="002E6637">
        <w:rPr>
          <w:b w:val="0"/>
          <w:bCs w:val="0"/>
          <w:sz w:val="22"/>
          <w:szCs w:val="22"/>
        </w:rPr>
        <w:t xml:space="preserve"> The same as </w:t>
      </w:r>
      <w:r w:rsidRPr="002E6637">
        <w:rPr>
          <w:b w:val="0"/>
          <w:bCs w:val="0"/>
          <w:sz w:val="22"/>
          <w:szCs w:val="22"/>
        </w:rPr>
        <w:t>Fig.</w:t>
      </w:r>
      <w:r w:rsidR="0017696B" w:rsidRPr="002E6637">
        <w:rPr>
          <w:b w:val="0"/>
          <w:bCs w:val="0"/>
          <w:sz w:val="22"/>
          <w:szCs w:val="22"/>
        </w:rPr>
        <w:t xml:space="preserve"> S1</w:t>
      </w:r>
      <w:r w:rsidR="0042685B" w:rsidRPr="002E6637">
        <w:rPr>
          <w:b w:val="0"/>
          <w:bCs w:val="0"/>
          <w:sz w:val="22"/>
          <w:szCs w:val="22"/>
        </w:rPr>
        <w:t>0</w:t>
      </w:r>
      <w:r w:rsidR="0017696B" w:rsidRPr="002E6637">
        <w:rPr>
          <w:b w:val="0"/>
          <w:bCs w:val="0"/>
          <w:sz w:val="22"/>
          <w:szCs w:val="22"/>
        </w:rPr>
        <w:t xml:space="preserve"> but the </w:t>
      </w:r>
      <w:r w:rsidR="000D7841" w:rsidRPr="002E6637">
        <w:rPr>
          <w:b w:val="0"/>
          <w:bCs w:val="0"/>
          <w:sz w:val="22"/>
          <w:szCs w:val="22"/>
        </w:rPr>
        <w:t xml:space="preserve">lateral grid intervals are 0.50° and 0.66° for the </w:t>
      </w:r>
      <w:r w:rsidR="0021181C" w:rsidRPr="002E6637">
        <w:rPr>
          <w:b w:val="0"/>
          <w:bCs w:val="0"/>
          <w:sz w:val="22"/>
          <w:szCs w:val="22"/>
        </w:rPr>
        <w:t xml:space="preserve">Vp </w:t>
      </w:r>
      <w:r w:rsidR="000D7841" w:rsidRPr="002E6637">
        <w:rPr>
          <w:b w:val="0"/>
          <w:bCs w:val="0"/>
          <w:sz w:val="22"/>
          <w:szCs w:val="22"/>
        </w:rPr>
        <w:t>isotropic and anisotropic anomalies, respectively</w:t>
      </w:r>
      <w:r w:rsidR="0017696B" w:rsidRPr="002E6637">
        <w:rPr>
          <w:b w:val="0"/>
          <w:bCs w:val="0"/>
          <w:sz w:val="22"/>
          <w:szCs w:val="22"/>
        </w:rPr>
        <w:t>.</w:t>
      </w:r>
      <w:r w:rsidR="007047BC" w:rsidRPr="002E6637">
        <w:rPr>
          <w:b w:val="0"/>
          <w:bCs w:val="0"/>
          <w:sz w:val="22"/>
          <w:szCs w:val="22"/>
        </w:rPr>
        <w:t xml:space="preserve"> </w:t>
      </w:r>
    </w:p>
    <w:p w14:paraId="440BE486" w14:textId="4A69091C" w:rsidR="00432595" w:rsidRPr="002E6637" w:rsidRDefault="00DD1C4F" w:rsidP="00DD1C4F">
      <w:pPr>
        <w:widowControl/>
        <w:jc w:val="left"/>
        <w:rPr>
          <w:rFonts w:ascii="Times New Roman" w:eastAsia="SimSun" w:hAnsi="Times New Roman" w:cs="Times New Roman"/>
          <w:kern w:val="32"/>
          <w:sz w:val="22"/>
          <w:lang w:eastAsia="en-US"/>
        </w:rPr>
      </w:pPr>
      <w:r w:rsidRPr="002E6637">
        <w:rPr>
          <w:rFonts w:ascii="Times New Roman" w:hAnsi="Times New Roman" w:cs="Times New Roman"/>
          <w:b/>
          <w:bCs/>
          <w:sz w:val="22"/>
        </w:rPr>
        <w:br w:type="page"/>
      </w:r>
    </w:p>
    <w:p w14:paraId="4B52FF58" w14:textId="021B68A7" w:rsidR="007B68EE" w:rsidRPr="002E6637" w:rsidRDefault="004B1603" w:rsidP="007B68EE">
      <w:pPr>
        <w:rPr>
          <w:rFonts w:ascii="Times New Roman" w:hAnsi="Times New Roman" w:cs="Times New Roman"/>
        </w:rPr>
      </w:pPr>
      <w:r w:rsidRPr="002E6637">
        <w:rPr>
          <w:rFonts w:ascii="Times New Roman" w:hAnsi="Times New Roman" w:cs="Times New Roman"/>
          <w:noProof/>
        </w:rPr>
        <w:drawing>
          <wp:inline distT="0" distB="0" distL="0" distR="0" wp14:anchorId="4525D631" wp14:editId="388BF3F3">
            <wp:extent cx="5274309" cy="7551928"/>
            <wp:effectExtent l="0" t="0" r="3175"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pic:nvPicPr>
                  <pic:blipFill>
                    <a:blip r:embed="rId20"/>
                    <a:stretch>
                      <a:fillRect/>
                    </a:stretch>
                  </pic:blipFill>
                  <pic:spPr>
                    <a:xfrm>
                      <a:off x="0" y="0"/>
                      <a:ext cx="5274309" cy="7551928"/>
                    </a:xfrm>
                    <a:prstGeom prst="rect">
                      <a:avLst/>
                    </a:prstGeom>
                  </pic:spPr>
                </pic:pic>
              </a:graphicData>
            </a:graphic>
          </wp:inline>
        </w:drawing>
      </w:r>
    </w:p>
    <w:p w14:paraId="6C65F5C8" w14:textId="3A25F527" w:rsidR="00DD1C4F" w:rsidRPr="002E6637" w:rsidRDefault="0083307A" w:rsidP="005F25EE">
      <w:pPr>
        <w:pStyle w:val="SMHeading"/>
        <w:jc w:val="both"/>
        <w:rPr>
          <w:b w:val="0"/>
          <w:bCs w:val="0"/>
          <w:sz w:val="22"/>
          <w:szCs w:val="22"/>
        </w:rPr>
      </w:pPr>
      <w:r w:rsidRPr="002E6637">
        <w:rPr>
          <w:sz w:val="22"/>
          <w:szCs w:val="22"/>
        </w:rPr>
        <w:t>Fig.</w:t>
      </w:r>
      <w:r w:rsidR="00A3762D" w:rsidRPr="002E6637">
        <w:rPr>
          <w:sz w:val="22"/>
          <w:szCs w:val="22"/>
        </w:rPr>
        <w:t xml:space="preserve"> S1</w:t>
      </w:r>
      <w:r w:rsidR="00122968" w:rsidRPr="002E6637">
        <w:rPr>
          <w:sz w:val="22"/>
          <w:szCs w:val="22"/>
        </w:rPr>
        <w:t>2</w:t>
      </w:r>
      <w:r w:rsidR="00A3762D" w:rsidRPr="002E6637">
        <w:rPr>
          <w:sz w:val="22"/>
          <w:szCs w:val="22"/>
        </w:rPr>
        <w:t>.</w:t>
      </w:r>
      <w:r w:rsidR="00A3762D" w:rsidRPr="002E6637">
        <w:rPr>
          <w:b w:val="0"/>
          <w:bCs w:val="0"/>
          <w:sz w:val="22"/>
          <w:szCs w:val="22"/>
        </w:rPr>
        <w:t xml:space="preserve"> </w:t>
      </w:r>
      <w:r w:rsidR="00CD7696" w:rsidRPr="002E6637">
        <w:rPr>
          <w:b w:val="0"/>
          <w:bCs w:val="0"/>
          <w:sz w:val="22"/>
          <w:szCs w:val="22"/>
        </w:rPr>
        <w:t>The third set of resolution tests.</w:t>
      </w:r>
      <w:r w:rsidR="00A3762D" w:rsidRPr="002E6637">
        <w:rPr>
          <w:b w:val="0"/>
          <w:bCs w:val="0"/>
          <w:sz w:val="22"/>
          <w:szCs w:val="22"/>
        </w:rPr>
        <w:t xml:space="preserve"> </w:t>
      </w:r>
      <w:r w:rsidR="007047BC" w:rsidRPr="002E6637">
        <w:rPr>
          <w:b w:val="0"/>
          <w:bCs w:val="0"/>
          <w:sz w:val="22"/>
          <w:szCs w:val="22"/>
        </w:rPr>
        <w:t xml:space="preserve">Results of </w:t>
      </w:r>
      <w:r w:rsidR="004D28C7" w:rsidRPr="002E6637">
        <w:rPr>
          <w:b w:val="0"/>
          <w:bCs w:val="0"/>
          <w:sz w:val="22"/>
          <w:szCs w:val="22"/>
        </w:rPr>
        <w:t xml:space="preserve">a </w:t>
      </w:r>
      <w:r w:rsidR="007047BC" w:rsidRPr="002E6637">
        <w:rPr>
          <w:b w:val="0"/>
          <w:bCs w:val="0"/>
          <w:sz w:val="22"/>
          <w:szCs w:val="22"/>
        </w:rPr>
        <w:t xml:space="preserve">CRT for </w:t>
      </w:r>
      <w:r w:rsidR="00D5749C" w:rsidRPr="002E6637">
        <w:rPr>
          <w:b w:val="0"/>
          <w:bCs w:val="0"/>
          <w:sz w:val="22"/>
          <w:szCs w:val="22"/>
        </w:rPr>
        <w:t>Vp</w:t>
      </w:r>
      <w:r w:rsidR="007047BC" w:rsidRPr="002E6637">
        <w:rPr>
          <w:b w:val="0"/>
          <w:bCs w:val="0"/>
          <w:sz w:val="22"/>
          <w:szCs w:val="22"/>
        </w:rPr>
        <w:t xml:space="preserve"> azimuthal anisotrop</w:t>
      </w:r>
      <w:r w:rsidR="007E3357" w:rsidRPr="002E6637">
        <w:rPr>
          <w:b w:val="0"/>
          <w:bCs w:val="0"/>
          <w:sz w:val="22"/>
          <w:szCs w:val="22"/>
        </w:rPr>
        <w:t>ic</w:t>
      </w:r>
      <w:r w:rsidR="007047BC" w:rsidRPr="002E6637">
        <w:rPr>
          <w:b w:val="0"/>
          <w:bCs w:val="0"/>
          <w:sz w:val="22"/>
          <w:szCs w:val="22"/>
        </w:rPr>
        <w:t xml:space="preserve"> tomography. In the input model,</w:t>
      </w:r>
      <w:r w:rsidR="00AF5150" w:rsidRPr="002E6637">
        <w:rPr>
          <w:b w:val="0"/>
          <w:bCs w:val="0"/>
          <w:sz w:val="22"/>
          <w:szCs w:val="22"/>
        </w:rPr>
        <w:t xml:space="preserve"> </w:t>
      </w:r>
      <w:r w:rsidR="0021181C" w:rsidRPr="002E6637">
        <w:rPr>
          <w:b w:val="0"/>
          <w:bCs w:val="0"/>
          <w:sz w:val="22"/>
          <w:szCs w:val="22"/>
        </w:rPr>
        <w:t xml:space="preserve">isotropic </w:t>
      </w:r>
      <w:r w:rsidR="00A73948" w:rsidRPr="002E6637">
        <w:rPr>
          <w:b w:val="0"/>
          <w:bCs w:val="0"/>
          <w:sz w:val="22"/>
          <w:szCs w:val="22"/>
        </w:rPr>
        <w:t>Vp anomalies</w:t>
      </w:r>
      <w:r w:rsidR="007047BC" w:rsidRPr="002E6637">
        <w:rPr>
          <w:b w:val="0"/>
          <w:bCs w:val="0"/>
          <w:sz w:val="22"/>
          <w:szCs w:val="22"/>
        </w:rPr>
        <w:t xml:space="preserve"> are assumed to be zero. The other labeling is the same as that in </w:t>
      </w:r>
      <w:r w:rsidRPr="002E6637">
        <w:rPr>
          <w:b w:val="0"/>
          <w:bCs w:val="0"/>
          <w:sz w:val="22"/>
          <w:szCs w:val="22"/>
        </w:rPr>
        <w:t>Fig.</w:t>
      </w:r>
      <w:r w:rsidR="007047BC" w:rsidRPr="002E6637">
        <w:rPr>
          <w:b w:val="0"/>
          <w:bCs w:val="0"/>
          <w:sz w:val="22"/>
          <w:szCs w:val="22"/>
        </w:rPr>
        <w:t xml:space="preserve"> S1</w:t>
      </w:r>
      <w:r w:rsidR="0042685B" w:rsidRPr="002E6637">
        <w:rPr>
          <w:b w:val="0"/>
          <w:bCs w:val="0"/>
          <w:sz w:val="22"/>
          <w:szCs w:val="22"/>
        </w:rPr>
        <w:t>0</w:t>
      </w:r>
      <w:r w:rsidR="007047BC" w:rsidRPr="002E6637">
        <w:rPr>
          <w:b w:val="0"/>
          <w:bCs w:val="0"/>
          <w:sz w:val="22"/>
          <w:szCs w:val="22"/>
        </w:rPr>
        <w:t>.</w:t>
      </w:r>
    </w:p>
    <w:p w14:paraId="1F32EDC9" w14:textId="7B717381" w:rsidR="007B68EE" w:rsidRPr="002E6637" w:rsidRDefault="00DD1C4F" w:rsidP="00DD1C4F">
      <w:pPr>
        <w:widowControl/>
        <w:jc w:val="left"/>
        <w:rPr>
          <w:rFonts w:ascii="Times New Roman" w:eastAsia="SimSun" w:hAnsi="Times New Roman" w:cs="Times New Roman"/>
          <w:kern w:val="32"/>
          <w:sz w:val="22"/>
          <w:lang w:eastAsia="en-US"/>
        </w:rPr>
      </w:pPr>
      <w:r w:rsidRPr="002E6637">
        <w:rPr>
          <w:rFonts w:ascii="Times New Roman" w:hAnsi="Times New Roman" w:cs="Times New Roman"/>
          <w:b/>
          <w:bCs/>
          <w:sz w:val="22"/>
        </w:rPr>
        <w:br w:type="page"/>
      </w:r>
    </w:p>
    <w:p w14:paraId="16F8B4B9" w14:textId="1CCD0BEA" w:rsidR="004B1603" w:rsidRPr="002E6637" w:rsidRDefault="004B1603" w:rsidP="007B68EE">
      <w:pPr>
        <w:rPr>
          <w:rFonts w:ascii="Times New Roman" w:hAnsi="Times New Roman" w:cs="Times New Roman"/>
        </w:rPr>
      </w:pPr>
      <w:r w:rsidRPr="002E6637">
        <w:rPr>
          <w:rFonts w:ascii="Times New Roman" w:hAnsi="Times New Roman" w:cs="Times New Roman"/>
          <w:noProof/>
        </w:rPr>
        <w:drawing>
          <wp:inline distT="0" distB="0" distL="0" distR="0" wp14:anchorId="352ABE79" wp14:editId="3E516417">
            <wp:extent cx="5274309" cy="7551928"/>
            <wp:effectExtent l="0" t="0" r="3175"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pic:nvPicPr>
                  <pic:blipFill>
                    <a:blip r:embed="rId21"/>
                    <a:stretch>
                      <a:fillRect/>
                    </a:stretch>
                  </pic:blipFill>
                  <pic:spPr>
                    <a:xfrm>
                      <a:off x="0" y="0"/>
                      <a:ext cx="5274309" cy="7551928"/>
                    </a:xfrm>
                    <a:prstGeom prst="rect">
                      <a:avLst/>
                    </a:prstGeom>
                  </pic:spPr>
                </pic:pic>
              </a:graphicData>
            </a:graphic>
          </wp:inline>
        </w:drawing>
      </w:r>
    </w:p>
    <w:p w14:paraId="1E92E28F" w14:textId="7EFA8A4C" w:rsidR="007B68EE" w:rsidRPr="002E6637" w:rsidRDefault="0083307A" w:rsidP="00814C67">
      <w:pPr>
        <w:pStyle w:val="SMHeading"/>
        <w:jc w:val="both"/>
        <w:rPr>
          <w:sz w:val="22"/>
        </w:rPr>
      </w:pPr>
      <w:r w:rsidRPr="002E6637">
        <w:rPr>
          <w:sz w:val="22"/>
          <w:szCs w:val="22"/>
        </w:rPr>
        <w:t>Fig.</w:t>
      </w:r>
      <w:r w:rsidR="00635DD2" w:rsidRPr="002E6637">
        <w:rPr>
          <w:sz w:val="22"/>
          <w:szCs w:val="22"/>
        </w:rPr>
        <w:t xml:space="preserve"> S1</w:t>
      </w:r>
      <w:r w:rsidR="00122968" w:rsidRPr="002E6637">
        <w:rPr>
          <w:sz w:val="22"/>
          <w:szCs w:val="22"/>
        </w:rPr>
        <w:t>3</w:t>
      </w:r>
      <w:r w:rsidR="00635DD2" w:rsidRPr="002E6637">
        <w:rPr>
          <w:sz w:val="22"/>
          <w:szCs w:val="22"/>
        </w:rPr>
        <w:t>.</w:t>
      </w:r>
      <w:r w:rsidR="00635DD2" w:rsidRPr="002E6637">
        <w:rPr>
          <w:b w:val="0"/>
          <w:bCs w:val="0"/>
          <w:sz w:val="22"/>
          <w:szCs w:val="22"/>
        </w:rPr>
        <w:t xml:space="preserve"> </w:t>
      </w:r>
      <w:r w:rsidR="00FE4965" w:rsidRPr="002E6637">
        <w:rPr>
          <w:b w:val="0"/>
          <w:bCs w:val="0"/>
          <w:sz w:val="22"/>
          <w:szCs w:val="22"/>
        </w:rPr>
        <w:t>The third set of resolution tests.</w:t>
      </w:r>
      <w:r w:rsidR="00635DD2" w:rsidRPr="002E6637">
        <w:rPr>
          <w:b w:val="0"/>
          <w:bCs w:val="0"/>
          <w:sz w:val="22"/>
          <w:szCs w:val="22"/>
        </w:rPr>
        <w:t xml:space="preserve"> The same as </w:t>
      </w:r>
      <w:r w:rsidRPr="002E6637">
        <w:rPr>
          <w:b w:val="0"/>
          <w:bCs w:val="0"/>
          <w:sz w:val="22"/>
          <w:szCs w:val="22"/>
        </w:rPr>
        <w:t>Fig.</w:t>
      </w:r>
      <w:r w:rsidR="00635DD2" w:rsidRPr="002E6637">
        <w:rPr>
          <w:b w:val="0"/>
          <w:bCs w:val="0"/>
          <w:sz w:val="22"/>
          <w:szCs w:val="22"/>
        </w:rPr>
        <w:t xml:space="preserve"> </w:t>
      </w:r>
      <w:r w:rsidR="00C76C7A" w:rsidRPr="002E6637">
        <w:rPr>
          <w:b w:val="0"/>
          <w:bCs w:val="0"/>
          <w:sz w:val="22"/>
          <w:szCs w:val="22"/>
        </w:rPr>
        <w:t>S</w:t>
      </w:r>
      <w:r w:rsidR="00635DD2" w:rsidRPr="002E6637">
        <w:rPr>
          <w:b w:val="0"/>
          <w:bCs w:val="0"/>
          <w:sz w:val="22"/>
          <w:szCs w:val="22"/>
        </w:rPr>
        <w:t>1</w:t>
      </w:r>
      <w:r w:rsidR="00122968" w:rsidRPr="002E6637">
        <w:rPr>
          <w:b w:val="0"/>
          <w:bCs w:val="0"/>
          <w:sz w:val="22"/>
          <w:szCs w:val="22"/>
        </w:rPr>
        <w:t>2</w:t>
      </w:r>
      <w:r w:rsidR="00635DD2" w:rsidRPr="002E6637">
        <w:rPr>
          <w:b w:val="0"/>
          <w:bCs w:val="0"/>
          <w:sz w:val="22"/>
          <w:szCs w:val="22"/>
        </w:rPr>
        <w:t xml:space="preserve"> but the lateral grid </w:t>
      </w:r>
      <w:r w:rsidR="00814C67" w:rsidRPr="002E6637">
        <w:rPr>
          <w:b w:val="0"/>
          <w:bCs w:val="0"/>
          <w:sz w:val="22"/>
          <w:szCs w:val="22"/>
        </w:rPr>
        <w:t xml:space="preserve">intervals are 0.33° and 0.50° for the </w:t>
      </w:r>
      <w:r w:rsidR="00A73948" w:rsidRPr="002E6637">
        <w:rPr>
          <w:b w:val="0"/>
          <w:bCs w:val="0"/>
          <w:sz w:val="22"/>
          <w:szCs w:val="22"/>
        </w:rPr>
        <w:t xml:space="preserve">Vp </w:t>
      </w:r>
      <w:r w:rsidR="00814C67" w:rsidRPr="002E6637">
        <w:rPr>
          <w:b w:val="0"/>
          <w:bCs w:val="0"/>
          <w:sz w:val="22"/>
          <w:szCs w:val="22"/>
        </w:rPr>
        <w:t xml:space="preserve">isotropic and </w:t>
      </w:r>
      <w:r w:rsidR="00BA7A4A" w:rsidRPr="002E6637">
        <w:rPr>
          <w:b w:val="0"/>
          <w:bCs w:val="0"/>
          <w:sz w:val="22"/>
          <w:szCs w:val="22"/>
        </w:rPr>
        <w:t>ani</w:t>
      </w:r>
      <w:r w:rsidR="00A73948" w:rsidRPr="002E6637">
        <w:rPr>
          <w:b w:val="0"/>
          <w:bCs w:val="0"/>
          <w:sz w:val="22"/>
          <w:szCs w:val="22"/>
        </w:rPr>
        <w:t>sotropic anomalies</w:t>
      </w:r>
      <w:r w:rsidR="00814C67" w:rsidRPr="002E6637">
        <w:rPr>
          <w:b w:val="0"/>
          <w:bCs w:val="0"/>
          <w:sz w:val="22"/>
          <w:szCs w:val="22"/>
        </w:rPr>
        <w:t>, respectively</w:t>
      </w:r>
      <w:r w:rsidR="00D375FC" w:rsidRPr="002E6637">
        <w:rPr>
          <w:b w:val="0"/>
          <w:bCs w:val="0"/>
          <w:sz w:val="22"/>
          <w:szCs w:val="22"/>
        </w:rPr>
        <w:t>.</w:t>
      </w:r>
      <w:r w:rsidR="00DD1C4F" w:rsidRPr="002E6637">
        <w:rPr>
          <w:sz w:val="22"/>
        </w:rPr>
        <w:br w:type="page"/>
      </w:r>
    </w:p>
    <w:p w14:paraId="5E5BAAE9" w14:textId="2D77768B" w:rsidR="00873851" w:rsidRPr="002E6637" w:rsidRDefault="004B1603" w:rsidP="007B68EE">
      <w:pPr>
        <w:rPr>
          <w:rFonts w:ascii="Times New Roman" w:hAnsi="Times New Roman" w:cs="Times New Roman"/>
        </w:rPr>
      </w:pPr>
      <w:r w:rsidRPr="002E6637">
        <w:rPr>
          <w:rFonts w:ascii="Times New Roman" w:hAnsi="Times New Roman" w:cs="Times New Roman"/>
          <w:noProof/>
        </w:rPr>
        <w:drawing>
          <wp:inline distT="0" distB="0" distL="0" distR="0" wp14:anchorId="0CAA23CF" wp14:editId="1D38AA5E">
            <wp:extent cx="5274309" cy="7551928"/>
            <wp:effectExtent l="0" t="0" r="3175"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pic:nvPicPr>
                  <pic:blipFill>
                    <a:blip r:embed="rId22"/>
                    <a:stretch>
                      <a:fillRect/>
                    </a:stretch>
                  </pic:blipFill>
                  <pic:spPr>
                    <a:xfrm>
                      <a:off x="0" y="0"/>
                      <a:ext cx="5274309" cy="7551928"/>
                    </a:xfrm>
                    <a:prstGeom prst="rect">
                      <a:avLst/>
                    </a:prstGeom>
                  </pic:spPr>
                </pic:pic>
              </a:graphicData>
            </a:graphic>
          </wp:inline>
        </w:drawing>
      </w:r>
    </w:p>
    <w:p w14:paraId="56EE1F4A" w14:textId="276993AF" w:rsidR="00DD1C4F" w:rsidRPr="002E6637" w:rsidRDefault="0083307A" w:rsidP="005F25EE">
      <w:pPr>
        <w:pStyle w:val="SMHeading"/>
        <w:jc w:val="both"/>
        <w:rPr>
          <w:b w:val="0"/>
          <w:bCs w:val="0"/>
          <w:sz w:val="22"/>
          <w:szCs w:val="22"/>
        </w:rPr>
      </w:pPr>
      <w:r w:rsidRPr="002E6637">
        <w:rPr>
          <w:sz w:val="22"/>
          <w:szCs w:val="22"/>
        </w:rPr>
        <w:t>Fig.</w:t>
      </w:r>
      <w:r w:rsidR="002D2721" w:rsidRPr="002E6637">
        <w:rPr>
          <w:sz w:val="22"/>
          <w:szCs w:val="22"/>
        </w:rPr>
        <w:t xml:space="preserve"> S1</w:t>
      </w:r>
      <w:r w:rsidR="00122968" w:rsidRPr="002E6637">
        <w:rPr>
          <w:sz w:val="22"/>
          <w:szCs w:val="22"/>
        </w:rPr>
        <w:t>4</w:t>
      </w:r>
      <w:r w:rsidR="002D2721" w:rsidRPr="002E6637">
        <w:rPr>
          <w:sz w:val="22"/>
          <w:szCs w:val="22"/>
        </w:rPr>
        <w:t>.</w:t>
      </w:r>
      <w:r w:rsidR="002D2721" w:rsidRPr="002E6637">
        <w:rPr>
          <w:b w:val="0"/>
          <w:bCs w:val="0"/>
          <w:sz w:val="22"/>
          <w:szCs w:val="22"/>
        </w:rPr>
        <w:t xml:space="preserve"> </w:t>
      </w:r>
      <w:r w:rsidR="00EF3D49" w:rsidRPr="002E6637">
        <w:rPr>
          <w:b w:val="0"/>
          <w:bCs w:val="0"/>
          <w:sz w:val="22"/>
          <w:szCs w:val="22"/>
        </w:rPr>
        <w:t>The third set of resolution tests.</w:t>
      </w:r>
      <w:r w:rsidR="002D2721" w:rsidRPr="002E6637">
        <w:rPr>
          <w:b w:val="0"/>
          <w:bCs w:val="0"/>
          <w:sz w:val="22"/>
          <w:szCs w:val="22"/>
        </w:rPr>
        <w:t xml:space="preserve"> The same as </w:t>
      </w:r>
      <w:r w:rsidRPr="002E6637">
        <w:rPr>
          <w:b w:val="0"/>
          <w:bCs w:val="0"/>
          <w:sz w:val="22"/>
          <w:szCs w:val="22"/>
        </w:rPr>
        <w:t>Fig.</w:t>
      </w:r>
      <w:r w:rsidR="002D2721" w:rsidRPr="002E6637">
        <w:rPr>
          <w:b w:val="0"/>
          <w:bCs w:val="0"/>
          <w:sz w:val="22"/>
          <w:szCs w:val="22"/>
        </w:rPr>
        <w:t xml:space="preserve"> </w:t>
      </w:r>
      <w:r w:rsidR="00C76C7A" w:rsidRPr="002E6637">
        <w:rPr>
          <w:b w:val="0"/>
          <w:bCs w:val="0"/>
          <w:sz w:val="22"/>
          <w:szCs w:val="22"/>
        </w:rPr>
        <w:t>S</w:t>
      </w:r>
      <w:r w:rsidR="002D2721" w:rsidRPr="002E6637">
        <w:rPr>
          <w:b w:val="0"/>
          <w:bCs w:val="0"/>
          <w:sz w:val="22"/>
          <w:szCs w:val="22"/>
        </w:rPr>
        <w:t>1</w:t>
      </w:r>
      <w:r w:rsidR="00122968" w:rsidRPr="002E6637">
        <w:rPr>
          <w:b w:val="0"/>
          <w:bCs w:val="0"/>
          <w:sz w:val="22"/>
          <w:szCs w:val="22"/>
        </w:rPr>
        <w:t>2</w:t>
      </w:r>
      <w:r w:rsidR="002D2721" w:rsidRPr="002E6637">
        <w:rPr>
          <w:b w:val="0"/>
          <w:bCs w:val="0"/>
          <w:sz w:val="22"/>
          <w:szCs w:val="22"/>
        </w:rPr>
        <w:t xml:space="preserve"> but the lateral grid interval</w:t>
      </w:r>
      <w:r w:rsidR="00AB0F1D" w:rsidRPr="002E6637">
        <w:rPr>
          <w:b w:val="0"/>
          <w:bCs w:val="0"/>
          <w:sz w:val="22"/>
          <w:szCs w:val="22"/>
        </w:rPr>
        <w:t>s</w:t>
      </w:r>
      <w:r w:rsidR="002D2721" w:rsidRPr="002E6637">
        <w:rPr>
          <w:b w:val="0"/>
          <w:bCs w:val="0"/>
          <w:sz w:val="22"/>
          <w:szCs w:val="22"/>
        </w:rPr>
        <w:t xml:space="preserve"> are 0.50° and 0.66°</w:t>
      </w:r>
      <w:r w:rsidR="00AB0F1D" w:rsidRPr="002E6637">
        <w:rPr>
          <w:b w:val="0"/>
          <w:bCs w:val="0"/>
          <w:sz w:val="22"/>
          <w:szCs w:val="22"/>
        </w:rPr>
        <w:t xml:space="preserve"> for the </w:t>
      </w:r>
      <w:r w:rsidR="006A0EB8" w:rsidRPr="002E6637">
        <w:rPr>
          <w:b w:val="0"/>
          <w:bCs w:val="0"/>
          <w:sz w:val="22"/>
          <w:szCs w:val="22"/>
        </w:rPr>
        <w:t xml:space="preserve">Vp </w:t>
      </w:r>
      <w:r w:rsidR="00AB0F1D" w:rsidRPr="002E6637">
        <w:rPr>
          <w:b w:val="0"/>
          <w:bCs w:val="0"/>
          <w:sz w:val="22"/>
          <w:szCs w:val="22"/>
        </w:rPr>
        <w:t>isotropic and an</w:t>
      </w:r>
      <w:r w:rsidR="00A73948" w:rsidRPr="002E6637">
        <w:rPr>
          <w:b w:val="0"/>
          <w:bCs w:val="0"/>
          <w:sz w:val="22"/>
          <w:szCs w:val="22"/>
        </w:rPr>
        <w:t>isotropic anomalies</w:t>
      </w:r>
      <w:r w:rsidR="00AB0F1D" w:rsidRPr="002E6637">
        <w:rPr>
          <w:b w:val="0"/>
          <w:bCs w:val="0"/>
          <w:sz w:val="22"/>
          <w:szCs w:val="22"/>
        </w:rPr>
        <w:t>, respectively.</w:t>
      </w:r>
    </w:p>
    <w:p w14:paraId="1C861E35" w14:textId="701E334E" w:rsidR="004B1603" w:rsidRPr="002E6637" w:rsidRDefault="00DD1C4F" w:rsidP="00DD1C4F">
      <w:pPr>
        <w:widowControl/>
        <w:jc w:val="left"/>
        <w:rPr>
          <w:rFonts w:ascii="Times New Roman" w:eastAsia="SimSun" w:hAnsi="Times New Roman" w:cs="Times New Roman"/>
          <w:kern w:val="32"/>
          <w:sz w:val="22"/>
          <w:lang w:eastAsia="en-US"/>
        </w:rPr>
      </w:pPr>
      <w:r w:rsidRPr="002E6637">
        <w:rPr>
          <w:rFonts w:ascii="Times New Roman" w:hAnsi="Times New Roman" w:cs="Times New Roman"/>
          <w:b/>
          <w:bCs/>
          <w:sz w:val="22"/>
        </w:rPr>
        <w:br w:type="page"/>
      </w:r>
    </w:p>
    <w:p w14:paraId="32CC0953" w14:textId="463A08D6" w:rsidR="007B68EE" w:rsidRPr="002E6637" w:rsidRDefault="004B1603" w:rsidP="00B74878">
      <w:pPr>
        <w:jc w:val="center"/>
        <w:rPr>
          <w:rFonts w:ascii="Times New Roman" w:hAnsi="Times New Roman" w:cs="Times New Roman"/>
        </w:rPr>
      </w:pPr>
      <w:r w:rsidRPr="002E6637">
        <w:rPr>
          <w:rFonts w:ascii="Times New Roman" w:hAnsi="Times New Roman" w:cs="Times New Roman"/>
          <w:noProof/>
        </w:rPr>
        <w:drawing>
          <wp:inline distT="0" distB="0" distL="0" distR="0" wp14:anchorId="0E90A9A9" wp14:editId="6BD115A0">
            <wp:extent cx="5274309" cy="7551928"/>
            <wp:effectExtent l="0" t="0" r="3175"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pic:nvPicPr>
                  <pic:blipFill>
                    <a:blip r:embed="rId23"/>
                    <a:stretch>
                      <a:fillRect/>
                    </a:stretch>
                  </pic:blipFill>
                  <pic:spPr>
                    <a:xfrm>
                      <a:off x="0" y="0"/>
                      <a:ext cx="5274309" cy="7551928"/>
                    </a:xfrm>
                    <a:prstGeom prst="rect">
                      <a:avLst/>
                    </a:prstGeom>
                  </pic:spPr>
                </pic:pic>
              </a:graphicData>
            </a:graphic>
          </wp:inline>
        </w:drawing>
      </w:r>
    </w:p>
    <w:p w14:paraId="436742BF" w14:textId="1CD1542F" w:rsidR="00DD1C4F" w:rsidRPr="002E6637" w:rsidRDefault="0083307A" w:rsidP="005F25EE">
      <w:pPr>
        <w:pStyle w:val="SMHeading"/>
        <w:jc w:val="both"/>
        <w:rPr>
          <w:b w:val="0"/>
          <w:bCs w:val="0"/>
          <w:sz w:val="22"/>
          <w:szCs w:val="22"/>
        </w:rPr>
      </w:pPr>
      <w:r w:rsidRPr="002E6637">
        <w:rPr>
          <w:sz w:val="22"/>
          <w:szCs w:val="22"/>
        </w:rPr>
        <w:t>Fig.</w:t>
      </w:r>
      <w:r w:rsidR="00323769" w:rsidRPr="002E6637">
        <w:rPr>
          <w:sz w:val="22"/>
          <w:szCs w:val="22"/>
        </w:rPr>
        <w:t xml:space="preserve"> S1</w:t>
      </w:r>
      <w:r w:rsidR="00C76C7A" w:rsidRPr="002E6637">
        <w:rPr>
          <w:sz w:val="22"/>
          <w:szCs w:val="22"/>
        </w:rPr>
        <w:t>5</w:t>
      </w:r>
      <w:r w:rsidR="00323769" w:rsidRPr="002E6637">
        <w:rPr>
          <w:sz w:val="22"/>
          <w:szCs w:val="22"/>
        </w:rPr>
        <w:t>.</w:t>
      </w:r>
      <w:r w:rsidR="00323769" w:rsidRPr="002E6637">
        <w:rPr>
          <w:b w:val="0"/>
          <w:bCs w:val="0"/>
          <w:sz w:val="22"/>
          <w:szCs w:val="22"/>
        </w:rPr>
        <w:t xml:space="preserve"> </w:t>
      </w:r>
      <w:r w:rsidR="00EF3D49" w:rsidRPr="002E6637">
        <w:rPr>
          <w:b w:val="0"/>
          <w:bCs w:val="0"/>
          <w:sz w:val="22"/>
          <w:szCs w:val="22"/>
        </w:rPr>
        <w:t>The fourth set of resolution tests.</w:t>
      </w:r>
      <w:r w:rsidR="00323769" w:rsidRPr="002E6637">
        <w:rPr>
          <w:b w:val="0"/>
          <w:bCs w:val="0"/>
          <w:sz w:val="22"/>
          <w:szCs w:val="22"/>
        </w:rPr>
        <w:t xml:space="preserve"> Results of </w:t>
      </w:r>
      <w:r w:rsidR="00D00498" w:rsidRPr="002E6637">
        <w:rPr>
          <w:b w:val="0"/>
          <w:bCs w:val="0"/>
          <w:sz w:val="22"/>
          <w:szCs w:val="22"/>
        </w:rPr>
        <w:t xml:space="preserve">a </w:t>
      </w:r>
      <w:r w:rsidR="00323769" w:rsidRPr="002E6637">
        <w:rPr>
          <w:b w:val="0"/>
          <w:bCs w:val="0"/>
          <w:sz w:val="22"/>
          <w:szCs w:val="22"/>
        </w:rPr>
        <w:t xml:space="preserve">CRT for </w:t>
      </w:r>
      <w:r w:rsidR="0083620C" w:rsidRPr="002E6637">
        <w:rPr>
          <w:b w:val="0"/>
          <w:bCs w:val="0"/>
          <w:sz w:val="22"/>
          <w:szCs w:val="22"/>
        </w:rPr>
        <w:t>Vp</w:t>
      </w:r>
      <w:r w:rsidR="00323769" w:rsidRPr="002E6637">
        <w:rPr>
          <w:b w:val="0"/>
          <w:bCs w:val="0"/>
          <w:sz w:val="22"/>
          <w:szCs w:val="22"/>
        </w:rPr>
        <w:t xml:space="preserve"> azimuthal anisotrop</w:t>
      </w:r>
      <w:r w:rsidR="007E3357" w:rsidRPr="002E6637">
        <w:rPr>
          <w:b w:val="0"/>
          <w:bCs w:val="0"/>
          <w:sz w:val="22"/>
          <w:szCs w:val="22"/>
        </w:rPr>
        <w:t>ic</w:t>
      </w:r>
      <w:r w:rsidR="00323769" w:rsidRPr="002E6637">
        <w:rPr>
          <w:b w:val="0"/>
          <w:bCs w:val="0"/>
          <w:sz w:val="22"/>
          <w:szCs w:val="22"/>
        </w:rPr>
        <w:t xml:space="preserve"> tomography. In the input model, </w:t>
      </w:r>
      <w:r w:rsidR="006A0EB8" w:rsidRPr="002E6637">
        <w:rPr>
          <w:b w:val="0"/>
          <w:bCs w:val="0"/>
          <w:sz w:val="22"/>
          <w:szCs w:val="22"/>
        </w:rPr>
        <w:t xml:space="preserve">Vp </w:t>
      </w:r>
      <w:r w:rsidR="00323769" w:rsidRPr="002E6637">
        <w:rPr>
          <w:b w:val="0"/>
          <w:bCs w:val="0"/>
          <w:sz w:val="22"/>
          <w:szCs w:val="22"/>
        </w:rPr>
        <w:t>an</w:t>
      </w:r>
      <w:r w:rsidR="00A73948" w:rsidRPr="002E6637">
        <w:rPr>
          <w:b w:val="0"/>
          <w:bCs w:val="0"/>
          <w:sz w:val="22"/>
          <w:szCs w:val="22"/>
        </w:rPr>
        <w:t>isotropic anomalies</w:t>
      </w:r>
      <w:r w:rsidR="00323769" w:rsidRPr="002E6637">
        <w:rPr>
          <w:b w:val="0"/>
          <w:bCs w:val="0"/>
          <w:sz w:val="22"/>
          <w:szCs w:val="22"/>
        </w:rPr>
        <w:t xml:space="preserve"> are assumed to be zero. The other labeling is the same as that in </w:t>
      </w:r>
      <w:r w:rsidRPr="002E6637">
        <w:rPr>
          <w:b w:val="0"/>
          <w:bCs w:val="0"/>
          <w:sz w:val="22"/>
          <w:szCs w:val="22"/>
        </w:rPr>
        <w:t>Fig.</w:t>
      </w:r>
      <w:r w:rsidR="00323769" w:rsidRPr="002E6637">
        <w:rPr>
          <w:b w:val="0"/>
          <w:bCs w:val="0"/>
          <w:sz w:val="22"/>
          <w:szCs w:val="22"/>
        </w:rPr>
        <w:t xml:space="preserve"> S1</w:t>
      </w:r>
      <w:r w:rsidR="0042685B" w:rsidRPr="002E6637">
        <w:rPr>
          <w:b w:val="0"/>
          <w:bCs w:val="0"/>
          <w:sz w:val="22"/>
          <w:szCs w:val="22"/>
        </w:rPr>
        <w:t>0</w:t>
      </w:r>
      <w:r w:rsidR="00323769" w:rsidRPr="002E6637">
        <w:rPr>
          <w:b w:val="0"/>
          <w:bCs w:val="0"/>
          <w:sz w:val="22"/>
          <w:szCs w:val="22"/>
        </w:rPr>
        <w:t>.</w:t>
      </w:r>
    </w:p>
    <w:p w14:paraId="73C51CD3" w14:textId="2AE00B4C" w:rsidR="004B1603" w:rsidRPr="002E6637" w:rsidRDefault="00DD1C4F" w:rsidP="00DD1C4F">
      <w:pPr>
        <w:widowControl/>
        <w:jc w:val="left"/>
        <w:rPr>
          <w:rFonts w:ascii="Times New Roman" w:eastAsia="SimSun" w:hAnsi="Times New Roman" w:cs="Times New Roman"/>
          <w:kern w:val="32"/>
          <w:sz w:val="22"/>
          <w:lang w:eastAsia="en-US"/>
        </w:rPr>
      </w:pPr>
      <w:r w:rsidRPr="002E6637">
        <w:rPr>
          <w:rFonts w:ascii="Times New Roman" w:hAnsi="Times New Roman" w:cs="Times New Roman"/>
          <w:b/>
          <w:bCs/>
          <w:sz w:val="22"/>
        </w:rPr>
        <w:br w:type="page"/>
      </w:r>
    </w:p>
    <w:p w14:paraId="5623DBF2" w14:textId="696526C3" w:rsidR="00323769" w:rsidRPr="002E6637" w:rsidRDefault="004B1603" w:rsidP="00323769">
      <w:pPr>
        <w:rPr>
          <w:rFonts w:ascii="Times New Roman" w:hAnsi="Times New Roman" w:cs="Times New Roman"/>
        </w:rPr>
      </w:pPr>
      <w:r w:rsidRPr="002E6637">
        <w:rPr>
          <w:rFonts w:ascii="Times New Roman" w:hAnsi="Times New Roman" w:cs="Times New Roman"/>
          <w:noProof/>
        </w:rPr>
        <w:drawing>
          <wp:inline distT="0" distB="0" distL="0" distR="0" wp14:anchorId="2491114F" wp14:editId="5F658964">
            <wp:extent cx="5274309" cy="7551928"/>
            <wp:effectExtent l="0" t="0" r="3175"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pic:nvPicPr>
                  <pic:blipFill>
                    <a:blip r:embed="rId24"/>
                    <a:stretch>
                      <a:fillRect/>
                    </a:stretch>
                  </pic:blipFill>
                  <pic:spPr>
                    <a:xfrm>
                      <a:off x="0" y="0"/>
                      <a:ext cx="5274309" cy="7551928"/>
                    </a:xfrm>
                    <a:prstGeom prst="rect">
                      <a:avLst/>
                    </a:prstGeom>
                  </pic:spPr>
                </pic:pic>
              </a:graphicData>
            </a:graphic>
          </wp:inline>
        </w:drawing>
      </w:r>
    </w:p>
    <w:p w14:paraId="38B9B73E" w14:textId="7E599931" w:rsidR="00DD1C4F" w:rsidRPr="002E6637" w:rsidRDefault="0083307A" w:rsidP="005F25EE">
      <w:pPr>
        <w:pStyle w:val="SMHeading"/>
        <w:jc w:val="both"/>
        <w:rPr>
          <w:b w:val="0"/>
          <w:bCs w:val="0"/>
          <w:sz w:val="22"/>
          <w:szCs w:val="22"/>
        </w:rPr>
      </w:pPr>
      <w:r w:rsidRPr="002E6637">
        <w:rPr>
          <w:sz w:val="22"/>
          <w:szCs w:val="22"/>
        </w:rPr>
        <w:t>Fig.</w:t>
      </w:r>
      <w:r w:rsidR="00323769" w:rsidRPr="002E6637">
        <w:rPr>
          <w:sz w:val="22"/>
          <w:szCs w:val="22"/>
        </w:rPr>
        <w:t xml:space="preserve"> S1</w:t>
      </w:r>
      <w:r w:rsidR="00C76C7A" w:rsidRPr="002E6637">
        <w:rPr>
          <w:sz w:val="22"/>
          <w:szCs w:val="22"/>
        </w:rPr>
        <w:t>6</w:t>
      </w:r>
      <w:r w:rsidR="00323769" w:rsidRPr="002E6637">
        <w:rPr>
          <w:sz w:val="22"/>
          <w:szCs w:val="22"/>
        </w:rPr>
        <w:t>.</w:t>
      </w:r>
      <w:r w:rsidR="00323769" w:rsidRPr="002E6637">
        <w:rPr>
          <w:b w:val="0"/>
          <w:bCs w:val="0"/>
          <w:sz w:val="22"/>
          <w:szCs w:val="22"/>
        </w:rPr>
        <w:t xml:space="preserve"> </w:t>
      </w:r>
      <w:r w:rsidR="004A475F" w:rsidRPr="002E6637">
        <w:rPr>
          <w:b w:val="0"/>
          <w:bCs w:val="0"/>
          <w:sz w:val="22"/>
          <w:szCs w:val="22"/>
        </w:rPr>
        <w:t>The fourth set of resolution tests.</w:t>
      </w:r>
      <w:r w:rsidR="00323769" w:rsidRPr="002E6637">
        <w:rPr>
          <w:b w:val="0"/>
          <w:bCs w:val="0"/>
          <w:sz w:val="22"/>
          <w:szCs w:val="22"/>
        </w:rPr>
        <w:t xml:space="preserve"> The same as </w:t>
      </w:r>
      <w:r w:rsidRPr="002E6637">
        <w:rPr>
          <w:b w:val="0"/>
          <w:bCs w:val="0"/>
          <w:sz w:val="22"/>
          <w:szCs w:val="22"/>
        </w:rPr>
        <w:t>Fig.</w:t>
      </w:r>
      <w:r w:rsidR="00323769" w:rsidRPr="002E6637">
        <w:rPr>
          <w:b w:val="0"/>
          <w:bCs w:val="0"/>
          <w:sz w:val="22"/>
          <w:szCs w:val="22"/>
        </w:rPr>
        <w:t xml:space="preserve"> </w:t>
      </w:r>
      <w:r w:rsidR="00C76C7A" w:rsidRPr="002E6637">
        <w:rPr>
          <w:b w:val="0"/>
          <w:bCs w:val="0"/>
          <w:sz w:val="22"/>
          <w:szCs w:val="22"/>
        </w:rPr>
        <w:t>S</w:t>
      </w:r>
      <w:r w:rsidR="00323769" w:rsidRPr="002E6637">
        <w:rPr>
          <w:b w:val="0"/>
          <w:bCs w:val="0"/>
          <w:sz w:val="22"/>
          <w:szCs w:val="22"/>
        </w:rPr>
        <w:t>1</w:t>
      </w:r>
      <w:r w:rsidR="00C76C7A" w:rsidRPr="002E6637">
        <w:rPr>
          <w:b w:val="0"/>
          <w:bCs w:val="0"/>
          <w:sz w:val="22"/>
          <w:szCs w:val="22"/>
        </w:rPr>
        <w:t>5</w:t>
      </w:r>
      <w:r w:rsidR="00323769" w:rsidRPr="002E6637">
        <w:rPr>
          <w:b w:val="0"/>
          <w:bCs w:val="0"/>
          <w:sz w:val="22"/>
          <w:szCs w:val="22"/>
        </w:rPr>
        <w:t xml:space="preserve"> but the lateral grid interval</w:t>
      </w:r>
      <w:r w:rsidR="00D5771A" w:rsidRPr="002E6637">
        <w:rPr>
          <w:b w:val="0"/>
          <w:bCs w:val="0"/>
          <w:sz w:val="22"/>
          <w:szCs w:val="22"/>
        </w:rPr>
        <w:t>s</w:t>
      </w:r>
      <w:r w:rsidR="00323769" w:rsidRPr="002E6637">
        <w:rPr>
          <w:b w:val="0"/>
          <w:bCs w:val="0"/>
          <w:sz w:val="22"/>
          <w:szCs w:val="22"/>
        </w:rPr>
        <w:t xml:space="preserve"> are 0.33° and 0.50°</w:t>
      </w:r>
      <w:r w:rsidR="00D5771A" w:rsidRPr="002E6637">
        <w:rPr>
          <w:b w:val="0"/>
          <w:bCs w:val="0"/>
          <w:sz w:val="22"/>
          <w:szCs w:val="22"/>
        </w:rPr>
        <w:t xml:space="preserve"> for the </w:t>
      </w:r>
      <w:r w:rsidR="006A0EB8" w:rsidRPr="002E6637">
        <w:rPr>
          <w:b w:val="0"/>
          <w:bCs w:val="0"/>
          <w:sz w:val="22"/>
          <w:szCs w:val="22"/>
        </w:rPr>
        <w:t xml:space="preserve">Vp </w:t>
      </w:r>
      <w:r w:rsidR="00D5771A" w:rsidRPr="002E6637">
        <w:rPr>
          <w:b w:val="0"/>
          <w:bCs w:val="0"/>
          <w:sz w:val="22"/>
          <w:szCs w:val="22"/>
        </w:rPr>
        <w:t>isotropic and an</w:t>
      </w:r>
      <w:r w:rsidR="00A73948" w:rsidRPr="002E6637">
        <w:rPr>
          <w:b w:val="0"/>
          <w:bCs w:val="0"/>
          <w:sz w:val="22"/>
          <w:szCs w:val="22"/>
        </w:rPr>
        <w:t>isotropic anomalies</w:t>
      </w:r>
      <w:r w:rsidR="00D5771A" w:rsidRPr="002E6637">
        <w:rPr>
          <w:b w:val="0"/>
          <w:bCs w:val="0"/>
          <w:sz w:val="22"/>
          <w:szCs w:val="22"/>
        </w:rPr>
        <w:t>, respectively</w:t>
      </w:r>
      <w:r w:rsidR="00323769" w:rsidRPr="002E6637">
        <w:rPr>
          <w:b w:val="0"/>
          <w:bCs w:val="0"/>
          <w:sz w:val="22"/>
          <w:szCs w:val="22"/>
        </w:rPr>
        <w:t xml:space="preserve">. </w:t>
      </w:r>
    </w:p>
    <w:p w14:paraId="25410FBD" w14:textId="2263FFD4" w:rsidR="004B1603" w:rsidRPr="002E6637" w:rsidRDefault="00DD1C4F" w:rsidP="00DD1C4F">
      <w:pPr>
        <w:widowControl/>
        <w:jc w:val="left"/>
        <w:rPr>
          <w:rFonts w:ascii="Times New Roman" w:eastAsia="SimSun" w:hAnsi="Times New Roman" w:cs="Times New Roman"/>
          <w:kern w:val="32"/>
          <w:sz w:val="22"/>
          <w:lang w:eastAsia="en-US"/>
        </w:rPr>
      </w:pPr>
      <w:r w:rsidRPr="002E6637">
        <w:rPr>
          <w:rFonts w:ascii="Times New Roman" w:hAnsi="Times New Roman" w:cs="Times New Roman"/>
          <w:b/>
          <w:bCs/>
          <w:sz w:val="22"/>
        </w:rPr>
        <w:br w:type="page"/>
      </w:r>
    </w:p>
    <w:p w14:paraId="7DDBE114" w14:textId="181C4B06" w:rsidR="00323769" w:rsidRPr="002E6637" w:rsidRDefault="004B1603" w:rsidP="00323769">
      <w:pPr>
        <w:rPr>
          <w:rFonts w:ascii="Times New Roman" w:hAnsi="Times New Roman" w:cs="Times New Roman"/>
        </w:rPr>
      </w:pPr>
      <w:r w:rsidRPr="002E6637">
        <w:rPr>
          <w:rFonts w:ascii="Times New Roman" w:hAnsi="Times New Roman" w:cs="Times New Roman"/>
          <w:noProof/>
        </w:rPr>
        <w:drawing>
          <wp:inline distT="0" distB="0" distL="0" distR="0" wp14:anchorId="52CAC029" wp14:editId="1E5E357F">
            <wp:extent cx="5274309" cy="7551928"/>
            <wp:effectExtent l="0" t="0" r="3175"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pic:nvPicPr>
                  <pic:blipFill>
                    <a:blip r:embed="rId25"/>
                    <a:stretch>
                      <a:fillRect/>
                    </a:stretch>
                  </pic:blipFill>
                  <pic:spPr>
                    <a:xfrm>
                      <a:off x="0" y="0"/>
                      <a:ext cx="5274309" cy="7551928"/>
                    </a:xfrm>
                    <a:prstGeom prst="rect">
                      <a:avLst/>
                    </a:prstGeom>
                  </pic:spPr>
                </pic:pic>
              </a:graphicData>
            </a:graphic>
          </wp:inline>
        </w:drawing>
      </w:r>
    </w:p>
    <w:p w14:paraId="7756AF94" w14:textId="69B10E1C" w:rsidR="00DD1C4F" w:rsidRPr="002E6637" w:rsidRDefault="0083307A" w:rsidP="005F25EE">
      <w:pPr>
        <w:pStyle w:val="SMHeading"/>
        <w:jc w:val="both"/>
        <w:rPr>
          <w:b w:val="0"/>
          <w:bCs w:val="0"/>
          <w:sz w:val="22"/>
          <w:szCs w:val="22"/>
        </w:rPr>
      </w:pPr>
      <w:r w:rsidRPr="002E6637">
        <w:rPr>
          <w:sz w:val="22"/>
          <w:szCs w:val="22"/>
        </w:rPr>
        <w:t>Fig.</w:t>
      </w:r>
      <w:r w:rsidR="00323769" w:rsidRPr="002E6637">
        <w:rPr>
          <w:sz w:val="22"/>
          <w:szCs w:val="22"/>
        </w:rPr>
        <w:t xml:space="preserve"> S1</w:t>
      </w:r>
      <w:r w:rsidR="00C76C7A" w:rsidRPr="002E6637">
        <w:rPr>
          <w:sz w:val="22"/>
          <w:szCs w:val="22"/>
        </w:rPr>
        <w:t>7</w:t>
      </w:r>
      <w:r w:rsidR="00323769" w:rsidRPr="002E6637">
        <w:rPr>
          <w:sz w:val="22"/>
          <w:szCs w:val="22"/>
        </w:rPr>
        <w:t>.</w:t>
      </w:r>
      <w:r w:rsidR="00323769" w:rsidRPr="002E6637">
        <w:rPr>
          <w:b w:val="0"/>
          <w:bCs w:val="0"/>
          <w:sz w:val="22"/>
          <w:szCs w:val="22"/>
        </w:rPr>
        <w:t xml:space="preserve"> </w:t>
      </w:r>
      <w:r w:rsidR="004A475F" w:rsidRPr="002E6637">
        <w:rPr>
          <w:b w:val="0"/>
          <w:bCs w:val="0"/>
          <w:sz w:val="22"/>
          <w:szCs w:val="22"/>
        </w:rPr>
        <w:t>The fourth set of resolution tests.</w:t>
      </w:r>
      <w:r w:rsidR="00323769" w:rsidRPr="002E6637">
        <w:rPr>
          <w:b w:val="0"/>
          <w:bCs w:val="0"/>
          <w:sz w:val="22"/>
          <w:szCs w:val="22"/>
        </w:rPr>
        <w:t xml:space="preserve"> The same as </w:t>
      </w:r>
      <w:r w:rsidRPr="002E6637">
        <w:rPr>
          <w:b w:val="0"/>
          <w:bCs w:val="0"/>
          <w:sz w:val="22"/>
          <w:szCs w:val="22"/>
        </w:rPr>
        <w:t>Fig.</w:t>
      </w:r>
      <w:r w:rsidR="00323769" w:rsidRPr="002E6637">
        <w:rPr>
          <w:b w:val="0"/>
          <w:bCs w:val="0"/>
          <w:sz w:val="22"/>
          <w:szCs w:val="22"/>
        </w:rPr>
        <w:t xml:space="preserve"> </w:t>
      </w:r>
      <w:r w:rsidR="00C76C7A" w:rsidRPr="002E6637">
        <w:rPr>
          <w:b w:val="0"/>
          <w:bCs w:val="0"/>
          <w:sz w:val="22"/>
          <w:szCs w:val="22"/>
        </w:rPr>
        <w:t>S</w:t>
      </w:r>
      <w:r w:rsidR="00323769" w:rsidRPr="002E6637">
        <w:rPr>
          <w:b w:val="0"/>
          <w:bCs w:val="0"/>
          <w:sz w:val="22"/>
          <w:szCs w:val="22"/>
        </w:rPr>
        <w:t>1</w:t>
      </w:r>
      <w:r w:rsidR="00C76C7A" w:rsidRPr="002E6637">
        <w:rPr>
          <w:b w:val="0"/>
          <w:bCs w:val="0"/>
          <w:sz w:val="22"/>
          <w:szCs w:val="22"/>
        </w:rPr>
        <w:t>5</w:t>
      </w:r>
      <w:r w:rsidR="00323769" w:rsidRPr="002E6637">
        <w:rPr>
          <w:b w:val="0"/>
          <w:bCs w:val="0"/>
          <w:sz w:val="22"/>
          <w:szCs w:val="22"/>
        </w:rPr>
        <w:t xml:space="preserve"> but the lateral grid interval</w:t>
      </w:r>
      <w:r w:rsidR="00D5771A" w:rsidRPr="002E6637">
        <w:rPr>
          <w:b w:val="0"/>
          <w:bCs w:val="0"/>
          <w:sz w:val="22"/>
          <w:szCs w:val="22"/>
        </w:rPr>
        <w:t>s</w:t>
      </w:r>
      <w:r w:rsidR="00323769" w:rsidRPr="002E6637">
        <w:rPr>
          <w:b w:val="0"/>
          <w:bCs w:val="0"/>
          <w:sz w:val="22"/>
          <w:szCs w:val="22"/>
        </w:rPr>
        <w:t xml:space="preserve"> are 0.50° and 0.66°</w:t>
      </w:r>
      <w:r w:rsidR="00D5771A" w:rsidRPr="002E6637">
        <w:rPr>
          <w:b w:val="0"/>
          <w:bCs w:val="0"/>
          <w:sz w:val="22"/>
          <w:szCs w:val="22"/>
        </w:rPr>
        <w:t xml:space="preserve"> for the </w:t>
      </w:r>
      <w:r w:rsidR="006A0EB8" w:rsidRPr="002E6637">
        <w:rPr>
          <w:b w:val="0"/>
          <w:bCs w:val="0"/>
          <w:sz w:val="22"/>
          <w:szCs w:val="22"/>
        </w:rPr>
        <w:t xml:space="preserve">Vp </w:t>
      </w:r>
      <w:r w:rsidR="00D5771A" w:rsidRPr="002E6637">
        <w:rPr>
          <w:b w:val="0"/>
          <w:bCs w:val="0"/>
          <w:sz w:val="22"/>
          <w:szCs w:val="22"/>
        </w:rPr>
        <w:t>isotropic and an</w:t>
      </w:r>
      <w:r w:rsidR="00A73948" w:rsidRPr="002E6637">
        <w:rPr>
          <w:b w:val="0"/>
          <w:bCs w:val="0"/>
          <w:sz w:val="22"/>
          <w:szCs w:val="22"/>
        </w:rPr>
        <w:t>isotropic anomalies</w:t>
      </w:r>
      <w:r w:rsidR="00D5771A" w:rsidRPr="002E6637">
        <w:rPr>
          <w:b w:val="0"/>
          <w:bCs w:val="0"/>
          <w:sz w:val="22"/>
          <w:szCs w:val="22"/>
        </w:rPr>
        <w:t>, respectively</w:t>
      </w:r>
      <w:r w:rsidR="00323769" w:rsidRPr="002E6637">
        <w:rPr>
          <w:b w:val="0"/>
          <w:bCs w:val="0"/>
          <w:sz w:val="22"/>
          <w:szCs w:val="22"/>
        </w:rPr>
        <w:t xml:space="preserve">. </w:t>
      </w:r>
    </w:p>
    <w:p w14:paraId="67DCF305" w14:textId="77777777" w:rsidR="00DD1C4F" w:rsidRPr="002E6637" w:rsidRDefault="00DD1C4F">
      <w:pPr>
        <w:widowControl/>
        <w:jc w:val="left"/>
        <w:rPr>
          <w:rFonts w:ascii="Times New Roman" w:eastAsia="SimSun" w:hAnsi="Times New Roman" w:cs="Times New Roman"/>
          <w:kern w:val="32"/>
          <w:sz w:val="22"/>
          <w:lang w:eastAsia="en-US"/>
        </w:rPr>
      </w:pPr>
      <w:r w:rsidRPr="002E6637">
        <w:rPr>
          <w:rFonts w:ascii="Times New Roman" w:hAnsi="Times New Roman" w:cs="Times New Roman"/>
          <w:b/>
          <w:bCs/>
          <w:sz w:val="22"/>
        </w:rPr>
        <w:br w:type="page"/>
      </w:r>
    </w:p>
    <w:p w14:paraId="4E721C5F" w14:textId="5DC4BD5E" w:rsidR="0095541C" w:rsidRPr="002E6637" w:rsidRDefault="0095541C" w:rsidP="0095541C">
      <w:pPr>
        <w:widowControl/>
        <w:jc w:val="left"/>
      </w:pPr>
      <w:r w:rsidRPr="002E6637">
        <w:rPr>
          <w:rFonts w:ascii="Times New Roman" w:hAnsi="Times New Roman" w:cs="Times New Roman"/>
          <w:noProof/>
        </w:rPr>
        <w:drawing>
          <wp:inline distT="0" distB="0" distL="0" distR="0" wp14:anchorId="2649082A" wp14:editId="5ACAF32C">
            <wp:extent cx="5274309" cy="4399841"/>
            <wp:effectExtent l="0" t="0" r="3175" b="127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pic:nvPicPr>
                  <pic:blipFill>
                    <a:blip r:embed="rId26"/>
                    <a:stretch>
                      <a:fillRect/>
                    </a:stretch>
                  </pic:blipFill>
                  <pic:spPr>
                    <a:xfrm>
                      <a:off x="0" y="0"/>
                      <a:ext cx="5274309" cy="4399841"/>
                    </a:xfrm>
                    <a:prstGeom prst="rect">
                      <a:avLst/>
                    </a:prstGeom>
                  </pic:spPr>
                </pic:pic>
              </a:graphicData>
            </a:graphic>
          </wp:inline>
        </w:drawing>
      </w:r>
    </w:p>
    <w:p w14:paraId="0AB73551" w14:textId="62DCD6F2" w:rsidR="0095541C" w:rsidRPr="002E6637" w:rsidRDefault="0083307A" w:rsidP="0095541C">
      <w:pPr>
        <w:pStyle w:val="SMHeading"/>
        <w:jc w:val="both"/>
        <w:rPr>
          <w:b w:val="0"/>
          <w:bCs w:val="0"/>
          <w:sz w:val="22"/>
          <w:szCs w:val="22"/>
        </w:rPr>
      </w:pPr>
      <w:r w:rsidRPr="002E6637">
        <w:rPr>
          <w:sz w:val="22"/>
          <w:szCs w:val="22"/>
        </w:rPr>
        <w:t>Fig.</w:t>
      </w:r>
      <w:r w:rsidR="0095541C" w:rsidRPr="002E6637">
        <w:rPr>
          <w:sz w:val="22"/>
          <w:szCs w:val="22"/>
        </w:rPr>
        <w:t xml:space="preserve"> </w:t>
      </w:r>
      <w:r w:rsidR="0095541C" w:rsidRPr="002E6637">
        <w:rPr>
          <w:rFonts w:hint="eastAsia"/>
          <w:sz w:val="22"/>
          <w:szCs w:val="22"/>
          <w:lang w:eastAsia="zh-CN"/>
        </w:rPr>
        <w:t>S18</w:t>
      </w:r>
      <w:r w:rsidR="0095541C" w:rsidRPr="002E6637">
        <w:rPr>
          <w:sz w:val="22"/>
          <w:szCs w:val="22"/>
        </w:rPr>
        <w:t>.</w:t>
      </w:r>
      <w:r w:rsidR="0095541C" w:rsidRPr="002E6637">
        <w:rPr>
          <w:b w:val="0"/>
          <w:bCs w:val="0"/>
          <w:sz w:val="22"/>
          <w:szCs w:val="22"/>
        </w:rPr>
        <w:t xml:space="preserve"> The fifth set of resolution tests. Results of a restoring resolution test (RRT) for Vp azimuthal anisotrop</w:t>
      </w:r>
      <w:r w:rsidR="007E3357" w:rsidRPr="002E6637">
        <w:rPr>
          <w:b w:val="0"/>
          <w:bCs w:val="0"/>
          <w:sz w:val="22"/>
          <w:szCs w:val="22"/>
        </w:rPr>
        <w:t>ic</w:t>
      </w:r>
      <w:r w:rsidR="0095541C" w:rsidRPr="002E6637">
        <w:rPr>
          <w:b w:val="0"/>
          <w:bCs w:val="0"/>
          <w:sz w:val="22"/>
          <w:szCs w:val="22"/>
        </w:rPr>
        <w:t xml:space="preserve"> tomography. The obtained optimal anisotropic tomography results</w:t>
      </w:r>
      <w:r w:rsidR="006A0EB8" w:rsidRPr="002E6637">
        <w:rPr>
          <w:b w:val="0"/>
          <w:bCs w:val="0"/>
          <w:sz w:val="22"/>
          <w:szCs w:val="22"/>
        </w:rPr>
        <w:t xml:space="preserve"> (Figs. 4</w:t>
      </w:r>
      <w:r w:rsidR="00D26E64" w:rsidRPr="002E6637">
        <w:rPr>
          <w:b w:val="0"/>
          <w:bCs w:val="0"/>
          <w:sz w:val="22"/>
          <w:szCs w:val="22"/>
        </w:rPr>
        <w:t xml:space="preserve"> and </w:t>
      </w:r>
      <w:r w:rsidR="006A0EB8" w:rsidRPr="002E6637">
        <w:rPr>
          <w:b w:val="0"/>
          <w:bCs w:val="0"/>
          <w:sz w:val="22"/>
          <w:szCs w:val="22"/>
        </w:rPr>
        <w:t>5)</w:t>
      </w:r>
      <w:r w:rsidR="0095541C" w:rsidRPr="002E6637">
        <w:rPr>
          <w:b w:val="0"/>
          <w:bCs w:val="0"/>
          <w:sz w:val="22"/>
          <w:szCs w:val="22"/>
        </w:rPr>
        <w:t xml:space="preserve"> are taken to be the input model shown on the left, and the restoring results are shown on the right. The other labeling is the same as that in </w:t>
      </w:r>
      <w:r w:rsidRPr="002E6637">
        <w:rPr>
          <w:b w:val="0"/>
          <w:bCs w:val="0"/>
          <w:sz w:val="22"/>
          <w:szCs w:val="22"/>
        </w:rPr>
        <w:t>Fig.</w:t>
      </w:r>
      <w:r w:rsidR="0095541C" w:rsidRPr="002E6637">
        <w:rPr>
          <w:b w:val="0"/>
          <w:bCs w:val="0"/>
          <w:sz w:val="22"/>
          <w:szCs w:val="22"/>
        </w:rPr>
        <w:t xml:space="preserve"> S10.</w:t>
      </w:r>
    </w:p>
    <w:p w14:paraId="31851EDF" w14:textId="77777777" w:rsidR="0095541C" w:rsidRPr="002E6637" w:rsidRDefault="0095541C" w:rsidP="0095541C">
      <w:pPr>
        <w:widowControl/>
        <w:jc w:val="left"/>
        <w:rPr>
          <w:rFonts w:ascii="Times New Roman" w:hAnsi="Times New Roman" w:cs="Times New Roman"/>
        </w:rPr>
      </w:pPr>
      <w:r w:rsidRPr="002E6637">
        <w:rPr>
          <w:rFonts w:ascii="Times New Roman" w:hAnsi="Times New Roman" w:cs="Times New Roman"/>
        </w:rPr>
        <w:br w:type="page"/>
      </w:r>
    </w:p>
    <w:p w14:paraId="5AFE1E90" w14:textId="7E8168B9" w:rsidR="0095541C" w:rsidRPr="002E6637" w:rsidRDefault="0095541C" w:rsidP="0095541C">
      <w:pPr>
        <w:jc w:val="center"/>
        <w:rPr>
          <w:rFonts w:ascii="Times New Roman" w:hAnsi="Times New Roman" w:cs="Times New Roman"/>
        </w:rPr>
      </w:pPr>
      <w:r w:rsidRPr="002E6637">
        <w:rPr>
          <w:rFonts w:ascii="Times New Roman" w:hAnsi="Times New Roman" w:cs="Times New Roman"/>
          <w:noProof/>
        </w:rPr>
        <w:drawing>
          <wp:inline distT="0" distB="0" distL="0" distR="0" wp14:anchorId="36DFB680" wp14:editId="50A5CF62">
            <wp:extent cx="3919736" cy="5879604"/>
            <wp:effectExtent l="0" t="0" r="5080" b="698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pic:nvPicPr>
                  <pic:blipFill>
                    <a:blip r:embed="rId27"/>
                    <a:stretch>
                      <a:fillRect/>
                    </a:stretch>
                  </pic:blipFill>
                  <pic:spPr>
                    <a:xfrm>
                      <a:off x="0" y="0"/>
                      <a:ext cx="3919736" cy="5879604"/>
                    </a:xfrm>
                    <a:prstGeom prst="rect">
                      <a:avLst/>
                    </a:prstGeom>
                  </pic:spPr>
                </pic:pic>
              </a:graphicData>
            </a:graphic>
          </wp:inline>
        </w:drawing>
      </w:r>
    </w:p>
    <w:p w14:paraId="61E75413" w14:textId="24969C72" w:rsidR="0095541C" w:rsidRPr="002E6637" w:rsidRDefault="0083307A" w:rsidP="0095541C">
      <w:pPr>
        <w:pStyle w:val="SMHeading"/>
        <w:jc w:val="both"/>
        <w:rPr>
          <w:b w:val="0"/>
          <w:bCs w:val="0"/>
          <w:sz w:val="22"/>
          <w:szCs w:val="22"/>
        </w:rPr>
      </w:pPr>
      <w:r w:rsidRPr="002E6637">
        <w:rPr>
          <w:sz w:val="22"/>
          <w:szCs w:val="22"/>
        </w:rPr>
        <w:t>Fig.</w:t>
      </w:r>
      <w:r w:rsidR="0095541C" w:rsidRPr="002E6637">
        <w:rPr>
          <w:sz w:val="22"/>
          <w:szCs w:val="22"/>
        </w:rPr>
        <w:t xml:space="preserve"> </w:t>
      </w:r>
      <w:r w:rsidR="00782EEC" w:rsidRPr="002E6637">
        <w:rPr>
          <w:sz w:val="22"/>
          <w:szCs w:val="22"/>
        </w:rPr>
        <w:t>S19</w:t>
      </w:r>
      <w:r w:rsidR="0095541C" w:rsidRPr="002E6637">
        <w:rPr>
          <w:sz w:val="22"/>
          <w:szCs w:val="22"/>
        </w:rPr>
        <w:t>.</w:t>
      </w:r>
      <w:r w:rsidR="0095541C" w:rsidRPr="002E6637">
        <w:rPr>
          <w:b w:val="0"/>
          <w:bCs w:val="0"/>
          <w:sz w:val="22"/>
          <w:szCs w:val="22"/>
        </w:rPr>
        <w:t xml:space="preserve"> The fifth set of resolution tests. </w:t>
      </w:r>
      <w:r w:rsidR="00317D2A" w:rsidRPr="002E6637">
        <w:rPr>
          <w:b w:val="0"/>
          <w:bCs w:val="0"/>
          <w:sz w:val="22"/>
          <w:szCs w:val="22"/>
        </w:rPr>
        <w:t>V</w:t>
      </w:r>
      <w:r w:rsidR="00A8340D" w:rsidRPr="002E6637">
        <w:rPr>
          <w:b w:val="0"/>
          <w:bCs w:val="0"/>
          <w:sz w:val="22"/>
          <w:szCs w:val="22"/>
        </w:rPr>
        <w:t>ertical cross-sections of the obtained Vp azimuthal anisotropic tomography</w:t>
      </w:r>
      <w:r w:rsidR="00CC6463" w:rsidRPr="002E6637">
        <w:rPr>
          <w:b w:val="0"/>
          <w:bCs w:val="0"/>
          <w:sz w:val="22"/>
          <w:szCs w:val="22"/>
        </w:rPr>
        <w:t xml:space="preserve"> along the three profiles shown </w:t>
      </w:r>
      <w:r w:rsidR="00BA4049" w:rsidRPr="002E6637">
        <w:rPr>
          <w:b w:val="0"/>
          <w:bCs w:val="0"/>
          <w:sz w:val="22"/>
          <w:szCs w:val="22"/>
        </w:rPr>
        <w:t>on</w:t>
      </w:r>
      <w:r w:rsidR="00A8340D" w:rsidRPr="002E6637">
        <w:rPr>
          <w:b w:val="0"/>
          <w:bCs w:val="0"/>
          <w:sz w:val="22"/>
          <w:szCs w:val="22"/>
        </w:rPr>
        <w:t xml:space="preserve"> the bottom</w:t>
      </w:r>
      <w:r w:rsidR="00BA4049" w:rsidRPr="002E6637">
        <w:rPr>
          <w:b w:val="0"/>
          <w:bCs w:val="0"/>
          <w:sz w:val="22"/>
          <w:szCs w:val="22"/>
        </w:rPr>
        <w:t xml:space="preserve"> map</w:t>
      </w:r>
      <w:r w:rsidR="00A8340D" w:rsidRPr="002E6637">
        <w:rPr>
          <w:b w:val="0"/>
          <w:bCs w:val="0"/>
          <w:sz w:val="22"/>
          <w:szCs w:val="22"/>
        </w:rPr>
        <w:t xml:space="preserve">. </w:t>
      </w:r>
      <w:r w:rsidR="00BA4049" w:rsidRPr="002E6637">
        <w:rPr>
          <w:b w:val="0"/>
          <w:bCs w:val="0"/>
          <w:sz w:val="22"/>
          <w:szCs w:val="22"/>
        </w:rPr>
        <w:t xml:space="preserve">Panels </w:t>
      </w:r>
      <w:r w:rsidR="00A8340D" w:rsidRPr="002E6637">
        <w:rPr>
          <w:b w:val="0"/>
          <w:bCs w:val="0"/>
          <w:sz w:val="22"/>
          <w:szCs w:val="22"/>
        </w:rPr>
        <w:t xml:space="preserve">(a to c) show the input model, whereas </w:t>
      </w:r>
      <w:r w:rsidR="00D2325F" w:rsidRPr="002E6637">
        <w:rPr>
          <w:b w:val="0"/>
          <w:bCs w:val="0"/>
          <w:sz w:val="22"/>
          <w:szCs w:val="22"/>
        </w:rPr>
        <w:t xml:space="preserve">panels </w:t>
      </w:r>
      <w:r w:rsidR="00A8340D" w:rsidRPr="002E6637">
        <w:rPr>
          <w:b w:val="0"/>
          <w:bCs w:val="0"/>
          <w:sz w:val="22"/>
          <w:szCs w:val="22"/>
        </w:rPr>
        <w:t xml:space="preserve">(d to f) show the output results. </w:t>
      </w:r>
      <w:r w:rsidR="000237B5" w:rsidRPr="002E6637">
        <w:rPr>
          <w:b w:val="0"/>
          <w:bCs w:val="0"/>
          <w:sz w:val="22"/>
          <w:szCs w:val="22"/>
        </w:rPr>
        <w:t xml:space="preserve">The white </w:t>
      </w:r>
      <w:r w:rsidR="00CC6463" w:rsidRPr="002E6637">
        <w:rPr>
          <w:b w:val="0"/>
          <w:bCs w:val="0"/>
          <w:sz w:val="22"/>
          <w:szCs w:val="22"/>
        </w:rPr>
        <w:t>dot</w:t>
      </w:r>
      <w:r w:rsidR="000237B5" w:rsidRPr="002E6637">
        <w:rPr>
          <w:b w:val="0"/>
          <w:bCs w:val="0"/>
          <w:sz w:val="22"/>
          <w:szCs w:val="22"/>
        </w:rPr>
        <w:t xml:space="preserve">s show </w:t>
      </w:r>
      <w:r w:rsidR="00CC6463" w:rsidRPr="002E6637">
        <w:rPr>
          <w:b w:val="0"/>
          <w:bCs w:val="0"/>
          <w:sz w:val="22"/>
          <w:szCs w:val="22"/>
        </w:rPr>
        <w:t xml:space="preserve">hypocenters of </w:t>
      </w:r>
      <w:r w:rsidR="000237B5" w:rsidRPr="002E6637">
        <w:rPr>
          <w:b w:val="0"/>
          <w:bCs w:val="0"/>
          <w:sz w:val="22"/>
          <w:szCs w:val="22"/>
        </w:rPr>
        <w:t>the relocated earthquakes used for the tomograph</w:t>
      </w:r>
      <w:r w:rsidR="00C77065" w:rsidRPr="002E6637">
        <w:rPr>
          <w:b w:val="0"/>
          <w:bCs w:val="0"/>
          <w:sz w:val="22"/>
          <w:szCs w:val="22"/>
        </w:rPr>
        <w:t>ic inversion</w:t>
      </w:r>
      <w:r w:rsidR="000237B5" w:rsidRPr="002E6637">
        <w:rPr>
          <w:b w:val="0"/>
          <w:bCs w:val="0"/>
          <w:sz w:val="22"/>
          <w:szCs w:val="22"/>
        </w:rPr>
        <w:t xml:space="preserve">. </w:t>
      </w:r>
      <w:r w:rsidR="00A8340D" w:rsidRPr="002E6637">
        <w:rPr>
          <w:b w:val="0"/>
          <w:bCs w:val="0"/>
          <w:sz w:val="22"/>
          <w:szCs w:val="22"/>
        </w:rPr>
        <w:t>The other labeling is the same as that in Fig. S18</w:t>
      </w:r>
      <w:r w:rsidR="000351E5" w:rsidRPr="002E6637">
        <w:rPr>
          <w:b w:val="0"/>
          <w:bCs w:val="0"/>
          <w:sz w:val="22"/>
          <w:szCs w:val="22"/>
        </w:rPr>
        <w:t>.</w:t>
      </w:r>
    </w:p>
    <w:p w14:paraId="02914DF9" w14:textId="77777777" w:rsidR="0095541C" w:rsidRPr="002E6637" w:rsidRDefault="0095541C" w:rsidP="0095541C">
      <w:pPr>
        <w:widowControl/>
        <w:jc w:val="left"/>
      </w:pPr>
    </w:p>
    <w:p w14:paraId="1B69009B" w14:textId="77777777" w:rsidR="0095541C" w:rsidRPr="002E6637" w:rsidRDefault="0095541C" w:rsidP="0095541C">
      <w:pPr>
        <w:widowControl/>
        <w:jc w:val="left"/>
      </w:pPr>
      <w:r w:rsidRPr="002E6637">
        <w:br w:type="page"/>
      </w:r>
    </w:p>
    <w:p w14:paraId="13B9A4A7" w14:textId="77777777" w:rsidR="004B1603" w:rsidRPr="002E6637" w:rsidRDefault="004B1603">
      <w:pPr>
        <w:rPr>
          <w:rFonts w:ascii="Times New Roman" w:hAnsi="Times New Roman" w:cs="Times New Roman"/>
          <w:noProof/>
        </w:rPr>
      </w:pPr>
    </w:p>
    <w:p w14:paraId="3408FE17" w14:textId="77777777" w:rsidR="004B1603" w:rsidRPr="002E6637" w:rsidRDefault="004B1603">
      <w:pPr>
        <w:rPr>
          <w:rFonts w:ascii="Times New Roman" w:hAnsi="Times New Roman" w:cs="Times New Roman"/>
        </w:rPr>
      </w:pPr>
    </w:p>
    <w:p w14:paraId="3687A38C" w14:textId="63FAAFD3" w:rsidR="00AE0653" w:rsidRPr="002E6637" w:rsidRDefault="00AE0653" w:rsidP="00AE0653">
      <w:pPr>
        <w:rPr>
          <w:rFonts w:ascii="Times New Roman" w:hAnsi="Times New Roman" w:cs="Times New Roman"/>
        </w:rPr>
      </w:pPr>
      <w:r w:rsidRPr="002E6637">
        <w:rPr>
          <w:rFonts w:ascii="Times New Roman" w:hAnsi="Times New Roman" w:cs="Times New Roman"/>
          <w:noProof/>
        </w:rPr>
        <w:drawing>
          <wp:inline distT="0" distB="0" distL="0" distR="0" wp14:anchorId="0A97BC89" wp14:editId="08C01F9B">
            <wp:extent cx="5274309" cy="4399841"/>
            <wp:effectExtent l="0" t="0" r="3175" b="127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pic:nvPicPr>
                  <pic:blipFill>
                    <a:blip r:embed="rId28"/>
                    <a:stretch>
                      <a:fillRect/>
                    </a:stretch>
                  </pic:blipFill>
                  <pic:spPr>
                    <a:xfrm>
                      <a:off x="0" y="0"/>
                      <a:ext cx="5274309" cy="4399841"/>
                    </a:xfrm>
                    <a:prstGeom prst="rect">
                      <a:avLst/>
                    </a:prstGeom>
                  </pic:spPr>
                </pic:pic>
              </a:graphicData>
            </a:graphic>
          </wp:inline>
        </w:drawing>
      </w:r>
    </w:p>
    <w:p w14:paraId="0C99FD51" w14:textId="77002449" w:rsidR="001D53E2" w:rsidRPr="002E6637" w:rsidRDefault="0083307A" w:rsidP="005F25EE">
      <w:pPr>
        <w:pStyle w:val="SMHeading"/>
        <w:jc w:val="both"/>
        <w:rPr>
          <w:b w:val="0"/>
          <w:bCs w:val="0"/>
          <w:sz w:val="22"/>
          <w:szCs w:val="22"/>
        </w:rPr>
      </w:pPr>
      <w:r w:rsidRPr="002E6637">
        <w:rPr>
          <w:sz w:val="22"/>
          <w:szCs w:val="22"/>
        </w:rPr>
        <w:t>Fig.</w:t>
      </w:r>
      <w:r w:rsidR="00AE0653" w:rsidRPr="002E6637">
        <w:rPr>
          <w:sz w:val="22"/>
          <w:szCs w:val="22"/>
        </w:rPr>
        <w:t xml:space="preserve"> S2</w:t>
      </w:r>
      <w:r w:rsidR="008B7BC9" w:rsidRPr="002E6637">
        <w:rPr>
          <w:sz w:val="22"/>
          <w:szCs w:val="22"/>
        </w:rPr>
        <w:t>0</w:t>
      </w:r>
      <w:r w:rsidR="00AE0653" w:rsidRPr="002E6637">
        <w:rPr>
          <w:sz w:val="22"/>
          <w:szCs w:val="22"/>
        </w:rPr>
        <w:t>.</w:t>
      </w:r>
      <w:r w:rsidR="00AE0653" w:rsidRPr="002E6637">
        <w:rPr>
          <w:b w:val="0"/>
          <w:bCs w:val="0"/>
          <w:sz w:val="22"/>
          <w:szCs w:val="22"/>
        </w:rPr>
        <w:t xml:space="preserve"> </w:t>
      </w:r>
      <w:r w:rsidR="0069220C" w:rsidRPr="002E6637">
        <w:rPr>
          <w:b w:val="0"/>
          <w:bCs w:val="0"/>
          <w:sz w:val="22"/>
          <w:szCs w:val="22"/>
        </w:rPr>
        <w:t>The sixth set of resolution tests.</w:t>
      </w:r>
      <w:r w:rsidR="00AE0653" w:rsidRPr="002E6637">
        <w:rPr>
          <w:b w:val="0"/>
          <w:bCs w:val="0"/>
          <w:sz w:val="22"/>
          <w:szCs w:val="22"/>
        </w:rPr>
        <w:t xml:space="preserve"> The same as </w:t>
      </w:r>
      <w:r w:rsidRPr="002E6637">
        <w:rPr>
          <w:b w:val="0"/>
          <w:bCs w:val="0"/>
          <w:sz w:val="22"/>
          <w:szCs w:val="22"/>
        </w:rPr>
        <w:t>Fig.</w:t>
      </w:r>
      <w:r w:rsidR="00AE0653" w:rsidRPr="002E6637">
        <w:rPr>
          <w:b w:val="0"/>
          <w:bCs w:val="0"/>
          <w:sz w:val="22"/>
          <w:szCs w:val="22"/>
        </w:rPr>
        <w:t xml:space="preserve"> </w:t>
      </w:r>
      <w:r w:rsidR="0042685B" w:rsidRPr="002E6637">
        <w:rPr>
          <w:b w:val="0"/>
          <w:bCs w:val="0"/>
          <w:sz w:val="22"/>
          <w:szCs w:val="22"/>
        </w:rPr>
        <w:t>1</w:t>
      </w:r>
      <w:r w:rsidR="008B7BC9" w:rsidRPr="002E6637">
        <w:rPr>
          <w:b w:val="0"/>
          <w:bCs w:val="0"/>
          <w:sz w:val="22"/>
          <w:szCs w:val="22"/>
        </w:rPr>
        <w:t>8</w:t>
      </w:r>
      <w:r w:rsidR="00AE0653" w:rsidRPr="002E6637">
        <w:rPr>
          <w:b w:val="0"/>
          <w:bCs w:val="0"/>
          <w:sz w:val="22"/>
          <w:szCs w:val="22"/>
        </w:rPr>
        <w:t xml:space="preserve"> but in the input model, </w:t>
      </w:r>
      <w:r w:rsidR="00441563" w:rsidRPr="002E6637">
        <w:rPr>
          <w:b w:val="0"/>
          <w:bCs w:val="0"/>
          <w:sz w:val="22"/>
          <w:szCs w:val="22"/>
        </w:rPr>
        <w:t xml:space="preserve">isotropic </w:t>
      </w:r>
      <w:r w:rsidR="0061495E" w:rsidRPr="002E6637">
        <w:rPr>
          <w:b w:val="0"/>
          <w:bCs w:val="0"/>
          <w:sz w:val="22"/>
          <w:szCs w:val="22"/>
        </w:rPr>
        <w:t>Vp anomalies</w:t>
      </w:r>
      <w:r w:rsidR="00AE0653" w:rsidRPr="002E6637">
        <w:rPr>
          <w:b w:val="0"/>
          <w:bCs w:val="0"/>
          <w:sz w:val="22"/>
          <w:szCs w:val="22"/>
        </w:rPr>
        <w:t xml:space="preserve"> </w:t>
      </w:r>
      <w:r w:rsidR="009E2D5C" w:rsidRPr="002E6637">
        <w:rPr>
          <w:b w:val="0"/>
          <w:bCs w:val="0"/>
          <w:sz w:val="22"/>
          <w:szCs w:val="22"/>
        </w:rPr>
        <w:t>are</w:t>
      </w:r>
      <w:r w:rsidR="00AE0653" w:rsidRPr="002E6637">
        <w:rPr>
          <w:b w:val="0"/>
          <w:bCs w:val="0"/>
          <w:sz w:val="22"/>
          <w:szCs w:val="22"/>
        </w:rPr>
        <w:t xml:space="preserve"> assumed to be zero.</w:t>
      </w:r>
    </w:p>
    <w:p w14:paraId="02421A33" w14:textId="24BF6072" w:rsidR="00A633EC" w:rsidRPr="002E6637" w:rsidRDefault="00A633EC">
      <w:pPr>
        <w:widowControl/>
        <w:jc w:val="left"/>
        <w:rPr>
          <w:rFonts w:ascii="Times New Roman" w:hAnsi="Times New Roman" w:cs="Times New Roman"/>
          <w:b/>
          <w:bCs/>
          <w:sz w:val="22"/>
        </w:rPr>
      </w:pPr>
    </w:p>
    <w:p w14:paraId="60B9F7AC" w14:textId="10FF6AC3" w:rsidR="00A633EC" w:rsidRPr="002E6637" w:rsidRDefault="00A633EC" w:rsidP="00A633EC">
      <w:pPr>
        <w:jc w:val="center"/>
        <w:rPr>
          <w:rFonts w:ascii="Times New Roman" w:hAnsi="Times New Roman" w:cs="Times New Roman"/>
        </w:rPr>
      </w:pPr>
      <w:r w:rsidRPr="002E6637">
        <w:rPr>
          <w:rFonts w:ascii="Times New Roman" w:hAnsi="Times New Roman" w:cs="Times New Roman"/>
          <w:noProof/>
        </w:rPr>
        <w:drawing>
          <wp:inline distT="0" distB="0" distL="0" distR="0" wp14:anchorId="4CE422BA" wp14:editId="392BF911">
            <wp:extent cx="3919736" cy="5879604"/>
            <wp:effectExtent l="0" t="0" r="5080" b="698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pic:nvPicPr>
                  <pic:blipFill>
                    <a:blip r:embed="rId29"/>
                    <a:stretch>
                      <a:fillRect/>
                    </a:stretch>
                  </pic:blipFill>
                  <pic:spPr>
                    <a:xfrm>
                      <a:off x="0" y="0"/>
                      <a:ext cx="3919736" cy="5879604"/>
                    </a:xfrm>
                    <a:prstGeom prst="rect">
                      <a:avLst/>
                    </a:prstGeom>
                  </pic:spPr>
                </pic:pic>
              </a:graphicData>
            </a:graphic>
          </wp:inline>
        </w:drawing>
      </w:r>
    </w:p>
    <w:p w14:paraId="595F7386" w14:textId="13B624B8" w:rsidR="00A633EC" w:rsidRPr="002E6637" w:rsidRDefault="0083307A" w:rsidP="00A633EC">
      <w:pPr>
        <w:pStyle w:val="SMHeading"/>
        <w:jc w:val="both"/>
        <w:rPr>
          <w:b w:val="0"/>
          <w:bCs w:val="0"/>
          <w:sz w:val="22"/>
          <w:szCs w:val="22"/>
        </w:rPr>
      </w:pPr>
      <w:r w:rsidRPr="002E6637">
        <w:rPr>
          <w:sz w:val="22"/>
          <w:szCs w:val="22"/>
        </w:rPr>
        <w:t>Fig.</w:t>
      </w:r>
      <w:r w:rsidR="00A633EC" w:rsidRPr="002E6637">
        <w:rPr>
          <w:sz w:val="22"/>
          <w:szCs w:val="22"/>
        </w:rPr>
        <w:t xml:space="preserve"> S2</w:t>
      </w:r>
      <w:r w:rsidR="008B7BC9" w:rsidRPr="002E6637">
        <w:rPr>
          <w:sz w:val="22"/>
          <w:szCs w:val="22"/>
        </w:rPr>
        <w:t>1</w:t>
      </w:r>
      <w:r w:rsidR="00A633EC" w:rsidRPr="002E6637">
        <w:rPr>
          <w:sz w:val="22"/>
          <w:szCs w:val="22"/>
        </w:rPr>
        <w:t>.</w:t>
      </w:r>
      <w:r w:rsidR="00A633EC" w:rsidRPr="002E6637">
        <w:rPr>
          <w:b w:val="0"/>
          <w:bCs w:val="0"/>
          <w:sz w:val="22"/>
          <w:szCs w:val="22"/>
        </w:rPr>
        <w:t xml:space="preserve"> The </w:t>
      </w:r>
      <w:r w:rsidR="00D15356" w:rsidRPr="002E6637">
        <w:rPr>
          <w:b w:val="0"/>
          <w:bCs w:val="0"/>
          <w:sz w:val="22"/>
          <w:szCs w:val="22"/>
        </w:rPr>
        <w:t>six</w:t>
      </w:r>
      <w:r w:rsidR="00A633EC" w:rsidRPr="002E6637">
        <w:rPr>
          <w:b w:val="0"/>
          <w:bCs w:val="0"/>
          <w:sz w:val="22"/>
          <w:szCs w:val="22"/>
        </w:rPr>
        <w:t>th set of resolution tests.</w:t>
      </w:r>
      <w:r w:rsidR="00161836" w:rsidRPr="002E6637">
        <w:rPr>
          <w:b w:val="0"/>
          <w:bCs w:val="0"/>
          <w:sz w:val="22"/>
          <w:szCs w:val="22"/>
        </w:rPr>
        <w:t xml:space="preserve"> The same as </w:t>
      </w:r>
      <w:r w:rsidRPr="002E6637">
        <w:rPr>
          <w:b w:val="0"/>
          <w:bCs w:val="0"/>
          <w:sz w:val="22"/>
          <w:szCs w:val="22"/>
        </w:rPr>
        <w:t>Fig.</w:t>
      </w:r>
      <w:r w:rsidR="00161836" w:rsidRPr="002E6637">
        <w:rPr>
          <w:b w:val="0"/>
          <w:bCs w:val="0"/>
          <w:sz w:val="22"/>
          <w:szCs w:val="22"/>
        </w:rPr>
        <w:t xml:space="preserve"> 19 but in the input model, </w:t>
      </w:r>
      <w:r w:rsidR="00481D20" w:rsidRPr="002E6637">
        <w:rPr>
          <w:b w:val="0"/>
          <w:bCs w:val="0"/>
          <w:sz w:val="22"/>
          <w:szCs w:val="22"/>
        </w:rPr>
        <w:t>isotropic</w:t>
      </w:r>
      <w:r w:rsidR="00161836" w:rsidRPr="002E6637">
        <w:rPr>
          <w:b w:val="0"/>
          <w:bCs w:val="0"/>
          <w:sz w:val="22"/>
          <w:szCs w:val="22"/>
        </w:rPr>
        <w:t xml:space="preserve"> </w:t>
      </w:r>
      <w:r w:rsidR="0061495E" w:rsidRPr="002E6637">
        <w:rPr>
          <w:b w:val="0"/>
          <w:bCs w:val="0"/>
          <w:sz w:val="22"/>
          <w:szCs w:val="22"/>
        </w:rPr>
        <w:t xml:space="preserve">Vp </w:t>
      </w:r>
      <w:r w:rsidR="00161836" w:rsidRPr="002E6637">
        <w:rPr>
          <w:b w:val="0"/>
          <w:bCs w:val="0"/>
          <w:sz w:val="22"/>
          <w:szCs w:val="22"/>
        </w:rPr>
        <w:t>anomalies are assumed to be zero.</w:t>
      </w:r>
    </w:p>
    <w:p w14:paraId="3DDFC70D" w14:textId="77777777" w:rsidR="00A633EC" w:rsidRPr="002E6637" w:rsidRDefault="00A633EC" w:rsidP="00A633EC">
      <w:pPr>
        <w:rPr>
          <w:rFonts w:ascii="Times New Roman" w:hAnsi="Times New Roman" w:cs="Times New Roman"/>
        </w:rPr>
      </w:pPr>
    </w:p>
    <w:p w14:paraId="3F6A0120" w14:textId="77777777" w:rsidR="001D53E2" w:rsidRPr="002E6637" w:rsidRDefault="001D53E2">
      <w:pPr>
        <w:widowControl/>
        <w:jc w:val="left"/>
        <w:rPr>
          <w:rFonts w:ascii="Times New Roman" w:eastAsia="SimSun" w:hAnsi="Times New Roman" w:cs="Times New Roman"/>
          <w:kern w:val="32"/>
          <w:sz w:val="22"/>
          <w:lang w:eastAsia="en-US"/>
        </w:rPr>
      </w:pPr>
    </w:p>
    <w:p w14:paraId="10552712" w14:textId="77777777" w:rsidR="00AE0653" w:rsidRPr="002E6637" w:rsidRDefault="00AE0653" w:rsidP="001D53E2">
      <w:pPr>
        <w:rPr>
          <w:rFonts w:ascii="Times New Roman" w:hAnsi="Times New Roman" w:cs="Times New Roman"/>
        </w:rPr>
      </w:pPr>
    </w:p>
    <w:p w14:paraId="6E65298F" w14:textId="58EE97B7" w:rsidR="004B1603" w:rsidRPr="002E6637" w:rsidRDefault="004B1603">
      <w:pPr>
        <w:rPr>
          <w:rFonts w:ascii="Times New Roman" w:hAnsi="Times New Roman" w:cs="Times New Roman"/>
        </w:rPr>
      </w:pPr>
      <w:r w:rsidRPr="002E6637">
        <w:rPr>
          <w:rFonts w:ascii="Times New Roman" w:hAnsi="Times New Roman" w:cs="Times New Roman"/>
          <w:noProof/>
        </w:rPr>
        <w:drawing>
          <wp:inline distT="0" distB="0" distL="0" distR="0" wp14:anchorId="5753A846" wp14:editId="412B00E7">
            <wp:extent cx="5274309" cy="4399841"/>
            <wp:effectExtent l="0" t="0" r="3175" b="127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pic:nvPicPr>
                  <pic:blipFill>
                    <a:blip r:embed="rId30"/>
                    <a:stretch>
                      <a:fillRect/>
                    </a:stretch>
                  </pic:blipFill>
                  <pic:spPr>
                    <a:xfrm>
                      <a:off x="0" y="0"/>
                      <a:ext cx="5274309" cy="4399841"/>
                    </a:xfrm>
                    <a:prstGeom prst="rect">
                      <a:avLst/>
                    </a:prstGeom>
                  </pic:spPr>
                </pic:pic>
              </a:graphicData>
            </a:graphic>
          </wp:inline>
        </w:drawing>
      </w:r>
    </w:p>
    <w:p w14:paraId="2AAC3F21" w14:textId="2172B513" w:rsidR="00455B58" w:rsidRPr="002E6637" w:rsidRDefault="0083307A" w:rsidP="005F25EE">
      <w:pPr>
        <w:pStyle w:val="SMHeading"/>
        <w:jc w:val="both"/>
        <w:rPr>
          <w:b w:val="0"/>
          <w:bCs w:val="0"/>
          <w:sz w:val="22"/>
          <w:szCs w:val="22"/>
        </w:rPr>
      </w:pPr>
      <w:r w:rsidRPr="002E6637">
        <w:rPr>
          <w:sz w:val="22"/>
          <w:szCs w:val="22"/>
        </w:rPr>
        <w:t>Fig.</w:t>
      </w:r>
      <w:r w:rsidR="00455B58" w:rsidRPr="002E6637">
        <w:rPr>
          <w:sz w:val="22"/>
          <w:szCs w:val="22"/>
        </w:rPr>
        <w:t xml:space="preserve"> S2</w:t>
      </w:r>
      <w:r w:rsidR="008B7BC9" w:rsidRPr="002E6637">
        <w:rPr>
          <w:sz w:val="22"/>
          <w:szCs w:val="22"/>
        </w:rPr>
        <w:t>2</w:t>
      </w:r>
      <w:r w:rsidR="00455B58" w:rsidRPr="002E6637">
        <w:rPr>
          <w:sz w:val="22"/>
          <w:szCs w:val="22"/>
        </w:rPr>
        <w:t xml:space="preserve">. </w:t>
      </w:r>
      <w:r w:rsidR="00BE162E" w:rsidRPr="002E6637">
        <w:rPr>
          <w:b w:val="0"/>
          <w:bCs w:val="0"/>
          <w:sz w:val="22"/>
          <w:szCs w:val="22"/>
        </w:rPr>
        <w:t>The seventh set of resolution tests.</w:t>
      </w:r>
      <w:r w:rsidR="00455B58" w:rsidRPr="002E6637">
        <w:rPr>
          <w:b w:val="0"/>
          <w:bCs w:val="0"/>
          <w:sz w:val="22"/>
          <w:szCs w:val="22"/>
        </w:rPr>
        <w:t xml:space="preserve"> </w:t>
      </w:r>
      <w:r w:rsidR="00944E06" w:rsidRPr="002E6637">
        <w:rPr>
          <w:b w:val="0"/>
          <w:bCs w:val="0"/>
          <w:sz w:val="22"/>
          <w:szCs w:val="22"/>
        </w:rPr>
        <w:t xml:space="preserve">The same as </w:t>
      </w:r>
      <w:r w:rsidRPr="002E6637">
        <w:rPr>
          <w:b w:val="0"/>
          <w:bCs w:val="0"/>
          <w:sz w:val="22"/>
          <w:szCs w:val="22"/>
        </w:rPr>
        <w:t>Fig.</w:t>
      </w:r>
      <w:r w:rsidR="00944E06" w:rsidRPr="002E6637">
        <w:rPr>
          <w:b w:val="0"/>
          <w:bCs w:val="0"/>
          <w:sz w:val="22"/>
          <w:szCs w:val="22"/>
        </w:rPr>
        <w:t xml:space="preserve"> </w:t>
      </w:r>
      <w:r w:rsidR="008B7BC9" w:rsidRPr="002E6637">
        <w:rPr>
          <w:b w:val="0"/>
          <w:bCs w:val="0"/>
          <w:sz w:val="22"/>
          <w:szCs w:val="22"/>
        </w:rPr>
        <w:t>1</w:t>
      </w:r>
      <w:r w:rsidR="00A55959" w:rsidRPr="002E6637">
        <w:rPr>
          <w:b w:val="0"/>
          <w:bCs w:val="0"/>
          <w:sz w:val="22"/>
          <w:szCs w:val="22"/>
        </w:rPr>
        <w:t>8</w:t>
      </w:r>
      <w:r w:rsidR="00944E06" w:rsidRPr="002E6637">
        <w:rPr>
          <w:b w:val="0"/>
          <w:bCs w:val="0"/>
          <w:sz w:val="22"/>
          <w:szCs w:val="22"/>
        </w:rPr>
        <w:t xml:space="preserve"> but in the input model</w:t>
      </w:r>
      <w:r w:rsidR="00455B58" w:rsidRPr="002E6637">
        <w:rPr>
          <w:b w:val="0"/>
          <w:bCs w:val="0"/>
          <w:sz w:val="22"/>
          <w:szCs w:val="22"/>
        </w:rPr>
        <w:t xml:space="preserve">, </w:t>
      </w:r>
      <w:r w:rsidR="00DD0F8C" w:rsidRPr="002E6637">
        <w:rPr>
          <w:b w:val="0"/>
          <w:bCs w:val="0"/>
          <w:sz w:val="22"/>
          <w:szCs w:val="22"/>
        </w:rPr>
        <w:t xml:space="preserve">Vp </w:t>
      </w:r>
      <w:r w:rsidR="002876EF" w:rsidRPr="002E6637">
        <w:rPr>
          <w:b w:val="0"/>
          <w:bCs w:val="0"/>
          <w:sz w:val="22"/>
          <w:szCs w:val="22"/>
        </w:rPr>
        <w:t>an</w:t>
      </w:r>
      <w:r w:rsidR="00944E06" w:rsidRPr="002E6637">
        <w:rPr>
          <w:b w:val="0"/>
          <w:bCs w:val="0"/>
          <w:sz w:val="22"/>
          <w:szCs w:val="22"/>
        </w:rPr>
        <w:t>isotrop</w:t>
      </w:r>
      <w:r w:rsidR="00D92019" w:rsidRPr="002E6637">
        <w:rPr>
          <w:b w:val="0"/>
          <w:bCs w:val="0"/>
          <w:sz w:val="22"/>
          <w:szCs w:val="22"/>
        </w:rPr>
        <w:t>y is</w:t>
      </w:r>
      <w:r w:rsidR="00944E06" w:rsidRPr="002E6637">
        <w:rPr>
          <w:b w:val="0"/>
          <w:bCs w:val="0"/>
          <w:sz w:val="22"/>
          <w:szCs w:val="22"/>
        </w:rPr>
        <w:t xml:space="preserve"> assumed to be zero.</w:t>
      </w:r>
    </w:p>
    <w:p w14:paraId="6CB34CB8" w14:textId="35932EAC" w:rsidR="004B1603" w:rsidRPr="002E6637" w:rsidRDefault="004B1603">
      <w:pPr>
        <w:rPr>
          <w:rFonts w:ascii="Times New Roman" w:hAnsi="Times New Roman" w:cs="Times New Roman"/>
        </w:rPr>
      </w:pPr>
    </w:p>
    <w:p w14:paraId="1C0FBA09" w14:textId="41A3D53E" w:rsidR="00A633EC" w:rsidRPr="002E6637" w:rsidRDefault="00A633EC">
      <w:pPr>
        <w:widowControl/>
        <w:jc w:val="left"/>
        <w:rPr>
          <w:rFonts w:ascii="Times New Roman" w:hAnsi="Times New Roman" w:cs="Times New Roman"/>
        </w:rPr>
      </w:pPr>
      <w:r w:rsidRPr="002E6637">
        <w:rPr>
          <w:rFonts w:ascii="Times New Roman" w:hAnsi="Times New Roman" w:cs="Times New Roman"/>
        </w:rPr>
        <w:br w:type="page"/>
      </w:r>
    </w:p>
    <w:p w14:paraId="22222C53" w14:textId="0BFE6070" w:rsidR="00A633EC" w:rsidRPr="002E6637" w:rsidRDefault="00A633EC" w:rsidP="00A633EC">
      <w:pPr>
        <w:jc w:val="center"/>
        <w:rPr>
          <w:rFonts w:ascii="Times New Roman" w:hAnsi="Times New Roman" w:cs="Times New Roman"/>
        </w:rPr>
      </w:pPr>
      <w:r w:rsidRPr="002E6637">
        <w:rPr>
          <w:rFonts w:ascii="Times New Roman" w:hAnsi="Times New Roman" w:cs="Times New Roman"/>
          <w:noProof/>
        </w:rPr>
        <w:drawing>
          <wp:inline distT="0" distB="0" distL="0" distR="0" wp14:anchorId="459958D3" wp14:editId="5830D0A0">
            <wp:extent cx="3919736" cy="5879604"/>
            <wp:effectExtent l="0" t="0" r="5080" b="698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pic:nvPicPr>
                  <pic:blipFill>
                    <a:blip r:embed="rId31"/>
                    <a:stretch>
                      <a:fillRect/>
                    </a:stretch>
                  </pic:blipFill>
                  <pic:spPr>
                    <a:xfrm>
                      <a:off x="0" y="0"/>
                      <a:ext cx="3919736" cy="5879604"/>
                    </a:xfrm>
                    <a:prstGeom prst="rect">
                      <a:avLst/>
                    </a:prstGeom>
                  </pic:spPr>
                </pic:pic>
              </a:graphicData>
            </a:graphic>
          </wp:inline>
        </w:drawing>
      </w:r>
    </w:p>
    <w:p w14:paraId="140B31C4" w14:textId="05F378C4" w:rsidR="00A633EC" w:rsidRPr="002E6637" w:rsidRDefault="0083307A" w:rsidP="00A633EC">
      <w:pPr>
        <w:pStyle w:val="SMHeading"/>
        <w:jc w:val="both"/>
        <w:rPr>
          <w:b w:val="0"/>
          <w:bCs w:val="0"/>
          <w:sz w:val="22"/>
          <w:szCs w:val="22"/>
        </w:rPr>
      </w:pPr>
      <w:r w:rsidRPr="002E6637">
        <w:rPr>
          <w:sz w:val="22"/>
          <w:szCs w:val="22"/>
        </w:rPr>
        <w:t>Fig.</w:t>
      </w:r>
      <w:r w:rsidR="00A633EC" w:rsidRPr="002E6637">
        <w:rPr>
          <w:sz w:val="22"/>
          <w:szCs w:val="22"/>
        </w:rPr>
        <w:t xml:space="preserve"> S2</w:t>
      </w:r>
      <w:r w:rsidR="00D907D3" w:rsidRPr="002E6637">
        <w:rPr>
          <w:sz w:val="22"/>
          <w:szCs w:val="22"/>
        </w:rPr>
        <w:t>3</w:t>
      </w:r>
      <w:r w:rsidR="00A633EC" w:rsidRPr="002E6637">
        <w:rPr>
          <w:sz w:val="22"/>
          <w:szCs w:val="22"/>
        </w:rPr>
        <w:t>.</w:t>
      </w:r>
      <w:r w:rsidR="00A633EC" w:rsidRPr="002E6637">
        <w:rPr>
          <w:b w:val="0"/>
          <w:bCs w:val="0"/>
          <w:sz w:val="22"/>
          <w:szCs w:val="22"/>
        </w:rPr>
        <w:t xml:space="preserve"> The </w:t>
      </w:r>
      <w:r w:rsidR="00B8007B" w:rsidRPr="002E6637">
        <w:rPr>
          <w:b w:val="0"/>
          <w:bCs w:val="0"/>
          <w:sz w:val="22"/>
          <w:szCs w:val="22"/>
        </w:rPr>
        <w:t>seventh</w:t>
      </w:r>
      <w:r w:rsidR="00A633EC" w:rsidRPr="002E6637">
        <w:rPr>
          <w:b w:val="0"/>
          <w:bCs w:val="0"/>
          <w:sz w:val="22"/>
          <w:szCs w:val="22"/>
        </w:rPr>
        <w:t xml:space="preserve"> set of resolution tests. </w:t>
      </w:r>
      <w:r w:rsidR="00A55959" w:rsidRPr="002E6637">
        <w:rPr>
          <w:b w:val="0"/>
          <w:bCs w:val="0"/>
          <w:sz w:val="22"/>
          <w:szCs w:val="22"/>
        </w:rPr>
        <w:t xml:space="preserve">The same as </w:t>
      </w:r>
      <w:r w:rsidRPr="002E6637">
        <w:rPr>
          <w:b w:val="0"/>
          <w:bCs w:val="0"/>
          <w:sz w:val="22"/>
          <w:szCs w:val="22"/>
        </w:rPr>
        <w:t>Fig.</w:t>
      </w:r>
      <w:r w:rsidR="00A55959" w:rsidRPr="002E6637">
        <w:rPr>
          <w:b w:val="0"/>
          <w:bCs w:val="0"/>
          <w:sz w:val="22"/>
          <w:szCs w:val="22"/>
        </w:rPr>
        <w:t xml:space="preserve"> 19 but in the input model, </w:t>
      </w:r>
      <w:r w:rsidR="00707EDE" w:rsidRPr="002E6637">
        <w:rPr>
          <w:b w:val="0"/>
          <w:bCs w:val="0"/>
          <w:sz w:val="22"/>
          <w:szCs w:val="22"/>
        </w:rPr>
        <w:t xml:space="preserve">Vp </w:t>
      </w:r>
      <w:r w:rsidR="00D92019" w:rsidRPr="002E6637">
        <w:rPr>
          <w:b w:val="0"/>
          <w:bCs w:val="0"/>
          <w:sz w:val="22"/>
          <w:szCs w:val="22"/>
        </w:rPr>
        <w:t>anisotropy is</w:t>
      </w:r>
      <w:r w:rsidR="00707EDE" w:rsidRPr="002E6637">
        <w:rPr>
          <w:b w:val="0"/>
          <w:bCs w:val="0"/>
          <w:sz w:val="22"/>
          <w:szCs w:val="22"/>
        </w:rPr>
        <w:t xml:space="preserve"> assumed to be zero</w:t>
      </w:r>
      <w:r w:rsidR="00A55959" w:rsidRPr="002E6637">
        <w:rPr>
          <w:b w:val="0"/>
          <w:bCs w:val="0"/>
          <w:sz w:val="22"/>
          <w:szCs w:val="22"/>
        </w:rPr>
        <w:t>.</w:t>
      </w:r>
    </w:p>
    <w:p w14:paraId="45387660" w14:textId="77777777" w:rsidR="004B1603" w:rsidRPr="002E6637" w:rsidRDefault="004B1603">
      <w:pPr>
        <w:rPr>
          <w:rFonts w:ascii="Times New Roman" w:hAnsi="Times New Roman" w:cs="Times New Roman"/>
        </w:rPr>
      </w:pPr>
    </w:p>
    <w:p w14:paraId="73BEC8A1" w14:textId="635C3999" w:rsidR="004B1603" w:rsidRPr="002E6637" w:rsidRDefault="004B1603">
      <w:pPr>
        <w:rPr>
          <w:rFonts w:ascii="Times New Roman" w:hAnsi="Times New Roman" w:cs="Times New Roman"/>
        </w:rPr>
      </w:pPr>
      <w:r w:rsidRPr="002E6637">
        <w:rPr>
          <w:rFonts w:ascii="Times New Roman" w:hAnsi="Times New Roman" w:cs="Times New Roman"/>
          <w:noProof/>
        </w:rPr>
        <w:drawing>
          <wp:inline distT="0" distB="0" distL="0" distR="0" wp14:anchorId="7C02C72C" wp14:editId="727F938C">
            <wp:extent cx="5274309" cy="4399840"/>
            <wp:effectExtent l="0" t="0" r="3175" b="127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pic:nvPicPr>
                  <pic:blipFill>
                    <a:blip r:embed="rId32"/>
                    <a:stretch>
                      <a:fillRect/>
                    </a:stretch>
                  </pic:blipFill>
                  <pic:spPr>
                    <a:xfrm>
                      <a:off x="0" y="0"/>
                      <a:ext cx="5274309" cy="4399840"/>
                    </a:xfrm>
                    <a:prstGeom prst="rect">
                      <a:avLst/>
                    </a:prstGeom>
                  </pic:spPr>
                </pic:pic>
              </a:graphicData>
            </a:graphic>
          </wp:inline>
        </w:drawing>
      </w:r>
    </w:p>
    <w:p w14:paraId="461259A6" w14:textId="2B156D9B" w:rsidR="00AE0653" w:rsidRPr="002E6637" w:rsidRDefault="0083307A" w:rsidP="005F25EE">
      <w:pPr>
        <w:pStyle w:val="SMHeading"/>
        <w:jc w:val="both"/>
        <w:rPr>
          <w:b w:val="0"/>
          <w:bCs w:val="0"/>
          <w:sz w:val="22"/>
          <w:szCs w:val="22"/>
        </w:rPr>
      </w:pPr>
      <w:r w:rsidRPr="002E6637">
        <w:rPr>
          <w:sz w:val="22"/>
          <w:szCs w:val="22"/>
        </w:rPr>
        <w:t>Fig.</w:t>
      </w:r>
      <w:r w:rsidR="00AE0653" w:rsidRPr="002E6637">
        <w:rPr>
          <w:sz w:val="22"/>
          <w:szCs w:val="22"/>
        </w:rPr>
        <w:t xml:space="preserve"> S2</w:t>
      </w:r>
      <w:r w:rsidR="00D907D3" w:rsidRPr="002E6637">
        <w:rPr>
          <w:sz w:val="22"/>
          <w:szCs w:val="22"/>
        </w:rPr>
        <w:t>4</w:t>
      </w:r>
      <w:r w:rsidR="00AE0653" w:rsidRPr="002E6637">
        <w:rPr>
          <w:sz w:val="22"/>
          <w:szCs w:val="22"/>
        </w:rPr>
        <w:t xml:space="preserve">. </w:t>
      </w:r>
      <w:r w:rsidR="006D54A1" w:rsidRPr="002E6637">
        <w:rPr>
          <w:b w:val="0"/>
          <w:bCs w:val="0"/>
          <w:sz w:val="22"/>
          <w:szCs w:val="22"/>
        </w:rPr>
        <w:t>The eighth set of resolution tests</w:t>
      </w:r>
      <w:r w:rsidR="00AE0653" w:rsidRPr="002E6637">
        <w:rPr>
          <w:b w:val="0"/>
          <w:bCs w:val="0"/>
          <w:sz w:val="22"/>
          <w:szCs w:val="22"/>
        </w:rPr>
        <w:t xml:space="preserve">. The same as </w:t>
      </w:r>
      <w:r w:rsidRPr="002E6637">
        <w:rPr>
          <w:b w:val="0"/>
          <w:bCs w:val="0"/>
          <w:sz w:val="22"/>
          <w:szCs w:val="22"/>
        </w:rPr>
        <w:t>Fig.</w:t>
      </w:r>
      <w:r w:rsidR="00AE0653" w:rsidRPr="002E6637">
        <w:rPr>
          <w:b w:val="0"/>
          <w:bCs w:val="0"/>
          <w:sz w:val="22"/>
          <w:szCs w:val="22"/>
        </w:rPr>
        <w:t xml:space="preserve"> </w:t>
      </w:r>
      <w:r w:rsidR="00D31189" w:rsidRPr="002E6637">
        <w:rPr>
          <w:b w:val="0"/>
          <w:bCs w:val="0"/>
          <w:sz w:val="22"/>
          <w:szCs w:val="22"/>
        </w:rPr>
        <w:t>18</w:t>
      </w:r>
      <w:r w:rsidR="00AE0653" w:rsidRPr="002E6637">
        <w:rPr>
          <w:b w:val="0"/>
          <w:bCs w:val="0"/>
          <w:sz w:val="22"/>
          <w:szCs w:val="22"/>
        </w:rPr>
        <w:t xml:space="preserve"> but in the input model</w:t>
      </w:r>
      <w:r w:rsidR="00F339AB" w:rsidRPr="002E6637">
        <w:rPr>
          <w:b w:val="0"/>
          <w:bCs w:val="0"/>
          <w:sz w:val="22"/>
          <w:szCs w:val="22"/>
        </w:rPr>
        <w:t>, the FVD orientations are rotated by 90 degrees.</w:t>
      </w:r>
    </w:p>
    <w:p w14:paraId="3CD7A2D0" w14:textId="4282AB94" w:rsidR="00A633EC" w:rsidRPr="002E6637" w:rsidRDefault="00F34CCD">
      <w:pPr>
        <w:widowControl/>
        <w:jc w:val="left"/>
        <w:rPr>
          <w:rFonts w:ascii="Times New Roman" w:hAnsi="Times New Roman" w:cs="Times New Roman"/>
        </w:rPr>
      </w:pPr>
      <w:r w:rsidRPr="002E6637">
        <w:rPr>
          <w:rFonts w:ascii="Times New Roman" w:hAnsi="Times New Roman" w:cs="Times New Roman"/>
        </w:rPr>
        <w:br w:type="page"/>
      </w:r>
    </w:p>
    <w:p w14:paraId="7183BBC0" w14:textId="76580689" w:rsidR="00A633EC" w:rsidRPr="002E6637" w:rsidRDefault="00A633EC" w:rsidP="00A633EC">
      <w:pPr>
        <w:jc w:val="center"/>
        <w:rPr>
          <w:rFonts w:ascii="Times New Roman" w:hAnsi="Times New Roman" w:cs="Times New Roman"/>
        </w:rPr>
      </w:pPr>
      <w:r w:rsidRPr="002E6637">
        <w:rPr>
          <w:rFonts w:ascii="Times New Roman" w:hAnsi="Times New Roman" w:cs="Times New Roman"/>
          <w:noProof/>
        </w:rPr>
        <w:drawing>
          <wp:inline distT="0" distB="0" distL="0" distR="0" wp14:anchorId="6223F129" wp14:editId="6AB01F65">
            <wp:extent cx="3919736" cy="5879604"/>
            <wp:effectExtent l="0" t="0" r="5080" b="698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pic:nvPicPr>
                  <pic:blipFill>
                    <a:blip r:embed="rId33"/>
                    <a:stretch>
                      <a:fillRect/>
                    </a:stretch>
                  </pic:blipFill>
                  <pic:spPr>
                    <a:xfrm>
                      <a:off x="0" y="0"/>
                      <a:ext cx="3919736" cy="5879604"/>
                    </a:xfrm>
                    <a:prstGeom prst="rect">
                      <a:avLst/>
                    </a:prstGeom>
                  </pic:spPr>
                </pic:pic>
              </a:graphicData>
            </a:graphic>
          </wp:inline>
        </w:drawing>
      </w:r>
    </w:p>
    <w:p w14:paraId="65C6A969" w14:textId="4B651BE4" w:rsidR="00A633EC" w:rsidRPr="002E6637" w:rsidRDefault="0083307A" w:rsidP="00A633EC">
      <w:pPr>
        <w:pStyle w:val="SMHeading"/>
        <w:jc w:val="both"/>
        <w:rPr>
          <w:b w:val="0"/>
          <w:bCs w:val="0"/>
          <w:sz w:val="22"/>
          <w:szCs w:val="22"/>
        </w:rPr>
      </w:pPr>
      <w:r w:rsidRPr="002E6637">
        <w:rPr>
          <w:sz w:val="22"/>
          <w:szCs w:val="22"/>
        </w:rPr>
        <w:t>Fig.</w:t>
      </w:r>
      <w:r w:rsidR="00A633EC" w:rsidRPr="002E6637">
        <w:rPr>
          <w:sz w:val="22"/>
          <w:szCs w:val="22"/>
        </w:rPr>
        <w:t xml:space="preserve"> S2</w:t>
      </w:r>
      <w:r w:rsidR="00D907D3" w:rsidRPr="002E6637">
        <w:rPr>
          <w:sz w:val="22"/>
          <w:szCs w:val="22"/>
        </w:rPr>
        <w:t>5</w:t>
      </w:r>
      <w:r w:rsidR="00A633EC" w:rsidRPr="002E6637">
        <w:rPr>
          <w:sz w:val="22"/>
          <w:szCs w:val="22"/>
        </w:rPr>
        <w:t>.</w:t>
      </w:r>
      <w:r w:rsidR="00A633EC" w:rsidRPr="002E6637">
        <w:rPr>
          <w:b w:val="0"/>
          <w:bCs w:val="0"/>
          <w:sz w:val="22"/>
          <w:szCs w:val="22"/>
        </w:rPr>
        <w:t xml:space="preserve"> The </w:t>
      </w:r>
      <w:r w:rsidR="00D23DAD" w:rsidRPr="002E6637">
        <w:rPr>
          <w:b w:val="0"/>
          <w:bCs w:val="0"/>
          <w:sz w:val="22"/>
          <w:szCs w:val="22"/>
        </w:rPr>
        <w:t>eigh</w:t>
      </w:r>
      <w:r w:rsidR="00A633EC" w:rsidRPr="002E6637">
        <w:rPr>
          <w:b w:val="0"/>
          <w:bCs w:val="0"/>
          <w:sz w:val="22"/>
          <w:szCs w:val="22"/>
        </w:rPr>
        <w:t xml:space="preserve">th set of resolution tests. </w:t>
      </w:r>
      <w:r w:rsidR="00D31189" w:rsidRPr="002E6637">
        <w:rPr>
          <w:b w:val="0"/>
          <w:bCs w:val="0"/>
          <w:sz w:val="22"/>
          <w:szCs w:val="22"/>
        </w:rPr>
        <w:t xml:space="preserve">The same as </w:t>
      </w:r>
      <w:r w:rsidRPr="002E6637">
        <w:rPr>
          <w:b w:val="0"/>
          <w:bCs w:val="0"/>
          <w:sz w:val="22"/>
          <w:szCs w:val="22"/>
        </w:rPr>
        <w:t>Fig.</w:t>
      </w:r>
      <w:r w:rsidR="00D31189" w:rsidRPr="002E6637">
        <w:rPr>
          <w:b w:val="0"/>
          <w:bCs w:val="0"/>
          <w:sz w:val="22"/>
          <w:szCs w:val="22"/>
        </w:rPr>
        <w:t xml:space="preserve"> 18 but in the input model, the FVD orientations are rotated by 90 degrees.</w:t>
      </w:r>
    </w:p>
    <w:p w14:paraId="115E1A4F" w14:textId="77777777" w:rsidR="00A633EC" w:rsidRPr="002E6637" w:rsidRDefault="00A633EC" w:rsidP="00A633EC">
      <w:pPr>
        <w:rPr>
          <w:rFonts w:ascii="Times New Roman" w:hAnsi="Times New Roman" w:cs="Times New Roman"/>
        </w:rPr>
      </w:pPr>
    </w:p>
    <w:p w14:paraId="7BEDEC00" w14:textId="77777777" w:rsidR="00F34CCD" w:rsidRPr="002E6637" w:rsidRDefault="00F34CCD">
      <w:pPr>
        <w:widowControl/>
        <w:jc w:val="left"/>
        <w:rPr>
          <w:rFonts w:ascii="Times New Roman" w:hAnsi="Times New Roman" w:cs="Times New Roman"/>
        </w:rPr>
      </w:pPr>
    </w:p>
    <w:p w14:paraId="1CFC584D" w14:textId="269156C3" w:rsidR="00C12A35" w:rsidRPr="002E6637" w:rsidRDefault="00C12A35">
      <w:pPr>
        <w:widowControl/>
        <w:jc w:val="left"/>
        <w:rPr>
          <w:rFonts w:ascii="Times New Roman" w:hAnsi="Times New Roman" w:cs="Times New Roman"/>
        </w:rPr>
      </w:pPr>
      <w:r w:rsidRPr="002E6637">
        <w:rPr>
          <w:rFonts w:ascii="Times New Roman" w:hAnsi="Times New Roman" w:cs="Times New Roman"/>
        </w:rPr>
        <w:br w:type="page"/>
      </w:r>
    </w:p>
    <w:p w14:paraId="74AACC6B" w14:textId="4FCE8DBF" w:rsidR="003C776E" w:rsidRPr="002E6637" w:rsidRDefault="003C776E" w:rsidP="003C776E">
      <w:pPr>
        <w:pStyle w:val="SMHeading"/>
        <w:rPr>
          <w:b w:val="0"/>
          <w:bCs w:val="0"/>
          <w:sz w:val="22"/>
          <w:szCs w:val="22"/>
        </w:rPr>
      </w:pPr>
      <w:r w:rsidRPr="002E6637">
        <w:rPr>
          <w:sz w:val="22"/>
          <w:szCs w:val="22"/>
        </w:rPr>
        <w:t>T</w:t>
      </w:r>
      <w:r w:rsidR="00DF795A" w:rsidRPr="002E6637">
        <w:rPr>
          <w:sz w:val="22"/>
          <w:szCs w:val="22"/>
        </w:rPr>
        <w:t>able</w:t>
      </w:r>
      <w:r w:rsidRPr="002E6637">
        <w:rPr>
          <w:sz w:val="22"/>
          <w:szCs w:val="22"/>
        </w:rPr>
        <w:t xml:space="preserve"> S1.</w:t>
      </w:r>
      <w:r w:rsidRPr="002E6637">
        <w:rPr>
          <w:b w:val="0"/>
          <w:bCs w:val="0"/>
          <w:sz w:val="22"/>
          <w:szCs w:val="22"/>
        </w:rPr>
        <w:t xml:space="preserve"> </w:t>
      </w:r>
      <w:r w:rsidR="0066701B" w:rsidRPr="002E6637">
        <w:rPr>
          <w:b w:val="0"/>
          <w:bCs w:val="0"/>
          <w:sz w:val="22"/>
          <w:szCs w:val="22"/>
        </w:rPr>
        <w:t>Details</w:t>
      </w:r>
      <w:r w:rsidRPr="002E6637">
        <w:rPr>
          <w:b w:val="0"/>
          <w:bCs w:val="0"/>
          <w:sz w:val="22"/>
          <w:szCs w:val="22"/>
        </w:rPr>
        <w:t xml:space="preserve"> of </w:t>
      </w:r>
      <w:r w:rsidR="0066701B" w:rsidRPr="002E6637">
        <w:rPr>
          <w:b w:val="0"/>
          <w:bCs w:val="0"/>
          <w:sz w:val="22"/>
          <w:szCs w:val="22"/>
        </w:rPr>
        <w:t>the</w:t>
      </w:r>
      <w:r w:rsidRPr="002E6637">
        <w:rPr>
          <w:b w:val="0"/>
          <w:bCs w:val="0"/>
          <w:sz w:val="22"/>
          <w:szCs w:val="22"/>
        </w:rPr>
        <w:t xml:space="preserve"> dataset used </w:t>
      </w:r>
      <w:r w:rsidR="0066701B" w:rsidRPr="002E6637">
        <w:rPr>
          <w:b w:val="0"/>
          <w:bCs w:val="0"/>
          <w:sz w:val="22"/>
          <w:szCs w:val="22"/>
        </w:rPr>
        <w:t>for</w:t>
      </w:r>
      <w:r w:rsidRPr="002E6637">
        <w:rPr>
          <w:b w:val="0"/>
          <w:bCs w:val="0"/>
          <w:sz w:val="22"/>
          <w:szCs w:val="22"/>
        </w:rPr>
        <w:t xml:space="preserve"> the earthquake relocation.</w:t>
      </w:r>
    </w:p>
    <w:tbl>
      <w:tblPr>
        <w:tblStyle w:val="TableGrid"/>
        <w:tblW w:w="8080" w:type="dxa"/>
        <w:tblBorders>
          <w:top w:val="single" w:sz="8" w:space="0" w:color="auto"/>
          <w:left w:val="none" w:sz="0" w:space="0" w:color="auto"/>
          <w:bottom w:val="single" w:sz="8"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1984"/>
        <w:gridCol w:w="1418"/>
        <w:gridCol w:w="1559"/>
        <w:gridCol w:w="1559"/>
      </w:tblGrid>
      <w:tr w:rsidR="002E6637" w:rsidRPr="002E6637" w14:paraId="369A650B" w14:textId="77777777" w:rsidTr="00E872A3">
        <w:tc>
          <w:tcPr>
            <w:tcW w:w="1560" w:type="dxa"/>
            <w:tcBorders>
              <w:top w:val="single" w:sz="8" w:space="0" w:color="auto"/>
              <w:bottom w:val="single" w:sz="8" w:space="0" w:color="auto"/>
            </w:tcBorders>
          </w:tcPr>
          <w:p w14:paraId="57711364" w14:textId="44D7BE11" w:rsidR="003C776E" w:rsidRPr="002E6637" w:rsidRDefault="00F728FE" w:rsidP="00E872A3">
            <w:pPr>
              <w:spacing w:before="120"/>
              <w:jc w:val="center"/>
              <w:rPr>
                <w:rFonts w:eastAsiaTheme="minorEastAsia"/>
                <w:b/>
                <w:sz w:val="21"/>
                <w:szCs w:val="21"/>
              </w:rPr>
            </w:pPr>
            <w:r w:rsidRPr="002E6637">
              <w:rPr>
                <w:rFonts w:eastAsiaTheme="minorEastAsia"/>
                <w:b/>
                <w:sz w:val="21"/>
                <w:szCs w:val="21"/>
              </w:rPr>
              <w:t>Period</w:t>
            </w:r>
          </w:p>
        </w:tc>
        <w:tc>
          <w:tcPr>
            <w:tcW w:w="1984" w:type="dxa"/>
            <w:tcBorders>
              <w:top w:val="single" w:sz="8" w:space="0" w:color="auto"/>
              <w:bottom w:val="single" w:sz="8" w:space="0" w:color="auto"/>
            </w:tcBorders>
          </w:tcPr>
          <w:p w14:paraId="2801BA2C" w14:textId="77777777" w:rsidR="003C776E" w:rsidRPr="002E6637" w:rsidRDefault="003C776E" w:rsidP="00E872A3">
            <w:pPr>
              <w:spacing w:before="120"/>
              <w:jc w:val="center"/>
              <w:rPr>
                <w:rFonts w:eastAsiaTheme="minorEastAsia"/>
                <w:b/>
                <w:sz w:val="21"/>
                <w:szCs w:val="21"/>
              </w:rPr>
            </w:pPr>
            <w:r w:rsidRPr="002E6637">
              <w:rPr>
                <w:rFonts w:eastAsiaTheme="minorEastAsia"/>
                <w:b/>
                <w:sz w:val="21"/>
                <w:szCs w:val="21"/>
              </w:rPr>
              <w:t>Number of seismic stations</w:t>
            </w:r>
          </w:p>
        </w:tc>
        <w:tc>
          <w:tcPr>
            <w:tcW w:w="1418" w:type="dxa"/>
            <w:tcBorders>
              <w:top w:val="single" w:sz="8" w:space="0" w:color="auto"/>
              <w:bottom w:val="single" w:sz="8" w:space="0" w:color="auto"/>
            </w:tcBorders>
          </w:tcPr>
          <w:p w14:paraId="654FF177" w14:textId="77777777" w:rsidR="003C776E" w:rsidRPr="002E6637" w:rsidRDefault="003C776E" w:rsidP="00E872A3">
            <w:pPr>
              <w:spacing w:before="120"/>
              <w:jc w:val="center"/>
              <w:rPr>
                <w:rFonts w:eastAsiaTheme="minorEastAsia"/>
                <w:b/>
                <w:sz w:val="21"/>
                <w:szCs w:val="21"/>
              </w:rPr>
            </w:pPr>
            <w:r w:rsidRPr="002E6637">
              <w:rPr>
                <w:rFonts w:eastAsiaTheme="minorEastAsia"/>
                <w:b/>
                <w:sz w:val="21"/>
                <w:szCs w:val="21"/>
              </w:rPr>
              <w:t>Number of earthquakes</w:t>
            </w:r>
          </w:p>
        </w:tc>
        <w:tc>
          <w:tcPr>
            <w:tcW w:w="1559" w:type="dxa"/>
            <w:tcBorders>
              <w:top w:val="single" w:sz="8" w:space="0" w:color="auto"/>
              <w:bottom w:val="single" w:sz="8" w:space="0" w:color="auto"/>
            </w:tcBorders>
          </w:tcPr>
          <w:p w14:paraId="46EF4702" w14:textId="37706D61" w:rsidR="003C776E" w:rsidRPr="002E6637" w:rsidRDefault="003C776E" w:rsidP="00E872A3">
            <w:pPr>
              <w:spacing w:before="120"/>
              <w:jc w:val="center"/>
              <w:rPr>
                <w:rFonts w:eastAsiaTheme="minorEastAsia"/>
                <w:b/>
                <w:sz w:val="21"/>
                <w:szCs w:val="21"/>
              </w:rPr>
            </w:pPr>
            <w:r w:rsidRPr="002E6637">
              <w:rPr>
                <w:rFonts w:eastAsiaTheme="minorEastAsia"/>
                <w:b/>
                <w:sz w:val="21"/>
                <w:szCs w:val="21"/>
              </w:rPr>
              <w:t>Number of P-</w:t>
            </w:r>
            <w:r w:rsidR="00546B6C" w:rsidRPr="002E6637">
              <w:rPr>
                <w:rFonts w:eastAsiaTheme="minorEastAsia"/>
                <w:b/>
                <w:sz w:val="21"/>
                <w:szCs w:val="21"/>
              </w:rPr>
              <w:t xml:space="preserve">wave </w:t>
            </w:r>
            <w:r w:rsidRPr="002E6637">
              <w:rPr>
                <w:rFonts w:eastAsiaTheme="minorEastAsia"/>
                <w:b/>
                <w:sz w:val="21"/>
                <w:szCs w:val="21"/>
              </w:rPr>
              <w:t>arrivals</w:t>
            </w:r>
          </w:p>
        </w:tc>
        <w:tc>
          <w:tcPr>
            <w:tcW w:w="1559" w:type="dxa"/>
            <w:tcBorders>
              <w:top w:val="single" w:sz="8" w:space="0" w:color="auto"/>
              <w:bottom w:val="single" w:sz="8" w:space="0" w:color="auto"/>
            </w:tcBorders>
          </w:tcPr>
          <w:p w14:paraId="6483FD54" w14:textId="6BC793F6" w:rsidR="003C776E" w:rsidRPr="002E6637" w:rsidRDefault="003C776E" w:rsidP="00E872A3">
            <w:pPr>
              <w:spacing w:before="120"/>
              <w:jc w:val="center"/>
              <w:rPr>
                <w:rFonts w:eastAsiaTheme="minorEastAsia"/>
                <w:b/>
                <w:sz w:val="21"/>
                <w:szCs w:val="21"/>
              </w:rPr>
            </w:pPr>
            <w:r w:rsidRPr="002E6637">
              <w:rPr>
                <w:rFonts w:eastAsiaTheme="minorEastAsia"/>
                <w:b/>
                <w:sz w:val="21"/>
                <w:szCs w:val="21"/>
              </w:rPr>
              <w:t>Number of S-</w:t>
            </w:r>
            <w:r w:rsidR="00546B6C" w:rsidRPr="002E6637">
              <w:rPr>
                <w:rFonts w:eastAsiaTheme="minorEastAsia"/>
                <w:b/>
                <w:sz w:val="21"/>
                <w:szCs w:val="21"/>
              </w:rPr>
              <w:t xml:space="preserve">wave </w:t>
            </w:r>
            <w:r w:rsidRPr="002E6637">
              <w:rPr>
                <w:rFonts w:eastAsiaTheme="minorEastAsia"/>
                <w:b/>
                <w:sz w:val="21"/>
                <w:szCs w:val="21"/>
              </w:rPr>
              <w:t>arrivals</w:t>
            </w:r>
          </w:p>
        </w:tc>
      </w:tr>
      <w:tr w:rsidR="002E6637" w:rsidRPr="002E6637" w14:paraId="5A6BCA3A" w14:textId="77777777" w:rsidTr="00E872A3">
        <w:tc>
          <w:tcPr>
            <w:tcW w:w="1560" w:type="dxa"/>
            <w:tcBorders>
              <w:top w:val="single" w:sz="8" w:space="0" w:color="auto"/>
            </w:tcBorders>
          </w:tcPr>
          <w:p w14:paraId="5C23358E" w14:textId="77777777" w:rsidR="003C776E" w:rsidRPr="002E6637" w:rsidRDefault="003C776E" w:rsidP="00E872A3">
            <w:pPr>
              <w:spacing w:before="120"/>
              <w:jc w:val="center"/>
              <w:rPr>
                <w:rFonts w:eastAsiaTheme="minorEastAsia"/>
                <w:b/>
                <w:sz w:val="21"/>
                <w:szCs w:val="21"/>
              </w:rPr>
            </w:pPr>
            <w:r w:rsidRPr="002E6637">
              <w:rPr>
                <w:rFonts w:eastAsiaTheme="minorEastAsia"/>
                <w:b/>
                <w:sz w:val="21"/>
                <w:szCs w:val="21"/>
              </w:rPr>
              <w:t>1993-1995</w:t>
            </w:r>
          </w:p>
        </w:tc>
        <w:tc>
          <w:tcPr>
            <w:tcW w:w="1984" w:type="dxa"/>
            <w:tcBorders>
              <w:top w:val="single" w:sz="8" w:space="0" w:color="auto"/>
            </w:tcBorders>
          </w:tcPr>
          <w:p w14:paraId="4DCA6B44" w14:textId="77777777" w:rsidR="003C776E" w:rsidRPr="002E6637" w:rsidRDefault="003C776E" w:rsidP="00E872A3">
            <w:pPr>
              <w:spacing w:before="120"/>
              <w:jc w:val="center"/>
              <w:rPr>
                <w:rFonts w:eastAsiaTheme="minorEastAsia"/>
                <w:bCs/>
                <w:sz w:val="21"/>
                <w:szCs w:val="21"/>
              </w:rPr>
            </w:pPr>
            <w:r w:rsidRPr="002E6637">
              <w:rPr>
                <w:rFonts w:eastAsiaTheme="minorEastAsia"/>
                <w:bCs/>
                <w:sz w:val="21"/>
                <w:szCs w:val="21"/>
              </w:rPr>
              <w:t>66</w:t>
            </w:r>
          </w:p>
        </w:tc>
        <w:tc>
          <w:tcPr>
            <w:tcW w:w="1418" w:type="dxa"/>
            <w:tcBorders>
              <w:top w:val="single" w:sz="8" w:space="0" w:color="auto"/>
            </w:tcBorders>
          </w:tcPr>
          <w:p w14:paraId="6981F202" w14:textId="77777777" w:rsidR="003C776E" w:rsidRPr="002E6637" w:rsidRDefault="003C776E" w:rsidP="00E872A3">
            <w:pPr>
              <w:spacing w:before="120"/>
              <w:jc w:val="center"/>
              <w:rPr>
                <w:rFonts w:eastAsiaTheme="minorEastAsia"/>
                <w:bCs/>
                <w:sz w:val="21"/>
                <w:szCs w:val="21"/>
              </w:rPr>
            </w:pPr>
            <w:r w:rsidRPr="002E6637">
              <w:rPr>
                <w:rFonts w:eastAsiaTheme="minorEastAsia"/>
                <w:bCs/>
                <w:sz w:val="21"/>
                <w:szCs w:val="21"/>
              </w:rPr>
              <w:t>926</w:t>
            </w:r>
          </w:p>
        </w:tc>
        <w:tc>
          <w:tcPr>
            <w:tcW w:w="1559" w:type="dxa"/>
            <w:tcBorders>
              <w:top w:val="single" w:sz="8" w:space="0" w:color="auto"/>
            </w:tcBorders>
          </w:tcPr>
          <w:p w14:paraId="392E1C8E" w14:textId="77777777" w:rsidR="003C776E" w:rsidRPr="002E6637" w:rsidRDefault="003C776E" w:rsidP="00E872A3">
            <w:pPr>
              <w:spacing w:before="120"/>
              <w:jc w:val="center"/>
              <w:rPr>
                <w:rFonts w:eastAsiaTheme="minorEastAsia"/>
                <w:bCs/>
                <w:sz w:val="21"/>
                <w:szCs w:val="21"/>
              </w:rPr>
            </w:pPr>
            <w:r w:rsidRPr="002E6637">
              <w:rPr>
                <w:rFonts w:eastAsiaTheme="minorEastAsia"/>
                <w:bCs/>
                <w:sz w:val="21"/>
                <w:szCs w:val="21"/>
              </w:rPr>
              <w:t>9178</w:t>
            </w:r>
          </w:p>
        </w:tc>
        <w:tc>
          <w:tcPr>
            <w:tcW w:w="1559" w:type="dxa"/>
            <w:tcBorders>
              <w:top w:val="single" w:sz="8" w:space="0" w:color="auto"/>
            </w:tcBorders>
          </w:tcPr>
          <w:p w14:paraId="390A47A8" w14:textId="77777777" w:rsidR="003C776E" w:rsidRPr="002E6637" w:rsidRDefault="003C776E" w:rsidP="00E872A3">
            <w:pPr>
              <w:spacing w:before="120"/>
              <w:jc w:val="center"/>
              <w:rPr>
                <w:rFonts w:eastAsiaTheme="minorEastAsia"/>
                <w:bCs/>
                <w:sz w:val="21"/>
                <w:szCs w:val="21"/>
              </w:rPr>
            </w:pPr>
            <w:r w:rsidRPr="002E6637">
              <w:rPr>
                <w:rFonts w:eastAsiaTheme="minorEastAsia"/>
                <w:bCs/>
                <w:sz w:val="21"/>
                <w:szCs w:val="21"/>
              </w:rPr>
              <w:t>3497</w:t>
            </w:r>
          </w:p>
        </w:tc>
      </w:tr>
      <w:tr w:rsidR="002E6637" w:rsidRPr="002E6637" w14:paraId="3F0BC13C" w14:textId="77777777" w:rsidTr="00E872A3">
        <w:tc>
          <w:tcPr>
            <w:tcW w:w="1560" w:type="dxa"/>
          </w:tcPr>
          <w:p w14:paraId="7439F6DF" w14:textId="77777777" w:rsidR="003C776E" w:rsidRPr="002E6637" w:rsidRDefault="003C776E" w:rsidP="00E872A3">
            <w:pPr>
              <w:spacing w:before="120"/>
              <w:jc w:val="center"/>
              <w:rPr>
                <w:rFonts w:eastAsiaTheme="minorEastAsia"/>
                <w:b/>
                <w:sz w:val="21"/>
                <w:szCs w:val="21"/>
              </w:rPr>
            </w:pPr>
            <w:r w:rsidRPr="002E6637">
              <w:rPr>
                <w:rFonts w:eastAsiaTheme="minorEastAsia"/>
                <w:b/>
                <w:sz w:val="21"/>
                <w:szCs w:val="21"/>
              </w:rPr>
              <w:t>2001-2002</w:t>
            </w:r>
          </w:p>
        </w:tc>
        <w:tc>
          <w:tcPr>
            <w:tcW w:w="1984" w:type="dxa"/>
          </w:tcPr>
          <w:p w14:paraId="6EC0C71D" w14:textId="77777777" w:rsidR="003C776E" w:rsidRPr="002E6637" w:rsidRDefault="003C776E" w:rsidP="00E872A3">
            <w:pPr>
              <w:spacing w:before="120"/>
              <w:jc w:val="center"/>
              <w:rPr>
                <w:rFonts w:eastAsiaTheme="minorEastAsia"/>
                <w:bCs/>
                <w:sz w:val="21"/>
                <w:szCs w:val="21"/>
              </w:rPr>
            </w:pPr>
            <w:r w:rsidRPr="002E6637">
              <w:rPr>
                <w:rFonts w:eastAsiaTheme="minorEastAsia"/>
                <w:bCs/>
                <w:sz w:val="21"/>
                <w:szCs w:val="21"/>
              </w:rPr>
              <w:t>29</w:t>
            </w:r>
          </w:p>
        </w:tc>
        <w:tc>
          <w:tcPr>
            <w:tcW w:w="1418" w:type="dxa"/>
          </w:tcPr>
          <w:p w14:paraId="74A39858" w14:textId="77777777" w:rsidR="003C776E" w:rsidRPr="002E6637" w:rsidRDefault="003C776E" w:rsidP="00E872A3">
            <w:pPr>
              <w:spacing w:before="120"/>
              <w:jc w:val="center"/>
              <w:rPr>
                <w:rFonts w:eastAsiaTheme="minorEastAsia"/>
                <w:bCs/>
                <w:sz w:val="21"/>
                <w:szCs w:val="21"/>
              </w:rPr>
            </w:pPr>
            <w:r w:rsidRPr="002E6637">
              <w:rPr>
                <w:rFonts w:eastAsiaTheme="minorEastAsia"/>
                <w:bCs/>
                <w:sz w:val="21"/>
                <w:szCs w:val="21"/>
              </w:rPr>
              <w:t>331</w:t>
            </w:r>
          </w:p>
        </w:tc>
        <w:tc>
          <w:tcPr>
            <w:tcW w:w="1559" w:type="dxa"/>
          </w:tcPr>
          <w:p w14:paraId="43186F11" w14:textId="77777777" w:rsidR="003C776E" w:rsidRPr="002E6637" w:rsidRDefault="003C776E" w:rsidP="00E872A3">
            <w:pPr>
              <w:spacing w:before="120"/>
              <w:jc w:val="center"/>
              <w:rPr>
                <w:rFonts w:eastAsiaTheme="minorEastAsia"/>
                <w:bCs/>
                <w:sz w:val="21"/>
                <w:szCs w:val="21"/>
              </w:rPr>
            </w:pPr>
            <w:r w:rsidRPr="002E6637">
              <w:rPr>
                <w:rFonts w:eastAsiaTheme="minorEastAsia"/>
                <w:bCs/>
                <w:sz w:val="21"/>
                <w:szCs w:val="21"/>
              </w:rPr>
              <w:t>3494</w:t>
            </w:r>
          </w:p>
        </w:tc>
        <w:tc>
          <w:tcPr>
            <w:tcW w:w="1559" w:type="dxa"/>
          </w:tcPr>
          <w:p w14:paraId="1B69A5D6" w14:textId="77777777" w:rsidR="003C776E" w:rsidRPr="002E6637" w:rsidRDefault="003C776E" w:rsidP="00E872A3">
            <w:pPr>
              <w:spacing w:before="120"/>
              <w:jc w:val="center"/>
              <w:rPr>
                <w:rFonts w:eastAsiaTheme="minorEastAsia"/>
                <w:bCs/>
                <w:sz w:val="21"/>
                <w:szCs w:val="21"/>
              </w:rPr>
            </w:pPr>
            <w:r w:rsidRPr="002E6637">
              <w:rPr>
                <w:rFonts w:eastAsiaTheme="minorEastAsia"/>
                <w:bCs/>
                <w:sz w:val="21"/>
                <w:szCs w:val="21"/>
              </w:rPr>
              <w:t>1120</w:t>
            </w:r>
          </w:p>
        </w:tc>
      </w:tr>
      <w:tr w:rsidR="002E6637" w:rsidRPr="002E6637" w14:paraId="500D6A29" w14:textId="77777777" w:rsidTr="00E872A3">
        <w:tc>
          <w:tcPr>
            <w:tcW w:w="1560" w:type="dxa"/>
          </w:tcPr>
          <w:p w14:paraId="4100E101" w14:textId="77777777" w:rsidR="003C776E" w:rsidRPr="002E6637" w:rsidRDefault="003C776E" w:rsidP="00E872A3">
            <w:pPr>
              <w:spacing w:before="120"/>
              <w:jc w:val="center"/>
              <w:rPr>
                <w:rFonts w:eastAsiaTheme="minorEastAsia"/>
                <w:b/>
                <w:sz w:val="21"/>
                <w:szCs w:val="21"/>
              </w:rPr>
            </w:pPr>
            <w:r w:rsidRPr="002E6637">
              <w:rPr>
                <w:rFonts w:eastAsiaTheme="minorEastAsia"/>
                <w:b/>
                <w:sz w:val="21"/>
                <w:szCs w:val="21"/>
              </w:rPr>
              <w:t>2006</w:t>
            </w:r>
          </w:p>
        </w:tc>
        <w:tc>
          <w:tcPr>
            <w:tcW w:w="1984" w:type="dxa"/>
          </w:tcPr>
          <w:p w14:paraId="59C4C4C5" w14:textId="77777777" w:rsidR="003C776E" w:rsidRPr="002E6637" w:rsidRDefault="003C776E" w:rsidP="00E872A3">
            <w:pPr>
              <w:spacing w:before="120"/>
              <w:jc w:val="center"/>
              <w:rPr>
                <w:rFonts w:eastAsiaTheme="minorEastAsia"/>
                <w:bCs/>
                <w:sz w:val="21"/>
                <w:szCs w:val="21"/>
              </w:rPr>
            </w:pPr>
            <w:r w:rsidRPr="002E6637">
              <w:rPr>
                <w:rFonts w:eastAsiaTheme="minorEastAsia"/>
                <w:bCs/>
                <w:sz w:val="21"/>
                <w:szCs w:val="21"/>
              </w:rPr>
              <w:t>7</w:t>
            </w:r>
          </w:p>
        </w:tc>
        <w:tc>
          <w:tcPr>
            <w:tcW w:w="1418" w:type="dxa"/>
          </w:tcPr>
          <w:p w14:paraId="6CBD9880" w14:textId="77777777" w:rsidR="003C776E" w:rsidRPr="002E6637" w:rsidRDefault="003C776E" w:rsidP="00E872A3">
            <w:pPr>
              <w:spacing w:before="120"/>
              <w:jc w:val="center"/>
              <w:rPr>
                <w:rFonts w:eastAsiaTheme="minorEastAsia"/>
                <w:bCs/>
                <w:sz w:val="21"/>
                <w:szCs w:val="21"/>
              </w:rPr>
            </w:pPr>
            <w:r w:rsidRPr="002E6637">
              <w:rPr>
                <w:rFonts w:eastAsiaTheme="minorEastAsia"/>
                <w:bCs/>
                <w:sz w:val="21"/>
                <w:szCs w:val="21"/>
              </w:rPr>
              <w:t>77</w:t>
            </w:r>
          </w:p>
        </w:tc>
        <w:tc>
          <w:tcPr>
            <w:tcW w:w="1559" w:type="dxa"/>
          </w:tcPr>
          <w:p w14:paraId="409045A9" w14:textId="77777777" w:rsidR="003C776E" w:rsidRPr="002E6637" w:rsidRDefault="003C776E" w:rsidP="00E872A3">
            <w:pPr>
              <w:spacing w:before="120"/>
              <w:jc w:val="center"/>
              <w:rPr>
                <w:rFonts w:eastAsiaTheme="minorEastAsia"/>
                <w:bCs/>
                <w:sz w:val="21"/>
                <w:szCs w:val="21"/>
              </w:rPr>
            </w:pPr>
            <w:r w:rsidRPr="002E6637">
              <w:rPr>
                <w:rFonts w:eastAsiaTheme="minorEastAsia"/>
                <w:bCs/>
                <w:sz w:val="21"/>
                <w:szCs w:val="21"/>
              </w:rPr>
              <w:t>463</w:t>
            </w:r>
          </w:p>
        </w:tc>
        <w:tc>
          <w:tcPr>
            <w:tcW w:w="1559" w:type="dxa"/>
          </w:tcPr>
          <w:p w14:paraId="79CD323E" w14:textId="77777777" w:rsidR="003C776E" w:rsidRPr="002E6637" w:rsidRDefault="003C776E" w:rsidP="00E872A3">
            <w:pPr>
              <w:spacing w:before="120"/>
              <w:jc w:val="center"/>
              <w:rPr>
                <w:rFonts w:eastAsiaTheme="minorEastAsia"/>
                <w:bCs/>
                <w:sz w:val="21"/>
                <w:szCs w:val="21"/>
              </w:rPr>
            </w:pPr>
            <w:r w:rsidRPr="002E6637">
              <w:rPr>
                <w:rFonts w:eastAsiaTheme="minorEastAsia"/>
                <w:bCs/>
                <w:sz w:val="21"/>
                <w:szCs w:val="21"/>
              </w:rPr>
              <w:t>230</w:t>
            </w:r>
          </w:p>
        </w:tc>
      </w:tr>
      <w:tr w:rsidR="002E6637" w:rsidRPr="002E6637" w14:paraId="0EFB3E73" w14:textId="77777777" w:rsidTr="00E872A3">
        <w:tc>
          <w:tcPr>
            <w:tcW w:w="1560" w:type="dxa"/>
          </w:tcPr>
          <w:p w14:paraId="2DAE87A1" w14:textId="77777777" w:rsidR="003C776E" w:rsidRPr="002E6637" w:rsidRDefault="003C776E" w:rsidP="00E872A3">
            <w:pPr>
              <w:spacing w:before="120"/>
              <w:jc w:val="center"/>
              <w:rPr>
                <w:rFonts w:eastAsiaTheme="minorEastAsia"/>
                <w:b/>
                <w:sz w:val="21"/>
                <w:szCs w:val="21"/>
              </w:rPr>
            </w:pPr>
            <w:r w:rsidRPr="002E6637">
              <w:rPr>
                <w:rFonts w:eastAsiaTheme="minorEastAsia"/>
                <w:b/>
                <w:sz w:val="21"/>
                <w:szCs w:val="21"/>
              </w:rPr>
              <w:t>2009-2010</w:t>
            </w:r>
          </w:p>
        </w:tc>
        <w:tc>
          <w:tcPr>
            <w:tcW w:w="1984" w:type="dxa"/>
          </w:tcPr>
          <w:p w14:paraId="1B95F213" w14:textId="77777777" w:rsidR="003C776E" w:rsidRPr="002E6637" w:rsidRDefault="003C776E" w:rsidP="00E872A3">
            <w:pPr>
              <w:spacing w:before="120"/>
              <w:jc w:val="center"/>
              <w:rPr>
                <w:rFonts w:eastAsiaTheme="minorEastAsia"/>
                <w:bCs/>
                <w:sz w:val="21"/>
                <w:szCs w:val="21"/>
              </w:rPr>
            </w:pPr>
            <w:r w:rsidRPr="002E6637">
              <w:rPr>
                <w:rFonts w:eastAsiaTheme="minorEastAsia"/>
                <w:bCs/>
                <w:sz w:val="21"/>
                <w:szCs w:val="21"/>
              </w:rPr>
              <w:t>69</w:t>
            </w:r>
          </w:p>
        </w:tc>
        <w:tc>
          <w:tcPr>
            <w:tcW w:w="1418" w:type="dxa"/>
          </w:tcPr>
          <w:p w14:paraId="62747A6C" w14:textId="77777777" w:rsidR="003C776E" w:rsidRPr="002E6637" w:rsidRDefault="003C776E" w:rsidP="00E872A3">
            <w:pPr>
              <w:spacing w:before="120"/>
              <w:jc w:val="center"/>
              <w:rPr>
                <w:rFonts w:eastAsiaTheme="minorEastAsia"/>
                <w:bCs/>
                <w:sz w:val="21"/>
                <w:szCs w:val="21"/>
              </w:rPr>
            </w:pPr>
            <w:r w:rsidRPr="002E6637">
              <w:rPr>
                <w:rFonts w:eastAsiaTheme="minorEastAsia"/>
                <w:bCs/>
                <w:sz w:val="21"/>
                <w:szCs w:val="21"/>
              </w:rPr>
              <w:t>621</w:t>
            </w:r>
          </w:p>
        </w:tc>
        <w:tc>
          <w:tcPr>
            <w:tcW w:w="1559" w:type="dxa"/>
          </w:tcPr>
          <w:p w14:paraId="298971EE" w14:textId="48F4C29F" w:rsidR="003C776E" w:rsidRPr="002E6637" w:rsidRDefault="003C776E" w:rsidP="00E872A3">
            <w:pPr>
              <w:spacing w:before="120"/>
              <w:jc w:val="center"/>
              <w:rPr>
                <w:rFonts w:eastAsiaTheme="minorEastAsia"/>
                <w:bCs/>
                <w:sz w:val="21"/>
                <w:szCs w:val="21"/>
              </w:rPr>
            </w:pPr>
            <w:r w:rsidRPr="002E6637">
              <w:rPr>
                <w:rFonts w:eastAsiaTheme="minorEastAsia"/>
                <w:bCs/>
                <w:sz w:val="21"/>
                <w:szCs w:val="21"/>
              </w:rPr>
              <w:t>10</w:t>
            </w:r>
            <w:r w:rsidR="007F5939" w:rsidRPr="002E6637">
              <w:rPr>
                <w:rFonts w:eastAsiaTheme="minorEastAsia"/>
                <w:bCs/>
                <w:sz w:val="21"/>
                <w:szCs w:val="21"/>
              </w:rPr>
              <w:t>,</w:t>
            </w:r>
            <w:r w:rsidRPr="002E6637">
              <w:rPr>
                <w:rFonts w:eastAsiaTheme="minorEastAsia"/>
                <w:bCs/>
                <w:sz w:val="21"/>
                <w:szCs w:val="21"/>
              </w:rPr>
              <w:t>646</w:t>
            </w:r>
          </w:p>
        </w:tc>
        <w:tc>
          <w:tcPr>
            <w:tcW w:w="1559" w:type="dxa"/>
          </w:tcPr>
          <w:p w14:paraId="18E47222" w14:textId="77777777" w:rsidR="003C776E" w:rsidRPr="002E6637" w:rsidRDefault="003C776E" w:rsidP="00E872A3">
            <w:pPr>
              <w:spacing w:before="120"/>
              <w:jc w:val="center"/>
              <w:rPr>
                <w:rFonts w:eastAsiaTheme="minorEastAsia"/>
                <w:bCs/>
                <w:sz w:val="21"/>
                <w:szCs w:val="21"/>
              </w:rPr>
            </w:pPr>
            <w:r w:rsidRPr="002E6637">
              <w:rPr>
                <w:rFonts w:eastAsiaTheme="minorEastAsia"/>
                <w:bCs/>
                <w:sz w:val="21"/>
                <w:szCs w:val="21"/>
              </w:rPr>
              <w:t>1031</w:t>
            </w:r>
          </w:p>
        </w:tc>
      </w:tr>
      <w:tr w:rsidR="003C776E" w:rsidRPr="002E6637" w14:paraId="6F8DDBC9" w14:textId="77777777" w:rsidTr="00E872A3">
        <w:tc>
          <w:tcPr>
            <w:tcW w:w="1560" w:type="dxa"/>
          </w:tcPr>
          <w:p w14:paraId="579768D0" w14:textId="77777777" w:rsidR="003C776E" w:rsidRPr="002E6637" w:rsidRDefault="003C776E" w:rsidP="00E872A3">
            <w:pPr>
              <w:spacing w:before="120"/>
              <w:jc w:val="center"/>
              <w:rPr>
                <w:rFonts w:eastAsiaTheme="minorEastAsia"/>
                <w:b/>
                <w:sz w:val="21"/>
                <w:szCs w:val="21"/>
              </w:rPr>
            </w:pPr>
            <w:r w:rsidRPr="002E6637">
              <w:rPr>
                <w:rFonts w:eastAsiaTheme="minorEastAsia"/>
                <w:b/>
                <w:sz w:val="21"/>
                <w:szCs w:val="21"/>
              </w:rPr>
              <w:t>Total</w:t>
            </w:r>
          </w:p>
        </w:tc>
        <w:tc>
          <w:tcPr>
            <w:tcW w:w="1984" w:type="dxa"/>
          </w:tcPr>
          <w:p w14:paraId="669CE5C0" w14:textId="77777777" w:rsidR="003C776E" w:rsidRPr="002E6637" w:rsidRDefault="003C776E" w:rsidP="00E872A3">
            <w:pPr>
              <w:spacing w:before="120"/>
              <w:jc w:val="center"/>
              <w:rPr>
                <w:rFonts w:eastAsiaTheme="minorEastAsia"/>
                <w:bCs/>
                <w:sz w:val="21"/>
                <w:szCs w:val="21"/>
              </w:rPr>
            </w:pPr>
            <w:r w:rsidRPr="002E6637">
              <w:rPr>
                <w:rFonts w:eastAsiaTheme="minorEastAsia"/>
                <w:bCs/>
                <w:sz w:val="21"/>
                <w:szCs w:val="21"/>
              </w:rPr>
              <w:t>171</w:t>
            </w:r>
          </w:p>
        </w:tc>
        <w:tc>
          <w:tcPr>
            <w:tcW w:w="1418" w:type="dxa"/>
          </w:tcPr>
          <w:p w14:paraId="2C26F00F" w14:textId="77777777" w:rsidR="003C776E" w:rsidRPr="002E6637" w:rsidRDefault="003C776E" w:rsidP="00E872A3">
            <w:pPr>
              <w:spacing w:before="120"/>
              <w:jc w:val="center"/>
              <w:rPr>
                <w:rFonts w:eastAsiaTheme="minorEastAsia"/>
                <w:bCs/>
                <w:sz w:val="21"/>
                <w:szCs w:val="21"/>
              </w:rPr>
            </w:pPr>
            <w:r w:rsidRPr="002E6637">
              <w:rPr>
                <w:rFonts w:eastAsiaTheme="minorEastAsia"/>
                <w:bCs/>
                <w:sz w:val="21"/>
                <w:szCs w:val="21"/>
              </w:rPr>
              <w:t>1955</w:t>
            </w:r>
          </w:p>
        </w:tc>
        <w:tc>
          <w:tcPr>
            <w:tcW w:w="1559" w:type="dxa"/>
          </w:tcPr>
          <w:p w14:paraId="6CD44C35" w14:textId="77777777" w:rsidR="003C776E" w:rsidRPr="002E6637" w:rsidRDefault="003C776E" w:rsidP="00E872A3">
            <w:pPr>
              <w:spacing w:before="120"/>
              <w:jc w:val="center"/>
              <w:rPr>
                <w:rFonts w:eastAsiaTheme="minorEastAsia"/>
                <w:bCs/>
                <w:sz w:val="21"/>
                <w:szCs w:val="21"/>
              </w:rPr>
            </w:pPr>
            <w:r w:rsidRPr="002E6637">
              <w:rPr>
                <w:rFonts w:eastAsiaTheme="minorEastAsia"/>
                <w:bCs/>
                <w:sz w:val="21"/>
                <w:szCs w:val="21"/>
              </w:rPr>
              <w:t>23,781</w:t>
            </w:r>
          </w:p>
        </w:tc>
        <w:tc>
          <w:tcPr>
            <w:tcW w:w="1559" w:type="dxa"/>
          </w:tcPr>
          <w:p w14:paraId="277C8883" w14:textId="77777777" w:rsidR="003C776E" w:rsidRPr="002E6637" w:rsidRDefault="003C776E" w:rsidP="00E872A3">
            <w:pPr>
              <w:spacing w:before="120"/>
              <w:jc w:val="center"/>
              <w:rPr>
                <w:rFonts w:eastAsiaTheme="minorEastAsia"/>
                <w:bCs/>
                <w:sz w:val="21"/>
                <w:szCs w:val="21"/>
              </w:rPr>
            </w:pPr>
            <w:r w:rsidRPr="002E6637">
              <w:rPr>
                <w:rFonts w:eastAsiaTheme="minorEastAsia"/>
                <w:bCs/>
                <w:sz w:val="21"/>
                <w:szCs w:val="21"/>
              </w:rPr>
              <w:t>5878</w:t>
            </w:r>
          </w:p>
        </w:tc>
      </w:tr>
    </w:tbl>
    <w:p w14:paraId="502CDF2D" w14:textId="1D3EEA46" w:rsidR="000F5ACC" w:rsidRPr="002E6637" w:rsidRDefault="000F5ACC" w:rsidP="00DF795A"/>
    <w:p w14:paraId="54209B9B" w14:textId="77777777" w:rsidR="001D3915" w:rsidRPr="002E6637" w:rsidRDefault="001D3915" w:rsidP="000F5ACC">
      <w:pPr>
        <w:widowControl/>
        <w:jc w:val="left"/>
        <w:sectPr w:rsidR="001D3915" w:rsidRPr="002E6637">
          <w:headerReference w:type="even" r:id="rId34"/>
          <w:headerReference w:type="default" r:id="rId35"/>
          <w:footerReference w:type="even" r:id="rId36"/>
          <w:footerReference w:type="default" r:id="rId37"/>
          <w:headerReference w:type="first" r:id="rId38"/>
          <w:footerReference w:type="first" r:id="rId39"/>
          <w:pgSz w:w="11906" w:h="16838"/>
          <w:pgMar w:top="1440" w:right="1800" w:bottom="1440" w:left="1800" w:header="851" w:footer="992" w:gutter="0"/>
          <w:cols w:space="425"/>
          <w:docGrid w:type="lines" w:linePitch="312"/>
        </w:sectPr>
      </w:pPr>
    </w:p>
    <w:p w14:paraId="089C6710" w14:textId="04B42490" w:rsidR="001D3915" w:rsidRPr="002E6637" w:rsidRDefault="001D3915" w:rsidP="001D3915">
      <w:pPr>
        <w:pStyle w:val="SMHeading"/>
        <w:rPr>
          <w:b w:val="0"/>
          <w:bCs w:val="0"/>
          <w:sz w:val="22"/>
          <w:szCs w:val="22"/>
        </w:rPr>
      </w:pPr>
      <w:r w:rsidRPr="002E6637">
        <w:rPr>
          <w:sz w:val="22"/>
          <w:szCs w:val="22"/>
        </w:rPr>
        <w:t>Table S2.</w:t>
      </w:r>
      <w:r w:rsidRPr="002E6637">
        <w:rPr>
          <w:b w:val="0"/>
          <w:bCs w:val="0"/>
          <w:sz w:val="22"/>
          <w:szCs w:val="22"/>
        </w:rPr>
        <w:t xml:space="preserve"> Details of</w:t>
      </w:r>
      <w:r w:rsidR="003B0064" w:rsidRPr="002E6637">
        <w:rPr>
          <w:b w:val="0"/>
          <w:bCs w:val="0"/>
          <w:sz w:val="22"/>
          <w:szCs w:val="22"/>
        </w:rPr>
        <w:t xml:space="preserve"> the resolution tests</w:t>
      </w:r>
      <w:r w:rsidRPr="002E6637">
        <w:rPr>
          <w:b w:val="0"/>
          <w:bCs w:val="0"/>
          <w:sz w:val="22"/>
          <w:szCs w:val="22"/>
        </w:rPr>
        <w:t>.</w:t>
      </w:r>
    </w:p>
    <w:p w14:paraId="69EDA9FE" w14:textId="5D9F6DFB" w:rsidR="001D3915" w:rsidRPr="002E6637" w:rsidRDefault="001D3915" w:rsidP="000F5ACC">
      <w:pPr>
        <w:widowControl/>
        <w:jc w:val="left"/>
      </w:pPr>
    </w:p>
    <w:tbl>
      <w:tblPr>
        <w:tblStyle w:val="TableGrid"/>
        <w:tblW w:w="120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09"/>
        <w:gridCol w:w="1843"/>
        <w:gridCol w:w="708"/>
        <w:gridCol w:w="1276"/>
        <w:gridCol w:w="1559"/>
        <w:gridCol w:w="1560"/>
        <w:gridCol w:w="1559"/>
        <w:gridCol w:w="1701"/>
      </w:tblGrid>
      <w:tr w:rsidR="002E6637" w:rsidRPr="002E6637" w14:paraId="59EF9760" w14:textId="77777777" w:rsidTr="00E2083A">
        <w:tc>
          <w:tcPr>
            <w:tcW w:w="1809" w:type="dxa"/>
            <w:tcBorders>
              <w:top w:val="single" w:sz="8" w:space="0" w:color="auto"/>
              <w:right w:val="single" w:sz="8" w:space="0" w:color="auto"/>
            </w:tcBorders>
          </w:tcPr>
          <w:p w14:paraId="06477E9A" w14:textId="77777777" w:rsidR="00546B6C" w:rsidRPr="002E6637" w:rsidRDefault="00546B6C" w:rsidP="00546B6C">
            <w:pPr>
              <w:rPr>
                <w:sz w:val="24"/>
                <w:szCs w:val="24"/>
              </w:rPr>
            </w:pPr>
          </w:p>
        </w:tc>
        <w:tc>
          <w:tcPr>
            <w:tcW w:w="1843" w:type="dxa"/>
            <w:tcBorders>
              <w:top w:val="single" w:sz="8" w:space="0" w:color="auto"/>
              <w:left w:val="single" w:sz="8" w:space="0" w:color="auto"/>
              <w:bottom w:val="single" w:sz="8" w:space="0" w:color="auto"/>
            </w:tcBorders>
          </w:tcPr>
          <w:p w14:paraId="7FD082B4" w14:textId="77777777" w:rsidR="00546B6C" w:rsidRPr="002E6637" w:rsidRDefault="00546B6C" w:rsidP="00546B6C">
            <w:pPr>
              <w:rPr>
                <w:sz w:val="24"/>
                <w:szCs w:val="24"/>
              </w:rPr>
            </w:pPr>
          </w:p>
        </w:tc>
        <w:tc>
          <w:tcPr>
            <w:tcW w:w="708" w:type="dxa"/>
            <w:tcBorders>
              <w:top w:val="single" w:sz="8" w:space="0" w:color="auto"/>
              <w:bottom w:val="single" w:sz="8" w:space="0" w:color="auto"/>
            </w:tcBorders>
          </w:tcPr>
          <w:p w14:paraId="7D332C65" w14:textId="77777777" w:rsidR="00546B6C" w:rsidRPr="002E6637" w:rsidRDefault="00546B6C" w:rsidP="00C120C8">
            <w:pPr>
              <w:jc w:val="center"/>
              <w:rPr>
                <w:b/>
                <w:bCs/>
                <w:sz w:val="24"/>
                <w:szCs w:val="24"/>
              </w:rPr>
            </w:pPr>
            <w:r w:rsidRPr="002E6637">
              <w:rPr>
                <w:b/>
                <w:bCs/>
                <w:sz w:val="24"/>
                <w:szCs w:val="24"/>
              </w:rPr>
              <w:t>No.</w:t>
            </w:r>
          </w:p>
        </w:tc>
        <w:tc>
          <w:tcPr>
            <w:tcW w:w="1276" w:type="dxa"/>
            <w:tcBorders>
              <w:top w:val="single" w:sz="8" w:space="0" w:color="auto"/>
              <w:bottom w:val="single" w:sz="8" w:space="0" w:color="auto"/>
            </w:tcBorders>
          </w:tcPr>
          <w:p w14:paraId="2F3B2C62" w14:textId="1F51B729" w:rsidR="00546B6C" w:rsidRPr="002E6637" w:rsidRDefault="00546B6C" w:rsidP="00C120C8">
            <w:pPr>
              <w:jc w:val="center"/>
              <w:rPr>
                <w:b/>
                <w:bCs/>
                <w:sz w:val="24"/>
                <w:szCs w:val="24"/>
              </w:rPr>
            </w:pPr>
            <w:r w:rsidRPr="002E6637">
              <w:rPr>
                <w:b/>
                <w:bCs/>
                <w:sz w:val="24"/>
                <w:szCs w:val="24"/>
              </w:rPr>
              <w:t>Isotropic grid interval</w:t>
            </w:r>
          </w:p>
        </w:tc>
        <w:tc>
          <w:tcPr>
            <w:tcW w:w="1559" w:type="dxa"/>
            <w:tcBorders>
              <w:top w:val="single" w:sz="8" w:space="0" w:color="auto"/>
              <w:bottom w:val="single" w:sz="8" w:space="0" w:color="auto"/>
            </w:tcBorders>
          </w:tcPr>
          <w:p w14:paraId="0C2271AA" w14:textId="33B41940" w:rsidR="00546B6C" w:rsidRPr="002E6637" w:rsidRDefault="00546B6C" w:rsidP="00C120C8">
            <w:pPr>
              <w:jc w:val="center"/>
              <w:rPr>
                <w:b/>
                <w:bCs/>
                <w:sz w:val="24"/>
                <w:szCs w:val="24"/>
              </w:rPr>
            </w:pPr>
            <w:r w:rsidRPr="002E6637">
              <w:rPr>
                <w:b/>
                <w:bCs/>
                <w:sz w:val="24"/>
                <w:szCs w:val="24"/>
              </w:rPr>
              <w:t>Anisotropic grid interval</w:t>
            </w:r>
          </w:p>
        </w:tc>
        <w:tc>
          <w:tcPr>
            <w:tcW w:w="1560" w:type="dxa"/>
            <w:tcBorders>
              <w:top w:val="single" w:sz="8" w:space="0" w:color="auto"/>
              <w:bottom w:val="single" w:sz="8" w:space="0" w:color="auto"/>
            </w:tcBorders>
          </w:tcPr>
          <w:p w14:paraId="206F33DE" w14:textId="77777777" w:rsidR="00546B6C" w:rsidRPr="002E6637" w:rsidRDefault="00546B6C" w:rsidP="00C120C8">
            <w:pPr>
              <w:jc w:val="center"/>
              <w:rPr>
                <w:b/>
                <w:bCs/>
                <w:sz w:val="24"/>
              </w:rPr>
            </w:pPr>
            <w:r w:rsidRPr="002E6637">
              <w:rPr>
                <w:b/>
                <w:bCs/>
                <w:sz w:val="24"/>
                <w:szCs w:val="24"/>
              </w:rPr>
              <w:t>Isotropic</w:t>
            </w:r>
          </w:p>
          <w:p w14:paraId="65258C76" w14:textId="77777777" w:rsidR="00546B6C" w:rsidRPr="002E6637" w:rsidRDefault="00546B6C" w:rsidP="00C120C8">
            <w:pPr>
              <w:jc w:val="center"/>
              <w:rPr>
                <w:b/>
                <w:bCs/>
                <w:sz w:val="24"/>
                <w:szCs w:val="24"/>
              </w:rPr>
            </w:pPr>
            <w:r w:rsidRPr="002E6637">
              <w:rPr>
                <w:b/>
                <w:bCs/>
                <w:sz w:val="24"/>
                <w:szCs w:val="24"/>
              </w:rPr>
              <w:t>Input</w:t>
            </w:r>
          </w:p>
        </w:tc>
        <w:tc>
          <w:tcPr>
            <w:tcW w:w="1559" w:type="dxa"/>
            <w:tcBorders>
              <w:top w:val="single" w:sz="8" w:space="0" w:color="auto"/>
              <w:bottom w:val="single" w:sz="8" w:space="0" w:color="auto"/>
            </w:tcBorders>
          </w:tcPr>
          <w:p w14:paraId="6C8A6946" w14:textId="78E012D6" w:rsidR="00546B6C" w:rsidRPr="002E6637" w:rsidRDefault="00546B6C" w:rsidP="00C120C8">
            <w:pPr>
              <w:jc w:val="center"/>
              <w:rPr>
                <w:b/>
                <w:bCs/>
                <w:sz w:val="24"/>
              </w:rPr>
            </w:pPr>
            <w:r w:rsidRPr="002E6637">
              <w:rPr>
                <w:b/>
                <w:bCs/>
                <w:sz w:val="24"/>
                <w:szCs w:val="24"/>
              </w:rPr>
              <w:t>Anisotropic</w:t>
            </w:r>
          </w:p>
          <w:p w14:paraId="14F59D8A" w14:textId="77777777" w:rsidR="00546B6C" w:rsidRPr="002E6637" w:rsidRDefault="00546B6C" w:rsidP="00C120C8">
            <w:pPr>
              <w:jc w:val="center"/>
              <w:rPr>
                <w:b/>
                <w:bCs/>
                <w:sz w:val="24"/>
                <w:szCs w:val="24"/>
              </w:rPr>
            </w:pPr>
            <w:r w:rsidRPr="002E6637">
              <w:rPr>
                <w:b/>
                <w:bCs/>
                <w:sz w:val="24"/>
                <w:szCs w:val="24"/>
              </w:rPr>
              <w:t>Input</w:t>
            </w:r>
          </w:p>
        </w:tc>
        <w:tc>
          <w:tcPr>
            <w:tcW w:w="1701" w:type="dxa"/>
            <w:tcBorders>
              <w:top w:val="single" w:sz="8" w:space="0" w:color="auto"/>
              <w:bottom w:val="single" w:sz="8" w:space="0" w:color="auto"/>
            </w:tcBorders>
          </w:tcPr>
          <w:p w14:paraId="2DA97B65" w14:textId="77777777" w:rsidR="00546B6C" w:rsidRPr="002E6637" w:rsidRDefault="00546B6C" w:rsidP="00C120C8">
            <w:pPr>
              <w:jc w:val="center"/>
              <w:rPr>
                <w:b/>
                <w:bCs/>
                <w:sz w:val="24"/>
                <w:szCs w:val="24"/>
              </w:rPr>
            </w:pPr>
            <w:r w:rsidRPr="002E6637">
              <w:rPr>
                <w:b/>
                <w:bCs/>
                <w:sz w:val="24"/>
                <w:szCs w:val="24"/>
              </w:rPr>
              <w:t>Figures</w:t>
            </w:r>
          </w:p>
        </w:tc>
      </w:tr>
      <w:tr w:rsidR="002E6637" w:rsidRPr="002E6637" w14:paraId="082C4A67" w14:textId="77777777" w:rsidTr="00E2083A">
        <w:tc>
          <w:tcPr>
            <w:tcW w:w="1809" w:type="dxa"/>
            <w:vMerge w:val="restart"/>
            <w:tcBorders>
              <w:top w:val="single" w:sz="8" w:space="0" w:color="auto"/>
              <w:right w:val="single" w:sz="8" w:space="0" w:color="auto"/>
            </w:tcBorders>
            <w:vAlign w:val="center"/>
          </w:tcPr>
          <w:p w14:paraId="578F14DE" w14:textId="65AEBC27" w:rsidR="001D3915" w:rsidRPr="002E6637" w:rsidRDefault="001D3915" w:rsidP="00E2083A">
            <w:pPr>
              <w:autoSpaceDE w:val="0"/>
              <w:jc w:val="center"/>
              <w:rPr>
                <w:b/>
                <w:bCs/>
                <w:sz w:val="24"/>
                <w:szCs w:val="24"/>
              </w:rPr>
            </w:pPr>
            <w:r w:rsidRPr="002E6637">
              <w:rPr>
                <w:b/>
                <w:bCs/>
                <w:sz w:val="24"/>
                <w:szCs w:val="24"/>
              </w:rPr>
              <w:t>Checkerboard resolution tests (CRT</w:t>
            </w:r>
            <w:r w:rsidR="00E42140" w:rsidRPr="002E6637">
              <w:rPr>
                <w:b/>
                <w:bCs/>
                <w:sz w:val="24"/>
                <w:szCs w:val="24"/>
              </w:rPr>
              <w:t>s</w:t>
            </w:r>
            <w:r w:rsidRPr="002E6637">
              <w:rPr>
                <w:b/>
                <w:bCs/>
                <w:sz w:val="24"/>
                <w:szCs w:val="24"/>
              </w:rPr>
              <w:t>)</w:t>
            </w:r>
          </w:p>
        </w:tc>
        <w:tc>
          <w:tcPr>
            <w:tcW w:w="1843" w:type="dxa"/>
            <w:vMerge w:val="restart"/>
            <w:tcBorders>
              <w:top w:val="single" w:sz="8" w:space="0" w:color="auto"/>
              <w:left w:val="single" w:sz="8" w:space="0" w:color="auto"/>
            </w:tcBorders>
            <w:vAlign w:val="center"/>
          </w:tcPr>
          <w:p w14:paraId="27205E12" w14:textId="73886460" w:rsidR="001D3915" w:rsidRPr="002E6637" w:rsidRDefault="001D3915" w:rsidP="00C120C8">
            <w:pPr>
              <w:jc w:val="center"/>
              <w:rPr>
                <w:b/>
                <w:bCs/>
                <w:sz w:val="24"/>
                <w:szCs w:val="24"/>
              </w:rPr>
            </w:pPr>
            <w:r w:rsidRPr="002E6637">
              <w:rPr>
                <w:b/>
                <w:bCs/>
                <w:sz w:val="24"/>
                <w:szCs w:val="24"/>
              </w:rPr>
              <w:t xml:space="preserve">The </w:t>
            </w:r>
            <w:r w:rsidR="00546B6C" w:rsidRPr="002E6637">
              <w:rPr>
                <w:b/>
                <w:bCs/>
                <w:sz w:val="24"/>
                <w:szCs w:val="24"/>
              </w:rPr>
              <w:t>1</w:t>
            </w:r>
            <w:r w:rsidRPr="002E6637">
              <w:rPr>
                <w:b/>
                <w:bCs/>
                <w:sz w:val="24"/>
                <w:szCs w:val="24"/>
              </w:rPr>
              <w:t>st set</w:t>
            </w:r>
          </w:p>
        </w:tc>
        <w:tc>
          <w:tcPr>
            <w:tcW w:w="708" w:type="dxa"/>
            <w:tcBorders>
              <w:top w:val="single" w:sz="8" w:space="0" w:color="auto"/>
            </w:tcBorders>
          </w:tcPr>
          <w:p w14:paraId="1FC58EB7" w14:textId="2323CD34" w:rsidR="001D3915" w:rsidRPr="002E6637" w:rsidRDefault="001D3915" w:rsidP="00C120C8">
            <w:pPr>
              <w:jc w:val="center"/>
              <w:rPr>
                <w:sz w:val="24"/>
                <w:szCs w:val="24"/>
              </w:rPr>
            </w:pPr>
            <w:r w:rsidRPr="002E6637">
              <w:rPr>
                <w:sz w:val="24"/>
                <w:szCs w:val="24"/>
              </w:rPr>
              <w:t>1</w:t>
            </w:r>
          </w:p>
        </w:tc>
        <w:tc>
          <w:tcPr>
            <w:tcW w:w="1276" w:type="dxa"/>
            <w:tcBorders>
              <w:top w:val="single" w:sz="8" w:space="0" w:color="auto"/>
            </w:tcBorders>
          </w:tcPr>
          <w:p w14:paraId="7900C277" w14:textId="77777777" w:rsidR="001D3915" w:rsidRPr="002E6637" w:rsidRDefault="001D3915" w:rsidP="00C120C8">
            <w:pPr>
              <w:jc w:val="center"/>
              <w:rPr>
                <w:sz w:val="24"/>
                <w:szCs w:val="24"/>
              </w:rPr>
            </w:pPr>
            <w:r w:rsidRPr="002E6637">
              <w:rPr>
                <w:sz w:val="24"/>
                <w:szCs w:val="24"/>
              </w:rPr>
              <w:t>25 km</w:t>
            </w:r>
          </w:p>
        </w:tc>
        <w:tc>
          <w:tcPr>
            <w:tcW w:w="1559" w:type="dxa"/>
            <w:tcBorders>
              <w:top w:val="single" w:sz="8" w:space="0" w:color="auto"/>
            </w:tcBorders>
          </w:tcPr>
          <w:p w14:paraId="2D315414" w14:textId="6DE54FF5" w:rsidR="001D3915" w:rsidRPr="002E6637" w:rsidRDefault="00546B6C" w:rsidP="00C120C8">
            <w:pPr>
              <w:jc w:val="center"/>
              <w:rPr>
                <w:sz w:val="24"/>
                <w:szCs w:val="24"/>
              </w:rPr>
            </w:pPr>
            <w:r w:rsidRPr="002E6637">
              <w:rPr>
                <w:sz w:val="24"/>
                <w:szCs w:val="24"/>
              </w:rPr>
              <w:t>None</w:t>
            </w:r>
          </w:p>
        </w:tc>
        <w:tc>
          <w:tcPr>
            <w:tcW w:w="1560" w:type="dxa"/>
            <w:tcBorders>
              <w:top w:val="single" w:sz="8" w:space="0" w:color="auto"/>
            </w:tcBorders>
          </w:tcPr>
          <w:p w14:paraId="58735F0D" w14:textId="005165C4" w:rsidR="001D3915" w:rsidRPr="002E6637" w:rsidRDefault="001D3915" w:rsidP="00C120C8">
            <w:pPr>
              <w:jc w:val="center"/>
              <w:rPr>
                <w:sz w:val="24"/>
                <w:szCs w:val="24"/>
              </w:rPr>
            </w:pPr>
            <w:r w:rsidRPr="002E6637">
              <w:rPr>
                <w:sz w:val="24"/>
                <w:szCs w:val="24"/>
              </w:rPr>
              <w:t>±</w:t>
            </w:r>
            <w:r w:rsidR="007C46C8" w:rsidRPr="002E6637">
              <w:rPr>
                <w:sz w:val="24"/>
                <w:szCs w:val="24"/>
              </w:rPr>
              <w:t>3</w:t>
            </w:r>
            <w:r w:rsidRPr="002E6637">
              <w:rPr>
                <w:sz w:val="24"/>
                <w:szCs w:val="24"/>
              </w:rPr>
              <w:t>%</w:t>
            </w:r>
          </w:p>
        </w:tc>
        <w:tc>
          <w:tcPr>
            <w:tcW w:w="1559" w:type="dxa"/>
            <w:tcBorders>
              <w:top w:val="single" w:sz="8" w:space="0" w:color="auto"/>
            </w:tcBorders>
          </w:tcPr>
          <w:p w14:paraId="5D12631E" w14:textId="60845DD4" w:rsidR="001D3915" w:rsidRPr="002E6637" w:rsidRDefault="00546B6C" w:rsidP="00C120C8">
            <w:pPr>
              <w:jc w:val="center"/>
              <w:rPr>
                <w:sz w:val="24"/>
                <w:szCs w:val="24"/>
              </w:rPr>
            </w:pPr>
            <w:r w:rsidRPr="002E6637">
              <w:rPr>
                <w:sz w:val="24"/>
                <w:szCs w:val="24"/>
              </w:rPr>
              <w:t>None</w:t>
            </w:r>
          </w:p>
        </w:tc>
        <w:tc>
          <w:tcPr>
            <w:tcW w:w="1701" w:type="dxa"/>
            <w:tcBorders>
              <w:top w:val="single" w:sz="8" w:space="0" w:color="auto"/>
            </w:tcBorders>
          </w:tcPr>
          <w:p w14:paraId="2571573B" w14:textId="77777777" w:rsidR="001D3915" w:rsidRPr="002E6637" w:rsidRDefault="001D3915" w:rsidP="00C120C8">
            <w:pPr>
              <w:jc w:val="center"/>
              <w:rPr>
                <w:sz w:val="24"/>
                <w:szCs w:val="24"/>
              </w:rPr>
            </w:pPr>
            <w:r w:rsidRPr="002E6637">
              <w:rPr>
                <w:sz w:val="24"/>
                <w:szCs w:val="24"/>
              </w:rPr>
              <w:t>Fig. S7</w:t>
            </w:r>
          </w:p>
        </w:tc>
      </w:tr>
      <w:tr w:rsidR="002E6637" w:rsidRPr="002E6637" w14:paraId="5C8DBD8B" w14:textId="77777777" w:rsidTr="00E2083A">
        <w:tc>
          <w:tcPr>
            <w:tcW w:w="1809" w:type="dxa"/>
            <w:vMerge/>
            <w:tcBorders>
              <w:right w:val="single" w:sz="8" w:space="0" w:color="auto"/>
            </w:tcBorders>
          </w:tcPr>
          <w:p w14:paraId="262F0E56" w14:textId="77777777" w:rsidR="001D3915" w:rsidRPr="002E6637" w:rsidRDefault="001D3915" w:rsidP="00E2083A">
            <w:pPr>
              <w:autoSpaceDE w:val="0"/>
              <w:rPr>
                <w:b/>
                <w:bCs/>
                <w:sz w:val="24"/>
                <w:szCs w:val="24"/>
              </w:rPr>
            </w:pPr>
          </w:p>
        </w:tc>
        <w:tc>
          <w:tcPr>
            <w:tcW w:w="1843" w:type="dxa"/>
            <w:vMerge/>
            <w:tcBorders>
              <w:left w:val="single" w:sz="8" w:space="0" w:color="auto"/>
            </w:tcBorders>
            <w:vAlign w:val="center"/>
          </w:tcPr>
          <w:p w14:paraId="7645C691" w14:textId="77777777" w:rsidR="001D3915" w:rsidRPr="002E6637" w:rsidRDefault="001D3915" w:rsidP="00C120C8">
            <w:pPr>
              <w:jc w:val="center"/>
              <w:rPr>
                <w:b/>
                <w:bCs/>
                <w:sz w:val="24"/>
                <w:szCs w:val="24"/>
              </w:rPr>
            </w:pPr>
          </w:p>
        </w:tc>
        <w:tc>
          <w:tcPr>
            <w:tcW w:w="708" w:type="dxa"/>
          </w:tcPr>
          <w:p w14:paraId="6DDF93E5" w14:textId="2F84132B" w:rsidR="001D3915" w:rsidRPr="002E6637" w:rsidRDefault="001D3915" w:rsidP="00C120C8">
            <w:pPr>
              <w:jc w:val="center"/>
              <w:rPr>
                <w:sz w:val="24"/>
                <w:szCs w:val="24"/>
              </w:rPr>
            </w:pPr>
            <w:r w:rsidRPr="002E6637">
              <w:rPr>
                <w:sz w:val="24"/>
                <w:szCs w:val="24"/>
              </w:rPr>
              <w:t>2</w:t>
            </w:r>
          </w:p>
        </w:tc>
        <w:tc>
          <w:tcPr>
            <w:tcW w:w="1276" w:type="dxa"/>
          </w:tcPr>
          <w:p w14:paraId="3539B5B3" w14:textId="77777777" w:rsidR="001D3915" w:rsidRPr="002E6637" w:rsidRDefault="001D3915" w:rsidP="00C120C8">
            <w:pPr>
              <w:jc w:val="center"/>
              <w:rPr>
                <w:sz w:val="24"/>
                <w:szCs w:val="24"/>
              </w:rPr>
            </w:pPr>
            <w:r w:rsidRPr="002E6637">
              <w:rPr>
                <w:sz w:val="24"/>
                <w:szCs w:val="24"/>
              </w:rPr>
              <w:t>33 km</w:t>
            </w:r>
          </w:p>
        </w:tc>
        <w:tc>
          <w:tcPr>
            <w:tcW w:w="1559" w:type="dxa"/>
          </w:tcPr>
          <w:p w14:paraId="01FC5119" w14:textId="01FEF999" w:rsidR="001D3915" w:rsidRPr="002E6637" w:rsidRDefault="00546B6C" w:rsidP="00C120C8">
            <w:pPr>
              <w:jc w:val="center"/>
              <w:rPr>
                <w:sz w:val="24"/>
                <w:szCs w:val="24"/>
              </w:rPr>
            </w:pPr>
            <w:r w:rsidRPr="002E6637">
              <w:rPr>
                <w:sz w:val="24"/>
                <w:szCs w:val="24"/>
              </w:rPr>
              <w:t>None</w:t>
            </w:r>
          </w:p>
        </w:tc>
        <w:tc>
          <w:tcPr>
            <w:tcW w:w="1560" w:type="dxa"/>
          </w:tcPr>
          <w:p w14:paraId="47BFE0FB" w14:textId="67DA3B4F" w:rsidR="001D3915" w:rsidRPr="002E6637" w:rsidRDefault="001D3915" w:rsidP="00C120C8">
            <w:pPr>
              <w:jc w:val="center"/>
              <w:rPr>
                <w:sz w:val="24"/>
                <w:szCs w:val="24"/>
              </w:rPr>
            </w:pPr>
            <w:r w:rsidRPr="002E6637">
              <w:rPr>
                <w:sz w:val="24"/>
                <w:szCs w:val="24"/>
              </w:rPr>
              <w:t>±</w:t>
            </w:r>
            <w:r w:rsidR="007C46C8" w:rsidRPr="002E6637">
              <w:rPr>
                <w:sz w:val="24"/>
                <w:szCs w:val="24"/>
              </w:rPr>
              <w:t>3</w:t>
            </w:r>
            <w:r w:rsidRPr="002E6637">
              <w:rPr>
                <w:sz w:val="24"/>
                <w:szCs w:val="24"/>
              </w:rPr>
              <w:t>%</w:t>
            </w:r>
          </w:p>
        </w:tc>
        <w:tc>
          <w:tcPr>
            <w:tcW w:w="1559" w:type="dxa"/>
          </w:tcPr>
          <w:p w14:paraId="2726E02B" w14:textId="5876DD68" w:rsidR="001D3915" w:rsidRPr="002E6637" w:rsidRDefault="00546B6C" w:rsidP="00C120C8">
            <w:pPr>
              <w:jc w:val="center"/>
              <w:rPr>
                <w:sz w:val="24"/>
                <w:szCs w:val="24"/>
              </w:rPr>
            </w:pPr>
            <w:r w:rsidRPr="002E6637">
              <w:rPr>
                <w:sz w:val="24"/>
                <w:szCs w:val="24"/>
              </w:rPr>
              <w:t>None</w:t>
            </w:r>
          </w:p>
        </w:tc>
        <w:tc>
          <w:tcPr>
            <w:tcW w:w="1701" w:type="dxa"/>
          </w:tcPr>
          <w:p w14:paraId="19729A14" w14:textId="77777777" w:rsidR="001D3915" w:rsidRPr="002E6637" w:rsidRDefault="001D3915" w:rsidP="00C120C8">
            <w:pPr>
              <w:jc w:val="center"/>
              <w:rPr>
                <w:sz w:val="24"/>
                <w:szCs w:val="24"/>
              </w:rPr>
            </w:pPr>
            <w:r w:rsidRPr="002E6637">
              <w:rPr>
                <w:sz w:val="24"/>
                <w:szCs w:val="24"/>
              </w:rPr>
              <w:t>Fig. S8</w:t>
            </w:r>
          </w:p>
        </w:tc>
      </w:tr>
      <w:tr w:rsidR="002E6637" w:rsidRPr="002E6637" w14:paraId="46F6D6AF" w14:textId="77777777" w:rsidTr="00E2083A">
        <w:tc>
          <w:tcPr>
            <w:tcW w:w="1809" w:type="dxa"/>
            <w:vMerge/>
            <w:tcBorders>
              <w:right w:val="single" w:sz="8" w:space="0" w:color="auto"/>
            </w:tcBorders>
          </w:tcPr>
          <w:p w14:paraId="44AD53E3" w14:textId="77777777" w:rsidR="001D3915" w:rsidRPr="002E6637" w:rsidRDefault="001D3915" w:rsidP="00E2083A">
            <w:pPr>
              <w:autoSpaceDE w:val="0"/>
              <w:rPr>
                <w:b/>
                <w:bCs/>
                <w:sz w:val="24"/>
                <w:szCs w:val="24"/>
              </w:rPr>
            </w:pPr>
          </w:p>
        </w:tc>
        <w:tc>
          <w:tcPr>
            <w:tcW w:w="1843" w:type="dxa"/>
            <w:vMerge/>
            <w:tcBorders>
              <w:left w:val="single" w:sz="8" w:space="0" w:color="auto"/>
            </w:tcBorders>
            <w:vAlign w:val="center"/>
          </w:tcPr>
          <w:p w14:paraId="487815DD" w14:textId="77777777" w:rsidR="001D3915" w:rsidRPr="002E6637" w:rsidRDefault="001D3915" w:rsidP="00C120C8">
            <w:pPr>
              <w:jc w:val="center"/>
              <w:rPr>
                <w:b/>
                <w:bCs/>
                <w:sz w:val="24"/>
                <w:szCs w:val="24"/>
              </w:rPr>
            </w:pPr>
          </w:p>
        </w:tc>
        <w:tc>
          <w:tcPr>
            <w:tcW w:w="708" w:type="dxa"/>
            <w:tcBorders>
              <w:bottom w:val="single" w:sz="8" w:space="0" w:color="auto"/>
            </w:tcBorders>
          </w:tcPr>
          <w:p w14:paraId="41EB966D" w14:textId="77777777" w:rsidR="001D3915" w:rsidRPr="002E6637" w:rsidRDefault="001D3915" w:rsidP="00C120C8">
            <w:pPr>
              <w:jc w:val="center"/>
              <w:rPr>
                <w:sz w:val="24"/>
                <w:szCs w:val="24"/>
              </w:rPr>
            </w:pPr>
            <w:r w:rsidRPr="002E6637">
              <w:rPr>
                <w:sz w:val="24"/>
                <w:szCs w:val="24"/>
              </w:rPr>
              <w:t>3</w:t>
            </w:r>
          </w:p>
        </w:tc>
        <w:tc>
          <w:tcPr>
            <w:tcW w:w="1276" w:type="dxa"/>
            <w:tcBorders>
              <w:bottom w:val="single" w:sz="8" w:space="0" w:color="auto"/>
            </w:tcBorders>
          </w:tcPr>
          <w:p w14:paraId="05F6B6F5" w14:textId="77777777" w:rsidR="001D3915" w:rsidRPr="002E6637" w:rsidRDefault="001D3915" w:rsidP="00C120C8">
            <w:pPr>
              <w:jc w:val="center"/>
              <w:rPr>
                <w:sz w:val="24"/>
                <w:szCs w:val="24"/>
              </w:rPr>
            </w:pPr>
            <w:r w:rsidRPr="002E6637">
              <w:rPr>
                <w:sz w:val="24"/>
                <w:szCs w:val="24"/>
              </w:rPr>
              <w:t>50 km</w:t>
            </w:r>
          </w:p>
        </w:tc>
        <w:tc>
          <w:tcPr>
            <w:tcW w:w="1559" w:type="dxa"/>
            <w:tcBorders>
              <w:bottom w:val="single" w:sz="8" w:space="0" w:color="auto"/>
            </w:tcBorders>
          </w:tcPr>
          <w:p w14:paraId="64D582EF" w14:textId="45B1C5F8" w:rsidR="001D3915" w:rsidRPr="002E6637" w:rsidRDefault="00546B6C" w:rsidP="00C120C8">
            <w:pPr>
              <w:jc w:val="center"/>
              <w:rPr>
                <w:sz w:val="24"/>
                <w:szCs w:val="24"/>
              </w:rPr>
            </w:pPr>
            <w:r w:rsidRPr="002E6637">
              <w:rPr>
                <w:sz w:val="24"/>
                <w:szCs w:val="24"/>
              </w:rPr>
              <w:t>None</w:t>
            </w:r>
          </w:p>
        </w:tc>
        <w:tc>
          <w:tcPr>
            <w:tcW w:w="1560" w:type="dxa"/>
            <w:tcBorders>
              <w:bottom w:val="single" w:sz="8" w:space="0" w:color="auto"/>
            </w:tcBorders>
          </w:tcPr>
          <w:p w14:paraId="6E0CF1EC" w14:textId="4CCFC3E5" w:rsidR="001D3915" w:rsidRPr="002E6637" w:rsidRDefault="001D3915" w:rsidP="00C120C8">
            <w:pPr>
              <w:jc w:val="center"/>
              <w:rPr>
                <w:sz w:val="24"/>
                <w:szCs w:val="24"/>
              </w:rPr>
            </w:pPr>
            <w:r w:rsidRPr="002E6637">
              <w:rPr>
                <w:sz w:val="24"/>
                <w:szCs w:val="24"/>
              </w:rPr>
              <w:t>±</w:t>
            </w:r>
            <w:r w:rsidR="007C46C8" w:rsidRPr="002E6637">
              <w:rPr>
                <w:sz w:val="24"/>
                <w:szCs w:val="24"/>
              </w:rPr>
              <w:t>3</w:t>
            </w:r>
            <w:r w:rsidRPr="002E6637">
              <w:rPr>
                <w:sz w:val="24"/>
                <w:szCs w:val="24"/>
              </w:rPr>
              <w:t>%</w:t>
            </w:r>
          </w:p>
        </w:tc>
        <w:tc>
          <w:tcPr>
            <w:tcW w:w="1559" w:type="dxa"/>
            <w:tcBorders>
              <w:bottom w:val="single" w:sz="8" w:space="0" w:color="auto"/>
            </w:tcBorders>
          </w:tcPr>
          <w:p w14:paraId="01A9E88B" w14:textId="5B456152" w:rsidR="001D3915" w:rsidRPr="002E6637" w:rsidRDefault="00546B6C" w:rsidP="00C120C8">
            <w:pPr>
              <w:jc w:val="center"/>
              <w:rPr>
                <w:sz w:val="24"/>
                <w:szCs w:val="24"/>
              </w:rPr>
            </w:pPr>
            <w:r w:rsidRPr="002E6637">
              <w:rPr>
                <w:sz w:val="24"/>
                <w:szCs w:val="24"/>
              </w:rPr>
              <w:t>None</w:t>
            </w:r>
          </w:p>
        </w:tc>
        <w:tc>
          <w:tcPr>
            <w:tcW w:w="1701" w:type="dxa"/>
            <w:tcBorders>
              <w:bottom w:val="single" w:sz="8" w:space="0" w:color="auto"/>
            </w:tcBorders>
          </w:tcPr>
          <w:p w14:paraId="6E4ACF12" w14:textId="77777777" w:rsidR="001D3915" w:rsidRPr="002E6637" w:rsidRDefault="001D3915" w:rsidP="00C120C8">
            <w:pPr>
              <w:jc w:val="center"/>
              <w:rPr>
                <w:sz w:val="24"/>
                <w:szCs w:val="24"/>
              </w:rPr>
            </w:pPr>
            <w:r w:rsidRPr="002E6637">
              <w:rPr>
                <w:sz w:val="24"/>
                <w:szCs w:val="24"/>
              </w:rPr>
              <w:t>Fig. S9</w:t>
            </w:r>
          </w:p>
        </w:tc>
      </w:tr>
      <w:tr w:rsidR="002E6637" w:rsidRPr="002E6637" w14:paraId="690E03C1" w14:textId="77777777" w:rsidTr="00E2083A">
        <w:tc>
          <w:tcPr>
            <w:tcW w:w="1809" w:type="dxa"/>
            <w:vMerge/>
            <w:tcBorders>
              <w:right w:val="single" w:sz="8" w:space="0" w:color="auto"/>
            </w:tcBorders>
          </w:tcPr>
          <w:p w14:paraId="0696C13C" w14:textId="77777777" w:rsidR="001D3915" w:rsidRPr="002E6637" w:rsidRDefault="001D3915" w:rsidP="00E2083A">
            <w:pPr>
              <w:autoSpaceDE w:val="0"/>
              <w:rPr>
                <w:b/>
                <w:bCs/>
                <w:sz w:val="24"/>
                <w:szCs w:val="24"/>
              </w:rPr>
            </w:pPr>
          </w:p>
        </w:tc>
        <w:tc>
          <w:tcPr>
            <w:tcW w:w="1843" w:type="dxa"/>
            <w:vMerge w:val="restart"/>
            <w:tcBorders>
              <w:left w:val="single" w:sz="8" w:space="0" w:color="auto"/>
            </w:tcBorders>
            <w:vAlign w:val="center"/>
          </w:tcPr>
          <w:p w14:paraId="607FBD1D" w14:textId="0865CE9A" w:rsidR="001D3915" w:rsidRPr="002E6637" w:rsidRDefault="001D3915" w:rsidP="00C120C8">
            <w:pPr>
              <w:jc w:val="center"/>
              <w:rPr>
                <w:b/>
                <w:bCs/>
                <w:sz w:val="24"/>
                <w:szCs w:val="24"/>
              </w:rPr>
            </w:pPr>
            <w:r w:rsidRPr="002E6637">
              <w:rPr>
                <w:b/>
                <w:bCs/>
                <w:sz w:val="24"/>
                <w:szCs w:val="24"/>
              </w:rPr>
              <w:t xml:space="preserve">The </w:t>
            </w:r>
            <w:r w:rsidR="00546B6C" w:rsidRPr="002E6637">
              <w:rPr>
                <w:b/>
                <w:bCs/>
                <w:sz w:val="24"/>
                <w:szCs w:val="24"/>
              </w:rPr>
              <w:t>2</w:t>
            </w:r>
            <w:r w:rsidRPr="002E6637">
              <w:rPr>
                <w:b/>
                <w:bCs/>
                <w:sz w:val="24"/>
                <w:szCs w:val="24"/>
              </w:rPr>
              <w:t>nd set</w:t>
            </w:r>
          </w:p>
        </w:tc>
        <w:tc>
          <w:tcPr>
            <w:tcW w:w="708" w:type="dxa"/>
            <w:tcBorders>
              <w:top w:val="single" w:sz="8" w:space="0" w:color="auto"/>
            </w:tcBorders>
          </w:tcPr>
          <w:p w14:paraId="1F86E2B8" w14:textId="77777777" w:rsidR="001D3915" w:rsidRPr="002E6637" w:rsidRDefault="001D3915" w:rsidP="00C120C8">
            <w:pPr>
              <w:jc w:val="center"/>
              <w:rPr>
                <w:sz w:val="24"/>
                <w:szCs w:val="24"/>
              </w:rPr>
            </w:pPr>
            <w:r w:rsidRPr="002E6637">
              <w:rPr>
                <w:sz w:val="24"/>
                <w:szCs w:val="24"/>
              </w:rPr>
              <w:t>4</w:t>
            </w:r>
          </w:p>
        </w:tc>
        <w:tc>
          <w:tcPr>
            <w:tcW w:w="1276" w:type="dxa"/>
            <w:tcBorders>
              <w:top w:val="single" w:sz="8" w:space="0" w:color="auto"/>
            </w:tcBorders>
          </w:tcPr>
          <w:p w14:paraId="14B476E0" w14:textId="77777777" w:rsidR="001D3915" w:rsidRPr="002E6637" w:rsidRDefault="001D3915" w:rsidP="00C120C8">
            <w:pPr>
              <w:jc w:val="center"/>
              <w:rPr>
                <w:sz w:val="24"/>
                <w:szCs w:val="24"/>
              </w:rPr>
            </w:pPr>
            <w:r w:rsidRPr="002E6637">
              <w:rPr>
                <w:sz w:val="24"/>
                <w:szCs w:val="24"/>
              </w:rPr>
              <w:t>25 km</w:t>
            </w:r>
          </w:p>
        </w:tc>
        <w:tc>
          <w:tcPr>
            <w:tcW w:w="1559" w:type="dxa"/>
            <w:tcBorders>
              <w:top w:val="single" w:sz="8" w:space="0" w:color="auto"/>
            </w:tcBorders>
          </w:tcPr>
          <w:p w14:paraId="6A413488" w14:textId="77777777" w:rsidR="001D3915" w:rsidRPr="002E6637" w:rsidRDefault="001D3915" w:rsidP="00C120C8">
            <w:pPr>
              <w:jc w:val="center"/>
              <w:rPr>
                <w:sz w:val="24"/>
                <w:szCs w:val="24"/>
              </w:rPr>
            </w:pPr>
            <w:r w:rsidRPr="002E6637">
              <w:rPr>
                <w:sz w:val="24"/>
                <w:szCs w:val="24"/>
              </w:rPr>
              <w:t>33 km</w:t>
            </w:r>
          </w:p>
        </w:tc>
        <w:tc>
          <w:tcPr>
            <w:tcW w:w="1560" w:type="dxa"/>
            <w:tcBorders>
              <w:top w:val="single" w:sz="8" w:space="0" w:color="auto"/>
            </w:tcBorders>
          </w:tcPr>
          <w:p w14:paraId="62893858" w14:textId="2C7889C2" w:rsidR="001D3915" w:rsidRPr="002E6637" w:rsidRDefault="001D3915" w:rsidP="00C120C8">
            <w:pPr>
              <w:jc w:val="center"/>
              <w:rPr>
                <w:sz w:val="24"/>
                <w:szCs w:val="24"/>
              </w:rPr>
            </w:pPr>
            <w:r w:rsidRPr="002E6637">
              <w:rPr>
                <w:sz w:val="24"/>
                <w:szCs w:val="24"/>
              </w:rPr>
              <w:t>±</w:t>
            </w:r>
            <w:r w:rsidR="007C46C8" w:rsidRPr="002E6637">
              <w:rPr>
                <w:sz w:val="24"/>
                <w:szCs w:val="24"/>
              </w:rPr>
              <w:t>3</w:t>
            </w:r>
            <w:r w:rsidRPr="002E6637">
              <w:rPr>
                <w:sz w:val="24"/>
                <w:szCs w:val="24"/>
              </w:rPr>
              <w:t>%</w:t>
            </w:r>
          </w:p>
        </w:tc>
        <w:tc>
          <w:tcPr>
            <w:tcW w:w="1559" w:type="dxa"/>
            <w:tcBorders>
              <w:top w:val="single" w:sz="8" w:space="0" w:color="auto"/>
            </w:tcBorders>
          </w:tcPr>
          <w:p w14:paraId="45437A3C" w14:textId="125DA528" w:rsidR="001D3915" w:rsidRPr="002E6637" w:rsidRDefault="00D271B6" w:rsidP="00C120C8">
            <w:pPr>
              <w:jc w:val="center"/>
              <w:rPr>
                <w:sz w:val="24"/>
                <w:szCs w:val="24"/>
              </w:rPr>
            </w:pPr>
            <w:r w:rsidRPr="002E6637">
              <w:rPr>
                <w:sz w:val="24"/>
                <w:szCs w:val="24"/>
              </w:rPr>
              <w:t>3</w:t>
            </w:r>
            <w:r w:rsidR="001D3915" w:rsidRPr="002E6637">
              <w:rPr>
                <w:sz w:val="24"/>
                <w:szCs w:val="24"/>
              </w:rPr>
              <w:t>%</w:t>
            </w:r>
          </w:p>
        </w:tc>
        <w:tc>
          <w:tcPr>
            <w:tcW w:w="1701" w:type="dxa"/>
            <w:tcBorders>
              <w:top w:val="single" w:sz="8" w:space="0" w:color="auto"/>
            </w:tcBorders>
          </w:tcPr>
          <w:p w14:paraId="48B529B6" w14:textId="77777777" w:rsidR="001D3915" w:rsidRPr="002E6637" w:rsidRDefault="001D3915" w:rsidP="00C120C8">
            <w:pPr>
              <w:jc w:val="center"/>
              <w:rPr>
                <w:sz w:val="24"/>
                <w:szCs w:val="24"/>
              </w:rPr>
            </w:pPr>
            <w:r w:rsidRPr="002E6637">
              <w:rPr>
                <w:sz w:val="24"/>
                <w:szCs w:val="24"/>
              </w:rPr>
              <w:t>Fig. 10</w:t>
            </w:r>
          </w:p>
        </w:tc>
      </w:tr>
      <w:tr w:rsidR="002E6637" w:rsidRPr="002E6637" w14:paraId="78BBBA75" w14:textId="77777777" w:rsidTr="00E2083A">
        <w:tc>
          <w:tcPr>
            <w:tcW w:w="1809" w:type="dxa"/>
            <w:vMerge/>
            <w:tcBorders>
              <w:right w:val="single" w:sz="8" w:space="0" w:color="auto"/>
            </w:tcBorders>
          </w:tcPr>
          <w:p w14:paraId="59B2FEBE" w14:textId="77777777" w:rsidR="001D3915" w:rsidRPr="002E6637" w:rsidRDefault="001D3915" w:rsidP="00E2083A">
            <w:pPr>
              <w:autoSpaceDE w:val="0"/>
              <w:rPr>
                <w:b/>
                <w:bCs/>
                <w:sz w:val="24"/>
                <w:szCs w:val="24"/>
              </w:rPr>
            </w:pPr>
          </w:p>
        </w:tc>
        <w:tc>
          <w:tcPr>
            <w:tcW w:w="1843" w:type="dxa"/>
            <w:vMerge/>
            <w:tcBorders>
              <w:left w:val="single" w:sz="8" w:space="0" w:color="auto"/>
            </w:tcBorders>
            <w:vAlign w:val="center"/>
          </w:tcPr>
          <w:p w14:paraId="42E3B3FD" w14:textId="77777777" w:rsidR="001D3915" w:rsidRPr="002E6637" w:rsidRDefault="001D3915" w:rsidP="00C120C8">
            <w:pPr>
              <w:jc w:val="center"/>
              <w:rPr>
                <w:b/>
                <w:bCs/>
                <w:sz w:val="24"/>
                <w:szCs w:val="24"/>
              </w:rPr>
            </w:pPr>
          </w:p>
        </w:tc>
        <w:tc>
          <w:tcPr>
            <w:tcW w:w="708" w:type="dxa"/>
          </w:tcPr>
          <w:p w14:paraId="347CB924" w14:textId="77777777" w:rsidR="001D3915" w:rsidRPr="002E6637" w:rsidRDefault="001D3915" w:rsidP="00C120C8">
            <w:pPr>
              <w:jc w:val="center"/>
              <w:rPr>
                <w:sz w:val="24"/>
                <w:szCs w:val="24"/>
              </w:rPr>
            </w:pPr>
            <w:r w:rsidRPr="002E6637">
              <w:rPr>
                <w:sz w:val="24"/>
                <w:szCs w:val="24"/>
              </w:rPr>
              <w:t>5</w:t>
            </w:r>
          </w:p>
        </w:tc>
        <w:tc>
          <w:tcPr>
            <w:tcW w:w="1276" w:type="dxa"/>
          </w:tcPr>
          <w:p w14:paraId="2FD777D1" w14:textId="77777777" w:rsidR="001D3915" w:rsidRPr="002E6637" w:rsidRDefault="001D3915" w:rsidP="00C120C8">
            <w:pPr>
              <w:jc w:val="center"/>
              <w:rPr>
                <w:sz w:val="24"/>
                <w:szCs w:val="24"/>
              </w:rPr>
            </w:pPr>
            <w:r w:rsidRPr="002E6637">
              <w:rPr>
                <w:sz w:val="24"/>
                <w:szCs w:val="24"/>
              </w:rPr>
              <w:t>33 km</w:t>
            </w:r>
          </w:p>
        </w:tc>
        <w:tc>
          <w:tcPr>
            <w:tcW w:w="1559" w:type="dxa"/>
          </w:tcPr>
          <w:p w14:paraId="781C4951" w14:textId="77777777" w:rsidR="001D3915" w:rsidRPr="002E6637" w:rsidRDefault="001D3915" w:rsidP="00C120C8">
            <w:pPr>
              <w:jc w:val="center"/>
              <w:rPr>
                <w:sz w:val="24"/>
                <w:szCs w:val="24"/>
              </w:rPr>
            </w:pPr>
            <w:r w:rsidRPr="002E6637">
              <w:rPr>
                <w:sz w:val="24"/>
                <w:szCs w:val="24"/>
              </w:rPr>
              <w:t>50 km</w:t>
            </w:r>
          </w:p>
        </w:tc>
        <w:tc>
          <w:tcPr>
            <w:tcW w:w="1560" w:type="dxa"/>
          </w:tcPr>
          <w:p w14:paraId="703591B3" w14:textId="4F60F667" w:rsidR="001D3915" w:rsidRPr="002E6637" w:rsidRDefault="001D3915" w:rsidP="00C120C8">
            <w:pPr>
              <w:jc w:val="center"/>
              <w:rPr>
                <w:sz w:val="24"/>
                <w:szCs w:val="24"/>
              </w:rPr>
            </w:pPr>
            <w:r w:rsidRPr="002E6637">
              <w:rPr>
                <w:sz w:val="24"/>
                <w:szCs w:val="24"/>
              </w:rPr>
              <w:t>±</w:t>
            </w:r>
            <w:r w:rsidR="007C46C8" w:rsidRPr="002E6637">
              <w:rPr>
                <w:sz w:val="24"/>
                <w:szCs w:val="24"/>
              </w:rPr>
              <w:t>3</w:t>
            </w:r>
            <w:r w:rsidRPr="002E6637">
              <w:rPr>
                <w:sz w:val="24"/>
                <w:szCs w:val="24"/>
              </w:rPr>
              <w:t>%</w:t>
            </w:r>
          </w:p>
        </w:tc>
        <w:tc>
          <w:tcPr>
            <w:tcW w:w="1559" w:type="dxa"/>
          </w:tcPr>
          <w:p w14:paraId="522361CF" w14:textId="6286DF48" w:rsidR="001D3915" w:rsidRPr="002E6637" w:rsidRDefault="00D271B6" w:rsidP="00C120C8">
            <w:pPr>
              <w:jc w:val="center"/>
              <w:rPr>
                <w:sz w:val="24"/>
                <w:szCs w:val="24"/>
              </w:rPr>
            </w:pPr>
            <w:r w:rsidRPr="002E6637">
              <w:rPr>
                <w:sz w:val="24"/>
                <w:szCs w:val="24"/>
              </w:rPr>
              <w:t>3</w:t>
            </w:r>
            <w:r w:rsidR="001D3915" w:rsidRPr="002E6637">
              <w:rPr>
                <w:sz w:val="24"/>
                <w:szCs w:val="24"/>
              </w:rPr>
              <w:t>%</w:t>
            </w:r>
          </w:p>
        </w:tc>
        <w:tc>
          <w:tcPr>
            <w:tcW w:w="1701" w:type="dxa"/>
          </w:tcPr>
          <w:p w14:paraId="326C1DB0" w14:textId="77777777" w:rsidR="001D3915" w:rsidRPr="002E6637" w:rsidRDefault="001D3915" w:rsidP="00C120C8">
            <w:pPr>
              <w:jc w:val="center"/>
              <w:rPr>
                <w:sz w:val="24"/>
                <w:szCs w:val="24"/>
              </w:rPr>
            </w:pPr>
            <w:r w:rsidRPr="002E6637">
              <w:rPr>
                <w:sz w:val="24"/>
                <w:szCs w:val="24"/>
              </w:rPr>
              <w:t>Fig. 3</w:t>
            </w:r>
          </w:p>
        </w:tc>
      </w:tr>
      <w:tr w:rsidR="002E6637" w:rsidRPr="002E6637" w14:paraId="1F075BBD" w14:textId="77777777" w:rsidTr="00E2083A">
        <w:tc>
          <w:tcPr>
            <w:tcW w:w="1809" w:type="dxa"/>
            <w:vMerge/>
            <w:tcBorders>
              <w:right w:val="single" w:sz="8" w:space="0" w:color="auto"/>
            </w:tcBorders>
          </w:tcPr>
          <w:p w14:paraId="54ED0C52" w14:textId="77777777" w:rsidR="001D3915" w:rsidRPr="002E6637" w:rsidRDefault="001D3915" w:rsidP="00E2083A">
            <w:pPr>
              <w:autoSpaceDE w:val="0"/>
              <w:rPr>
                <w:b/>
                <w:bCs/>
                <w:sz w:val="24"/>
                <w:szCs w:val="24"/>
              </w:rPr>
            </w:pPr>
          </w:p>
        </w:tc>
        <w:tc>
          <w:tcPr>
            <w:tcW w:w="1843" w:type="dxa"/>
            <w:vMerge/>
            <w:tcBorders>
              <w:left w:val="single" w:sz="8" w:space="0" w:color="auto"/>
            </w:tcBorders>
            <w:vAlign w:val="center"/>
          </w:tcPr>
          <w:p w14:paraId="24FE7C55" w14:textId="77777777" w:rsidR="001D3915" w:rsidRPr="002E6637" w:rsidRDefault="001D3915" w:rsidP="00C120C8">
            <w:pPr>
              <w:jc w:val="center"/>
              <w:rPr>
                <w:b/>
                <w:bCs/>
                <w:sz w:val="24"/>
                <w:szCs w:val="24"/>
              </w:rPr>
            </w:pPr>
          </w:p>
        </w:tc>
        <w:tc>
          <w:tcPr>
            <w:tcW w:w="708" w:type="dxa"/>
            <w:tcBorders>
              <w:bottom w:val="single" w:sz="8" w:space="0" w:color="auto"/>
            </w:tcBorders>
          </w:tcPr>
          <w:p w14:paraId="51F49ADA" w14:textId="77777777" w:rsidR="001D3915" w:rsidRPr="002E6637" w:rsidRDefault="001D3915" w:rsidP="00C120C8">
            <w:pPr>
              <w:jc w:val="center"/>
              <w:rPr>
                <w:sz w:val="24"/>
                <w:szCs w:val="24"/>
              </w:rPr>
            </w:pPr>
            <w:r w:rsidRPr="002E6637">
              <w:rPr>
                <w:sz w:val="24"/>
                <w:szCs w:val="24"/>
              </w:rPr>
              <w:t>6</w:t>
            </w:r>
          </w:p>
        </w:tc>
        <w:tc>
          <w:tcPr>
            <w:tcW w:w="1276" w:type="dxa"/>
            <w:tcBorders>
              <w:bottom w:val="single" w:sz="8" w:space="0" w:color="auto"/>
            </w:tcBorders>
          </w:tcPr>
          <w:p w14:paraId="2FE56C19" w14:textId="77777777" w:rsidR="001D3915" w:rsidRPr="002E6637" w:rsidRDefault="001D3915" w:rsidP="00C120C8">
            <w:pPr>
              <w:jc w:val="center"/>
              <w:rPr>
                <w:sz w:val="24"/>
                <w:szCs w:val="24"/>
              </w:rPr>
            </w:pPr>
            <w:r w:rsidRPr="002E6637">
              <w:rPr>
                <w:sz w:val="24"/>
                <w:szCs w:val="24"/>
              </w:rPr>
              <w:t>50 km</w:t>
            </w:r>
          </w:p>
        </w:tc>
        <w:tc>
          <w:tcPr>
            <w:tcW w:w="1559" w:type="dxa"/>
            <w:tcBorders>
              <w:bottom w:val="single" w:sz="8" w:space="0" w:color="auto"/>
            </w:tcBorders>
          </w:tcPr>
          <w:p w14:paraId="0F70B8D4" w14:textId="77777777" w:rsidR="001D3915" w:rsidRPr="002E6637" w:rsidRDefault="001D3915" w:rsidP="00C120C8">
            <w:pPr>
              <w:jc w:val="center"/>
              <w:rPr>
                <w:sz w:val="24"/>
                <w:szCs w:val="24"/>
              </w:rPr>
            </w:pPr>
            <w:r w:rsidRPr="002E6637">
              <w:rPr>
                <w:sz w:val="24"/>
                <w:szCs w:val="24"/>
              </w:rPr>
              <w:t>66 km</w:t>
            </w:r>
          </w:p>
        </w:tc>
        <w:tc>
          <w:tcPr>
            <w:tcW w:w="1560" w:type="dxa"/>
            <w:tcBorders>
              <w:bottom w:val="single" w:sz="8" w:space="0" w:color="auto"/>
            </w:tcBorders>
          </w:tcPr>
          <w:p w14:paraId="726F43E7" w14:textId="191ACA5A" w:rsidR="001D3915" w:rsidRPr="002E6637" w:rsidRDefault="001D3915" w:rsidP="00C120C8">
            <w:pPr>
              <w:jc w:val="center"/>
              <w:rPr>
                <w:sz w:val="24"/>
                <w:szCs w:val="24"/>
              </w:rPr>
            </w:pPr>
            <w:r w:rsidRPr="002E6637">
              <w:rPr>
                <w:sz w:val="24"/>
                <w:szCs w:val="24"/>
              </w:rPr>
              <w:t>±</w:t>
            </w:r>
            <w:r w:rsidR="007C46C8" w:rsidRPr="002E6637">
              <w:rPr>
                <w:sz w:val="24"/>
                <w:szCs w:val="24"/>
              </w:rPr>
              <w:t>3</w:t>
            </w:r>
            <w:r w:rsidRPr="002E6637">
              <w:rPr>
                <w:sz w:val="24"/>
                <w:szCs w:val="24"/>
              </w:rPr>
              <w:t>%</w:t>
            </w:r>
          </w:p>
        </w:tc>
        <w:tc>
          <w:tcPr>
            <w:tcW w:w="1559" w:type="dxa"/>
            <w:tcBorders>
              <w:bottom w:val="single" w:sz="8" w:space="0" w:color="auto"/>
            </w:tcBorders>
          </w:tcPr>
          <w:p w14:paraId="318CD92C" w14:textId="48128D50" w:rsidR="001D3915" w:rsidRPr="002E6637" w:rsidRDefault="00D271B6" w:rsidP="00C120C8">
            <w:pPr>
              <w:jc w:val="center"/>
              <w:rPr>
                <w:sz w:val="24"/>
                <w:szCs w:val="24"/>
              </w:rPr>
            </w:pPr>
            <w:r w:rsidRPr="002E6637">
              <w:rPr>
                <w:sz w:val="24"/>
                <w:szCs w:val="24"/>
              </w:rPr>
              <w:t>3</w:t>
            </w:r>
            <w:r w:rsidR="001D3915" w:rsidRPr="002E6637">
              <w:rPr>
                <w:sz w:val="24"/>
                <w:szCs w:val="24"/>
              </w:rPr>
              <w:t>%</w:t>
            </w:r>
          </w:p>
        </w:tc>
        <w:tc>
          <w:tcPr>
            <w:tcW w:w="1701" w:type="dxa"/>
            <w:tcBorders>
              <w:bottom w:val="single" w:sz="8" w:space="0" w:color="auto"/>
            </w:tcBorders>
          </w:tcPr>
          <w:p w14:paraId="03744853" w14:textId="77777777" w:rsidR="001D3915" w:rsidRPr="002E6637" w:rsidRDefault="001D3915" w:rsidP="00C120C8">
            <w:pPr>
              <w:jc w:val="center"/>
              <w:rPr>
                <w:sz w:val="24"/>
                <w:szCs w:val="24"/>
              </w:rPr>
            </w:pPr>
            <w:r w:rsidRPr="002E6637">
              <w:rPr>
                <w:sz w:val="24"/>
                <w:szCs w:val="24"/>
              </w:rPr>
              <w:t>Fig. S11</w:t>
            </w:r>
          </w:p>
        </w:tc>
      </w:tr>
      <w:tr w:rsidR="002E6637" w:rsidRPr="002E6637" w14:paraId="18D99481" w14:textId="77777777" w:rsidTr="00E2083A">
        <w:tc>
          <w:tcPr>
            <w:tcW w:w="1809" w:type="dxa"/>
            <w:vMerge/>
            <w:tcBorders>
              <w:right w:val="single" w:sz="8" w:space="0" w:color="auto"/>
            </w:tcBorders>
          </w:tcPr>
          <w:p w14:paraId="7857355A" w14:textId="77777777" w:rsidR="001D3915" w:rsidRPr="002E6637" w:rsidRDefault="001D3915" w:rsidP="00E2083A">
            <w:pPr>
              <w:autoSpaceDE w:val="0"/>
              <w:rPr>
                <w:b/>
                <w:bCs/>
                <w:sz w:val="24"/>
                <w:szCs w:val="24"/>
              </w:rPr>
            </w:pPr>
          </w:p>
        </w:tc>
        <w:tc>
          <w:tcPr>
            <w:tcW w:w="1843" w:type="dxa"/>
            <w:vMerge w:val="restart"/>
            <w:tcBorders>
              <w:left w:val="single" w:sz="8" w:space="0" w:color="auto"/>
            </w:tcBorders>
            <w:vAlign w:val="center"/>
          </w:tcPr>
          <w:p w14:paraId="44A6B9C7" w14:textId="287D4EDA" w:rsidR="001D3915" w:rsidRPr="002E6637" w:rsidRDefault="001D3915" w:rsidP="00C120C8">
            <w:pPr>
              <w:jc w:val="center"/>
              <w:rPr>
                <w:b/>
                <w:bCs/>
                <w:sz w:val="24"/>
                <w:szCs w:val="24"/>
              </w:rPr>
            </w:pPr>
            <w:r w:rsidRPr="002E6637">
              <w:rPr>
                <w:b/>
                <w:bCs/>
                <w:sz w:val="24"/>
                <w:szCs w:val="24"/>
              </w:rPr>
              <w:t>The</w:t>
            </w:r>
            <w:r w:rsidR="00546B6C" w:rsidRPr="002E6637">
              <w:rPr>
                <w:b/>
                <w:bCs/>
                <w:sz w:val="24"/>
                <w:szCs w:val="24"/>
              </w:rPr>
              <w:t xml:space="preserve"> 3</w:t>
            </w:r>
            <w:r w:rsidRPr="002E6637">
              <w:rPr>
                <w:b/>
                <w:bCs/>
                <w:sz w:val="24"/>
                <w:szCs w:val="24"/>
              </w:rPr>
              <w:t>rd set</w:t>
            </w:r>
          </w:p>
        </w:tc>
        <w:tc>
          <w:tcPr>
            <w:tcW w:w="708" w:type="dxa"/>
            <w:tcBorders>
              <w:top w:val="single" w:sz="8" w:space="0" w:color="auto"/>
            </w:tcBorders>
          </w:tcPr>
          <w:p w14:paraId="4B31D957" w14:textId="77777777" w:rsidR="001D3915" w:rsidRPr="002E6637" w:rsidRDefault="001D3915" w:rsidP="00C120C8">
            <w:pPr>
              <w:jc w:val="center"/>
              <w:rPr>
                <w:sz w:val="24"/>
                <w:szCs w:val="24"/>
              </w:rPr>
            </w:pPr>
            <w:r w:rsidRPr="002E6637">
              <w:rPr>
                <w:sz w:val="24"/>
                <w:szCs w:val="24"/>
              </w:rPr>
              <w:t>7</w:t>
            </w:r>
          </w:p>
        </w:tc>
        <w:tc>
          <w:tcPr>
            <w:tcW w:w="1276" w:type="dxa"/>
            <w:tcBorders>
              <w:top w:val="single" w:sz="8" w:space="0" w:color="auto"/>
            </w:tcBorders>
          </w:tcPr>
          <w:p w14:paraId="526BB479" w14:textId="77777777" w:rsidR="001D3915" w:rsidRPr="002E6637" w:rsidRDefault="001D3915" w:rsidP="00C120C8">
            <w:pPr>
              <w:jc w:val="center"/>
              <w:rPr>
                <w:sz w:val="24"/>
                <w:szCs w:val="24"/>
              </w:rPr>
            </w:pPr>
            <w:r w:rsidRPr="002E6637">
              <w:rPr>
                <w:sz w:val="24"/>
                <w:szCs w:val="24"/>
              </w:rPr>
              <w:t>25 km</w:t>
            </w:r>
          </w:p>
        </w:tc>
        <w:tc>
          <w:tcPr>
            <w:tcW w:w="1559" w:type="dxa"/>
            <w:tcBorders>
              <w:top w:val="single" w:sz="8" w:space="0" w:color="auto"/>
            </w:tcBorders>
          </w:tcPr>
          <w:p w14:paraId="08F765F2" w14:textId="77777777" w:rsidR="001D3915" w:rsidRPr="002E6637" w:rsidRDefault="001D3915" w:rsidP="00C120C8">
            <w:pPr>
              <w:jc w:val="center"/>
              <w:rPr>
                <w:sz w:val="24"/>
                <w:szCs w:val="24"/>
              </w:rPr>
            </w:pPr>
            <w:r w:rsidRPr="002E6637">
              <w:rPr>
                <w:sz w:val="24"/>
                <w:szCs w:val="24"/>
              </w:rPr>
              <w:t>33 km</w:t>
            </w:r>
          </w:p>
        </w:tc>
        <w:tc>
          <w:tcPr>
            <w:tcW w:w="1560" w:type="dxa"/>
            <w:tcBorders>
              <w:top w:val="single" w:sz="8" w:space="0" w:color="auto"/>
            </w:tcBorders>
          </w:tcPr>
          <w:p w14:paraId="160E9C2E" w14:textId="77777777" w:rsidR="001D3915" w:rsidRPr="002E6637" w:rsidRDefault="001D3915" w:rsidP="00C120C8">
            <w:pPr>
              <w:jc w:val="center"/>
              <w:rPr>
                <w:sz w:val="24"/>
                <w:szCs w:val="24"/>
              </w:rPr>
            </w:pPr>
            <w:r w:rsidRPr="002E6637">
              <w:rPr>
                <w:sz w:val="24"/>
                <w:szCs w:val="24"/>
              </w:rPr>
              <w:t>Zero</w:t>
            </w:r>
          </w:p>
        </w:tc>
        <w:tc>
          <w:tcPr>
            <w:tcW w:w="1559" w:type="dxa"/>
            <w:tcBorders>
              <w:top w:val="single" w:sz="8" w:space="0" w:color="auto"/>
            </w:tcBorders>
          </w:tcPr>
          <w:p w14:paraId="498A4B14" w14:textId="1E46E6BB" w:rsidR="001D3915" w:rsidRPr="002E6637" w:rsidRDefault="00D271B6" w:rsidP="00C120C8">
            <w:pPr>
              <w:jc w:val="center"/>
              <w:rPr>
                <w:sz w:val="24"/>
                <w:szCs w:val="24"/>
              </w:rPr>
            </w:pPr>
            <w:r w:rsidRPr="002E6637">
              <w:rPr>
                <w:sz w:val="24"/>
                <w:szCs w:val="24"/>
              </w:rPr>
              <w:t>3</w:t>
            </w:r>
            <w:r w:rsidR="001D3915" w:rsidRPr="002E6637">
              <w:rPr>
                <w:sz w:val="24"/>
                <w:szCs w:val="24"/>
              </w:rPr>
              <w:t>%</w:t>
            </w:r>
          </w:p>
        </w:tc>
        <w:tc>
          <w:tcPr>
            <w:tcW w:w="1701" w:type="dxa"/>
            <w:tcBorders>
              <w:top w:val="single" w:sz="8" w:space="0" w:color="auto"/>
            </w:tcBorders>
          </w:tcPr>
          <w:p w14:paraId="596F2B36" w14:textId="77777777" w:rsidR="001D3915" w:rsidRPr="002E6637" w:rsidRDefault="001D3915" w:rsidP="00C120C8">
            <w:pPr>
              <w:jc w:val="center"/>
              <w:rPr>
                <w:sz w:val="24"/>
                <w:szCs w:val="24"/>
              </w:rPr>
            </w:pPr>
            <w:r w:rsidRPr="002E6637">
              <w:rPr>
                <w:sz w:val="24"/>
                <w:szCs w:val="24"/>
              </w:rPr>
              <w:t>Fig. S12</w:t>
            </w:r>
          </w:p>
        </w:tc>
      </w:tr>
      <w:tr w:rsidR="002E6637" w:rsidRPr="002E6637" w14:paraId="235837A2" w14:textId="77777777" w:rsidTr="00E2083A">
        <w:tc>
          <w:tcPr>
            <w:tcW w:w="1809" w:type="dxa"/>
            <w:vMerge/>
            <w:tcBorders>
              <w:right w:val="single" w:sz="8" w:space="0" w:color="auto"/>
            </w:tcBorders>
          </w:tcPr>
          <w:p w14:paraId="6E22E331" w14:textId="77777777" w:rsidR="001D3915" w:rsidRPr="002E6637" w:rsidRDefault="001D3915" w:rsidP="00E2083A">
            <w:pPr>
              <w:autoSpaceDE w:val="0"/>
              <w:rPr>
                <w:b/>
                <w:bCs/>
                <w:sz w:val="24"/>
                <w:szCs w:val="24"/>
              </w:rPr>
            </w:pPr>
          </w:p>
        </w:tc>
        <w:tc>
          <w:tcPr>
            <w:tcW w:w="1843" w:type="dxa"/>
            <w:vMerge/>
            <w:tcBorders>
              <w:left w:val="single" w:sz="8" w:space="0" w:color="auto"/>
            </w:tcBorders>
            <w:vAlign w:val="center"/>
          </w:tcPr>
          <w:p w14:paraId="4B72AFD5" w14:textId="77777777" w:rsidR="001D3915" w:rsidRPr="002E6637" w:rsidRDefault="001D3915" w:rsidP="00C120C8">
            <w:pPr>
              <w:jc w:val="center"/>
              <w:rPr>
                <w:b/>
                <w:bCs/>
                <w:sz w:val="24"/>
                <w:szCs w:val="24"/>
              </w:rPr>
            </w:pPr>
          </w:p>
        </w:tc>
        <w:tc>
          <w:tcPr>
            <w:tcW w:w="708" w:type="dxa"/>
          </w:tcPr>
          <w:p w14:paraId="09D060EA" w14:textId="77777777" w:rsidR="001D3915" w:rsidRPr="002E6637" w:rsidRDefault="001D3915" w:rsidP="00C120C8">
            <w:pPr>
              <w:jc w:val="center"/>
              <w:rPr>
                <w:sz w:val="24"/>
                <w:szCs w:val="24"/>
              </w:rPr>
            </w:pPr>
            <w:r w:rsidRPr="002E6637">
              <w:rPr>
                <w:sz w:val="24"/>
                <w:szCs w:val="24"/>
              </w:rPr>
              <w:t>8</w:t>
            </w:r>
          </w:p>
        </w:tc>
        <w:tc>
          <w:tcPr>
            <w:tcW w:w="1276" w:type="dxa"/>
          </w:tcPr>
          <w:p w14:paraId="1A229F04" w14:textId="77777777" w:rsidR="001D3915" w:rsidRPr="002E6637" w:rsidRDefault="001D3915" w:rsidP="00C120C8">
            <w:pPr>
              <w:jc w:val="center"/>
              <w:rPr>
                <w:sz w:val="24"/>
                <w:szCs w:val="24"/>
              </w:rPr>
            </w:pPr>
            <w:r w:rsidRPr="002E6637">
              <w:rPr>
                <w:sz w:val="24"/>
                <w:szCs w:val="24"/>
              </w:rPr>
              <w:t>33 km</w:t>
            </w:r>
          </w:p>
        </w:tc>
        <w:tc>
          <w:tcPr>
            <w:tcW w:w="1559" w:type="dxa"/>
          </w:tcPr>
          <w:p w14:paraId="3D3B2429" w14:textId="77777777" w:rsidR="001D3915" w:rsidRPr="002E6637" w:rsidRDefault="001D3915" w:rsidP="00C120C8">
            <w:pPr>
              <w:jc w:val="center"/>
              <w:rPr>
                <w:sz w:val="24"/>
                <w:szCs w:val="24"/>
              </w:rPr>
            </w:pPr>
            <w:r w:rsidRPr="002E6637">
              <w:rPr>
                <w:sz w:val="24"/>
                <w:szCs w:val="24"/>
              </w:rPr>
              <w:t>50 km</w:t>
            </w:r>
          </w:p>
        </w:tc>
        <w:tc>
          <w:tcPr>
            <w:tcW w:w="1560" w:type="dxa"/>
          </w:tcPr>
          <w:p w14:paraId="20E70C38" w14:textId="77777777" w:rsidR="001D3915" w:rsidRPr="002E6637" w:rsidRDefault="001D3915" w:rsidP="00C120C8">
            <w:pPr>
              <w:jc w:val="center"/>
              <w:rPr>
                <w:sz w:val="24"/>
                <w:szCs w:val="24"/>
              </w:rPr>
            </w:pPr>
            <w:r w:rsidRPr="002E6637">
              <w:rPr>
                <w:sz w:val="24"/>
                <w:szCs w:val="24"/>
              </w:rPr>
              <w:t>Zero</w:t>
            </w:r>
          </w:p>
        </w:tc>
        <w:tc>
          <w:tcPr>
            <w:tcW w:w="1559" w:type="dxa"/>
          </w:tcPr>
          <w:p w14:paraId="5ACC7338" w14:textId="3E48FCA0" w:rsidR="001D3915" w:rsidRPr="002E6637" w:rsidRDefault="00D271B6" w:rsidP="00C120C8">
            <w:pPr>
              <w:jc w:val="center"/>
              <w:rPr>
                <w:sz w:val="24"/>
                <w:szCs w:val="24"/>
              </w:rPr>
            </w:pPr>
            <w:r w:rsidRPr="002E6637">
              <w:rPr>
                <w:sz w:val="24"/>
                <w:szCs w:val="24"/>
              </w:rPr>
              <w:t>3</w:t>
            </w:r>
            <w:r w:rsidR="001D3915" w:rsidRPr="002E6637">
              <w:rPr>
                <w:sz w:val="24"/>
                <w:szCs w:val="24"/>
              </w:rPr>
              <w:t>%</w:t>
            </w:r>
          </w:p>
        </w:tc>
        <w:tc>
          <w:tcPr>
            <w:tcW w:w="1701" w:type="dxa"/>
          </w:tcPr>
          <w:p w14:paraId="706D11FE" w14:textId="77777777" w:rsidR="001D3915" w:rsidRPr="002E6637" w:rsidRDefault="001D3915" w:rsidP="00C120C8">
            <w:pPr>
              <w:jc w:val="center"/>
              <w:rPr>
                <w:sz w:val="24"/>
                <w:szCs w:val="24"/>
              </w:rPr>
            </w:pPr>
            <w:r w:rsidRPr="002E6637">
              <w:rPr>
                <w:sz w:val="24"/>
                <w:szCs w:val="24"/>
              </w:rPr>
              <w:t>Fig. S13</w:t>
            </w:r>
          </w:p>
        </w:tc>
      </w:tr>
      <w:tr w:rsidR="002E6637" w:rsidRPr="002E6637" w14:paraId="69D761F6" w14:textId="77777777" w:rsidTr="00E2083A">
        <w:tc>
          <w:tcPr>
            <w:tcW w:w="1809" w:type="dxa"/>
            <w:vMerge/>
            <w:tcBorders>
              <w:right w:val="single" w:sz="8" w:space="0" w:color="auto"/>
            </w:tcBorders>
          </w:tcPr>
          <w:p w14:paraId="0A5B0D28" w14:textId="77777777" w:rsidR="001D3915" w:rsidRPr="002E6637" w:rsidRDefault="001D3915" w:rsidP="00E2083A">
            <w:pPr>
              <w:autoSpaceDE w:val="0"/>
              <w:rPr>
                <w:b/>
                <w:bCs/>
                <w:sz w:val="24"/>
                <w:szCs w:val="24"/>
              </w:rPr>
            </w:pPr>
          </w:p>
        </w:tc>
        <w:tc>
          <w:tcPr>
            <w:tcW w:w="1843" w:type="dxa"/>
            <w:vMerge/>
            <w:tcBorders>
              <w:left w:val="single" w:sz="8" w:space="0" w:color="auto"/>
            </w:tcBorders>
            <w:vAlign w:val="center"/>
          </w:tcPr>
          <w:p w14:paraId="6214800F" w14:textId="77777777" w:rsidR="001D3915" w:rsidRPr="002E6637" w:rsidRDefault="001D3915" w:rsidP="00C120C8">
            <w:pPr>
              <w:jc w:val="center"/>
              <w:rPr>
                <w:b/>
                <w:bCs/>
                <w:sz w:val="24"/>
                <w:szCs w:val="24"/>
              </w:rPr>
            </w:pPr>
          </w:p>
        </w:tc>
        <w:tc>
          <w:tcPr>
            <w:tcW w:w="708" w:type="dxa"/>
            <w:tcBorders>
              <w:bottom w:val="single" w:sz="8" w:space="0" w:color="auto"/>
            </w:tcBorders>
          </w:tcPr>
          <w:p w14:paraId="4781B90F" w14:textId="77777777" w:rsidR="001D3915" w:rsidRPr="002E6637" w:rsidRDefault="001D3915" w:rsidP="00C120C8">
            <w:pPr>
              <w:jc w:val="center"/>
              <w:rPr>
                <w:sz w:val="24"/>
                <w:szCs w:val="24"/>
              </w:rPr>
            </w:pPr>
            <w:r w:rsidRPr="002E6637">
              <w:rPr>
                <w:sz w:val="24"/>
                <w:szCs w:val="24"/>
              </w:rPr>
              <w:t>9</w:t>
            </w:r>
          </w:p>
        </w:tc>
        <w:tc>
          <w:tcPr>
            <w:tcW w:w="1276" w:type="dxa"/>
            <w:tcBorders>
              <w:bottom w:val="single" w:sz="8" w:space="0" w:color="auto"/>
            </w:tcBorders>
          </w:tcPr>
          <w:p w14:paraId="56A546B8" w14:textId="77777777" w:rsidR="001D3915" w:rsidRPr="002E6637" w:rsidRDefault="001D3915" w:rsidP="00C120C8">
            <w:pPr>
              <w:jc w:val="center"/>
              <w:rPr>
                <w:sz w:val="24"/>
                <w:szCs w:val="24"/>
              </w:rPr>
            </w:pPr>
            <w:r w:rsidRPr="002E6637">
              <w:rPr>
                <w:sz w:val="24"/>
                <w:szCs w:val="24"/>
              </w:rPr>
              <w:t>50 km</w:t>
            </w:r>
          </w:p>
        </w:tc>
        <w:tc>
          <w:tcPr>
            <w:tcW w:w="1559" w:type="dxa"/>
            <w:tcBorders>
              <w:bottom w:val="single" w:sz="8" w:space="0" w:color="auto"/>
            </w:tcBorders>
          </w:tcPr>
          <w:p w14:paraId="1D96EB9E" w14:textId="77777777" w:rsidR="001D3915" w:rsidRPr="002E6637" w:rsidRDefault="001D3915" w:rsidP="00C120C8">
            <w:pPr>
              <w:jc w:val="center"/>
              <w:rPr>
                <w:sz w:val="24"/>
                <w:szCs w:val="24"/>
              </w:rPr>
            </w:pPr>
            <w:r w:rsidRPr="002E6637">
              <w:rPr>
                <w:sz w:val="24"/>
                <w:szCs w:val="24"/>
              </w:rPr>
              <w:t>66 km</w:t>
            </w:r>
          </w:p>
        </w:tc>
        <w:tc>
          <w:tcPr>
            <w:tcW w:w="1560" w:type="dxa"/>
            <w:tcBorders>
              <w:bottom w:val="single" w:sz="8" w:space="0" w:color="auto"/>
            </w:tcBorders>
          </w:tcPr>
          <w:p w14:paraId="41D9E005" w14:textId="77777777" w:rsidR="001D3915" w:rsidRPr="002E6637" w:rsidRDefault="001D3915" w:rsidP="00C120C8">
            <w:pPr>
              <w:jc w:val="center"/>
              <w:rPr>
                <w:sz w:val="24"/>
                <w:szCs w:val="24"/>
              </w:rPr>
            </w:pPr>
            <w:r w:rsidRPr="002E6637">
              <w:rPr>
                <w:sz w:val="24"/>
                <w:szCs w:val="24"/>
              </w:rPr>
              <w:t>Zero</w:t>
            </w:r>
          </w:p>
        </w:tc>
        <w:tc>
          <w:tcPr>
            <w:tcW w:w="1559" w:type="dxa"/>
            <w:tcBorders>
              <w:bottom w:val="single" w:sz="8" w:space="0" w:color="auto"/>
            </w:tcBorders>
          </w:tcPr>
          <w:p w14:paraId="5E73EE91" w14:textId="39C5F4DB" w:rsidR="001D3915" w:rsidRPr="002E6637" w:rsidRDefault="00D271B6" w:rsidP="00C120C8">
            <w:pPr>
              <w:jc w:val="center"/>
              <w:rPr>
                <w:sz w:val="24"/>
                <w:szCs w:val="24"/>
              </w:rPr>
            </w:pPr>
            <w:r w:rsidRPr="002E6637">
              <w:rPr>
                <w:sz w:val="24"/>
                <w:szCs w:val="24"/>
              </w:rPr>
              <w:t>3</w:t>
            </w:r>
            <w:r w:rsidR="001D3915" w:rsidRPr="002E6637">
              <w:rPr>
                <w:sz w:val="24"/>
                <w:szCs w:val="24"/>
              </w:rPr>
              <w:t>%</w:t>
            </w:r>
          </w:p>
        </w:tc>
        <w:tc>
          <w:tcPr>
            <w:tcW w:w="1701" w:type="dxa"/>
            <w:tcBorders>
              <w:bottom w:val="single" w:sz="8" w:space="0" w:color="auto"/>
            </w:tcBorders>
          </w:tcPr>
          <w:p w14:paraId="209406D8" w14:textId="77777777" w:rsidR="001D3915" w:rsidRPr="002E6637" w:rsidRDefault="001D3915" w:rsidP="00C120C8">
            <w:pPr>
              <w:jc w:val="center"/>
              <w:rPr>
                <w:sz w:val="24"/>
                <w:szCs w:val="24"/>
              </w:rPr>
            </w:pPr>
            <w:r w:rsidRPr="002E6637">
              <w:rPr>
                <w:sz w:val="24"/>
                <w:szCs w:val="24"/>
              </w:rPr>
              <w:t>Fig. S14</w:t>
            </w:r>
          </w:p>
        </w:tc>
      </w:tr>
      <w:tr w:rsidR="002E6637" w:rsidRPr="002E6637" w14:paraId="5F83B50B" w14:textId="77777777" w:rsidTr="00E2083A">
        <w:tc>
          <w:tcPr>
            <w:tcW w:w="1809" w:type="dxa"/>
            <w:vMerge/>
            <w:tcBorders>
              <w:right w:val="single" w:sz="8" w:space="0" w:color="auto"/>
            </w:tcBorders>
          </w:tcPr>
          <w:p w14:paraId="06D5FDE0" w14:textId="77777777" w:rsidR="001D3915" w:rsidRPr="002E6637" w:rsidRDefault="001D3915" w:rsidP="00E2083A">
            <w:pPr>
              <w:autoSpaceDE w:val="0"/>
              <w:rPr>
                <w:b/>
                <w:bCs/>
                <w:sz w:val="24"/>
                <w:szCs w:val="24"/>
              </w:rPr>
            </w:pPr>
          </w:p>
        </w:tc>
        <w:tc>
          <w:tcPr>
            <w:tcW w:w="1843" w:type="dxa"/>
            <w:vMerge w:val="restart"/>
            <w:tcBorders>
              <w:left w:val="single" w:sz="8" w:space="0" w:color="auto"/>
              <w:bottom w:val="single" w:sz="8" w:space="0" w:color="auto"/>
            </w:tcBorders>
            <w:vAlign w:val="center"/>
          </w:tcPr>
          <w:p w14:paraId="5A79363E" w14:textId="37376904" w:rsidR="001D3915" w:rsidRPr="002E6637" w:rsidRDefault="001D3915" w:rsidP="00C120C8">
            <w:pPr>
              <w:jc w:val="center"/>
              <w:rPr>
                <w:b/>
                <w:bCs/>
                <w:sz w:val="24"/>
                <w:szCs w:val="24"/>
              </w:rPr>
            </w:pPr>
            <w:r w:rsidRPr="002E6637">
              <w:rPr>
                <w:b/>
                <w:bCs/>
                <w:sz w:val="24"/>
                <w:szCs w:val="24"/>
              </w:rPr>
              <w:t xml:space="preserve">The </w:t>
            </w:r>
            <w:r w:rsidR="00546B6C" w:rsidRPr="002E6637">
              <w:rPr>
                <w:b/>
                <w:bCs/>
                <w:sz w:val="24"/>
                <w:szCs w:val="24"/>
              </w:rPr>
              <w:t>4</w:t>
            </w:r>
            <w:r w:rsidRPr="002E6637">
              <w:rPr>
                <w:b/>
                <w:bCs/>
                <w:sz w:val="24"/>
                <w:szCs w:val="24"/>
              </w:rPr>
              <w:t>th set</w:t>
            </w:r>
          </w:p>
        </w:tc>
        <w:tc>
          <w:tcPr>
            <w:tcW w:w="708" w:type="dxa"/>
            <w:tcBorders>
              <w:top w:val="single" w:sz="8" w:space="0" w:color="auto"/>
            </w:tcBorders>
          </w:tcPr>
          <w:p w14:paraId="7722C761" w14:textId="77777777" w:rsidR="001D3915" w:rsidRPr="002E6637" w:rsidRDefault="001D3915" w:rsidP="00C120C8">
            <w:pPr>
              <w:jc w:val="center"/>
              <w:rPr>
                <w:sz w:val="24"/>
                <w:szCs w:val="24"/>
              </w:rPr>
            </w:pPr>
            <w:r w:rsidRPr="002E6637">
              <w:rPr>
                <w:sz w:val="24"/>
                <w:szCs w:val="24"/>
              </w:rPr>
              <w:t>10</w:t>
            </w:r>
          </w:p>
        </w:tc>
        <w:tc>
          <w:tcPr>
            <w:tcW w:w="1276" w:type="dxa"/>
            <w:tcBorders>
              <w:top w:val="single" w:sz="8" w:space="0" w:color="auto"/>
            </w:tcBorders>
          </w:tcPr>
          <w:p w14:paraId="0C47D2CC" w14:textId="77777777" w:rsidR="001D3915" w:rsidRPr="002E6637" w:rsidRDefault="001D3915" w:rsidP="00C120C8">
            <w:pPr>
              <w:jc w:val="center"/>
              <w:rPr>
                <w:sz w:val="24"/>
                <w:szCs w:val="24"/>
              </w:rPr>
            </w:pPr>
            <w:r w:rsidRPr="002E6637">
              <w:rPr>
                <w:sz w:val="24"/>
                <w:szCs w:val="24"/>
              </w:rPr>
              <w:t>25 km</w:t>
            </w:r>
          </w:p>
        </w:tc>
        <w:tc>
          <w:tcPr>
            <w:tcW w:w="1559" w:type="dxa"/>
            <w:tcBorders>
              <w:top w:val="single" w:sz="8" w:space="0" w:color="auto"/>
            </w:tcBorders>
          </w:tcPr>
          <w:p w14:paraId="3A6E87A5" w14:textId="77777777" w:rsidR="001D3915" w:rsidRPr="002E6637" w:rsidRDefault="001D3915" w:rsidP="00C120C8">
            <w:pPr>
              <w:jc w:val="center"/>
              <w:rPr>
                <w:sz w:val="24"/>
                <w:szCs w:val="24"/>
              </w:rPr>
            </w:pPr>
            <w:r w:rsidRPr="002E6637">
              <w:rPr>
                <w:sz w:val="24"/>
                <w:szCs w:val="24"/>
              </w:rPr>
              <w:t>33 km</w:t>
            </w:r>
          </w:p>
        </w:tc>
        <w:tc>
          <w:tcPr>
            <w:tcW w:w="1560" w:type="dxa"/>
            <w:tcBorders>
              <w:top w:val="single" w:sz="8" w:space="0" w:color="auto"/>
            </w:tcBorders>
          </w:tcPr>
          <w:p w14:paraId="3D568CE0" w14:textId="0A2390AF" w:rsidR="001D3915" w:rsidRPr="002E6637" w:rsidRDefault="001D3915" w:rsidP="00C120C8">
            <w:pPr>
              <w:jc w:val="center"/>
              <w:rPr>
                <w:sz w:val="24"/>
                <w:szCs w:val="24"/>
              </w:rPr>
            </w:pPr>
            <w:r w:rsidRPr="002E6637">
              <w:rPr>
                <w:sz w:val="24"/>
                <w:szCs w:val="24"/>
              </w:rPr>
              <w:t>±</w:t>
            </w:r>
            <w:r w:rsidR="007C46C8" w:rsidRPr="002E6637">
              <w:rPr>
                <w:sz w:val="24"/>
                <w:szCs w:val="24"/>
              </w:rPr>
              <w:t>3</w:t>
            </w:r>
            <w:r w:rsidRPr="002E6637">
              <w:rPr>
                <w:sz w:val="24"/>
                <w:szCs w:val="24"/>
              </w:rPr>
              <w:t>%</w:t>
            </w:r>
          </w:p>
        </w:tc>
        <w:tc>
          <w:tcPr>
            <w:tcW w:w="1559" w:type="dxa"/>
            <w:tcBorders>
              <w:top w:val="single" w:sz="8" w:space="0" w:color="auto"/>
            </w:tcBorders>
          </w:tcPr>
          <w:p w14:paraId="3C672F3D" w14:textId="77777777" w:rsidR="001D3915" w:rsidRPr="002E6637" w:rsidRDefault="001D3915" w:rsidP="00C120C8">
            <w:pPr>
              <w:jc w:val="center"/>
              <w:rPr>
                <w:sz w:val="24"/>
                <w:szCs w:val="24"/>
              </w:rPr>
            </w:pPr>
            <w:r w:rsidRPr="002E6637">
              <w:rPr>
                <w:sz w:val="24"/>
                <w:szCs w:val="24"/>
              </w:rPr>
              <w:t>Zero</w:t>
            </w:r>
          </w:p>
        </w:tc>
        <w:tc>
          <w:tcPr>
            <w:tcW w:w="1701" w:type="dxa"/>
            <w:tcBorders>
              <w:top w:val="single" w:sz="8" w:space="0" w:color="auto"/>
            </w:tcBorders>
          </w:tcPr>
          <w:p w14:paraId="5D8C0409" w14:textId="77777777" w:rsidR="001D3915" w:rsidRPr="002E6637" w:rsidRDefault="001D3915" w:rsidP="00C120C8">
            <w:pPr>
              <w:jc w:val="center"/>
              <w:rPr>
                <w:sz w:val="24"/>
                <w:szCs w:val="24"/>
              </w:rPr>
            </w:pPr>
            <w:r w:rsidRPr="002E6637">
              <w:rPr>
                <w:sz w:val="24"/>
                <w:szCs w:val="24"/>
              </w:rPr>
              <w:t>Fig. S15</w:t>
            </w:r>
          </w:p>
        </w:tc>
      </w:tr>
      <w:tr w:rsidR="002E6637" w:rsidRPr="002E6637" w14:paraId="53734558" w14:textId="77777777" w:rsidTr="00E2083A">
        <w:tc>
          <w:tcPr>
            <w:tcW w:w="1809" w:type="dxa"/>
            <w:vMerge/>
            <w:tcBorders>
              <w:right w:val="single" w:sz="8" w:space="0" w:color="auto"/>
            </w:tcBorders>
          </w:tcPr>
          <w:p w14:paraId="5AC556CA" w14:textId="77777777" w:rsidR="001D3915" w:rsidRPr="002E6637" w:rsidRDefault="001D3915" w:rsidP="00E2083A">
            <w:pPr>
              <w:autoSpaceDE w:val="0"/>
              <w:rPr>
                <w:b/>
                <w:bCs/>
                <w:sz w:val="24"/>
                <w:szCs w:val="24"/>
              </w:rPr>
            </w:pPr>
          </w:p>
        </w:tc>
        <w:tc>
          <w:tcPr>
            <w:tcW w:w="1843" w:type="dxa"/>
            <w:vMerge/>
            <w:tcBorders>
              <w:left w:val="single" w:sz="8" w:space="0" w:color="auto"/>
              <w:bottom w:val="single" w:sz="8" w:space="0" w:color="auto"/>
            </w:tcBorders>
          </w:tcPr>
          <w:p w14:paraId="5F9F5D85" w14:textId="77777777" w:rsidR="001D3915" w:rsidRPr="002E6637" w:rsidRDefault="001D3915" w:rsidP="00C120C8">
            <w:pPr>
              <w:jc w:val="center"/>
              <w:rPr>
                <w:b/>
                <w:bCs/>
                <w:sz w:val="24"/>
                <w:szCs w:val="24"/>
              </w:rPr>
            </w:pPr>
          </w:p>
        </w:tc>
        <w:tc>
          <w:tcPr>
            <w:tcW w:w="708" w:type="dxa"/>
          </w:tcPr>
          <w:p w14:paraId="7FD3A4DC" w14:textId="77777777" w:rsidR="001D3915" w:rsidRPr="002E6637" w:rsidRDefault="001D3915" w:rsidP="00C120C8">
            <w:pPr>
              <w:jc w:val="center"/>
              <w:rPr>
                <w:sz w:val="24"/>
                <w:szCs w:val="24"/>
              </w:rPr>
            </w:pPr>
            <w:r w:rsidRPr="002E6637">
              <w:rPr>
                <w:sz w:val="24"/>
                <w:szCs w:val="24"/>
              </w:rPr>
              <w:t>11</w:t>
            </w:r>
          </w:p>
        </w:tc>
        <w:tc>
          <w:tcPr>
            <w:tcW w:w="1276" w:type="dxa"/>
          </w:tcPr>
          <w:p w14:paraId="75687B30" w14:textId="77777777" w:rsidR="001D3915" w:rsidRPr="002E6637" w:rsidRDefault="001D3915" w:rsidP="00C120C8">
            <w:pPr>
              <w:jc w:val="center"/>
              <w:rPr>
                <w:sz w:val="24"/>
                <w:szCs w:val="24"/>
              </w:rPr>
            </w:pPr>
            <w:r w:rsidRPr="002E6637">
              <w:rPr>
                <w:sz w:val="24"/>
                <w:szCs w:val="24"/>
              </w:rPr>
              <w:t>33 km</w:t>
            </w:r>
          </w:p>
        </w:tc>
        <w:tc>
          <w:tcPr>
            <w:tcW w:w="1559" w:type="dxa"/>
          </w:tcPr>
          <w:p w14:paraId="444AD699" w14:textId="77777777" w:rsidR="001D3915" w:rsidRPr="002E6637" w:rsidRDefault="001D3915" w:rsidP="00C120C8">
            <w:pPr>
              <w:jc w:val="center"/>
              <w:rPr>
                <w:sz w:val="24"/>
                <w:szCs w:val="24"/>
              </w:rPr>
            </w:pPr>
            <w:r w:rsidRPr="002E6637">
              <w:rPr>
                <w:sz w:val="24"/>
                <w:szCs w:val="24"/>
              </w:rPr>
              <w:t>50 km</w:t>
            </w:r>
          </w:p>
        </w:tc>
        <w:tc>
          <w:tcPr>
            <w:tcW w:w="1560" w:type="dxa"/>
          </w:tcPr>
          <w:p w14:paraId="061796A9" w14:textId="6996AB1F" w:rsidR="001D3915" w:rsidRPr="002E6637" w:rsidRDefault="001D3915" w:rsidP="00C120C8">
            <w:pPr>
              <w:jc w:val="center"/>
              <w:rPr>
                <w:sz w:val="24"/>
                <w:szCs w:val="24"/>
              </w:rPr>
            </w:pPr>
            <w:r w:rsidRPr="002E6637">
              <w:rPr>
                <w:sz w:val="24"/>
                <w:szCs w:val="24"/>
              </w:rPr>
              <w:t>±</w:t>
            </w:r>
            <w:r w:rsidR="007C46C8" w:rsidRPr="002E6637">
              <w:rPr>
                <w:sz w:val="24"/>
                <w:szCs w:val="24"/>
              </w:rPr>
              <w:t>3</w:t>
            </w:r>
            <w:r w:rsidRPr="002E6637">
              <w:rPr>
                <w:sz w:val="24"/>
                <w:szCs w:val="24"/>
              </w:rPr>
              <w:t>%</w:t>
            </w:r>
          </w:p>
        </w:tc>
        <w:tc>
          <w:tcPr>
            <w:tcW w:w="1559" w:type="dxa"/>
          </w:tcPr>
          <w:p w14:paraId="51FB7429" w14:textId="77777777" w:rsidR="001D3915" w:rsidRPr="002E6637" w:rsidRDefault="001D3915" w:rsidP="00C120C8">
            <w:pPr>
              <w:jc w:val="center"/>
              <w:rPr>
                <w:sz w:val="24"/>
                <w:szCs w:val="24"/>
              </w:rPr>
            </w:pPr>
            <w:r w:rsidRPr="002E6637">
              <w:rPr>
                <w:sz w:val="24"/>
                <w:szCs w:val="24"/>
              </w:rPr>
              <w:t>Zero</w:t>
            </w:r>
          </w:p>
        </w:tc>
        <w:tc>
          <w:tcPr>
            <w:tcW w:w="1701" w:type="dxa"/>
          </w:tcPr>
          <w:p w14:paraId="36A42D86" w14:textId="77777777" w:rsidR="001D3915" w:rsidRPr="002E6637" w:rsidRDefault="001D3915" w:rsidP="00C120C8">
            <w:pPr>
              <w:jc w:val="center"/>
              <w:rPr>
                <w:sz w:val="24"/>
                <w:szCs w:val="24"/>
              </w:rPr>
            </w:pPr>
            <w:r w:rsidRPr="002E6637">
              <w:rPr>
                <w:sz w:val="24"/>
                <w:szCs w:val="24"/>
              </w:rPr>
              <w:t>Fig. S16</w:t>
            </w:r>
          </w:p>
        </w:tc>
      </w:tr>
      <w:tr w:rsidR="002E6637" w:rsidRPr="002E6637" w14:paraId="5A1CBBA0" w14:textId="77777777" w:rsidTr="00E2083A">
        <w:tc>
          <w:tcPr>
            <w:tcW w:w="1809" w:type="dxa"/>
            <w:vMerge/>
            <w:tcBorders>
              <w:bottom w:val="single" w:sz="8" w:space="0" w:color="auto"/>
              <w:right w:val="single" w:sz="8" w:space="0" w:color="auto"/>
            </w:tcBorders>
          </w:tcPr>
          <w:p w14:paraId="08382EBE" w14:textId="77777777" w:rsidR="001D3915" w:rsidRPr="002E6637" w:rsidRDefault="001D3915" w:rsidP="00E2083A">
            <w:pPr>
              <w:autoSpaceDE w:val="0"/>
              <w:rPr>
                <w:b/>
                <w:bCs/>
                <w:sz w:val="24"/>
                <w:szCs w:val="24"/>
              </w:rPr>
            </w:pPr>
          </w:p>
        </w:tc>
        <w:tc>
          <w:tcPr>
            <w:tcW w:w="1843" w:type="dxa"/>
            <w:vMerge/>
            <w:tcBorders>
              <w:left w:val="single" w:sz="8" w:space="0" w:color="auto"/>
              <w:bottom w:val="single" w:sz="8" w:space="0" w:color="auto"/>
            </w:tcBorders>
          </w:tcPr>
          <w:p w14:paraId="6E65E678" w14:textId="77777777" w:rsidR="001D3915" w:rsidRPr="002E6637" w:rsidRDefault="001D3915" w:rsidP="00C120C8">
            <w:pPr>
              <w:jc w:val="center"/>
              <w:rPr>
                <w:b/>
                <w:bCs/>
                <w:sz w:val="24"/>
                <w:szCs w:val="24"/>
              </w:rPr>
            </w:pPr>
          </w:p>
        </w:tc>
        <w:tc>
          <w:tcPr>
            <w:tcW w:w="708" w:type="dxa"/>
            <w:tcBorders>
              <w:bottom w:val="single" w:sz="8" w:space="0" w:color="auto"/>
            </w:tcBorders>
          </w:tcPr>
          <w:p w14:paraId="56477351" w14:textId="77777777" w:rsidR="001D3915" w:rsidRPr="002E6637" w:rsidRDefault="001D3915" w:rsidP="00C120C8">
            <w:pPr>
              <w:jc w:val="center"/>
              <w:rPr>
                <w:sz w:val="24"/>
                <w:szCs w:val="24"/>
              </w:rPr>
            </w:pPr>
            <w:r w:rsidRPr="002E6637">
              <w:rPr>
                <w:sz w:val="24"/>
                <w:szCs w:val="24"/>
              </w:rPr>
              <w:t>12</w:t>
            </w:r>
          </w:p>
        </w:tc>
        <w:tc>
          <w:tcPr>
            <w:tcW w:w="1276" w:type="dxa"/>
            <w:tcBorders>
              <w:bottom w:val="single" w:sz="8" w:space="0" w:color="auto"/>
            </w:tcBorders>
          </w:tcPr>
          <w:p w14:paraId="0E1FCFA8" w14:textId="77777777" w:rsidR="001D3915" w:rsidRPr="002E6637" w:rsidRDefault="001D3915" w:rsidP="00C120C8">
            <w:pPr>
              <w:jc w:val="center"/>
              <w:rPr>
                <w:sz w:val="24"/>
                <w:szCs w:val="24"/>
              </w:rPr>
            </w:pPr>
            <w:r w:rsidRPr="002E6637">
              <w:rPr>
                <w:sz w:val="24"/>
                <w:szCs w:val="24"/>
              </w:rPr>
              <w:t>50 km</w:t>
            </w:r>
          </w:p>
        </w:tc>
        <w:tc>
          <w:tcPr>
            <w:tcW w:w="1559" w:type="dxa"/>
            <w:tcBorders>
              <w:bottom w:val="single" w:sz="8" w:space="0" w:color="auto"/>
            </w:tcBorders>
          </w:tcPr>
          <w:p w14:paraId="756E22B7" w14:textId="77777777" w:rsidR="001D3915" w:rsidRPr="002E6637" w:rsidRDefault="001D3915" w:rsidP="00C120C8">
            <w:pPr>
              <w:jc w:val="center"/>
              <w:rPr>
                <w:sz w:val="24"/>
                <w:szCs w:val="24"/>
              </w:rPr>
            </w:pPr>
            <w:r w:rsidRPr="002E6637">
              <w:rPr>
                <w:sz w:val="24"/>
                <w:szCs w:val="24"/>
              </w:rPr>
              <w:t>66 km</w:t>
            </w:r>
          </w:p>
        </w:tc>
        <w:tc>
          <w:tcPr>
            <w:tcW w:w="1560" w:type="dxa"/>
            <w:tcBorders>
              <w:bottom w:val="single" w:sz="8" w:space="0" w:color="auto"/>
            </w:tcBorders>
          </w:tcPr>
          <w:p w14:paraId="1D36B9A6" w14:textId="44D09A96" w:rsidR="001D3915" w:rsidRPr="002E6637" w:rsidRDefault="001D3915" w:rsidP="00C120C8">
            <w:pPr>
              <w:jc w:val="center"/>
              <w:rPr>
                <w:sz w:val="24"/>
                <w:szCs w:val="24"/>
              </w:rPr>
            </w:pPr>
            <w:r w:rsidRPr="002E6637">
              <w:rPr>
                <w:sz w:val="24"/>
                <w:szCs w:val="24"/>
              </w:rPr>
              <w:t>±</w:t>
            </w:r>
            <w:r w:rsidR="007C46C8" w:rsidRPr="002E6637">
              <w:rPr>
                <w:sz w:val="24"/>
                <w:szCs w:val="24"/>
              </w:rPr>
              <w:t>3</w:t>
            </w:r>
            <w:r w:rsidRPr="002E6637">
              <w:rPr>
                <w:sz w:val="24"/>
                <w:szCs w:val="24"/>
              </w:rPr>
              <w:t>%</w:t>
            </w:r>
          </w:p>
        </w:tc>
        <w:tc>
          <w:tcPr>
            <w:tcW w:w="1559" w:type="dxa"/>
            <w:tcBorders>
              <w:bottom w:val="single" w:sz="8" w:space="0" w:color="auto"/>
            </w:tcBorders>
          </w:tcPr>
          <w:p w14:paraId="577CCFD3" w14:textId="77777777" w:rsidR="001D3915" w:rsidRPr="002E6637" w:rsidRDefault="001D3915" w:rsidP="00C120C8">
            <w:pPr>
              <w:jc w:val="center"/>
              <w:rPr>
                <w:sz w:val="24"/>
                <w:szCs w:val="24"/>
              </w:rPr>
            </w:pPr>
            <w:r w:rsidRPr="002E6637">
              <w:rPr>
                <w:sz w:val="24"/>
                <w:szCs w:val="24"/>
              </w:rPr>
              <w:t>Zero</w:t>
            </w:r>
          </w:p>
        </w:tc>
        <w:tc>
          <w:tcPr>
            <w:tcW w:w="1701" w:type="dxa"/>
            <w:tcBorders>
              <w:bottom w:val="single" w:sz="8" w:space="0" w:color="auto"/>
            </w:tcBorders>
          </w:tcPr>
          <w:p w14:paraId="6A3DA62B" w14:textId="77777777" w:rsidR="001D3915" w:rsidRPr="002E6637" w:rsidRDefault="001D3915" w:rsidP="00C120C8">
            <w:pPr>
              <w:jc w:val="center"/>
              <w:rPr>
                <w:sz w:val="24"/>
                <w:szCs w:val="24"/>
              </w:rPr>
            </w:pPr>
            <w:r w:rsidRPr="002E6637">
              <w:rPr>
                <w:sz w:val="24"/>
                <w:szCs w:val="24"/>
              </w:rPr>
              <w:t>Fig. S17</w:t>
            </w:r>
          </w:p>
        </w:tc>
      </w:tr>
      <w:tr w:rsidR="002E6637" w:rsidRPr="002E6637" w14:paraId="05E22C7D" w14:textId="77777777" w:rsidTr="006924F5">
        <w:tc>
          <w:tcPr>
            <w:tcW w:w="1809" w:type="dxa"/>
            <w:vMerge w:val="restart"/>
            <w:tcBorders>
              <w:top w:val="single" w:sz="8" w:space="0" w:color="auto"/>
              <w:bottom w:val="single" w:sz="8" w:space="0" w:color="auto"/>
              <w:right w:val="single" w:sz="8" w:space="0" w:color="auto"/>
            </w:tcBorders>
            <w:vAlign w:val="center"/>
          </w:tcPr>
          <w:p w14:paraId="1B56DA92" w14:textId="47997873" w:rsidR="001D3915" w:rsidRPr="002E6637" w:rsidRDefault="001D3915" w:rsidP="00E2083A">
            <w:pPr>
              <w:autoSpaceDE w:val="0"/>
              <w:jc w:val="center"/>
              <w:rPr>
                <w:b/>
                <w:bCs/>
                <w:sz w:val="24"/>
                <w:szCs w:val="24"/>
              </w:rPr>
            </w:pPr>
            <w:r w:rsidRPr="002E6637">
              <w:rPr>
                <w:b/>
                <w:bCs/>
                <w:sz w:val="24"/>
                <w:szCs w:val="24"/>
              </w:rPr>
              <w:t>Restoring resolution tests (RRT</w:t>
            </w:r>
            <w:r w:rsidR="00E42140" w:rsidRPr="002E6637">
              <w:rPr>
                <w:b/>
                <w:bCs/>
                <w:sz w:val="24"/>
                <w:szCs w:val="24"/>
              </w:rPr>
              <w:t>s</w:t>
            </w:r>
            <w:r w:rsidRPr="002E6637">
              <w:rPr>
                <w:b/>
                <w:bCs/>
                <w:sz w:val="24"/>
                <w:szCs w:val="24"/>
              </w:rPr>
              <w:t>)</w:t>
            </w:r>
          </w:p>
        </w:tc>
        <w:tc>
          <w:tcPr>
            <w:tcW w:w="1843" w:type="dxa"/>
            <w:tcBorders>
              <w:top w:val="single" w:sz="8" w:space="0" w:color="auto"/>
              <w:left w:val="single" w:sz="8" w:space="0" w:color="auto"/>
            </w:tcBorders>
            <w:vAlign w:val="center"/>
          </w:tcPr>
          <w:p w14:paraId="6E0BC6AA" w14:textId="089780F9" w:rsidR="001D3915" w:rsidRPr="002E6637" w:rsidRDefault="001D3915" w:rsidP="006924F5">
            <w:pPr>
              <w:jc w:val="center"/>
              <w:rPr>
                <w:b/>
                <w:bCs/>
                <w:sz w:val="24"/>
                <w:szCs w:val="24"/>
              </w:rPr>
            </w:pPr>
            <w:r w:rsidRPr="002E6637">
              <w:rPr>
                <w:b/>
                <w:bCs/>
                <w:sz w:val="24"/>
                <w:szCs w:val="24"/>
              </w:rPr>
              <w:t xml:space="preserve">The </w:t>
            </w:r>
            <w:r w:rsidR="00546B6C" w:rsidRPr="002E6637">
              <w:rPr>
                <w:b/>
                <w:bCs/>
                <w:sz w:val="24"/>
                <w:szCs w:val="24"/>
              </w:rPr>
              <w:t>5</w:t>
            </w:r>
            <w:r w:rsidRPr="002E6637">
              <w:rPr>
                <w:b/>
                <w:bCs/>
                <w:sz w:val="24"/>
                <w:szCs w:val="24"/>
              </w:rPr>
              <w:t>th set</w:t>
            </w:r>
          </w:p>
        </w:tc>
        <w:tc>
          <w:tcPr>
            <w:tcW w:w="708" w:type="dxa"/>
            <w:tcBorders>
              <w:top w:val="single" w:sz="8" w:space="0" w:color="auto"/>
            </w:tcBorders>
            <w:vAlign w:val="center"/>
          </w:tcPr>
          <w:p w14:paraId="54D1475E" w14:textId="77777777" w:rsidR="001D3915" w:rsidRPr="002E6637" w:rsidRDefault="001D3915" w:rsidP="006924F5">
            <w:pPr>
              <w:jc w:val="center"/>
              <w:rPr>
                <w:sz w:val="24"/>
                <w:szCs w:val="24"/>
              </w:rPr>
            </w:pPr>
            <w:r w:rsidRPr="002E6637">
              <w:rPr>
                <w:sz w:val="24"/>
                <w:szCs w:val="24"/>
              </w:rPr>
              <w:t>1</w:t>
            </w:r>
          </w:p>
        </w:tc>
        <w:tc>
          <w:tcPr>
            <w:tcW w:w="1276" w:type="dxa"/>
            <w:tcBorders>
              <w:top w:val="single" w:sz="8" w:space="0" w:color="auto"/>
            </w:tcBorders>
            <w:vAlign w:val="center"/>
          </w:tcPr>
          <w:p w14:paraId="7BABB24B" w14:textId="77777777" w:rsidR="001D3915" w:rsidRPr="002E6637" w:rsidRDefault="001D3915" w:rsidP="006924F5">
            <w:pPr>
              <w:jc w:val="center"/>
              <w:rPr>
                <w:sz w:val="24"/>
                <w:szCs w:val="24"/>
              </w:rPr>
            </w:pPr>
            <w:r w:rsidRPr="002E6637">
              <w:rPr>
                <w:sz w:val="24"/>
                <w:szCs w:val="24"/>
              </w:rPr>
              <w:t>33 km</w:t>
            </w:r>
          </w:p>
        </w:tc>
        <w:tc>
          <w:tcPr>
            <w:tcW w:w="1559" w:type="dxa"/>
            <w:tcBorders>
              <w:top w:val="single" w:sz="8" w:space="0" w:color="auto"/>
            </w:tcBorders>
            <w:vAlign w:val="center"/>
          </w:tcPr>
          <w:p w14:paraId="04E3DC96" w14:textId="77777777" w:rsidR="001D3915" w:rsidRPr="002E6637" w:rsidRDefault="001D3915" w:rsidP="006924F5">
            <w:pPr>
              <w:jc w:val="center"/>
              <w:rPr>
                <w:sz w:val="24"/>
                <w:szCs w:val="24"/>
              </w:rPr>
            </w:pPr>
            <w:r w:rsidRPr="002E6637">
              <w:rPr>
                <w:sz w:val="24"/>
                <w:szCs w:val="24"/>
              </w:rPr>
              <w:t>50 km</w:t>
            </w:r>
          </w:p>
        </w:tc>
        <w:tc>
          <w:tcPr>
            <w:tcW w:w="1560" w:type="dxa"/>
            <w:tcBorders>
              <w:top w:val="single" w:sz="8" w:space="0" w:color="auto"/>
            </w:tcBorders>
            <w:vAlign w:val="center"/>
          </w:tcPr>
          <w:p w14:paraId="34922B5A" w14:textId="77777777" w:rsidR="001D3915" w:rsidRPr="002E6637" w:rsidRDefault="001D3915" w:rsidP="006924F5">
            <w:pPr>
              <w:jc w:val="center"/>
              <w:rPr>
                <w:sz w:val="24"/>
                <w:szCs w:val="24"/>
              </w:rPr>
            </w:pPr>
            <w:r w:rsidRPr="002E6637">
              <w:rPr>
                <w:sz w:val="24"/>
                <w:szCs w:val="24"/>
              </w:rPr>
              <w:t>True model</w:t>
            </w:r>
          </w:p>
        </w:tc>
        <w:tc>
          <w:tcPr>
            <w:tcW w:w="1559" w:type="dxa"/>
            <w:tcBorders>
              <w:top w:val="single" w:sz="8" w:space="0" w:color="auto"/>
            </w:tcBorders>
            <w:vAlign w:val="center"/>
          </w:tcPr>
          <w:p w14:paraId="6695F2C3" w14:textId="77777777" w:rsidR="001D3915" w:rsidRPr="002E6637" w:rsidRDefault="001D3915" w:rsidP="006924F5">
            <w:pPr>
              <w:jc w:val="center"/>
              <w:rPr>
                <w:sz w:val="24"/>
                <w:szCs w:val="24"/>
              </w:rPr>
            </w:pPr>
            <w:r w:rsidRPr="002E6637">
              <w:rPr>
                <w:sz w:val="24"/>
                <w:szCs w:val="24"/>
              </w:rPr>
              <w:t>True model</w:t>
            </w:r>
          </w:p>
        </w:tc>
        <w:tc>
          <w:tcPr>
            <w:tcW w:w="1701" w:type="dxa"/>
            <w:tcBorders>
              <w:top w:val="single" w:sz="8" w:space="0" w:color="auto"/>
            </w:tcBorders>
            <w:vAlign w:val="center"/>
          </w:tcPr>
          <w:p w14:paraId="218EFF3B" w14:textId="77777777" w:rsidR="001D3915" w:rsidRPr="002E6637" w:rsidRDefault="001D3915" w:rsidP="006924F5">
            <w:pPr>
              <w:jc w:val="center"/>
              <w:rPr>
                <w:sz w:val="24"/>
                <w:szCs w:val="24"/>
              </w:rPr>
            </w:pPr>
            <w:r w:rsidRPr="002E6637">
              <w:rPr>
                <w:sz w:val="24"/>
                <w:szCs w:val="24"/>
              </w:rPr>
              <w:t>Figs. S18-S19</w:t>
            </w:r>
          </w:p>
        </w:tc>
      </w:tr>
      <w:tr w:rsidR="002E6637" w:rsidRPr="002E6637" w14:paraId="7B903A9D" w14:textId="77777777" w:rsidTr="006924F5">
        <w:tc>
          <w:tcPr>
            <w:tcW w:w="1809" w:type="dxa"/>
            <w:vMerge/>
            <w:tcBorders>
              <w:top w:val="single" w:sz="8" w:space="0" w:color="auto"/>
              <w:bottom w:val="single" w:sz="8" w:space="0" w:color="auto"/>
              <w:right w:val="single" w:sz="8" w:space="0" w:color="auto"/>
            </w:tcBorders>
          </w:tcPr>
          <w:p w14:paraId="50D177C6" w14:textId="77777777" w:rsidR="001D3915" w:rsidRPr="002E6637" w:rsidRDefault="001D3915" w:rsidP="00E2083A">
            <w:pPr>
              <w:rPr>
                <w:b/>
                <w:bCs/>
                <w:sz w:val="24"/>
                <w:szCs w:val="24"/>
              </w:rPr>
            </w:pPr>
          </w:p>
        </w:tc>
        <w:tc>
          <w:tcPr>
            <w:tcW w:w="1843" w:type="dxa"/>
            <w:tcBorders>
              <w:left w:val="single" w:sz="8" w:space="0" w:color="auto"/>
            </w:tcBorders>
            <w:vAlign w:val="center"/>
          </w:tcPr>
          <w:p w14:paraId="0EECC1E5" w14:textId="01863665" w:rsidR="001D3915" w:rsidRPr="002E6637" w:rsidRDefault="001D3915" w:rsidP="006924F5">
            <w:pPr>
              <w:jc w:val="center"/>
              <w:rPr>
                <w:b/>
                <w:bCs/>
                <w:sz w:val="24"/>
                <w:szCs w:val="24"/>
              </w:rPr>
            </w:pPr>
            <w:r w:rsidRPr="002E6637">
              <w:rPr>
                <w:b/>
                <w:bCs/>
                <w:sz w:val="24"/>
                <w:szCs w:val="24"/>
              </w:rPr>
              <w:t xml:space="preserve">The </w:t>
            </w:r>
            <w:r w:rsidR="00546B6C" w:rsidRPr="002E6637">
              <w:rPr>
                <w:b/>
                <w:bCs/>
                <w:sz w:val="24"/>
                <w:szCs w:val="24"/>
              </w:rPr>
              <w:t>6</w:t>
            </w:r>
            <w:r w:rsidRPr="002E6637">
              <w:rPr>
                <w:b/>
                <w:bCs/>
                <w:sz w:val="24"/>
                <w:szCs w:val="24"/>
              </w:rPr>
              <w:t>th set</w:t>
            </w:r>
          </w:p>
        </w:tc>
        <w:tc>
          <w:tcPr>
            <w:tcW w:w="708" w:type="dxa"/>
            <w:vAlign w:val="center"/>
          </w:tcPr>
          <w:p w14:paraId="2BD7354D" w14:textId="77777777" w:rsidR="001D3915" w:rsidRPr="002E6637" w:rsidRDefault="001D3915" w:rsidP="006924F5">
            <w:pPr>
              <w:jc w:val="center"/>
              <w:rPr>
                <w:sz w:val="24"/>
                <w:szCs w:val="24"/>
              </w:rPr>
            </w:pPr>
            <w:r w:rsidRPr="002E6637">
              <w:rPr>
                <w:sz w:val="24"/>
                <w:szCs w:val="24"/>
              </w:rPr>
              <w:t>2</w:t>
            </w:r>
          </w:p>
        </w:tc>
        <w:tc>
          <w:tcPr>
            <w:tcW w:w="1276" w:type="dxa"/>
            <w:vAlign w:val="center"/>
          </w:tcPr>
          <w:p w14:paraId="7A248CE8" w14:textId="77777777" w:rsidR="001D3915" w:rsidRPr="002E6637" w:rsidRDefault="001D3915" w:rsidP="006924F5">
            <w:pPr>
              <w:jc w:val="center"/>
              <w:rPr>
                <w:sz w:val="24"/>
                <w:szCs w:val="24"/>
              </w:rPr>
            </w:pPr>
            <w:r w:rsidRPr="002E6637">
              <w:rPr>
                <w:sz w:val="24"/>
                <w:szCs w:val="24"/>
              </w:rPr>
              <w:t>33 km</w:t>
            </w:r>
          </w:p>
        </w:tc>
        <w:tc>
          <w:tcPr>
            <w:tcW w:w="1559" w:type="dxa"/>
            <w:vAlign w:val="center"/>
          </w:tcPr>
          <w:p w14:paraId="673E9A7D" w14:textId="77777777" w:rsidR="001D3915" w:rsidRPr="002E6637" w:rsidRDefault="001D3915" w:rsidP="006924F5">
            <w:pPr>
              <w:jc w:val="center"/>
              <w:rPr>
                <w:sz w:val="24"/>
                <w:szCs w:val="24"/>
              </w:rPr>
            </w:pPr>
            <w:r w:rsidRPr="002E6637">
              <w:rPr>
                <w:sz w:val="24"/>
                <w:szCs w:val="24"/>
              </w:rPr>
              <w:t>50 km</w:t>
            </w:r>
          </w:p>
        </w:tc>
        <w:tc>
          <w:tcPr>
            <w:tcW w:w="1560" w:type="dxa"/>
            <w:vAlign w:val="center"/>
          </w:tcPr>
          <w:p w14:paraId="67B99123" w14:textId="77777777" w:rsidR="001D3915" w:rsidRPr="002E6637" w:rsidRDefault="001D3915" w:rsidP="006924F5">
            <w:pPr>
              <w:jc w:val="center"/>
              <w:rPr>
                <w:sz w:val="24"/>
                <w:szCs w:val="24"/>
              </w:rPr>
            </w:pPr>
            <w:r w:rsidRPr="002E6637">
              <w:rPr>
                <w:sz w:val="24"/>
                <w:szCs w:val="24"/>
              </w:rPr>
              <w:t>Zero</w:t>
            </w:r>
          </w:p>
        </w:tc>
        <w:tc>
          <w:tcPr>
            <w:tcW w:w="1559" w:type="dxa"/>
            <w:vAlign w:val="center"/>
          </w:tcPr>
          <w:p w14:paraId="5501E2DA" w14:textId="77777777" w:rsidR="001D3915" w:rsidRPr="002E6637" w:rsidRDefault="001D3915" w:rsidP="006924F5">
            <w:pPr>
              <w:jc w:val="center"/>
              <w:rPr>
                <w:sz w:val="24"/>
                <w:szCs w:val="24"/>
              </w:rPr>
            </w:pPr>
            <w:r w:rsidRPr="002E6637">
              <w:rPr>
                <w:sz w:val="24"/>
                <w:szCs w:val="24"/>
              </w:rPr>
              <w:t>True model</w:t>
            </w:r>
          </w:p>
        </w:tc>
        <w:tc>
          <w:tcPr>
            <w:tcW w:w="1701" w:type="dxa"/>
            <w:vAlign w:val="center"/>
          </w:tcPr>
          <w:p w14:paraId="446897B1" w14:textId="77777777" w:rsidR="001D3915" w:rsidRPr="002E6637" w:rsidRDefault="001D3915" w:rsidP="006924F5">
            <w:pPr>
              <w:jc w:val="center"/>
              <w:rPr>
                <w:sz w:val="24"/>
                <w:szCs w:val="24"/>
              </w:rPr>
            </w:pPr>
            <w:r w:rsidRPr="002E6637">
              <w:rPr>
                <w:sz w:val="24"/>
                <w:szCs w:val="24"/>
              </w:rPr>
              <w:t>Figs. S20-S21</w:t>
            </w:r>
          </w:p>
        </w:tc>
      </w:tr>
      <w:tr w:rsidR="002E6637" w:rsidRPr="002E6637" w14:paraId="60476A97" w14:textId="77777777" w:rsidTr="006924F5">
        <w:tc>
          <w:tcPr>
            <w:tcW w:w="1809" w:type="dxa"/>
            <w:vMerge/>
            <w:tcBorders>
              <w:top w:val="single" w:sz="8" w:space="0" w:color="auto"/>
              <w:bottom w:val="single" w:sz="8" w:space="0" w:color="auto"/>
              <w:right w:val="single" w:sz="8" w:space="0" w:color="auto"/>
            </w:tcBorders>
          </w:tcPr>
          <w:p w14:paraId="672586A7" w14:textId="77777777" w:rsidR="001D3915" w:rsidRPr="002E6637" w:rsidRDefault="001D3915" w:rsidP="00E2083A">
            <w:pPr>
              <w:rPr>
                <w:b/>
                <w:bCs/>
                <w:sz w:val="24"/>
                <w:szCs w:val="24"/>
              </w:rPr>
            </w:pPr>
          </w:p>
        </w:tc>
        <w:tc>
          <w:tcPr>
            <w:tcW w:w="1843" w:type="dxa"/>
            <w:tcBorders>
              <w:left w:val="single" w:sz="8" w:space="0" w:color="auto"/>
            </w:tcBorders>
            <w:vAlign w:val="center"/>
          </w:tcPr>
          <w:p w14:paraId="25ABAAFB" w14:textId="2A8E0C23" w:rsidR="001D3915" w:rsidRPr="002E6637" w:rsidRDefault="001D3915" w:rsidP="006924F5">
            <w:pPr>
              <w:jc w:val="center"/>
              <w:rPr>
                <w:b/>
                <w:bCs/>
                <w:sz w:val="24"/>
                <w:szCs w:val="24"/>
              </w:rPr>
            </w:pPr>
            <w:r w:rsidRPr="002E6637">
              <w:rPr>
                <w:b/>
                <w:bCs/>
                <w:sz w:val="24"/>
                <w:szCs w:val="24"/>
              </w:rPr>
              <w:t xml:space="preserve">The </w:t>
            </w:r>
            <w:r w:rsidR="00546B6C" w:rsidRPr="002E6637">
              <w:rPr>
                <w:b/>
                <w:bCs/>
                <w:sz w:val="24"/>
                <w:szCs w:val="24"/>
              </w:rPr>
              <w:t>7</w:t>
            </w:r>
            <w:r w:rsidRPr="002E6637">
              <w:rPr>
                <w:b/>
                <w:bCs/>
                <w:sz w:val="24"/>
                <w:szCs w:val="24"/>
              </w:rPr>
              <w:t>th set</w:t>
            </w:r>
          </w:p>
        </w:tc>
        <w:tc>
          <w:tcPr>
            <w:tcW w:w="708" w:type="dxa"/>
            <w:vAlign w:val="center"/>
          </w:tcPr>
          <w:p w14:paraId="45CB31C1" w14:textId="77777777" w:rsidR="001D3915" w:rsidRPr="002E6637" w:rsidRDefault="001D3915" w:rsidP="006924F5">
            <w:pPr>
              <w:jc w:val="center"/>
              <w:rPr>
                <w:sz w:val="24"/>
                <w:szCs w:val="24"/>
              </w:rPr>
            </w:pPr>
            <w:r w:rsidRPr="002E6637">
              <w:rPr>
                <w:sz w:val="24"/>
                <w:szCs w:val="24"/>
              </w:rPr>
              <w:t>3</w:t>
            </w:r>
          </w:p>
        </w:tc>
        <w:tc>
          <w:tcPr>
            <w:tcW w:w="1276" w:type="dxa"/>
            <w:vAlign w:val="center"/>
          </w:tcPr>
          <w:p w14:paraId="1F409966" w14:textId="77777777" w:rsidR="001D3915" w:rsidRPr="002E6637" w:rsidRDefault="001D3915" w:rsidP="006924F5">
            <w:pPr>
              <w:jc w:val="center"/>
              <w:rPr>
                <w:sz w:val="24"/>
                <w:szCs w:val="24"/>
              </w:rPr>
            </w:pPr>
            <w:r w:rsidRPr="002E6637">
              <w:rPr>
                <w:sz w:val="24"/>
                <w:szCs w:val="24"/>
              </w:rPr>
              <w:t>33 km</w:t>
            </w:r>
          </w:p>
        </w:tc>
        <w:tc>
          <w:tcPr>
            <w:tcW w:w="1559" w:type="dxa"/>
            <w:vAlign w:val="center"/>
          </w:tcPr>
          <w:p w14:paraId="0C49A132" w14:textId="77777777" w:rsidR="001D3915" w:rsidRPr="002E6637" w:rsidRDefault="001D3915" w:rsidP="006924F5">
            <w:pPr>
              <w:jc w:val="center"/>
              <w:rPr>
                <w:sz w:val="24"/>
                <w:szCs w:val="24"/>
              </w:rPr>
            </w:pPr>
            <w:r w:rsidRPr="002E6637">
              <w:rPr>
                <w:sz w:val="24"/>
                <w:szCs w:val="24"/>
              </w:rPr>
              <w:t>50 km</w:t>
            </w:r>
          </w:p>
        </w:tc>
        <w:tc>
          <w:tcPr>
            <w:tcW w:w="1560" w:type="dxa"/>
            <w:vAlign w:val="center"/>
          </w:tcPr>
          <w:p w14:paraId="7FB9A50C" w14:textId="77777777" w:rsidR="001D3915" w:rsidRPr="002E6637" w:rsidRDefault="001D3915" w:rsidP="006924F5">
            <w:pPr>
              <w:jc w:val="center"/>
              <w:rPr>
                <w:sz w:val="24"/>
                <w:szCs w:val="24"/>
              </w:rPr>
            </w:pPr>
            <w:r w:rsidRPr="002E6637">
              <w:rPr>
                <w:sz w:val="24"/>
                <w:szCs w:val="24"/>
              </w:rPr>
              <w:t>True model</w:t>
            </w:r>
          </w:p>
        </w:tc>
        <w:tc>
          <w:tcPr>
            <w:tcW w:w="1559" w:type="dxa"/>
            <w:vAlign w:val="center"/>
          </w:tcPr>
          <w:p w14:paraId="0FFDABCF" w14:textId="77777777" w:rsidR="001D3915" w:rsidRPr="002E6637" w:rsidRDefault="001D3915" w:rsidP="006924F5">
            <w:pPr>
              <w:jc w:val="center"/>
              <w:rPr>
                <w:sz w:val="24"/>
                <w:szCs w:val="24"/>
              </w:rPr>
            </w:pPr>
            <w:r w:rsidRPr="002E6637">
              <w:rPr>
                <w:sz w:val="24"/>
                <w:szCs w:val="24"/>
              </w:rPr>
              <w:t>Zero</w:t>
            </w:r>
          </w:p>
        </w:tc>
        <w:tc>
          <w:tcPr>
            <w:tcW w:w="1701" w:type="dxa"/>
            <w:vAlign w:val="center"/>
          </w:tcPr>
          <w:p w14:paraId="11B4CDCA" w14:textId="77777777" w:rsidR="001D3915" w:rsidRPr="002E6637" w:rsidRDefault="001D3915" w:rsidP="006924F5">
            <w:pPr>
              <w:jc w:val="center"/>
              <w:rPr>
                <w:sz w:val="24"/>
                <w:szCs w:val="24"/>
              </w:rPr>
            </w:pPr>
            <w:r w:rsidRPr="002E6637">
              <w:rPr>
                <w:sz w:val="24"/>
                <w:szCs w:val="24"/>
              </w:rPr>
              <w:t>Figs. S22-S23</w:t>
            </w:r>
          </w:p>
        </w:tc>
      </w:tr>
      <w:tr w:rsidR="002E6637" w:rsidRPr="002E6637" w14:paraId="590BA197" w14:textId="77777777" w:rsidTr="006924F5">
        <w:tc>
          <w:tcPr>
            <w:tcW w:w="1809" w:type="dxa"/>
            <w:vMerge/>
            <w:tcBorders>
              <w:top w:val="single" w:sz="8" w:space="0" w:color="auto"/>
              <w:bottom w:val="single" w:sz="8" w:space="0" w:color="auto"/>
              <w:right w:val="single" w:sz="8" w:space="0" w:color="auto"/>
            </w:tcBorders>
          </w:tcPr>
          <w:p w14:paraId="2ED10324" w14:textId="77777777" w:rsidR="001D3915" w:rsidRPr="002E6637" w:rsidRDefault="001D3915" w:rsidP="00E2083A">
            <w:pPr>
              <w:rPr>
                <w:b/>
                <w:bCs/>
                <w:sz w:val="24"/>
                <w:szCs w:val="24"/>
              </w:rPr>
            </w:pPr>
          </w:p>
        </w:tc>
        <w:tc>
          <w:tcPr>
            <w:tcW w:w="1843" w:type="dxa"/>
            <w:tcBorders>
              <w:left w:val="single" w:sz="8" w:space="0" w:color="auto"/>
              <w:bottom w:val="single" w:sz="8" w:space="0" w:color="auto"/>
            </w:tcBorders>
            <w:vAlign w:val="center"/>
          </w:tcPr>
          <w:p w14:paraId="23723F37" w14:textId="142A9C83" w:rsidR="001D3915" w:rsidRPr="002E6637" w:rsidRDefault="001D3915" w:rsidP="006924F5">
            <w:pPr>
              <w:jc w:val="center"/>
              <w:rPr>
                <w:b/>
                <w:bCs/>
                <w:sz w:val="24"/>
                <w:szCs w:val="24"/>
              </w:rPr>
            </w:pPr>
            <w:r w:rsidRPr="002E6637">
              <w:rPr>
                <w:b/>
                <w:bCs/>
                <w:sz w:val="24"/>
                <w:szCs w:val="24"/>
              </w:rPr>
              <w:t>The</w:t>
            </w:r>
            <w:r w:rsidR="004A7DAD" w:rsidRPr="002E6637">
              <w:rPr>
                <w:b/>
                <w:bCs/>
                <w:sz w:val="24"/>
                <w:szCs w:val="24"/>
              </w:rPr>
              <w:t xml:space="preserve"> </w:t>
            </w:r>
            <w:r w:rsidR="00546B6C" w:rsidRPr="002E6637">
              <w:rPr>
                <w:b/>
                <w:bCs/>
                <w:sz w:val="24"/>
                <w:szCs w:val="24"/>
              </w:rPr>
              <w:t>8</w:t>
            </w:r>
            <w:r w:rsidRPr="002E6637">
              <w:rPr>
                <w:b/>
                <w:bCs/>
                <w:sz w:val="24"/>
                <w:szCs w:val="24"/>
              </w:rPr>
              <w:t>h set</w:t>
            </w:r>
          </w:p>
        </w:tc>
        <w:tc>
          <w:tcPr>
            <w:tcW w:w="708" w:type="dxa"/>
            <w:tcBorders>
              <w:bottom w:val="single" w:sz="8" w:space="0" w:color="auto"/>
            </w:tcBorders>
            <w:vAlign w:val="center"/>
          </w:tcPr>
          <w:p w14:paraId="70EFF13A" w14:textId="77777777" w:rsidR="001D3915" w:rsidRPr="002E6637" w:rsidRDefault="001D3915" w:rsidP="006924F5">
            <w:pPr>
              <w:jc w:val="center"/>
              <w:rPr>
                <w:sz w:val="24"/>
                <w:szCs w:val="24"/>
              </w:rPr>
            </w:pPr>
            <w:r w:rsidRPr="002E6637">
              <w:rPr>
                <w:sz w:val="24"/>
                <w:szCs w:val="24"/>
              </w:rPr>
              <w:t>4</w:t>
            </w:r>
          </w:p>
        </w:tc>
        <w:tc>
          <w:tcPr>
            <w:tcW w:w="1276" w:type="dxa"/>
            <w:tcBorders>
              <w:bottom w:val="single" w:sz="8" w:space="0" w:color="auto"/>
            </w:tcBorders>
            <w:vAlign w:val="center"/>
          </w:tcPr>
          <w:p w14:paraId="40062C84" w14:textId="77777777" w:rsidR="001D3915" w:rsidRPr="002E6637" w:rsidRDefault="001D3915" w:rsidP="006924F5">
            <w:pPr>
              <w:jc w:val="center"/>
              <w:rPr>
                <w:sz w:val="24"/>
                <w:szCs w:val="24"/>
              </w:rPr>
            </w:pPr>
            <w:r w:rsidRPr="002E6637">
              <w:rPr>
                <w:sz w:val="24"/>
                <w:szCs w:val="24"/>
              </w:rPr>
              <w:t>33 km</w:t>
            </w:r>
          </w:p>
        </w:tc>
        <w:tc>
          <w:tcPr>
            <w:tcW w:w="1559" w:type="dxa"/>
            <w:tcBorders>
              <w:bottom w:val="single" w:sz="8" w:space="0" w:color="auto"/>
            </w:tcBorders>
            <w:vAlign w:val="center"/>
          </w:tcPr>
          <w:p w14:paraId="47E693E7" w14:textId="77777777" w:rsidR="001D3915" w:rsidRPr="002E6637" w:rsidRDefault="001D3915" w:rsidP="006924F5">
            <w:pPr>
              <w:jc w:val="center"/>
              <w:rPr>
                <w:sz w:val="24"/>
                <w:szCs w:val="24"/>
              </w:rPr>
            </w:pPr>
            <w:r w:rsidRPr="002E6637">
              <w:rPr>
                <w:sz w:val="24"/>
                <w:szCs w:val="24"/>
              </w:rPr>
              <w:t>50 km</w:t>
            </w:r>
          </w:p>
        </w:tc>
        <w:tc>
          <w:tcPr>
            <w:tcW w:w="1560" w:type="dxa"/>
            <w:tcBorders>
              <w:bottom w:val="single" w:sz="8" w:space="0" w:color="auto"/>
            </w:tcBorders>
            <w:vAlign w:val="center"/>
          </w:tcPr>
          <w:p w14:paraId="73C4D77C" w14:textId="77777777" w:rsidR="001D3915" w:rsidRPr="002E6637" w:rsidRDefault="001D3915" w:rsidP="006924F5">
            <w:pPr>
              <w:jc w:val="center"/>
              <w:rPr>
                <w:sz w:val="24"/>
                <w:szCs w:val="24"/>
              </w:rPr>
            </w:pPr>
            <w:r w:rsidRPr="002E6637">
              <w:rPr>
                <w:sz w:val="24"/>
                <w:szCs w:val="24"/>
              </w:rPr>
              <w:t>True model</w:t>
            </w:r>
          </w:p>
        </w:tc>
        <w:tc>
          <w:tcPr>
            <w:tcW w:w="1559" w:type="dxa"/>
            <w:tcBorders>
              <w:bottom w:val="single" w:sz="8" w:space="0" w:color="auto"/>
            </w:tcBorders>
            <w:vAlign w:val="center"/>
          </w:tcPr>
          <w:p w14:paraId="618BB6B1" w14:textId="77777777" w:rsidR="001D3915" w:rsidRPr="002E6637" w:rsidRDefault="001D3915" w:rsidP="006924F5">
            <w:pPr>
              <w:jc w:val="center"/>
              <w:rPr>
                <w:sz w:val="24"/>
                <w:szCs w:val="24"/>
              </w:rPr>
            </w:pPr>
            <w:r w:rsidRPr="002E6637">
              <w:rPr>
                <w:sz w:val="24"/>
                <w:szCs w:val="24"/>
              </w:rPr>
              <w:t>FVDs rotated by 90</w:t>
            </w:r>
            <w:r w:rsidRPr="002E6637">
              <w:rPr>
                <w:rFonts w:hint="eastAsia"/>
                <w:sz w:val="24"/>
              </w:rPr>
              <w:t>°</w:t>
            </w:r>
          </w:p>
        </w:tc>
        <w:tc>
          <w:tcPr>
            <w:tcW w:w="1701" w:type="dxa"/>
            <w:tcBorders>
              <w:bottom w:val="single" w:sz="8" w:space="0" w:color="auto"/>
            </w:tcBorders>
            <w:vAlign w:val="center"/>
          </w:tcPr>
          <w:p w14:paraId="47EC8DE0" w14:textId="77777777" w:rsidR="001D3915" w:rsidRPr="002E6637" w:rsidRDefault="001D3915" w:rsidP="006924F5">
            <w:pPr>
              <w:jc w:val="center"/>
              <w:rPr>
                <w:sz w:val="24"/>
                <w:szCs w:val="24"/>
              </w:rPr>
            </w:pPr>
            <w:r w:rsidRPr="002E6637">
              <w:rPr>
                <w:sz w:val="24"/>
                <w:szCs w:val="24"/>
              </w:rPr>
              <w:t>Figs. S24-S25</w:t>
            </w:r>
          </w:p>
        </w:tc>
      </w:tr>
    </w:tbl>
    <w:p w14:paraId="484B27ED" w14:textId="31A6C3BC" w:rsidR="001D3915" w:rsidRPr="002E6637" w:rsidRDefault="00E42140" w:rsidP="000F5ACC">
      <w:pPr>
        <w:widowControl/>
        <w:jc w:val="left"/>
        <w:rPr>
          <w:rFonts w:ascii="Times New Roman" w:hAnsi="Times New Roman" w:cs="Times New Roman"/>
        </w:rPr>
      </w:pPr>
      <w:r w:rsidRPr="002E6637">
        <w:rPr>
          <w:rFonts w:ascii="Times New Roman" w:hAnsi="Times New Roman" w:cs="Times New Roman"/>
        </w:rPr>
        <w:t xml:space="preserve">Note: Here the </w:t>
      </w:r>
      <w:r w:rsidR="006924F5" w:rsidRPr="002E6637">
        <w:rPr>
          <w:rFonts w:ascii="Times New Roman" w:hAnsi="Times New Roman" w:cs="Times New Roman"/>
        </w:rPr>
        <w:t>″</w:t>
      </w:r>
      <w:r w:rsidRPr="002E6637">
        <w:rPr>
          <w:rFonts w:ascii="Times New Roman" w:hAnsi="Times New Roman" w:cs="Times New Roman"/>
        </w:rPr>
        <w:t>True model</w:t>
      </w:r>
      <w:r w:rsidR="006924F5" w:rsidRPr="002E6637">
        <w:rPr>
          <w:rFonts w:ascii="Times New Roman" w:hAnsi="Times New Roman" w:cs="Times New Roman"/>
        </w:rPr>
        <w:t>″</w:t>
      </w:r>
      <w:r w:rsidRPr="002E6637">
        <w:rPr>
          <w:rFonts w:ascii="Times New Roman" w:hAnsi="Times New Roman" w:cs="Times New Roman"/>
        </w:rPr>
        <w:t xml:space="preserve"> means a 3-D Vp model obtained by inverting the observed P-wave travel-time data.</w:t>
      </w:r>
    </w:p>
    <w:sectPr w:rsidR="001D3915" w:rsidRPr="002E6637" w:rsidSect="001D3915">
      <w:pgSz w:w="16838" w:h="11906" w:orient="landscape"/>
      <w:pgMar w:top="1800" w:right="1440" w:bottom="1800" w:left="144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1EEFD35" w14:textId="77777777" w:rsidR="00A756C2" w:rsidRDefault="00A756C2" w:rsidP="00B951F0">
      <w:r>
        <w:separator/>
      </w:r>
    </w:p>
  </w:endnote>
  <w:endnote w:type="continuationSeparator" w:id="0">
    <w:p w14:paraId="025B754E" w14:textId="77777777" w:rsidR="00A756C2" w:rsidRDefault="00A756C2" w:rsidP="00B951F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DengXian"/>
    <w:panose1 w:val="02010600030101010101"/>
    <w:charset w:val="86"/>
    <w:family w:val="auto"/>
    <w:pitch w:val="variable"/>
    <w:sig w:usb0="A00002BF" w:usb1="38CF7CFA" w:usb2="00000016" w:usb3="00000000" w:csb0="0004000F" w:csb1="00000000"/>
  </w:font>
  <w:font w:name="DengXian Light">
    <w:altName w:val="等线 Light"/>
    <w:charset w:val="86"/>
    <w:family w:val="auto"/>
    <w:pitch w:val="variable"/>
    <w:sig w:usb0="A00002BF" w:usb1="38CF7CFA" w:usb2="00000016" w:usb3="00000000" w:csb0="0004000F" w:csb1="00000000"/>
  </w:font>
  <w:font w:name="SimHei">
    <w:altName w:val="黑体"/>
    <w:panose1 w:val="02010600030101010101"/>
    <w:charset w:val="86"/>
    <w:family w:val="modern"/>
    <w:pitch w:val="fixed"/>
    <w:sig w:usb0="800002BF" w:usb1="38CF7CFA" w:usb2="00000016" w:usb3="00000000" w:csb0="00040001"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E491AE" w14:textId="77777777" w:rsidR="00B951F0" w:rsidRDefault="00B951F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00815156"/>
      <w:docPartObj>
        <w:docPartGallery w:val="Page Numbers (Bottom of Page)"/>
        <w:docPartUnique/>
      </w:docPartObj>
    </w:sdtPr>
    <w:sdtEndPr/>
    <w:sdtContent>
      <w:p w14:paraId="55DA11DF" w14:textId="37E14494" w:rsidR="00B951F0" w:rsidRDefault="00B951F0" w:rsidP="00B951F0">
        <w:pPr>
          <w:pStyle w:val="Footer"/>
          <w:jc w:val="center"/>
        </w:pPr>
        <w:r>
          <w:fldChar w:fldCharType="begin"/>
        </w:r>
        <w:r>
          <w:instrText>PAGE   \* MERGEFORMAT</w:instrText>
        </w:r>
        <w:r>
          <w:fldChar w:fldCharType="separate"/>
        </w:r>
        <w:r>
          <w:rPr>
            <w:lang w:val="zh-CN"/>
          </w:rPr>
          <w:t>2</w:t>
        </w:r>
        <w: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D19518" w14:textId="77777777" w:rsidR="00B951F0" w:rsidRDefault="00B951F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F987D7C" w14:textId="77777777" w:rsidR="00A756C2" w:rsidRDefault="00A756C2" w:rsidP="00B951F0">
      <w:r>
        <w:separator/>
      </w:r>
    </w:p>
  </w:footnote>
  <w:footnote w:type="continuationSeparator" w:id="0">
    <w:p w14:paraId="33674E5E" w14:textId="77777777" w:rsidR="00A756C2" w:rsidRDefault="00A756C2" w:rsidP="00B951F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FFEFA5" w14:textId="77777777" w:rsidR="00B951F0" w:rsidRDefault="00B951F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B14034" w14:textId="77777777" w:rsidR="00B951F0" w:rsidRPr="00B951F0" w:rsidRDefault="00B951F0" w:rsidP="00B951F0"/>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A1954D" w14:textId="77777777" w:rsidR="00B951F0" w:rsidRDefault="00B951F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4D9D4332"/>
    <w:multiLevelType w:val="multilevel"/>
    <w:tmpl w:val="4ECEB6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46806126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5"/>
  <w:bordersDoNotSurroundHeader/>
  <w:bordersDoNotSurroundFooter/>
  <w:hideSpellingErrors/>
  <w:hideGrammaticalErrors/>
  <w:revisionView w:markup="0"/>
  <w:defaultTabStop w:val="420"/>
  <w:drawingGridHorizontalSpacing w:val="105"/>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NzcxNzM1MTY0MzS1NDdS0lEKTi0uzszPAykwNqwFABWD9dMtAAAA"/>
  </w:docVars>
  <w:rsids>
    <w:rsidRoot w:val="00FF0165"/>
    <w:rsid w:val="000237B5"/>
    <w:rsid w:val="000351E5"/>
    <w:rsid w:val="0003664D"/>
    <w:rsid w:val="00045B6E"/>
    <w:rsid w:val="0004735C"/>
    <w:rsid w:val="000518A7"/>
    <w:rsid w:val="00061525"/>
    <w:rsid w:val="000615C3"/>
    <w:rsid w:val="00064836"/>
    <w:rsid w:val="00077440"/>
    <w:rsid w:val="00083DA7"/>
    <w:rsid w:val="00094D92"/>
    <w:rsid w:val="0009643F"/>
    <w:rsid w:val="000C472F"/>
    <w:rsid w:val="000C4FA5"/>
    <w:rsid w:val="000C5170"/>
    <w:rsid w:val="000D1782"/>
    <w:rsid w:val="000D4DAD"/>
    <w:rsid w:val="000D5E12"/>
    <w:rsid w:val="000D7841"/>
    <w:rsid w:val="000F3BD8"/>
    <w:rsid w:val="000F548F"/>
    <w:rsid w:val="000F5ACC"/>
    <w:rsid w:val="000F5B49"/>
    <w:rsid w:val="0011796E"/>
    <w:rsid w:val="00120E18"/>
    <w:rsid w:val="00122968"/>
    <w:rsid w:val="0012448C"/>
    <w:rsid w:val="0013012B"/>
    <w:rsid w:val="001372FE"/>
    <w:rsid w:val="00137D68"/>
    <w:rsid w:val="0015107A"/>
    <w:rsid w:val="00161836"/>
    <w:rsid w:val="001659DE"/>
    <w:rsid w:val="00167ED7"/>
    <w:rsid w:val="00171762"/>
    <w:rsid w:val="0017696B"/>
    <w:rsid w:val="00183D50"/>
    <w:rsid w:val="001A5341"/>
    <w:rsid w:val="001A5CDD"/>
    <w:rsid w:val="001B45BD"/>
    <w:rsid w:val="001D1911"/>
    <w:rsid w:val="001D2DE6"/>
    <w:rsid w:val="001D3915"/>
    <w:rsid w:val="001D53E2"/>
    <w:rsid w:val="001E7EEC"/>
    <w:rsid w:val="001F367D"/>
    <w:rsid w:val="00200EA7"/>
    <w:rsid w:val="00204EA1"/>
    <w:rsid w:val="00207689"/>
    <w:rsid w:val="0020774E"/>
    <w:rsid w:val="00207C45"/>
    <w:rsid w:val="00210B35"/>
    <w:rsid w:val="0021181C"/>
    <w:rsid w:val="002249B8"/>
    <w:rsid w:val="0022692C"/>
    <w:rsid w:val="00230250"/>
    <w:rsid w:val="00233E96"/>
    <w:rsid w:val="00235787"/>
    <w:rsid w:val="00236AD3"/>
    <w:rsid w:val="00242B48"/>
    <w:rsid w:val="002511EA"/>
    <w:rsid w:val="00256353"/>
    <w:rsid w:val="002572ED"/>
    <w:rsid w:val="0025781A"/>
    <w:rsid w:val="002641CF"/>
    <w:rsid w:val="00282A0C"/>
    <w:rsid w:val="00283FDA"/>
    <w:rsid w:val="002876EF"/>
    <w:rsid w:val="00295207"/>
    <w:rsid w:val="002A46FA"/>
    <w:rsid w:val="002A7092"/>
    <w:rsid w:val="002B417C"/>
    <w:rsid w:val="002C1BFA"/>
    <w:rsid w:val="002D2721"/>
    <w:rsid w:val="002D2C0E"/>
    <w:rsid w:val="002D4F37"/>
    <w:rsid w:val="002D7FB5"/>
    <w:rsid w:val="002E0986"/>
    <w:rsid w:val="002E2445"/>
    <w:rsid w:val="002E6637"/>
    <w:rsid w:val="002F45B0"/>
    <w:rsid w:val="002F60CC"/>
    <w:rsid w:val="0030308A"/>
    <w:rsid w:val="003107FE"/>
    <w:rsid w:val="00317D2A"/>
    <w:rsid w:val="00322DD8"/>
    <w:rsid w:val="00322E02"/>
    <w:rsid w:val="00323769"/>
    <w:rsid w:val="00331DA2"/>
    <w:rsid w:val="00346EB2"/>
    <w:rsid w:val="00352045"/>
    <w:rsid w:val="00354B15"/>
    <w:rsid w:val="00364FF4"/>
    <w:rsid w:val="00367236"/>
    <w:rsid w:val="00383402"/>
    <w:rsid w:val="00386BC8"/>
    <w:rsid w:val="003A0726"/>
    <w:rsid w:val="003A2ACC"/>
    <w:rsid w:val="003A4D77"/>
    <w:rsid w:val="003A7A07"/>
    <w:rsid w:val="003B0064"/>
    <w:rsid w:val="003C0C30"/>
    <w:rsid w:val="003C1090"/>
    <w:rsid w:val="003C2742"/>
    <w:rsid w:val="003C776E"/>
    <w:rsid w:val="003D6D7A"/>
    <w:rsid w:val="003F10DD"/>
    <w:rsid w:val="003F18B0"/>
    <w:rsid w:val="0040462B"/>
    <w:rsid w:val="00416BCE"/>
    <w:rsid w:val="00420BD8"/>
    <w:rsid w:val="00420C37"/>
    <w:rsid w:val="0042685B"/>
    <w:rsid w:val="00427331"/>
    <w:rsid w:val="00427FC7"/>
    <w:rsid w:val="00432595"/>
    <w:rsid w:val="0043277D"/>
    <w:rsid w:val="00441563"/>
    <w:rsid w:val="00447B43"/>
    <w:rsid w:val="00455B58"/>
    <w:rsid w:val="00456447"/>
    <w:rsid w:val="004602D5"/>
    <w:rsid w:val="00462AB7"/>
    <w:rsid w:val="00463C9C"/>
    <w:rsid w:val="0046534F"/>
    <w:rsid w:val="004712A2"/>
    <w:rsid w:val="0047318D"/>
    <w:rsid w:val="00481D20"/>
    <w:rsid w:val="00483A96"/>
    <w:rsid w:val="00484F62"/>
    <w:rsid w:val="004A475F"/>
    <w:rsid w:val="004A7DAD"/>
    <w:rsid w:val="004B1603"/>
    <w:rsid w:val="004B6785"/>
    <w:rsid w:val="004C5E16"/>
    <w:rsid w:val="004D28C7"/>
    <w:rsid w:val="004D583B"/>
    <w:rsid w:val="004D5D72"/>
    <w:rsid w:val="004F0198"/>
    <w:rsid w:val="004F1778"/>
    <w:rsid w:val="004F3DDC"/>
    <w:rsid w:val="004F52E0"/>
    <w:rsid w:val="005046E6"/>
    <w:rsid w:val="005069E7"/>
    <w:rsid w:val="00521A24"/>
    <w:rsid w:val="00531AE7"/>
    <w:rsid w:val="00546B6C"/>
    <w:rsid w:val="005470C3"/>
    <w:rsid w:val="00553D5C"/>
    <w:rsid w:val="00580311"/>
    <w:rsid w:val="0058621F"/>
    <w:rsid w:val="00597A1C"/>
    <w:rsid w:val="005B3D04"/>
    <w:rsid w:val="005C18BC"/>
    <w:rsid w:val="005C6002"/>
    <w:rsid w:val="005E250E"/>
    <w:rsid w:val="005E3444"/>
    <w:rsid w:val="005F0845"/>
    <w:rsid w:val="005F2314"/>
    <w:rsid w:val="005F25EE"/>
    <w:rsid w:val="005F510F"/>
    <w:rsid w:val="006052F2"/>
    <w:rsid w:val="0061432D"/>
    <w:rsid w:val="0061495E"/>
    <w:rsid w:val="006209E6"/>
    <w:rsid w:val="00635DD2"/>
    <w:rsid w:val="00636572"/>
    <w:rsid w:val="006376C3"/>
    <w:rsid w:val="00646C60"/>
    <w:rsid w:val="00654769"/>
    <w:rsid w:val="00664D53"/>
    <w:rsid w:val="00665037"/>
    <w:rsid w:val="0066701B"/>
    <w:rsid w:val="00667817"/>
    <w:rsid w:val="00673792"/>
    <w:rsid w:val="00674E9B"/>
    <w:rsid w:val="00676CD9"/>
    <w:rsid w:val="00681B6A"/>
    <w:rsid w:val="00681EAF"/>
    <w:rsid w:val="00682D30"/>
    <w:rsid w:val="0069220C"/>
    <w:rsid w:val="006924F5"/>
    <w:rsid w:val="006A0EB8"/>
    <w:rsid w:val="006A41DB"/>
    <w:rsid w:val="006A547C"/>
    <w:rsid w:val="006A694F"/>
    <w:rsid w:val="006B1A05"/>
    <w:rsid w:val="006B2CEA"/>
    <w:rsid w:val="006C1C87"/>
    <w:rsid w:val="006C2708"/>
    <w:rsid w:val="006D54A1"/>
    <w:rsid w:val="006D7FF5"/>
    <w:rsid w:val="006E2064"/>
    <w:rsid w:val="006F36F7"/>
    <w:rsid w:val="006F38BD"/>
    <w:rsid w:val="006F3D41"/>
    <w:rsid w:val="007047BC"/>
    <w:rsid w:val="00705722"/>
    <w:rsid w:val="00707EDE"/>
    <w:rsid w:val="00707FD1"/>
    <w:rsid w:val="00713510"/>
    <w:rsid w:val="007152D3"/>
    <w:rsid w:val="00737BEF"/>
    <w:rsid w:val="007541B3"/>
    <w:rsid w:val="007570FE"/>
    <w:rsid w:val="007622D1"/>
    <w:rsid w:val="00771181"/>
    <w:rsid w:val="00782EEC"/>
    <w:rsid w:val="00792E2C"/>
    <w:rsid w:val="00793EFF"/>
    <w:rsid w:val="007B07EA"/>
    <w:rsid w:val="007B68EE"/>
    <w:rsid w:val="007C46C8"/>
    <w:rsid w:val="007D2B2E"/>
    <w:rsid w:val="007D5258"/>
    <w:rsid w:val="007E08E7"/>
    <w:rsid w:val="007E3357"/>
    <w:rsid w:val="007E3B24"/>
    <w:rsid w:val="007F5939"/>
    <w:rsid w:val="007F62DF"/>
    <w:rsid w:val="007F7895"/>
    <w:rsid w:val="008059E0"/>
    <w:rsid w:val="00812AD3"/>
    <w:rsid w:val="00814C67"/>
    <w:rsid w:val="00815E78"/>
    <w:rsid w:val="00821AFE"/>
    <w:rsid w:val="00821F1E"/>
    <w:rsid w:val="0083307A"/>
    <w:rsid w:val="0083541A"/>
    <w:rsid w:val="0083620C"/>
    <w:rsid w:val="00840197"/>
    <w:rsid w:val="00843530"/>
    <w:rsid w:val="008467B6"/>
    <w:rsid w:val="008471A9"/>
    <w:rsid w:val="00856EFE"/>
    <w:rsid w:val="008713C7"/>
    <w:rsid w:val="00873851"/>
    <w:rsid w:val="00883B5E"/>
    <w:rsid w:val="00890F55"/>
    <w:rsid w:val="0089624D"/>
    <w:rsid w:val="008B7BC9"/>
    <w:rsid w:val="008C23FE"/>
    <w:rsid w:val="008C41E4"/>
    <w:rsid w:val="008D3599"/>
    <w:rsid w:val="008D72F0"/>
    <w:rsid w:val="008E773B"/>
    <w:rsid w:val="008F62D5"/>
    <w:rsid w:val="008F7B53"/>
    <w:rsid w:val="008F7DCE"/>
    <w:rsid w:val="00902431"/>
    <w:rsid w:val="00913EE2"/>
    <w:rsid w:val="00931807"/>
    <w:rsid w:val="00942687"/>
    <w:rsid w:val="00944E06"/>
    <w:rsid w:val="009476B6"/>
    <w:rsid w:val="00955256"/>
    <w:rsid w:val="0095541C"/>
    <w:rsid w:val="0096721E"/>
    <w:rsid w:val="009950A5"/>
    <w:rsid w:val="00995278"/>
    <w:rsid w:val="009A5018"/>
    <w:rsid w:val="009A779E"/>
    <w:rsid w:val="009B6245"/>
    <w:rsid w:val="009C4D94"/>
    <w:rsid w:val="009C5FE4"/>
    <w:rsid w:val="009D1B14"/>
    <w:rsid w:val="009D2000"/>
    <w:rsid w:val="009E07FD"/>
    <w:rsid w:val="009E2D5C"/>
    <w:rsid w:val="009F7CBF"/>
    <w:rsid w:val="00A05B27"/>
    <w:rsid w:val="00A134CC"/>
    <w:rsid w:val="00A161B5"/>
    <w:rsid w:val="00A27728"/>
    <w:rsid w:val="00A3762D"/>
    <w:rsid w:val="00A42779"/>
    <w:rsid w:val="00A4358B"/>
    <w:rsid w:val="00A46B18"/>
    <w:rsid w:val="00A505A3"/>
    <w:rsid w:val="00A55959"/>
    <w:rsid w:val="00A57E99"/>
    <w:rsid w:val="00A62F6C"/>
    <w:rsid w:val="00A633EC"/>
    <w:rsid w:val="00A63FDA"/>
    <w:rsid w:val="00A718B1"/>
    <w:rsid w:val="00A730A9"/>
    <w:rsid w:val="00A73948"/>
    <w:rsid w:val="00A756C2"/>
    <w:rsid w:val="00A7657E"/>
    <w:rsid w:val="00A8340D"/>
    <w:rsid w:val="00A84851"/>
    <w:rsid w:val="00A9146E"/>
    <w:rsid w:val="00A92F27"/>
    <w:rsid w:val="00A93D8F"/>
    <w:rsid w:val="00A944EF"/>
    <w:rsid w:val="00AA1193"/>
    <w:rsid w:val="00AA1E92"/>
    <w:rsid w:val="00AA47A8"/>
    <w:rsid w:val="00AB0F1D"/>
    <w:rsid w:val="00AC249D"/>
    <w:rsid w:val="00AD66E2"/>
    <w:rsid w:val="00AD71FA"/>
    <w:rsid w:val="00AE0653"/>
    <w:rsid w:val="00AE1643"/>
    <w:rsid w:val="00AF1C5F"/>
    <w:rsid w:val="00AF5150"/>
    <w:rsid w:val="00B16DF3"/>
    <w:rsid w:val="00B17C66"/>
    <w:rsid w:val="00B216D0"/>
    <w:rsid w:val="00B23B99"/>
    <w:rsid w:val="00B250C0"/>
    <w:rsid w:val="00B43994"/>
    <w:rsid w:val="00B4532E"/>
    <w:rsid w:val="00B61CC7"/>
    <w:rsid w:val="00B62816"/>
    <w:rsid w:val="00B70D8E"/>
    <w:rsid w:val="00B72A13"/>
    <w:rsid w:val="00B74878"/>
    <w:rsid w:val="00B74E8C"/>
    <w:rsid w:val="00B8007B"/>
    <w:rsid w:val="00B80F22"/>
    <w:rsid w:val="00B93407"/>
    <w:rsid w:val="00B951F0"/>
    <w:rsid w:val="00BA4049"/>
    <w:rsid w:val="00BA7A4A"/>
    <w:rsid w:val="00BB7E80"/>
    <w:rsid w:val="00BC689B"/>
    <w:rsid w:val="00BC6F86"/>
    <w:rsid w:val="00BD0CDA"/>
    <w:rsid w:val="00BE0719"/>
    <w:rsid w:val="00BE162E"/>
    <w:rsid w:val="00BE311C"/>
    <w:rsid w:val="00BE51A7"/>
    <w:rsid w:val="00BE6F03"/>
    <w:rsid w:val="00BF228B"/>
    <w:rsid w:val="00C00613"/>
    <w:rsid w:val="00C037D7"/>
    <w:rsid w:val="00C052E9"/>
    <w:rsid w:val="00C1187C"/>
    <w:rsid w:val="00C120C8"/>
    <w:rsid w:val="00C12A35"/>
    <w:rsid w:val="00C15DA7"/>
    <w:rsid w:val="00C33F65"/>
    <w:rsid w:val="00C500AE"/>
    <w:rsid w:val="00C524D8"/>
    <w:rsid w:val="00C57005"/>
    <w:rsid w:val="00C60B65"/>
    <w:rsid w:val="00C6613B"/>
    <w:rsid w:val="00C66610"/>
    <w:rsid w:val="00C76C7A"/>
    <w:rsid w:val="00C77065"/>
    <w:rsid w:val="00C8150A"/>
    <w:rsid w:val="00C82E79"/>
    <w:rsid w:val="00C85255"/>
    <w:rsid w:val="00C97D48"/>
    <w:rsid w:val="00CA410A"/>
    <w:rsid w:val="00CA536E"/>
    <w:rsid w:val="00CA5447"/>
    <w:rsid w:val="00CA73FD"/>
    <w:rsid w:val="00CB27BF"/>
    <w:rsid w:val="00CC6463"/>
    <w:rsid w:val="00CC664F"/>
    <w:rsid w:val="00CD7696"/>
    <w:rsid w:val="00CE76EB"/>
    <w:rsid w:val="00CF3F70"/>
    <w:rsid w:val="00D00498"/>
    <w:rsid w:val="00D04B1E"/>
    <w:rsid w:val="00D1375B"/>
    <w:rsid w:val="00D14C1A"/>
    <w:rsid w:val="00D15356"/>
    <w:rsid w:val="00D2325F"/>
    <w:rsid w:val="00D23B00"/>
    <w:rsid w:val="00D23DAD"/>
    <w:rsid w:val="00D26E64"/>
    <w:rsid w:val="00D26FD3"/>
    <w:rsid w:val="00D271B6"/>
    <w:rsid w:val="00D30A94"/>
    <w:rsid w:val="00D31189"/>
    <w:rsid w:val="00D3400B"/>
    <w:rsid w:val="00D346A1"/>
    <w:rsid w:val="00D34A20"/>
    <w:rsid w:val="00D375FC"/>
    <w:rsid w:val="00D406CE"/>
    <w:rsid w:val="00D4088D"/>
    <w:rsid w:val="00D4128B"/>
    <w:rsid w:val="00D5749C"/>
    <w:rsid w:val="00D5771A"/>
    <w:rsid w:val="00D6554B"/>
    <w:rsid w:val="00D702C5"/>
    <w:rsid w:val="00D76520"/>
    <w:rsid w:val="00D7776A"/>
    <w:rsid w:val="00D81DCD"/>
    <w:rsid w:val="00D86399"/>
    <w:rsid w:val="00D907D3"/>
    <w:rsid w:val="00D91FCE"/>
    <w:rsid w:val="00D92019"/>
    <w:rsid w:val="00D977B7"/>
    <w:rsid w:val="00DA0EAE"/>
    <w:rsid w:val="00DA54D9"/>
    <w:rsid w:val="00DA5CA4"/>
    <w:rsid w:val="00DB0235"/>
    <w:rsid w:val="00DB1C84"/>
    <w:rsid w:val="00DB20DB"/>
    <w:rsid w:val="00DB3673"/>
    <w:rsid w:val="00DC5F33"/>
    <w:rsid w:val="00DD0F8C"/>
    <w:rsid w:val="00DD1C4F"/>
    <w:rsid w:val="00DD2441"/>
    <w:rsid w:val="00DE0D47"/>
    <w:rsid w:val="00DE1E85"/>
    <w:rsid w:val="00DE3AC2"/>
    <w:rsid w:val="00DE43AC"/>
    <w:rsid w:val="00DE4F70"/>
    <w:rsid w:val="00DE5DEB"/>
    <w:rsid w:val="00DF75CA"/>
    <w:rsid w:val="00DF795A"/>
    <w:rsid w:val="00E0628C"/>
    <w:rsid w:val="00E10897"/>
    <w:rsid w:val="00E12B59"/>
    <w:rsid w:val="00E1334D"/>
    <w:rsid w:val="00E16DE6"/>
    <w:rsid w:val="00E17727"/>
    <w:rsid w:val="00E26C29"/>
    <w:rsid w:val="00E30287"/>
    <w:rsid w:val="00E32A47"/>
    <w:rsid w:val="00E37CFE"/>
    <w:rsid w:val="00E42140"/>
    <w:rsid w:val="00E4358E"/>
    <w:rsid w:val="00E6327A"/>
    <w:rsid w:val="00E63854"/>
    <w:rsid w:val="00E64832"/>
    <w:rsid w:val="00E748F2"/>
    <w:rsid w:val="00E769DE"/>
    <w:rsid w:val="00E8054A"/>
    <w:rsid w:val="00E81FFC"/>
    <w:rsid w:val="00E83D7F"/>
    <w:rsid w:val="00E91929"/>
    <w:rsid w:val="00E920B6"/>
    <w:rsid w:val="00E9706C"/>
    <w:rsid w:val="00EA0B7E"/>
    <w:rsid w:val="00EA17DA"/>
    <w:rsid w:val="00EA52FC"/>
    <w:rsid w:val="00EA57E7"/>
    <w:rsid w:val="00EB4E46"/>
    <w:rsid w:val="00ED24FF"/>
    <w:rsid w:val="00EE0524"/>
    <w:rsid w:val="00EE5E16"/>
    <w:rsid w:val="00EE7D20"/>
    <w:rsid w:val="00EF3B40"/>
    <w:rsid w:val="00EF3D49"/>
    <w:rsid w:val="00F055F9"/>
    <w:rsid w:val="00F05CE8"/>
    <w:rsid w:val="00F077D2"/>
    <w:rsid w:val="00F25EDC"/>
    <w:rsid w:val="00F339AB"/>
    <w:rsid w:val="00F34CCD"/>
    <w:rsid w:val="00F413DB"/>
    <w:rsid w:val="00F43B43"/>
    <w:rsid w:val="00F45FF4"/>
    <w:rsid w:val="00F50D5F"/>
    <w:rsid w:val="00F54369"/>
    <w:rsid w:val="00F559EE"/>
    <w:rsid w:val="00F60D06"/>
    <w:rsid w:val="00F66DBD"/>
    <w:rsid w:val="00F66DD9"/>
    <w:rsid w:val="00F70694"/>
    <w:rsid w:val="00F728FE"/>
    <w:rsid w:val="00F80F54"/>
    <w:rsid w:val="00F867EA"/>
    <w:rsid w:val="00F909E1"/>
    <w:rsid w:val="00FA3B52"/>
    <w:rsid w:val="00FB1891"/>
    <w:rsid w:val="00FB74BE"/>
    <w:rsid w:val="00FC095B"/>
    <w:rsid w:val="00FD5C5D"/>
    <w:rsid w:val="00FD63AF"/>
    <w:rsid w:val="00FE4965"/>
    <w:rsid w:val="00FE5579"/>
    <w:rsid w:val="00FF0165"/>
    <w:rsid w:val="00FF07A1"/>
    <w:rsid w:val="00FF53A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7A3CC4BB"/>
  <w14:defaultImageDpi w14:val="32767"/>
  <w15:chartTrackingRefBased/>
  <w15:docId w15:val="{F20475DC-958F-4E18-BB85-2A55DFA17D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23B99"/>
    <w:pPr>
      <w:widowControl w:val="0"/>
      <w:jc w:val="both"/>
    </w:pPr>
  </w:style>
  <w:style w:type="paragraph" w:styleId="Heading1">
    <w:name w:val="heading 1"/>
    <w:basedOn w:val="Normal"/>
    <w:next w:val="Normal"/>
    <w:link w:val="Heading1Char"/>
    <w:uiPriority w:val="9"/>
    <w:qFormat/>
    <w:rsid w:val="000C4FA5"/>
    <w:pPr>
      <w:keepNext/>
      <w:keepLines/>
      <w:spacing w:before="340" w:after="330" w:line="578" w:lineRule="auto"/>
      <w:outlineLvl w:val="0"/>
    </w:pPr>
    <w:rPr>
      <w:b/>
      <w:bCs/>
      <w:kern w:val="44"/>
      <w:sz w:val="44"/>
      <w:szCs w:val="44"/>
    </w:rPr>
  </w:style>
  <w:style w:type="paragraph" w:styleId="Heading2">
    <w:name w:val="heading 2"/>
    <w:basedOn w:val="Normal"/>
    <w:next w:val="Normal"/>
    <w:link w:val="Heading2Char"/>
    <w:uiPriority w:val="9"/>
    <w:semiHidden/>
    <w:unhideWhenUsed/>
    <w:qFormat/>
    <w:rsid w:val="000C4FA5"/>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Heading3">
    <w:name w:val="heading 3"/>
    <w:basedOn w:val="Normal"/>
    <w:next w:val="Normal"/>
    <w:link w:val="Heading3Char"/>
    <w:uiPriority w:val="9"/>
    <w:semiHidden/>
    <w:unhideWhenUsed/>
    <w:qFormat/>
    <w:rsid w:val="000C4FA5"/>
    <w:pPr>
      <w:keepNext/>
      <w:keepLines/>
      <w:spacing w:before="260" w:after="260" w:line="416" w:lineRule="auto"/>
      <w:outlineLvl w:val="2"/>
    </w:pPr>
    <w:rPr>
      <w:b/>
      <w:bCs/>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PHD1">
    <w:name w:val="PHD1"/>
    <w:basedOn w:val="Title"/>
    <w:next w:val="Heading1"/>
    <w:link w:val="PHD10"/>
    <w:qFormat/>
    <w:rsid w:val="000C4FA5"/>
    <w:pPr>
      <w:spacing w:before="480" w:after="360"/>
    </w:pPr>
    <w:rPr>
      <w:rFonts w:ascii="SimHei" w:eastAsia="SimHei" w:hAnsi="SimHei"/>
    </w:rPr>
  </w:style>
  <w:style w:type="character" w:customStyle="1" w:styleId="PHD10">
    <w:name w:val="PHD1 字符"/>
    <w:basedOn w:val="DefaultParagraphFont"/>
    <w:link w:val="PHD1"/>
    <w:rsid w:val="000C4FA5"/>
    <w:rPr>
      <w:rFonts w:ascii="SimHei" w:eastAsia="SimHei" w:hAnsi="SimHei" w:cstheme="majorBidi"/>
      <w:b/>
      <w:bCs/>
      <w:sz w:val="32"/>
      <w:szCs w:val="32"/>
    </w:rPr>
  </w:style>
  <w:style w:type="paragraph" w:styleId="Title">
    <w:name w:val="Title"/>
    <w:basedOn w:val="Normal"/>
    <w:next w:val="Normal"/>
    <w:link w:val="TitleChar"/>
    <w:uiPriority w:val="10"/>
    <w:qFormat/>
    <w:rsid w:val="000C4FA5"/>
    <w:pPr>
      <w:spacing w:before="240" w:after="60"/>
      <w:jc w:val="center"/>
      <w:outlineLvl w:val="0"/>
    </w:pPr>
    <w:rPr>
      <w:rFonts w:asciiTheme="majorHAnsi" w:eastAsiaTheme="majorEastAsia" w:hAnsiTheme="majorHAnsi" w:cstheme="majorBidi"/>
      <w:b/>
      <w:bCs/>
      <w:sz w:val="32"/>
      <w:szCs w:val="32"/>
    </w:rPr>
  </w:style>
  <w:style w:type="character" w:customStyle="1" w:styleId="TitleChar">
    <w:name w:val="Title Char"/>
    <w:basedOn w:val="DefaultParagraphFont"/>
    <w:link w:val="Title"/>
    <w:uiPriority w:val="10"/>
    <w:rsid w:val="000C4FA5"/>
    <w:rPr>
      <w:rFonts w:asciiTheme="majorHAnsi" w:eastAsiaTheme="majorEastAsia" w:hAnsiTheme="majorHAnsi" w:cstheme="majorBidi"/>
      <w:b/>
      <w:bCs/>
      <w:sz w:val="32"/>
      <w:szCs w:val="32"/>
    </w:rPr>
  </w:style>
  <w:style w:type="character" w:customStyle="1" w:styleId="Heading1Char">
    <w:name w:val="Heading 1 Char"/>
    <w:basedOn w:val="DefaultParagraphFont"/>
    <w:link w:val="Heading1"/>
    <w:uiPriority w:val="9"/>
    <w:rsid w:val="000C4FA5"/>
    <w:rPr>
      <w:b/>
      <w:bCs/>
      <w:kern w:val="44"/>
      <w:sz w:val="44"/>
      <w:szCs w:val="44"/>
    </w:rPr>
  </w:style>
  <w:style w:type="paragraph" w:customStyle="1" w:styleId="PHD2">
    <w:name w:val="PHD2"/>
    <w:basedOn w:val="Normal"/>
    <w:next w:val="Heading2"/>
    <w:link w:val="PHD20"/>
    <w:qFormat/>
    <w:rsid w:val="000C4FA5"/>
    <w:pPr>
      <w:autoSpaceDE w:val="0"/>
      <w:autoSpaceDN w:val="0"/>
      <w:adjustRightInd w:val="0"/>
      <w:spacing w:before="480" w:after="120"/>
    </w:pPr>
    <w:rPr>
      <w:rFonts w:ascii="SimHei" w:eastAsia="SimHei" w:hAnsi="SimHei" w:cs="Times New Roman"/>
      <w:kern w:val="0"/>
      <w:sz w:val="30"/>
      <w:szCs w:val="30"/>
    </w:rPr>
  </w:style>
  <w:style w:type="character" w:customStyle="1" w:styleId="PHD20">
    <w:name w:val="PHD2 字符"/>
    <w:basedOn w:val="DefaultParagraphFont"/>
    <w:link w:val="PHD2"/>
    <w:rsid w:val="000C4FA5"/>
    <w:rPr>
      <w:rFonts w:ascii="SimHei" w:eastAsia="SimHei" w:hAnsi="SimHei" w:cs="Times New Roman"/>
      <w:kern w:val="0"/>
      <w:sz w:val="30"/>
      <w:szCs w:val="30"/>
    </w:rPr>
  </w:style>
  <w:style w:type="character" w:customStyle="1" w:styleId="Heading2Char">
    <w:name w:val="Heading 2 Char"/>
    <w:basedOn w:val="DefaultParagraphFont"/>
    <w:link w:val="Heading2"/>
    <w:uiPriority w:val="9"/>
    <w:semiHidden/>
    <w:rsid w:val="000C4FA5"/>
    <w:rPr>
      <w:rFonts w:asciiTheme="majorHAnsi" w:eastAsiaTheme="majorEastAsia" w:hAnsiTheme="majorHAnsi" w:cstheme="majorBidi"/>
      <w:b/>
      <w:bCs/>
      <w:sz w:val="32"/>
      <w:szCs w:val="32"/>
    </w:rPr>
  </w:style>
  <w:style w:type="paragraph" w:customStyle="1" w:styleId="PHD3">
    <w:name w:val="PHD3"/>
    <w:basedOn w:val="Normal"/>
    <w:next w:val="Heading3"/>
    <w:link w:val="PHD30"/>
    <w:qFormat/>
    <w:rsid w:val="000C4FA5"/>
    <w:pPr>
      <w:spacing w:before="240" w:after="120"/>
    </w:pPr>
    <w:rPr>
      <w:rFonts w:ascii="SimHei" w:eastAsia="SimHei" w:hAnsi="SimHei" w:cs="Times New Roman"/>
      <w:sz w:val="28"/>
      <w:szCs w:val="28"/>
    </w:rPr>
  </w:style>
  <w:style w:type="character" w:customStyle="1" w:styleId="PHD30">
    <w:name w:val="PHD3 字符"/>
    <w:basedOn w:val="DefaultParagraphFont"/>
    <w:link w:val="PHD3"/>
    <w:rsid w:val="000C4FA5"/>
    <w:rPr>
      <w:rFonts w:ascii="SimHei" w:eastAsia="SimHei" w:hAnsi="SimHei" w:cs="Times New Roman"/>
      <w:sz w:val="28"/>
      <w:szCs w:val="28"/>
    </w:rPr>
  </w:style>
  <w:style w:type="character" w:customStyle="1" w:styleId="Heading3Char">
    <w:name w:val="Heading 3 Char"/>
    <w:basedOn w:val="DefaultParagraphFont"/>
    <w:link w:val="Heading3"/>
    <w:uiPriority w:val="9"/>
    <w:semiHidden/>
    <w:rsid w:val="000C4FA5"/>
    <w:rPr>
      <w:b/>
      <w:bCs/>
      <w:sz w:val="32"/>
      <w:szCs w:val="32"/>
    </w:rPr>
  </w:style>
  <w:style w:type="paragraph" w:customStyle="1" w:styleId="PHD">
    <w:name w:val="PHD正文"/>
    <w:basedOn w:val="Normal"/>
    <w:link w:val="PHD0"/>
    <w:qFormat/>
    <w:rsid w:val="000C4FA5"/>
    <w:pPr>
      <w:autoSpaceDE w:val="0"/>
      <w:autoSpaceDN w:val="0"/>
      <w:adjustRightInd w:val="0"/>
      <w:spacing w:line="400" w:lineRule="exact"/>
      <w:ind w:firstLineChars="200" w:firstLine="480"/>
    </w:pPr>
    <w:rPr>
      <w:rFonts w:ascii="Times New Roman" w:eastAsia="SimSun" w:hAnsi="Times New Roman" w:cs="Times New Roman"/>
      <w:kern w:val="0"/>
      <w:sz w:val="24"/>
      <w:szCs w:val="24"/>
    </w:rPr>
  </w:style>
  <w:style w:type="character" w:customStyle="1" w:styleId="PHD0">
    <w:name w:val="PHD正文 字符"/>
    <w:basedOn w:val="DefaultParagraphFont"/>
    <w:link w:val="PHD"/>
    <w:rsid w:val="000C4FA5"/>
    <w:rPr>
      <w:rFonts w:ascii="Times New Roman" w:eastAsia="SimSun" w:hAnsi="Times New Roman" w:cs="Times New Roman"/>
      <w:kern w:val="0"/>
      <w:sz w:val="24"/>
      <w:szCs w:val="24"/>
    </w:rPr>
  </w:style>
  <w:style w:type="paragraph" w:customStyle="1" w:styleId="PHD-Fig">
    <w:name w:val="PHD-Fig"/>
    <w:basedOn w:val="PHD"/>
    <w:link w:val="PHD-Fig0"/>
    <w:qFormat/>
    <w:rsid w:val="00E1334D"/>
    <w:pPr>
      <w:spacing w:beforeLines="50" w:before="50" w:afterLines="50" w:after="50" w:line="240" w:lineRule="auto"/>
      <w:ind w:firstLineChars="0" w:firstLine="0"/>
      <w:jc w:val="center"/>
    </w:pPr>
    <w:rPr>
      <w:rFonts w:eastAsia="DengXian"/>
      <w:sz w:val="32"/>
    </w:rPr>
  </w:style>
  <w:style w:type="character" w:customStyle="1" w:styleId="PHD-Fig0">
    <w:name w:val="PHD-Fig 字符"/>
    <w:basedOn w:val="PHD10"/>
    <w:link w:val="PHD-Fig"/>
    <w:rsid w:val="00E1334D"/>
    <w:rPr>
      <w:rFonts w:ascii="Times New Roman" w:eastAsia="DengXian" w:hAnsi="Times New Roman" w:cs="Times New Roman"/>
      <w:b w:val="0"/>
      <w:bCs w:val="0"/>
      <w:kern w:val="0"/>
      <w:sz w:val="32"/>
      <w:szCs w:val="24"/>
    </w:rPr>
  </w:style>
  <w:style w:type="table" w:styleId="TableGrid">
    <w:name w:val="Table Grid"/>
    <w:basedOn w:val="TableNormal"/>
    <w:rsid w:val="00A93D8F"/>
    <w:pPr>
      <w:widowControl w:val="0"/>
      <w:jc w:val="both"/>
    </w:pPr>
    <w:rPr>
      <w:rFonts w:ascii="Times New Roman" w:eastAsia="SimSu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phy">
    <w:name w:val="Bibliography"/>
    <w:basedOn w:val="Normal"/>
    <w:next w:val="Normal"/>
    <w:uiPriority w:val="37"/>
    <w:unhideWhenUsed/>
    <w:rsid w:val="00AD71FA"/>
  </w:style>
  <w:style w:type="paragraph" w:customStyle="1" w:styleId="SMHeading">
    <w:name w:val="SM Heading"/>
    <w:basedOn w:val="Heading1"/>
    <w:qFormat/>
    <w:rsid w:val="005F25EE"/>
    <w:pPr>
      <w:keepLines w:val="0"/>
      <w:widowControl/>
      <w:spacing w:before="240" w:after="60" w:line="240" w:lineRule="auto"/>
      <w:jc w:val="left"/>
    </w:pPr>
    <w:rPr>
      <w:rFonts w:ascii="Times New Roman" w:eastAsia="SimSun" w:hAnsi="Times New Roman" w:cs="Times New Roman"/>
      <w:kern w:val="32"/>
      <w:sz w:val="24"/>
      <w:szCs w:val="24"/>
      <w:lang w:eastAsia="en-US"/>
    </w:rPr>
  </w:style>
  <w:style w:type="paragraph" w:styleId="CommentText">
    <w:name w:val="annotation text"/>
    <w:basedOn w:val="Normal"/>
    <w:link w:val="CommentTextChar"/>
    <w:uiPriority w:val="99"/>
    <w:unhideWhenUsed/>
    <w:rsid w:val="000518A7"/>
    <w:rPr>
      <w:sz w:val="24"/>
      <w:szCs w:val="24"/>
    </w:rPr>
  </w:style>
  <w:style w:type="character" w:customStyle="1" w:styleId="CommentTextChar">
    <w:name w:val="Comment Text Char"/>
    <w:basedOn w:val="DefaultParagraphFont"/>
    <w:link w:val="CommentText"/>
    <w:uiPriority w:val="99"/>
    <w:rsid w:val="000518A7"/>
    <w:rPr>
      <w:sz w:val="24"/>
      <w:szCs w:val="24"/>
    </w:rPr>
  </w:style>
  <w:style w:type="paragraph" w:customStyle="1" w:styleId="Authors">
    <w:name w:val="Authors"/>
    <w:basedOn w:val="Normal"/>
    <w:rsid w:val="000518A7"/>
    <w:pPr>
      <w:widowControl/>
      <w:spacing w:before="120" w:after="360"/>
      <w:jc w:val="left"/>
    </w:pPr>
    <w:rPr>
      <w:rFonts w:ascii="Times New Roman" w:eastAsia="Times New Roman" w:hAnsi="Times New Roman" w:cs="Times New Roman"/>
      <w:b/>
      <w:kern w:val="0"/>
      <w:sz w:val="24"/>
      <w:szCs w:val="24"/>
      <w:lang w:eastAsia="en-US"/>
    </w:rPr>
  </w:style>
  <w:style w:type="character" w:styleId="Hyperlink">
    <w:name w:val="Hyperlink"/>
    <w:rsid w:val="000518A7"/>
    <w:rPr>
      <w:color w:val="0000FF"/>
      <w:u w:val="single"/>
    </w:rPr>
  </w:style>
  <w:style w:type="paragraph" w:customStyle="1" w:styleId="Affiliation">
    <w:name w:val="Affiliation"/>
    <w:basedOn w:val="Normal"/>
    <w:qFormat/>
    <w:rsid w:val="000518A7"/>
    <w:pPr>
      <w:widowControl/>
      <w:spacing w:before="120"/>
      <w:jc w:val="left"/>
    </w:pPr>
    <w:rPr>
      <w:rFonts w:ascii="Times New Roman" w:eastAsia="Times New Roman" w:hAnsi="Times New Roman" w:cs="Times New Roman"/>
      <w:kern w:val="0"/>
      <w:sz w:val="24"/>
      <w:szCs w:val="24"/>
      <w:lang w:eastAsia="en-US"/>
    </w:rPr>
  </w:style>
  <w:style w:type="character" w:styleId="CommentReference">
    <w:name w:val="annotation reference"/>
    <w:basedOn w:val="DefaultParagraphFont"/>
    <w:uiPriority w:val="99"/>
    <w:semiHidden/>
    <w:unhideWhenUsed/>
    <w:rsid w:val="000518A7"/>
    <w:rPr>
      <w:sz w:val="21"/>
      <w:szCs w:val="21"/>
    </w:rPr>
  </w:style>
  <w:style w:type="paragraph" w:styleId="Header">
    <w:name w:val="header"/>
    <w:basedOn w:val="Normal"/>
    <w:link w:val="HeaderChar"/>
    <w:uiPriority w:val="99"/>
    <w:unhideWhenUsed/>
    <w:rsid w:val="00B951F0"/>
    <w:pPr>
      <w:pBdr>
        <w:bottom w:val="single" w:sz="6" w:space="1" w:color="auto"/>
      </w:pBdr>
      <w:tabs>
        <w:tab w:val="center" w:pos="4153"/>
        <w:tab w:val="right" w:pos="8306"/>
      </w:tabs>
      <w:snapToGrid w:val="0"/>
      <w:jc w:val="center"/>
    </w:pPr>
    <w:rPr>
      <w:sz w:val="18"/>
      <w:szCs w:val="18"/>
    </w:rPr>
  </w:style>
  <w:style w:type="character" w:customStyle="1" w:styleId="HeaderChar">
    <w:name w:val="Header Char"/>
    <w:basedOn w:val="DefaultParagraphFont"/>
    <w:link w:val="Header"/>
    <w:uiPriority w:val="99"/>
    <w:rsid w:val="00B951F0"/>
    <w:rPr>
      <w:sz w:val="18"/>
      <w:szCs w:val="18"/>
    </w:rPr>
  </w:style>
  <w:style w:type="paragraph" w:styleId="Footer">
    <w:name w:val="footer"/>
    <w:basedOn w:val="Normal"/>
    <w:link w:val="FooterChar"/>
    <w:uiPriority w:val="99"/>
    <w:unhideWhenUsed/>
    <w:rsid w:val="00B951F0"/>
    <w:pPr>
      <w:tabs>
        <w:tab w:val="center" w:pos="4153"/>
        <w:tab w:val="right" w:pos="8306"/>
      </w:tabs>
      <w:snapToGrid w:val="0"/>
      <w:jc w:val="left"/>
    </w:pPr>
    <w:rPr>
      <w:sz w:val="18"/>
      <w:szCs w:val="18"/>
    </w:rPr>
  </w:style>
  <w:style w:type="character" w:customStyle="1" w:styleId="FooterChar">
    <w:name w:val="Footer Char"/>
    <w:basedOn w:val="DefaultParagraphFont"/>
    <w:link w:val="Footer"/>
    <w:uiPriority w:val="99"/>
    <w:rsid w:val="00B951F0"/>
    <w:rPr>
      <w:sz w:val="18"/>
      <w:szCs w:val="18"/>
    </w:rPr>
  </w:style>
  <w:style w:type="character" w:styleId="UnresolvedMention">
    <w:name w:val="Unresolved Mention"/>
    <w:basedOn w:val="DefaultParagraphFont"/>
    <w:uiPriority w:val="99"/>
    <w:semiHidden/>
    <w:unhideWhenUsed/>
    <w:rsid w:val="006A694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pixelsPerInch w:val="120"/>
</w:webSettings>
</file>

<file path=word/_rels/document.xml.rels><?xml version="1.0" encoding="UTF-8" standalone="yes"?>
<Relationships xmlns="http://schemas.openxmlformats.org/package/2006/relationships"><Relationship Id="rId8" Type="http://schemas.openxmlformats.org/officeDocument/2006/relationships/hyperlink" Target="mailto:jbli@sio.org.cn" TargetMode="External"/><Relationship Id="rId13" Type="http://schemas.openxmlformats.org/officeDocument/2006/relationships/image" Target="media/image5.jpg"/><Relationship Id="rId18" Type="http://schemas.openxmlformats.org/officeDocument/2006/relationships/image" Target="media/image10.jpg"/><Relationship Id="rId26" Type="http://schemas.openxmlformats.org/officeDocument/2006/relationships/image" Target="media/image18.png"/><Relationship Id="rId39" Type="http://schemas.openxmlformats.org/officeDocument/2006/relationships/footer" Target="footer3.xml"/><Relationship Id="rId3" Type="http://schemas.openxmlformats.org/officeDocument/2006/relationships/settings" Target="settings.xml"/><Relationship Id="rId21" Type="http://schemas.openxmlformats.org/officeDocument/2006/relationships/image" Target="media/image13.jpg"/><Relationship Id="rId34" Type="http://schemas.openxmlformats.org/officeDocument/2006/relationships/header" Target="header1.xml"/><Relationship Id="rId7" Type="http://schemas.openxmlformats.org/officeDocument/2006/relationships/hyperlink" Target="mailto:ztyu@sio.org.cn" TargetMode="External"/><Relationship Id="rId12" Type="http://schemas.openxmlformats.org/officeDocument/2006/relationships/image" Target="media/image4.jpg"/><Relationship Id="rId17" Type="http://schemas.openxmlformats.org/officeDocument/2006/relationships/image" Target="media/image9.jpg"/><Relationship Id="rId25" Type="http://schemas.openxmlformats.org/officeDocument/2006/relationships/image" Target="media/image17.jpg"/><Relationship Id="rId33" Type="http://schemas.openxmlformats.org/officeDocument/2006/relationships/image" Target="media/image25.png"/><Relationship Id="rId38" Type="http://schemas.openxmlformats.org/officeDocument/2006/relationships/header" Target="header3.xml"/><Relationship Id="rId2" Type="http://schemas.openxmlformats.org/officeDocument/2006/relationships/styles" Target="styles.xml"/><Relationship Id="rId16" Type="http://schemas.openxmlformats.org/officeDocument/2006/relationships/image" Target="media/image8.jpg"/><Relationship Id="rId20" Type="http://schemas.openxmlformats.org/officeDocument/2006/relationships/image" Target="media/image12.jpg"/><Relationship Id="rId29" Type="http://schemas.openxmlformats.org/officeDocument/2006/relationships/image" Target="media/image21.png"/><Relationship Id="rId41"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jpg"/><Relationship Id="rId24" Type="http://schemas.openxmlformats.org/officeDocument/2006/relationships/image" Target="media/image16.jpg"/><Relationship Id="rId32" Type="http://schemas.openxmlformats.org/officeDocument/2006/relationships/image" Target="media/image24.png"/><Relationship Id="rId37" Type="http://schemas.openxmlformats.org/officeDocument/2006/relationships/footer" Target="footer2.xml"/><Relationship Id="rId40"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7.jpg"/><Relationship Id="rId23" Type="http://schemas.openxmlformats.org/officeDocument/2006/relationships/image" Target="media/image15.jpg"/><Relationship Id="rId28" Type="http://schemas.openxmlformats.org/officeDocument/2006/relationships/image" Target="media/image20.png"/><Relationship Id="rId36" Type="http://schemas.openxmlformats.org/officeDocument/2006/relationships/footer" Target="footer1.xml"/><Relationship Id="rId10" Type="http://schemas.openxmlformats.org/officeDocument/2006/relationships/image" Target="media/image2.jpg"/><Relationship Id="rId19" Type="http://schemas.openxmlformats.org/officeDocument/2006/relationships/image" Target="media/image11.jpg"/><Relationship Id="rId31" Type="http://schemas.openxmlformats.org/officeDocument/2006/relationships/image" Target="media/image23.png"/><Relationship Id="rId4" Type="http://schemas.openxmlformats.org/officeDocument/2006/relationships/webSettings" Target="webSettings.xml"/><Relationship Id="rId9" Type="http://schemas.openxmlformats.org/officeDocument/2006/relationships/image" Target="media/image1.png"/><Relationship Id="rId14" Type="http://schemas.openxmlformats.org/officeDocument/2006/relationships/image" Target="media/image6.jpg"/><Relationship Id="rId22" Type="http://schemas.openxmlformats.org/officeDocument/2006/relationships/image" Target="media/image14.jp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header" Target="header2.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486</TotalTime>
  <Pages>1</Pages>
  <Words>1371</Words>
  <Characters>7819</Characters>
  <Application>Microsoft Office Word</Application>
  <DocSecurity>0</DocSecurity>
  <Lines>65</Lines>
  <Paragraphs>18</Paragraphs>
  <ScaleCrop>false</ScaleCrop>
  <Company/>
  <LinksUpToDate>false</LinksUpToDate>
  <CharactersWithSpaces>9172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Yu Zhiteng</dc:creator>
  <cp:keywords/>
  <dc:description/>
  <cp:lastModifiedBy>Jūratė Murauskienė</cp:lastModifiedBy>
  <cp:revision>259</cp:revision>
  <cp:lastPrinted>2022-02-23T20:12:00Z</cp:lastPrinted>
  <dcterms:created xsi:type="dcterms:W3CDTF">2021-11-10T18:03:00Z</dcterms:created>
  <dcterms:modified xsi:type="dcterms:W3CDTF">2022-09-28T08:41:00Z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zotero-version="6.0.9"&gt;&lt;session id="2ryytUVF"/&gt;&lt;style id="http://www.zotero.org/styles/geology" hasBibliography="1" bibliographyStyleHasBeenSet="1"/&gt;&lt;prefs&gt;&lt;pref name="fieldType" value="Field"/&gt;&lt;pref name="automaticJournalAbbreviati</vt:lpwstr>
  </property>
  <property fmtid="{D5CDD505-2E9C-101B-9397-08002B2CF9AE}" pid="3" name="ZOTERO_PREF_2">
    <vt:lpwstr>ons" value="true"/&gt;&lt;/prefs&gt;&lt;/data&gt;</vt:lpwstr>
  </property>
</Properties>
</file>