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B33A3" w14:textId="77777777" w:rsidR="003075C0" w:rsidRDefault="003075C0" w:rsidP="003075C0">
      <w:pPr>
        <w:jc w:val="center"/>
        <w:rPr>
          <w:sz w:val="36"/>
          <w:szCs w:val="36"/>
        </w:rPr>
      </w:pPr>
      <w:r>
        <w:rPr>
          <w:noProof/>
          <w:sz w:val="36"/>
          <w:szCs w:val="36"/>
        </w:rPr>
        <w:drawing>
          <wp:inline distT="0" distB="0" distL="0" distR="0" wp14:anchorId="6897A3C2" wp14:editId="1C722BA3">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17B8C285" w14:textId="697F960D" w:rsidR="003075C0" w:rsidRPr="00BF1BF9" w:rsidRDefault="003075C0" w:rsidP="003075C0">
      <w:pPr>
        <w:spacing w:before="100" w:beforeAutospacing="1" w:after="100" w:afterAutospacing="1"/>
        <w:jc w:val="center"/>
        <w:rPr>
          <w:rFonts w:ascii="Myriad Pro" w:hAnsi="Myriad Pro"/>
          <w:i/>
          <w:sz w:val="22"/>
          <w:szCs w:val="22"/>
        </w:rPr>
      </w:pPr>
      <w:r w:rsidRPr="00BF1BF9">
        <w:rPr>
          <w:rFonts w:ascii="Myriad Pro" w:hAnsi="Myriad Pro"/>
          <w:i/>
          <w:sz w:val="22"/>
          <w:szCs w:val="22"/>
        </w:rPr>
        <w:t>[</w:t>
      </w:r>
      <w:r w:rsidRPr="003075C0">
        <w:rPr>
          <w:rFonts w:ascii="Myriad Pro" w:hAnsi="Myriad Pro"/>
          <w:i/>
          <w:sz w:val="22"/>
          <w:szCs w:val="22"/>
        </w:rPr>
        <w:t>Journal of Geophysical Research - Oceans</w:t>
      </w:r>
      <w:r w:rsidRPr="00BF1BF9">
        <w:rPr>
          <w:rFonts w:ascii="Myriad Pro" w:hAnsi="Myriad Pro"/>
          <w:i/>
          <w:sz w:val="22"/>
          <w:szCs w:val="22"/>
        </w:rPr>
        <w:t>]</w:t>
      </w:r>
    </w:p>
    <w:p w14:paraId="260B14AD" w14:textId="77777777" w:rsidR="003075C0" w:rsidRPr="00CE6EAA" w:rsidRDefault="003075C0" w:rsidP="003075C0">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1224F8B5" w14:textId="5DBD61D1" w:rsidR="003075C0" w:rsidRPr="00B77E40" w:rsidRDefault="003075C0" w:rsidP="003075C0">
      <w:pPr>
        <w:spacing w:before="100" w:beforeAutospacing="1" w:after="100" w:afterAutospacing="1"/>
        <w:jc w:val="center"/>
        <w:rPr>
          <w:rFonts w:ascii="Myriad Pro" w:hAnsi="Myriad Pro"/>
          <w:b/>
          <w:sz w:val="22"/>
          <w:szCs w:val="22"/>
        </w:rPr>
      </w:pPr>
      <w:r w:rsidRPr="00B77E40">
        <w:rPr>
          <w:rFonts w:ascii="Myriad Pro" w:hAnsi="Myriad Pro"/>
          <w:b/>
          <w:sz w:val="22"/>
          <w:szCs w:val="22"/>
        </w:rPr>
        <w:t>[</w:t>
      </w:r>
      <w:r w:rsidRPr="003075C0">
        <w:rPr>
          <w:rFonts w:ascii="Myriad Pro" w:hAnsi="Myriad Pro"/>
          <w:b/>
          <w:sz w:val="22"/>
          <w:szCs w:val="22"/>
        </w:rPr>
        <w:t>Meltwater lenses over the Chukchi and the Beaufort seas during summer 2019: from in-situ to synoptic view</w:t>
      </w:r>
      <w:r w:rsidRPr="00B77E40">
        <w:rPr>
          <w:rFonts w:ascii="Myriad Pro" w:hAnsi="Myriad Pro"/>
          <w:b/>
          <w:sz w:val="22"/>
          <w:szCs w:val="22"/>
        </w:rPr>
        <w:t>]</w:t>
      </w:r>
    </w:p>
    <w:p w14:paraId="2F65F2A6" w14:textId="51AC46A8" w:rsidR="003075C0" w:rsidRPr="003075C0" w:rsidRDefault="003075C0" w:rsidP="003075C0">
      <w:pPr>
        <w:spacing w:before="100" w:beforeAutospacing="1" w:after="100" w:afterAutospacing="1"/>
        <w:jc w:val="center"/>
        <w:rPr>
          <w:rFonts w:ascii="Myriad Pro" w:hAnsi="Myriad Pro"/>
          <w:sz w:val="22"/>
          <w:szCs w:val="22"/>
          <w:lang w:val="fr-FR"/>
        </w:rPr>
      </w:pPr>
      <w:r w:rsidRPr="003075C0">
        <w:rPr>
          <w:rFonts w:ascii="Myriad Pro" w:hAnsi="Myriad Pro"/>
          <w:sz w:val="22"/>
          <w:szCs w:val="22"/>
          <w:lang w:val="fr-FR"/>
        </w:rPr>
        <w:t>[Alexandre Supply</w:t>
      </w:r>
      <w:r w:rsidRPr="003075C0">
        <w:rPr>
          <w:rFonts w:ascii="Myriad Pro" w:hAnsi="Myriad Pro"/>
          <w:sz w:val="22"/>
          <w:szCs w:val="22"/>
          <w:vertAlign w:val="superscript"/>
          <w:lang w:val="fr-FR"/>
        </w:rPr>
        <w:t>1,2</w:t>
      </w:r>
      <w:r w:rsidRPr="003075C0">
        <w:rPr>
          <w:rFonts w:ascii="Myriad Pro" w:hAnsi="Myriad Pro"/>
          <w:sz w:val="22"/>
          <w:szCs w:val="22"/>
          <w:lang w:val="fr-FR"/>
        </w:rPr>
        <w:t>, Jacqueline Boutin</w:t>
      </w:r>
      <w:r w:rsidRPr="003075C0">
        <w:rPr>
          <w:rFonts w:ascii="Myriad Pro" w:hAnsi="Myriad Pro"/>
          <w:sz w:val="22"/>
          <w:szCs w:val="22"/>
          <w:vertAlign w:val="superscript"/>
          <w:lang w:val="fr-FR"/>
        </w:rPr>
        <w:t>3</w:t>
      </w:r>
      <w:r w:rsidRPr="003075C0">
        <w:rPr>
          <w:rFonts w:ascii="Myriad Pro" w:hAnsi="Myriad Pro"/>
          <w:sz w:val="22"/>
          <w:szCs w:val="22"/>
          <w:lang w:val="fr-FR"/>
        </w:rPr>
        <w:t>, Nicolas Kolodziejczyk</w:t>
      </w:r>
      <w:r w:rsidRPr="003075C0">
        <w:rPr>
          <w:rFonts w:ascii="Myriad Pro" w:hAnsi="Myriad Pro"/>
          <w:sz w:val="22"/>
          <w:szCs w:val="22"/>
          <w:vertAlign w:val="superscript"/>
          <w:lang w:val="fr-FR"/>
        </w:rPr>
        <w:t>1</w:t>
      </w:r>
      <w:r w:rsidRPr="003075C0">
        <w:rPr>
          <w:rFonts w:ascii="Myriad Pro" w:hAnsi="Myriad Pro"/>
          <w:sz w:val="22"/>
          <w:szCs w:val="22"/>
          <w:lang w:val="fr-FR"/>
        </w:rPr>
        <w:t>, Gilles Reverdin</w:t>
      </w:r>
      <w:r w:rsidRPr="003075C0">
        <w:rPr>
          <w:rFonts w:ascii="Myriad Pro" w:hAnsi="Myriad Pro"/>
          <w:sz w:val="22"/>
          <w:szCs w:val="22"/>
          <w:vertAlign w:val="superscript"/>
          <w:lang w:val="fr-FR"/>
        </w:rPr>
        <w:t>3</w:t>
      </w:r>
      <w:r w:rsidRPr="003075C0">
        <w:rPr>
          <w:rFonts w:ascii="Myriad Pro" w:hAnsi="Myriad Pro"/>
          <w:sz w:val="22"/>
          <w:szCs w:val="22"/>
          <w:lang w:val="fr-FR"/>
        </w:rPr>
        <w:t>, Camille Lique</w:t>
      </w:r>
      <w:r w:rsidRPr="003075C0">
        <w:rPr>
          <w:rFonts w:ascii="Myriad Pro" w:hAnsi="Myriad Pro"/>
          <w:sz w:val="22"/>
          <w:szCs w:val="22"/>
          <w:vertAlign w:val="superscript"/>
          <w:lang w:val="fr-FR"/>
        </w:rPr>
        <w:t>1</w:t>
      </w:r>
      <w:r w:rsidRPr="003075C0">
        <w:rPr>
          <w:rFonts w:ascii="Myriad Pro" w:hAnsi="Myriad Pro"/>
          <w:sz w:val="22"/>
          <w:szCs w:val="22"/>
          <w:lang w:val="fr-FR"/>
        </w:rPr>
        <w:t>, Jean-Luc Vergely</w:t>
      </w:r>
      <w:r w:rsidRPr="003075C0">
        <w:rPr>
          <w:rFonts w:ascii="Myriad Pro" w:hAnsi="Myriad Pro"/>
          <w:sz w:val="22"/>
          <w:szCs w:val="22"/>
          <w:vertAlign w:val="superscript"/>
          <w:lang w:val="fr-FR"/>
        </w:rPr>
        <w:t xml:space="preserve">4 </w:t>
      </w:r>
      <w:r w:rsidRPr="003075C0">
        <w:rPr>
          <w:rFonts w:ascii="Myriad Pro" w:hAnsi="Myriad Pro"/>
          <w:sz w:val="22"/>
          <w:szCs w:val="22"/>
          <w:lang w:val="fr-FR"/>
        </w:rPr>
        <w:t>and Xavier Perrot</w:t>
      </w:r>
      <w:r w:rsidRPr="003075C0">
        <w:rPr>
          <w:rFonts w:ascii="Myriad Pro" w:hAnsi="Myriad Pro"/>
          <w:sz w:val="22"/>
          <w:szCs w:val="22"/>
          <w:vertAlign w:val="superscript"/>
          <w:lang w:val="fr-FR"/>
        </w:rPr>
        <w:t>5</w:t>
      </w:r>
      <w:r w:rsidRPr="003075C0">
        <w:rPr>
          <w:rFonts w:ascii="Myriad Pro" w:hAnsi="Myriad Pro"/>
          <w:sz w:val="22"/>
          <w:szCs w:val="22"/>
          <w:lang w:val="fr-FR"/>
        </w:rPr>
        <w:t>]</w:t>
      </w:r>
    </w:p>
    <w:p w14:paraId="15220234" w14:textId="77777777" w:rsidR="003075C0" w:rsidRPr="003075C0" w:rsidRDefault="003075C0" w:rsidP="003075C0">
      <w:pPr>
        <w:spacing w:before="100" w:beforeAutospacing="1" w:after="100" w:afterAutospacing="1"/>
        <w:jc w:val="center"/>
        <w:rPr>
          <w:rFonts w:ascii="Myriad Pro" w:hAnsi="Myriad Pro"/>
          <w:sz w:val="18"/>
          <w:szCs w:val="18"/>
          <w:lang w:val="fr-FR"/>
        </w:rPr>
      </w:pPr>
      <w:r w:rsidRPr="003075C0">
        <w:rPr>
          <w:rFonts w:ascii="Myriad Pro" w:hAnsi="Myriad Pro"/>
          <w:sz w:val="18"/>
          <w:szCs w:val="18"/>
          <w:lang w:val="fr-FR"/>
        </w:rPr>
        <w:t>[1 Univ. Brest, CNRS, IRD, Ifremer, Laboratoire d’</w:t>
      </w:r>
      <w:proofErr w:type="spellStart"/>
      <w:r w:rsidRPr="003075C0">
        <w:rPr>
          <w:rFonts w:ascii="Myriad Pro" w:hAnsi="Myriad Pro"/>
          <w:sz w:val="18"/>
          <w:szCs w:val="18"/>
          <w:lang w:val="fr-FR"/>
        </w:rPr>
        <w:t>Océanographie</w:t>
      </w:r>
      <w:proofErr w:type="spellEnd"/>
      <w:r w:rsidRPr="003075C0">
        <w:rPr>
          <w:rFonts w:ascii="Myriad Pro" w:hAnsi="Myriad Pro"/>
          <w:sz w:val="18"/>
          <w:szCs w:val="18"/>
          <w:lang w:val="fr-FR"/>
        </w:rPr>
        <w:t xml:space="preserve"> Physique et Spatiale (LOPS), IUEM, Brest 29280, France</w:t>
      </w:r>
    </w:p>
    <w:p w14:paraId="54BB42AB" w14:textId="77777777" w:rsidR="003075C0" w:rsidRPr="003075C0" w:rsidRDefault="003075C0" w:rsidP="003075C0">
      <w:pPr>
        <w:spacing w:before="100" w:beforeAutospacing="1" w:after="100" w:afterAutospacing="1"/>
        <w:jc w:val="center"/>
        <w:rPr>
          <w:rFonts w:ascii="Myriad Pro" w:hAnsi="Myriad Pro"/>
          <w:sz w:val="18"/>
          <w:szCs w:val="18"/>
          <w:lang w:val="fr-FR"/>
        </w:rPr>
      </w:pPr>
      <w:r w:rsidRPr="003075C0">
        <w:rPr>
          <w:rFonts w:ascii="Myriad Pro" w:hAnsi="Myriad Pro"/>
          <w:sz w:val="18"/>
          <w:szCs w:val="18"/>
          <w:lang w:val="fr-FR"/>
        </w:rPr>
        <w:t>2 CNES, Paris, France</w:t>
      </w:r>
    </w:p>
    <w:p w14:paraId="2EF97E0A" w14:textId="77777777" w:rsidR="003075C0" w:rsidRPr="003075C0" w:rsidRDefault="003075C0" w:rsidP="003075C0">
      <w:pPr>
        <w:spacing w:before="100" w:beforeAutospacing="1" w:after="100" w:afterAutospacing="1"/>
        <w:jc w:val="center"/>
        <w:rPr>
          <w:rFonts w:ascii="Myriad Pro" w:hAnsi="Myriad Pro"/>
          <w:sz w:val="18"/>
          <w:szCs w:val="18"/>
          <w:lang w:val="fr-FR"/>
        </w:rPr>
      </w:pPr>
      <w:r w:rsidRPr="003075C0">
        <w:rPr>
          <w:rFonts w:ascii="Myriad Pro" w:hAnsi="Myriad Pro"/>
          <w:sz w:val="18"/>
          <w:szCs w:val="18"/>
          <w:lang w:val="fr-FR"/>
        </w:rPr>
        <w:t xml:space="preserve">3 Sorbonne </w:t>
      </w:r>
      <w:proofErr w:type="spellStart"/>
      <w:r w:rsidRPr="003075C0">
        <w:rPr>
          <w:rFonts w:ascii="Myriad Pro" w:hAnsi="Myriad Pro"/>
          <w:sz w:val="18"/>
          <w:szCs w:val="18"/>
          <w:lang w:val="fr-FR"/>
        </w:rPr>
        <w:t>University</w:t>
      </w:r>
      <w:proofErr w:type="spellEnd"/>
      <w:r w:rsidRPr="003075C0">
        <w:rPr>
          <w:rFonts w:ascii="Myriad Pro" w:hAnsi="Myriad Pro"/>
          <w:sz w:val="18"/>
          <w:szCs w:val="18"/>
          <w:lang w:val="fr-FR"/>
        </w:rPr>
        <w:t xml:space="preserve">, LOCEAN </w:t>
      </w:r>
      <w:proofErr w:type="spellStart"/>
      <w:r w:rsidRPr="003075C0">
        <w:rPr>
          <w:rFonts w:ascii="Myriad Pro" w:hAnsi="Myriad Pro"/>
          <w:sz w:val="18"/>
          <w:szCs w:val="18"/>
          <w:lang w:val="fr-FR"/>
        </w:rPr>
        <w:t>Laboratory</w:t>
      </w:r>
      <w:proofErr w:type="spellEnd"/>
      <w:r w:rsidRPr="003075C0">
        <w:rPr>
          <w:rFonts w:ascii="Myriad Pro" w:hAnsi="Myriad Pro"/>
          <w:sz w:val="18"/>
          <w:szCs w:val="18"/>
          <w:lang w:val="fr-FR"/>
        </w:rPr>
        <w:t xml:space="preserve"> - IPSL, CNRS–IRD–MNHM, Paris, France</w:t>
      </w:r>
    </w:p>
    <w:p w14:paraId="3465149C" w14:textId="77777777" w:rsidR="003075C0" w:rsidRPr="003075C0" w:rsidRDefault="003075C0" w:rsidP="003075C0">
      <w:pPr>
        <w:spacing w:before="100" w:beforeAutospacing="1" w:after="100" w:afterAutospacing="1"/>
        <w:jc w:val="center"/>
        <w:rPr>
          <w:rFonts w:ascii="Myriad Pro" w:hAnsi="Myriad Pro"/>
          <w:sz w:val="18"/>
          <w:szCs w:val="18"/>
          <w:lang w:val="fr-FR"/>
        </w:rPr>
      </w:pPr>
      <w:r w:rsidRPr="003075C0">
        <w:rPr>
          <w:rFonts w:ascii="Myriad Pro" w:hAnsi="Myriad Pro"/>
          <w:sz w:val="18"/>
          <w:szCs w:val="18"/>
          <w:lang w:val="fr-FR"/>
        </w:rPr>
        <w:t>4 ACRI-ST, Guyancourt, France</w:t>
      </w:r>
    </w:p>
    <w:p w14:paraId="751A9B4D" w14:textId="24D46962" w:rsidR="003075C0" w:rsidRPr="003075C0" w:rsidRDefault="003075C0" w:rsidP="003075C0">
      <w:pPr>
        <w:spacing w:before="100" w:beforeAutospacing="1" w:after="100" w:afterAutospacing="1"/>
        <w:jc w:val="center"/>
        <w:rPr>
          <w:rFonts w:ascii="Myriad Pro" w:hAnsi="Myriad Pro"/>
          <w:sz w:val="18"/>
          <w:szCs w:val="18"/>
          <w:lang w:val="fr-FR"/>
        </w:rPr>
      </w:pPr>
      <w:r w:rsidRPr="003075C0">
        <w:rPr>
          <w:rFonts w:ascii="Myriad Pro" w:hAnsi="Myriad Pro"/>
          <w:sz w:val="18"/>
          <w:szCs w:val="18"/>
          <w:lang w:val="fr-FR"/>
        </w:rPr>
        <w:t>5 LMD / IPSL, CNRS, ENS, PSL, Paris, France]</w:t>
      </w:r>
    </w:p>
    <w:p w14:paraId="18C4C060" w14:textId="77777777" w:rsidR="003075C0" w:rsidRPr="003075C0" w:rsidRDefault="003075C0" w:rsidP="003075C0">
      <w:pPr>
        <w:spacing w:before="100" w:beforeAutospacing="1" w:after="100" w:afterAutospacing="1"/>
        <w:jc w:val="center"/>
        <w:rPr>
          <w:rFonts w:ascii="Myriad Pro" w:hAnsi="Myriad Pro"/>
          <w:sz w:val="22"/>
          <w:szCs w:val="22"/>
          <w:lang w:val="fr-FR"/>
        </w:rPr>
      </w:pPr>
      <w:r w:rsidRPr="003075C0" w:rsidDel="00A50033">
        <w:rPr>
          <w:rFonts w:ascii="Myriad Pro" w:hAnsi="Myriad Pro"/>
          <w:sz w:val="22"/>
          <w:szCs w:val="22"/>
          <w:lang w:val="fr-FR"/>
        </w:rPr>
        <w:t xml:space="preserve"> </w:t>
      </w:r>
    </w:p>
    <w:p w14:paraId="4F14EFD3" w14:textId="77777777" w:rsidR="003075C0" w:rsidRPr="003075C0" w:rsidRDefault="003075C0" w:rsidP="003075C0">
      <w:pPr>
        <w:spacing w:before="100" w:beforeAutospacing="1" w:after="100" w:afterAutospacing="1"/>
        <w:jc w:val="center"/>
        <w:rPr>
          <w:rFonts w:ascii="Myriad Pro" w:hAnsi="Myriad Pro"/>
          <w:sz w:val="22"/>
          <w:szCs w:val="22"/>
          <w:lang w:val="fr-FR"/>
        </w:rPr>
      </w:pPr>
    </w:p>
    <w:p w14:paraId="71416065" w14:textId="77777777" w:rsidR="003075C0" w:rsidRDefault="003075C0" w:rsidP="003075C0">
      <w:pPr>
        <w:rPr>
          <w:rFonts w:ascii="Myriad Pro" w:hAnsi="Myriad Pro"/>
          <w:b/>
        </w:rPr>
      </w:pPr>
      <w:r w:rsidRPr="00CE6EAA">
        <w:rPr>
          <w:rFonts w:ascii="Myriad Pro" w:hAnsi="Myriad Pro"/>
          <w:b/>
        </w:rPr>
        <w:t>Contents of this file</w:t>
      </w:r>
      <w:r>
        <w:rPr>
          <w:rFonts w:ascii="Myriad Pro" w:hAnsi="Myriad Pro"/>
          <w:b/>
        </w:rPr>
        <w:t xml:space="preserve"> </w:t>
      </w:r>
    </w:p>
    <w:p w14:paraId="12C77A29" w14:textId="77777777" w:rsidR="003075C0" w:rsidRPr="003075C0" w:rsidRDefault="003075C0" w:rsidP="003075C0">
      <w:pPr>
        <w:ind w:left="720"/>
        <w:rPr>
          <w:rFonts w:ascii="Myriad Pro" w:hAnsi="Myriad Pro"/>
          <w:sz w:val="22"/>
          <w:szCs w:val="22"/>
        </w:rPr>
      </w:pPr>
    </w:p>
    <w:p w14:paraId="030D3B90" w14:textId="058F23D9" w:rsidR="003075C0" w:rsidRPr="003075C0" w:rsidRDefault="003075C0" w:rsidP="003075C0">
      <w:pPr>
        <w:ind w:left="720"/>
        <w:rPr>
          <w:rFonts w:ascii="Myriad Pro" w:hAnsi="Myriad Pro"/>
          <w:sz w:val="22"/>
          <w:szCs w:val="22"/>
        </w:rPr>
      </w:pPr>
      <w:r w:rsidRPr="003075C0">
        <w:rPr>
          <w:rFonts w:ascii="Myriad Pro" w:hAnsi="Myriad Pro"/>
          <w:sz w:val="22"/>
          <w:szCs w:val="22"/>
        </w:rPr>
        <w:t>Figures S1 to S6</w:t>
      </w:r>
    </w:p>
    <w:p w14:paraId="2DB2AC13" w14:textId="77777777" w:rsidR="003075C0" w:rsidRPr="00CE6EAA" w:rsidRDefault="003075C0" w:rsidP="003075C0">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0F9F7E48" w14:textId="070576BE" w:rsidR="003075C0" w:rsidRPr="00CE6EAA" w:rsidRDefault="003075C0" w:rsidP="008A2B4A">
      <w:pPr>
        <w:spacing w:before="100" w:beforeAutospacing="1" w:after="100" w:afterAutospacing="1"/>
        <w:jc w:val="both"/>
        <w:rPr>
          <w:rFonts w:ascii="Myriad Pro" w:hAnsi="Myriad Pro"/>
          <w:sz w:val="22"/>
          <w:szCs w:val="22"/>
        </w:rPr>
      </w:pPr>
      <w:r w:rsidRPr="00CE6EAA">
        <w:rPr>
          <w:rFonts w:ascii="Myriad Pro" w:hAnsi="Myriad Pro"/>
          <w:sz w:val="22"/>
          <w:szCs w:val="22"/>
        </w:rPr>
        <w:t>[</w:t>
      </w:r>
      <w:r w:rsidR="008A2B4A" w:rsidRPr="008A2B4A">
        <w:rPr>
          <w:rFonts w:ascii="Myriad Pro" w:hAnsi="Myriad Pro"/>
          <w:sz w:val="22"/>
          <w:szCs w:val="22"/>
        </w:rPr>
        <w:t>Supporting information contains in figure S1 comparisons between SMOS SSS product used in this study, SMOS SSS v3.1 from BEC and saildrones, filtering, debiasing and validation in figure S2 and S3 and finally comparisons between SMOS, SMAP and SMOS+SMAP SSS in figures S4, S5 and S6</w:t>
      </w:r>
      <w:r w:rsidR="008A2B4A">
        <w:rPr>
          <w:rFonts w:ascii="Myriad Pro" w:hAnsi="Myriad Pro"/>
          <w:sz w:val="22"/>
          <w:szCs w:val="22"/>
        </w:rPr>
        <w:t>.</w:t>
      </w:r>
      <w:r w:rsidRPr="00CE6EAA">
        <w:rPr>
          <w:rFonts w:ascii="Myriad Pro" w:hAnsi="Myriad Pro"/>
          <w:sz w:val="22"/>
          <w:szCs w:val="22"/>
        </w:rPr>
        <w:t>]</w:t>
      </w:r>
    </w:p>
    <w:p w14:paraId="74BC54A3" w14:textId="77777777" w:rsidR="003075C0" w:rsidRPr="00E40896" w:rsidRDefault="003075C0" w:rsidP="003075C0">
      <w:pPr>
        <w:rPr>
          <w:rFonts w:ascii="Myriad Pro" w:hAnsi="Myriad Pro"/>
        </w:rPr>
      </w:pPr>
    </w:p>
    <w:p w14:paraId="7807F22A" w14:textId="77777777" w:rsidR="003075C0" w:rsidRPr="00E40896" w:rsidRDefault="003075C0" w:rsidP="003075C0">
      <w:pPr>
        <w:rPr>
          <w:rFonts w:ascii="Myriad Pro" w:hAnsi="Myriad Pro"/>
          <w:b/>
        </w:rPr>
      </w:pPr>
    </w:p>
    <w:p w14:paraId="63E22653" w14:textId="77777777" w:rsidR="003075C0" w:rsidRPr="00E40896" w:rsidRDefault="003075C0" w:rsidP="003075C0">
      <w:pPr>
        <w:rPr>
          <w:rFonts w:ascii="Myriad Pro" w:hAnsi="Myriad Pro"/>
        </w:rPr>
      </w:pPr>
    </w:p>
    <w:p w14:paraId="3FCC64CD" w14:textId="77777777" w:rsidR="008A2B4A" w:rsidRPr="00CE6EAA" w:rsidRDefault="008A2B4A" w:rsidP="003075C0">
      <w:pPr>
        <w:pStyle w:val="SMText"/>
        <w:rPr>
          <w:rFonts w:ascii="Myriad Pro" w:hAnsi="Myriad Pro"/>
        </w:rPr>
      </w:pPr>
    </w:p>
    <w:p w14:paraId="0665DEDD" w14:textId="023F9872" w:rsidR="003075C0" w:rsidRPr="00CE6EAA" w:rsidRDefault="00B627AA" w:rsidP="003075C0">
      <w:pPr>
        <w:pStyle w:val="SMcaption"/>
        <w:rPr>
          <w:rFonts w:ascii="Myriad Pro" w:hAnsi="Myriad Pro"/>
        </w:rPr>
      </w:pPr>
      <w:r>
        <w:rPr>
          <w:rFonts w:ascii="Myriad Pro" w:hAnsi="Myriad Pro"/>
          <w:noProof/>
        </w:rPr>
        <w:lastRenderedPageBreak/>
        <w:drawing>
          <wp:inline distT="0" distB="0" distL="0" distR="0" wp14:anchorId="5CC805D5" wp14:editId="3A615317">
            <wp:extent cx="5486400" cy="308356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83560"/>
                    </a:xfrm>
                    <a:prstGeom prst="rect">
                      <a:avLst/>
                    </a:prstGeom>
                  </pic:spPr>
                </pic:pic>
              </a:graphicData>
            </a:graphic>
          </wp:inline>
        </w:drawing>
      </w:r>
    </w:p>
    <w:p w14:paraId="3C50E054" w14:textId="77777777" w:rsidR="00B2322D" w:rsidRDefault="003075C0" w:rsidP="00B627AA">
      <w:pPr>
        <w:pStyle w:val="SMHeading"/>
        <w:jc w:val="both"/>
        <w:rPr>
          <w:rFonts w:ascii="Myriad Pro" w:hAnsi="Myriad Pro"/>
          <w:b w:val="0"/>
          <w:bCs w:val="0"/>
          <w:sz w:val="22"/>
          <w:szCs w:val="22"/>
        </w:rPr>
        <w:sectPr w:rsidR="00B2322D" w:rsidSect="00F125EE">
          <w:headerReference w:type="even" r:id="rId9"/>
          <w:headerReference w:type="default" r:id="rId10"/>
          <w:footerReference w:type="even" r:id="rId11"/>
          <w:footerReference w:type="default" r:id="rId12"/>
          <w:pgSz w:w="12240" w:h="15840"/>
          <w:pgMar w:top="1440" w:right="1800" w:bottom="1440" w:left="1800" w:header="720" w:footer="720" w:gutter="0"/>
          <w:pgNumType w:start="1"/>
          <w:cols w:space="720"/>
          <w:docGrid w:linePitch="360"/>
        </w:sectPr>
      </w:pPr>
      <w:r w:rsidRPr="005314B5">
        <w:rPr>
          <w:rFonts w:ascii="Myriad Pro" w:hAnsi="Myriad Pro"/>
          <w:sz w:val="22"/>
          <w:szCs w:val="22"/>
        </w:rPr>
        <w:t xml:space="preserve">Figure S1. </w:t>
      </w:r>
      <w:r w:rsidR="008A2B4A" w:rsidRPr="008A2B4A">
        <w:rPr>
          <w:rFonts w:ascii="Myriad Pro" w:hAnsi="Myriad Pro"/>
          <w:b w:val="0"/>
          <w:bCs w:val="0"/>
          <w:sz w:val="22"/>
          <w:szCs w:val="22"/>
        </w:rPr>
        <w:t>a) S1036 SSS measurement time series (black), SMOS study dedicated SSS collocated SSS (red) and SMOS BEC v3.1 collocated SSS (green); b) S1037 SSS measurement time series (black), SMOS study dedicated SSS collocated SSS (red) and</w:t>
      </w:r>
      <w:r w:rsidR="00B2322D">
        <w:rPr>
          <w:rFonts w:ascii="Myriad Pro" w:hAnsi="Myriad Pro"/>
          <w:b w:val="0"/>
          <w:bCs w:val="0"/>
          <w:sz w:val="22"/>
          <w:szCs w:val="22"/>
        </w:rPr>
        <w:t xml:space="preserve"> </w:t>
      </w:r>
      <w:r w:rsidR="008A2B4A" w:rsidRPr="008A2B4A">
        <w:rPr>
          <w:rFonts w:ascii="Myriad Pro" w:hAnsi="Myriad Pro"/>
          <w:b w:val="0"/>
          <w:bCs w:val="0"/>
          <w:sz w:val="22"/>
          <w:szCs w:val="22"/>
        </w:rPr>
        <w:t>SMOS BEC v3.1 collocated SSS (green). Table is for statistical indicators (</w:t>
      </w:r>
      <w:proofErr w:type="spellStart"/>
      <w:r w:rsidR="008A2B4A" w:rsidRPr="008A2B4A">
        <w:rPr>
          <w:rFonts w:ascii="Myriad Pro" w:hAnsi="Myriad Pro"/>
          <w:b w:val="0"/>
          <w:bCs w:val="0"/>
          <w:sz w:val="22"/>
          <w:szCs w:val="22"/>
        </w:rPr>
        <w:t>STDdiff</w:t>
      </w:r>
      <w:proofErr w:type="spellEnd"/>
      <w:r w:rsidR="008A2B4A" w:rsidRPr="008A2B4A">
        <w:rPr>
          <w:rFonts w:ascii="Myriad Pro" w:hAnsi="Myriad Pro"/>
          <w:b w:val="0"/>
          <w:bCs w:val="0"/>
          <w:sz w:val="22"/>
          <w:szCs w:val="22"/>
        </w:rPr>
        <w:t xml:space="preserve"> = </w:t>
      </w:r>
      <w:proofErr w:type="spellStart"/>
      <w:r w:rsidR="008A2B4A" w:rsidRPr="008A2B4A">
        <w:rPr>
          <w:rFonts w:ascii="Myriad Pro" w:hAnsi="Myriad Pro"/>
          <w:b w:val="0"/>
          <w:bCs w:val="0"/>
          <w:sz w:val="22"/>
          <w:szCs w:val="22"/>
        </w:rPr>
        <w:t>STandard</w:t>
      </w:r>
      <w:proofErr w:type="spellEnd"/>
      <w:r w:rsidR="008A2B4A" w:rsidRPr="008A2B4A">
        <w:rPr>
          <w:rFonts w:ascii="Myriad Pro" w:hAnsi="Myriad Pro"/>
          <w:b w:val="0"/>
          <w:bCs w:val="0"/>
          <w:sz w:val="22"/>
          <w:szCs w:val="22"/>
        </w:rPr>
        <w:t xml:space="preserve"> Deviation of Difference and r = correlation coefficient).</w:t>
      </w:r>
    </w:p>
    <w:p w14:paraId="34C24E4F" w14:textId="08D617B8" w:rsidR="003075C0" w:rsidRDefault="003075C0" w:rsidP="00B627AA">
      <w:pPr>
        <w:pStyle w:val="SMHeading"/>
        <w:jc w:val="both"/>
        <w:rPr>
          <w:rFonts w:ascii="Myriad Pro" w:hAnsi="Myriad Pro"/>
          <w:b w:val="0"/>
          <w:bCs w:val="0"/>
          <w:sz w:val="22"/>
          <w:szCs w:val="22"/>
        </w:rPr>
      </w:pPr>
    </w:p>
    <w:p w14:paraId="6E48925D" w14:textId="72859722" w:rsidR="00B2322D" w:rsidRDefault="00B2322D" w:rsidP="00B627AA">
      <w:pPr>
        <w:pStyle w:val="SMHeading"/>
        <w:jc w:val="both"/>
        <w:rPr>
          <w:rFonts w:ascii="Myriad Pro" w:hAnsi="Myriad Pro"/>
          <w:sz w:val="22"/>
          <w:szCs w:val="22"/>
        </w:rPr>
      </w:pPr>
      <w:r>
        <w:rPr>
          <w:noProof/>
        </w:rPr>
        <w:drawing>
          <wp:inline distT="0" distB="0" distL="0" distR="0" wp14:anchorId="0A03DFA0" wp14:editId="0D78CFAE">
            <wp:extent cx="5486400" cy="38900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890010"/>
                    </a:xfrm>
                    <a:prstGeom prst="rect">
                      <a:avLst/>
                    </a:prstGeom>
                  </pic:spPr>
                </pic:pic>
              </a:graphicData>
            </a:graphic>
          </wp:inline>
        </w:drawing>
      </w:r>
    </w:p>
    <w:p w14:paraId="66B92A46" w14:textId="48014717" w:rsidR="003075C0" w:rsidRPr="003075C0" w:rsidRDefault="003075C0" w:rsidP="003075C0"/>
    <w:p w14:paraId="05BAD514" w14:textId="77777777" w:rsidR="00B2322D" w:rsidRDefault="00B627AA" w:rsidP="00C7218F">
      <w:pPr>
        <w:pStyle w:val="SMHeading"/>
        <w:jc w:val="both"/>
        <w:rPr>
          <w:rFonts w:ascii="Myriad Pro" w:hAnsi="Myriad Pro"/>
          <w:b w:val="0"/>
          <w:bCs w:val="0"/>
          <w:sz w:val="22"/>
          <w:szCs w:val="22"/>
        </w:rPr>
        <w:sectPr w:rsidR="00B2322D" w:rsidSect="00F125EE">
          <w:pgSz w:w="12240" w:h="15840"/>
          <w:pgMar w:top="1440" w:right="1800" w:bottom="1440" w:left="1800" w:header="720" w:footer="720" w:gutter="0"/>
          <w:pgNumType w:start="1"/>
          <w:cols w:space="720"/>
          <w:docGrid w:linePitch="360"/>
        </w:sectPr>
      </w:pPr>
      <w:r w:rsidRPr="005314B5">
        <w:rPr>
          <w:rFonts w:ascii="Myriad Pro" w:hAnsi="Myriad Pro"/>
          <w:sz w:val="22"/>
          <w:szCs w:val="22"/>
        </w:rPr>
        <w:t>Figure S</w:t>
      </w:r>
      <w:r>
        <w:rPr>
          <w:rFonts w:ascii="Myriad Pro" w:hAnsi="Myriad Pro"/>
          <w:sz w:val="22"/>
          <w:szCs w:val="22"/>
        </w:rPr>
        <w:t>2</w:t>
      </w:r>
      <w:r w:rsidRPr="005314B5">
        <w:rPr>
          <w:rFonts w:ascii="Myriad Pro" w:hAnsi="Myriad Pro"/>
          <w:sz w:val="22"/>
          <w:szCs w:val="22"/>
        </w:rPr>
        <w:t xml:space="preserve">. </w:t>
      </w:r>
      <w:r w:rsidR="00C7218F" w:rsidRPr="00C7218F">
        <w:rPr>
          <w:rFonts w:ascii="Myriad Pro" w:hAnsi="Myriad Pro"/>
          <w:b w:val="0"/>
          <w:bCs w:val="0"/>
          <w:sz w:val="22"/>
          <w:szCs w:val="22"/>
        </w:rPr>
        <w:t>a) Scatterplot of absolute difference between SMOS SSS and saildrones SSS</w:t>
      </w:r>
      <w:r w:rsidR="00C7218F">
        <w:rPr>
          <w:rFonts w:ascii="Myriad Pro" w:hAnsi="Myriad Pro"/>
          <w:b w:val="0"/>
          <w:bCs w:val="0"/>
          <w:sz w:val="22"/>
          <w:szCs w:val="22"/>
        </w:rPr>
        <w:t xml:space="preserve"> </w:t>
      </w:r>
      <w:r w:rsidR="00C7218F" w:rsidRPr="00C7218F">
        <w:rPr>
          <w:rFonts w:ascii="Myriad Pro" w:hAnsi="Myriad Pro"/>
          <w:b w:val="0"/>
          <w:bCs w:val="0"/>
          <w:sz w:val="22"/>
          <w:szCs w:val="22"/>
        </w:rPr>
        <w:t xml:space="preserve">versus SMOS SSS uncertainty (uncertainty threshold indicated in </w:t>
      </w:r>
      <w:r w:rsidR="00C7218F">
        <w:rPr>
          <w:rFonts w:ascii="Myriad Pro" w:hAnsi="Myriad Pro"/>
          <w:b w:val="0"/>
          <w:bCs w:val="0"/>
          <w:sz w:val="22"/>
          <w:szCs w:val="22"/>
        </w:rPr>
        <w:t>red</w:t>
      </w:r>
      <w:r w:rsidR="00C7218F" w:rsidRPr="00C7218F">
        <w:rPr>
          <w:rFonts w:ascii="Myriad Pro" w:hAnsi="Myriad Pro"/>
          <w:b w:val="0"/>
          <w:bCs w:val="0"/>
          <w:sz w:val="22"/>
          <w:szCs w:val="22"/>
        </w:rPr>
        <w:t>); b)</w:t>
      </w:r>
      <w:r w:rsidR="00C7218F">
        <w:rPr>
          <w:rFonts w:ascii="Myriad Pro" w:hAnsi="Myriad Pro"/>
          <w:b w:val="0"/>
          <w:bCs w:val="0"/>
          <w:sz w:val="22"/>
          <w:szCs w:val="22"/>
        </w:rPr>
        <w:t xml:space="preserve"> </w:t>
      </w:r>
      <w:r w:rsidR="00C7218F" w:rsidRPr="00C7218F">
        <w:rPr>
          <w:rFonts w:ascii="Myriad Pro" w:hAnsi="Myriad Pro"/>
          <w:b w:val="0"/>
          <w:bCs w:val="0"/>
          <w:sz w:val="22"/>
          <w:szCs w:val="22"/>
        </w:rPr>
        <w:t>Scatterplot of absolute difference between SMAP SSS and saildrones SSS versus SMAP</w:t>
      </w:r>
      <w:r w:rsidR="00C7218F">
        <w:rPr>
          <w:rFonts w:ascii="Myriad Pro" w:hAnsi="Myriad Pro"/>
          <w:b w:val="0"/>
          <w:bCs w:val="0"/>
          <w:sz w:val="22"/>
          <w:szCs w:val="22"/>
        </w:rPr>
        <w:t xml:space="preserve"> </w:t>
      </w:r>
      <w:r w:rsidR="00C7218F" w:rsidRPr="00C7218F">
        <w:rPr>
          <w:rFonts w:ascii="Myriad Pro" w:hAnsi="Myriad Pro"/>
          <w:b w:val="0"/>
          <w:bCs w:val="0"/>
          <w:sz w:val="22"/>
          <w:szCs w:val="22"/>
        </w:rPr>
        <w:t xml:space="preserve">SSS uncertainty (uncertainty threshold indicated in </w:t>
      </w:r>
      <w:r w:rsidR="00C7218F">
        <w:rPr>
          <w:rFonts w:ascii="Myriad Pro" w:hAnsi="Myriad Pro"/>
          <w:b w:val="0"/>
          <w:bCs w:val="0"/>
          <w:sz w:val="22"/>
          <w:szCs w:val="22"/>
        </w:rPr>
        <w:t>red</w:t>
      </w:r>
      <w:r w:rsidR="00C7218F" w:rsidRPr="00C7218F">
        <w:rPr>
          <w:rFonts w:ascii="Myriad Pro" w:hAnsi="Myriad Pro"/>
          <w:b w:val="0"/>
          <w:bCs w:val="0"/>
          <w:sz w:val="22"/>
          <w:szCs w:val="22"/>
        </w:rPr>
        <w:t>); c) Distributions of</w:t>
      </w:r>
      <w:r w:rsidR="00C7218F">
        <w:rPr>
          <w:rFonts w:ascii="Myriad Pro" w:hAnsi="Myriad Pro"/>
          <w:b w:val="0"/>
          <w:bCs w:val="0"/>
          <w:sz w:val="22"/>
          <w:szCs w:val="22"/>
        </w:rPr>
        <w:t xml:space="preserve"> </w:t>
      </w:r>
      <w:r w:rsidR="00C7218F" w:rsidRPr="00C7218F">
        <w:rPr>
          <w:rFonts w:ascii="Myriad Pro" w:hAnsi="Myriad Pro"/>
          <w:b w:val="0"/>
          <w:bCs w:val="0"/>
          <w:sz w:val="22"/>
          <w:szCs w:val="22"/>
        </w:rPr>
        <w:t>differences between SMOS and SMAP SSS, and saildrones SSS without filtering and</w:t>
      </w:r>
      <w:r w:rsidR="00C7218F">
        <w:rPr>
          <w:rFonts w:ascii="Myriad Pro" w:hAnsi="Myriad Pro"/>
          <w:b w:val="0"/>
          <w:bCs w:val="0"/>
          <w:sz w:val="22"/>
          <w:szCs w:val="22"/>
        </w:rPr>
        <w:t xml:space="preserve"> </w:t>
      </w:r>
      <w:r w:rsidR="00C7218F" w:rsidRPr="00C7218F">
        <w:rPr>
          <w:rFonts w:ascii="Myriad Pro" w:hAnsi="Myriad Pro"/>
          <w:b w:val="0"/>
          <w:bCs w:val="0"/>
          <w:sz w:val="22"/>
          <w:szCs w:val="22"/>
        </w:rPr>
        <w:t>debiasing; d) Distributions of differences between SMOS, SMAP and</w:t>
      </w:r>
      <w:r w:rsidR="00C7218F">
        <w:rPr>
          <w:rFonts w:ascii="Myriad Pro" w:hAnsi="Myriad Pro"/>
          <w:b w:val="0"/>
          <w:bCs w:val="0"/>
          <w:sz w:val="22"/>
          <w:szCs w:val="22"/>
        </w:rPr>
        <w:t xml:space="preserve"> SMOS+SMAP </w:t>
      </w:r>
      <w:r w:rsidR="00C7218F" w:rsidRPr="00C7218F">
        <w:rPr>
          <w:rFonts w:ascii="Myriad Pro" w:hAnsi="Myriad Pro"/>
          <w:b w:val="0"/>
          <w:bCs w:val="0"/>
          <w:sz w:val="22"/>
          <w:szCs w:val="22"/>
        </w:rPr>
        <w:t>SSS, and</w:t>
      </w:r>
      <w:r w:rsidR="00C7218F">
        <w:rPr>
          <w:rFonts w:ascii="Myriad Pro" w:hAnsi="Myriad Pro"/>
          <w:b w:val="0"/>
          <w:bCs w:val="0"/>
          <w:sz w:val="22"/>
          <w:szCs w:val="22"/>
        </w:rPr>
        <w:t xml:space="preserve"> </w:t>
      </w:r>
      <w:r w:rsidR="00C7218F" w:rsidRPr="00C7218F">
        <w:rPr>
          <w:rFonts w:ascii="Myriad Pro" w:hAnsi="Myriad Pro"/>
          <w:b w:val="0"/>
          <w:bCs w:val="0"/>
          <w:sz w:val="22"/>
          <w:szCs w:val="22"/>
        </w:rPr>
        <w:t>saildrones SSS with filtering and debiasing.</w:t>
      </w:r>
    </w:p>
    <w:p w14:paraId="7F792F84" w14:textId="1858927D" w:rsidR="00B9440A" w:rsidRDefault="00B9440A" w:rsidP="00C7218F">
      <w:pPr>
        <w:pStyle w:val="SMHeading"/>
        <w:jc w:val="both"/>
        <w:rPr>
          <w:rFonts w:ascii="Myriad Pro" w:hAnsi="Myriad Pro"/>
          <w:b w:val="0"/>
          <w:bCs w:val="0"/>
          <w:sz w:val="22"/>
          <w:szCs w:val="22"/>
        </w:rPr>
      </w:pPr>
    </w:p>
    <w:p w14:paraId="7840D883" w14:textId="77777777" w:rsidR="00B2322D" w:rsidRDefault="00B2322D" w:rsidP="00C7218F">
      <w:pPr>
        <w:pStyle w:val="SMHeading"/>
        <w:jc w:val="both"/>
        <w:rPr>
          <w:rFonts w:ascii="Myriad Pro" w:hAnsi="Myriad Pro"/>
          <w:b w:val="0"/>
          <w:bCs w:val="0"/>
          <w:sz w:val="22"/>
          <w:szCs w:val="22"/>
        </w:rPr>
      </w:pPr>
    </w:p>
    <w:p w14:paraId="2EFEAD69" w14:textId="181E8D22" w:rsidR="00B627AA" w:rsidRPr="00B627AA" w:rsidRDefault="00B627AA" w:rsidP="00B627AA">
      <w:pPr>
        <w:pStyle w:val="SMHeading"/>
        <w:jc w:val="both"/>
        <w:rPr>
          <w:rFonts w:ascii="Myriad Pro" w:hAnsi="Myriad Pro"/>
          <w:sz w:val="22"/>
          <w:szCs w:val="22"/>
        </w:rPr>
      </w:pPr>
      <w:r>
        <w:rPr>
          <w:rFonts w:ascii="Myriad Pro" w:hAnsi="Myriad Pro"/>
          <w:b w:val="0"/>
          <w:bCs w:val="0"/>
          <w:noProof/>
          <w:sz w:val="22"/>
          <w:szCs w:val="22"/>
        </w:rPr>
        <w:drawing>
          <wp:inline distT="0" distB="0" distL="0" distR="0" wp14:anchorId="67191BD4" wp14:editId="3414D20F">
            <wp:extent cx="5486400" cy="41128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112895"/>
                    </a:xfrm>
                    <a:prstGeom prst="rect">
                      <a:avLst/>
                    </a:prstGeom>
                  </pic:spPr>
                </pic:pic>
              </a:graphicData>
            </a:graphic>
          </wp:inline>
        </w:drawing>
      </w:r>
    </w:p>
    <w:p w14:paraId="625FE57D" w14:textId="29BFAB5D" w:rsidR="00B2322D" w:rsidRDefault="00B627AA" w:rsidP="00C7218F">
      <w:pPr>
        <w:pStyle w:val="SMHeading"/>
        <w:jc w:val="both"/>
        <w:rPr>
          <w:rFonts w:ascii="Myriad Pro" w:hAnsi="Myriad Pro"/>
          <w:b w:val="0"/>
          <w:bCs w:val="0"/>
          <w:sz w:val="22"/>
          <w:szCs w:val="22"/>
        </w:rPr>
        <w:sectPr w:rsidR="00B2322D" w:rsidSect="00F125EE">
          <w:pgSz w:w="12240" w:h="15840"/>
          <w:pgMar w:top="1440" w:right="1800" w:bottom="1440" w:left="1800" w:header="720" w:footer="720" w:gutter="0"/>
          <w:pgNumType w:start="1"/>
          <w:cols w:space="720"/>
          <w:docGrid w:linePitch="360"/>
        </w:sectPr>
      </w:pPr>
      <w:r w:rsidRPr="005314B5">
        <w:rPr>
          <w:rFonts w:ascii="Myriad Pro" w:hAnsi="Myriad Pro"/>
          <w:sz w:val="22"/>
          <w:szCs w:val="22"/>
        </w:rPr>
        <w:t>Figure S</w:t>
      </w:r>
      <w:r>
        <w:rPr>
          <w:rFonts w:ascii="Myriad Pro" w:hAnsi="Myriad Pro"/>
          <w:sz w:val="22"/>
          <w:szCs w:val="22"/>
        </w:rPr>
        <w:t>3</w:t>
      </w:r>
      <w:r w:rsidRPr="005314B5">
        <w:rPr>
          <w:rFonts w:ascii="Myriad Pro" w:hAnsi="Myriad Pro"/>
          <w:sz w:val="22"/>
          <w:szCs w:val="22"/>
        </w:rPr>
        <w:t xml:space="preserve">. </w:t>
      </w:r>
      <w:r w:rsidR="00C7218F" w:rsidRPr="00C7218F">
        <w:rPr>
          <w:rFonts w:ascii="Myriad Pro" w:hAnsi="Myriad Pro"/>
          <w:b w:val="0"/>
          <w:bCs w:val="0"/>
          <w:sz w:val="22"/>
          <w:szCs w:val="22"/>
        </w:rPr>
        <w:t>SMOS, SMAP and SMOS+SMAP SSS validation performances after</w:t>
      </w:r>
      <w:r w:rsidR="00C7218F">
        <w:rPr>
          <w:rFonts w:ascii="Myriad Pro" w:hAnsi="Myriad Pro"/>
          <w:b w:val="0"/>
          <w:bCs w:val="0"/>
          <w:sz w:val="22"/>
          <w:szCs w:val="22"/>
        </w:rPr>
        <w:t xml:space="preserve"> </w:t>
      </w:r>
      <w:r w:rsidR="00C7218F" w:rsidRPr="00C7218F">
        <w:rPr>
          <w:rFonts w:ascii="Myriad Pro" w:hAnsi="Myriad Pro"/>
          <w:b w:val="0"/>
          <w:bCs w:val="0"/>
          <w:sz w:val="22"/>
          <w:szCs w:val="22"/>
        </w:rPr>
        <w:t>debiasing and filtering. Scatterplot of SSS, with satellite SSS retrieved uncertainties in</w:t>
      </w:r>
      <w:r w:rsidR="00C7218F">
        <w:rPr>
          <w:rFonts w:ascii="Myriad Pro" w:hAnsi="Myriad Pro"/>
          <w:b w:val="0"/>
          <w:bCs w:val="0"/>
          <w:sz w:val="22"/>
          <w:szCs w:val="22"/>
        </w:rPr>
        <w:t xml:space="preserve"> </w:t>
      </w:r>
      <w:proofErr w:type="spellStart"/>
      <w:r w:rsidR="00C7218F" w:rsidRPr="00C7218F">
        <w:rPr>
          <w:rFonts w:ascii="Myriad Pro" w:hAnsi="Myriad Pro"/>
          <w:b w:val="0"/>
          <w:bCs w:val="0"/>
          <w:sz w:val="22"/>
          <w:szCs w:val="22"/>
        </w:rPr>
        <w:t>colour</w:t>
      </w:r>
      <w:proofErr w:type="spellEnd"/>
      <w:r w:rsidR="00C7218F" w:rsidRPr="00C7218F">
        <w:rPr>
          <w:rFonts w:ascii="Myriad Pro" w:hAnsi="Myriad Pro"/>
          <w:b w:val="0"/>
          <w:bCs w:val="0"/>
          <w:sz w:val="22"/>
          <w:szCs w:val="22"/>
        </w:rPr>
        <w:t>: a) SMOS SSS versus Saildrones SSS; b) SMAP SSS versus Saildrones SSS; c)</w:t>
      </w:r>
      <w:r w:rsidR="00C7218F">
        <w:rPr>
          <w:rFonts w:ascii="Myriad Pro" w:hAnsi="Myriad Pro"/>
          <w:b w:val="0"/>
          <w:bCs w:val="0"/>
          <w:sz w:val="22"/>
          <w:szCs w:val="22"/>
        </w:rPr>
        <w:t xml:space="preserve"> </w:t>
      </w:r>
      <w:r w:rsidR="00C7218F" w:rsidRPr="00C7218F">
        <w:rPr>
          <w:rFonts w:ascii="Myriad Pro" w:hAnsi="Myriad Pro"/>
          <w:b w:val="0"/>
          <w:bCs w:val="0"/>
          <w:sz w:val="22"/>
          <w:szCs w:val="22"/>
        </w:rPr>
        <w:t xml:space="preserve">SMOS+SMAP SSS versus Saildrones SSS. Table is for statistical indicators (MoD </w:t>
      </w:r>
      <w:r w:rsidR="00C7218F">
        <w:rPr>
          <w:rFonts w:ascii="Myriad Pro" w:hAnsi="Myriad Pro"/>
          <w:b w:val="0"/>
          <w:bCs w:val="0"/>
          <w:sz w:val="22"/>
          <w:szCs w:val="22"/>
        </w:rPr>
        <w:t xml:space="preserve">= </w:t>
      </w:r>
      <w:r w:rsidR="00C7218F" w:rsidRPr="00C7218F">
        <w:rPr>
          <w:rFonts w:ascii="Myriad Pro" w:hAnsi="Myriad Pro"/>
          <w:b w:val="0"/>
          <w:bCs w:val="0"/>
          <w:sz w:val="22"/>
          <w:szCs w:val="22"/>
        </w:rPr>
        <w:t xml:space="preserve">Mean of Difference, STDD = </w:t>
      </w:r>
      <w:proofErr w:type="spellStart"/>
      <w:r w:rsidR="00C7218F" w:rsidRPr="00C7218F">
        <w:rPr>
          <w:rFonts w:ascii="Myriad Pro" w:hAnsi="Myriad Pro"/>
          <w:b w:val="0"/>
          <w:bCs w:val="0"/>
          <w:sz w:val="22"/>
          <w:szCs w:val="22"/>
        </w:rPr>
        <w:t>STandard</w:t>
      </w:r>
      <w:proofErr w:type="spellEnd"/>
      <w:r w:rsidR="00C7218F" w:rsidRPr="00C7218F">
        <w:rPr>
          <w:rFonts w:ascii="Myriad Pro" w:hAnsi="Myriad Pro"/>
          <w:b w:val="0"/>
          <w:bCs w:val="0"/>
          <w:sz w:val="22"/>
          <w:szCs w:val="22"/>
        </w:rPr>
        <w:t xml:space="preserve"> Deviation of Difference, r = correlation</w:t>
      </w:r>
      <w:r w:rsidR="00C7218F">
        <w:rPr>
          <w:rFonts w:ascii="Myriad Pro" w:hAnsi="Myriad Pro"/>
          <w:b w:val="0"/>
          <w:bCs w:val="0"/>
          <w:sz w:val="22"/>
          <w:szCs w:val="22"/>
        </w:rPr>
        <w:t xml:space="preserve"> </w:t>
      </w:r>
      <w:r w:rsidR="00C7218F" w:rsidRPr="00C7218F">
        <w:rPr>
          <w:rFonts w:ascii="Myriad Pro" w:hAnsi="Myriad Pro"/>
          <w:b w:val="0"/>
          <w:bCs w:val="0"/>
          <w:sz w:val="22"/>
          <w:szCs w:val="22"/>
        </w:rPr>
        <w:t>coefficient and N = Number of collocations between satellite SSS and saildrone salini</w:t>
      </w:r>
      <w:r w:rsidR="00B2322D">
        <w:rPr>
          <w:rFonts w:ascii="Myriad Pro" w:hAnsi="Myriad Pro"/>
          <w:b w:val="0"/>
          <w:bCs w:val="0"/>
          <w:sz w:val="22"/>
          <w:szCs w:val="22"/>
        </w:rPr>
        <w:t>ty</w:t>
      </w:r>
      <w:r w:rsidR="00F27FBE">
        <w:rPr>
          <w:rFonts w:ascii="Myriad Pro" w:hAnsi="Myriad Pro"/>
          <w:b w:val="0"/>
          <w:bCs w:val="0"/>
          <w:sz w:val="22"/>
          <w:szCs w:val="22"/>
        </w:rPr>
        <w:t>).</w:t>
      </w:r>
    </w:p>
    <w:p w14:paraId="33A24C7D" w14:textId="77777777" w:rsidR="00B2322D" w:rsidRDefault="00B2322D" w:rsidP="00C7218F">
      <w:pPr>
        <w:pStyle w:val="SMHeading"/>
        <w:jc w:val="both"/>
        <w:rPr>
          <w:rFonts w:ascii="Myriad Pro" w:hAnsi="Myriad Pro"/>
          <w:b w:val="0"/>
          <w:bCs w:val="0"/>
          <w:sz w:val="22"/>
          <w:szCs w:val="22"/>
        </w:rPr>
      </w:pPr>
    </w:p>
    <w:p w14:paraId="152E9CB0" w14:textId="2EC6D0EF" w:rsidR="00B627AA" w:rsidRDefault="00B627AA" w:rsidP="00B2322D">
      <w:pPr>
        <w:pStyle w:val="SMHeading"/>
        <w:jc w:val="center"/>
        <w:rPr>
          <w:rFonts w:ascii="Myriad Pro" w:hAnsi="Myriad Pro"/>
          <w:b w:val="0"/>
          <w:bCs w:val="0"/>
          <w:sz w:val="22"/>
          <w:szCs w:val="22"/>
        </w:rPr>
      </w:pPr>
      <w:r>
        <w:rPr>
          <w:rFonts w:ascii="Myriad Pro" w:hAnsi="Myriad Pro"/>
          <w:b w:val="0"/>
          <w:bCs w:val="0"/>
          <w:noProof/>
          <w:sz w:val="22"/>
          <w:szCs w:val="22"/>
        </w:rPr>
        <w:drawing>
          <wp:inline distT="0" distB="0" distL="0" distR="0" wp14:anchorId="38E6D951" wp14:editId="5209187E">
            <wp:extent cx="4021157" cy="549092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1157" cy="5490927"/>
                    </a:xfrm>
                    <a:prstGeom prst="rect">
                      <a:avLst/>
                    </a:prstGeom>
                  </pic:spPr>
                </pic:pic>
              </a:graphicData>
            </a:graphic>
          </wp:inline>
        </w:drawing>
      </w:r>
    </w:p>
    <w:p w14:paraId="34632227" w14:textId="77777777" w:rsidR="00B2322D" w:rsidRDefault="00B627AA" w:rsidP="004E3E62">
      <w:pPr>
        <w:pStyle w:val="SMHeading"/>
        <w:jc w:val="both"/>
        <w:rPr>
          <w:rFonts w:ascii="Myriad Pro" w:hAnsi="Myriad Pro"/>
          <w:b w:val="0"/>
          <w:bCs w:val="0"/>
          <w:sz w:val="22"/>
          <w:szCs w:val="22"/>
        </w:rPr>
        <w:sectPr w:rsidR="00B2322D" w:rsidSect="00F125EE">
          <w:pgSz w:w="12240" w:h="15840"/>
          <w:pgMar w:top="1440" w:right="1800" w:bottom="1440" w:left="1800" w:header="720" w:footer="720" w:gutter="0"/>
          <w:pgNumType w:start="1"/>
          <w:cols w:space="720"/>
          <w:docGrid w:linePitch="360"/>
        </w:sectPr>
      </w:pPr>
      <w:r w:rsidRPr="005314B5">
        <w:rPr>
          <w:rFonts w:ascii="Myriad Pro" w:hAnsi="Myriad Pro"/>
          <w:sz w:val="22"/>
          <w:szCs w:val="22"/>
        </w:rPr>
        <w:t>Figure S</w:t>
      </w:r>
      <w:r>
        <w:rPr>
          <w:rFonts w:ascii="Myriad Pro" w:hAnsi="Myriad Pro"/>
          <w:sz w:val="22"/>
          <w:szCs w:val="22"/>
        </w:rPr>
        <w:t>4</w:t>
      </w:r>
      <w:r w:rsidRPr="005314B5">
        <w:rPr>
          <w:rFonts w:ascii="Myriad Pro" w:hAnsi="Myriad Pro"/>
          <w:sz w:val="22"/>
          <w:szCs w:val="22"/>
        </w:rPr>
        <w:t xml:space="preserve">. </w:t>
      </w:r>
      <w:r w:rsidR="004E3E62" w:rsidRPr="004E3E62">
        <w:rPr>
          <w:rFonts w:ascii="Myriad Pro" w:hAnsi="Myriad Pro"/>
          <w:b w:val="0"/>
          <w:bCs w:val="0"/>
          <w:sz w:val="22"/>
          <w:szCs w:val="22"/>
        </w:rPr>
        <w:t>a) Saildrone 1036 SSS measurement (black) and SMOS collocated SSS in</w:t>
      </w:r>
      <w:r w:rsidR="004E3E62">
        <w:rPr>
          <w:rFonts w:ascii="Myriad Pro" w:hAnsi="Myriad Pro"/>
          <w:b w:val="0"/>
          <w:bCs w:val="0"/>
          <w:sz w:val="22"/>
          <w:szCs w:val="22"/>
        </w:rPr>
        <w:t xml:space="preserve">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for SSS uncertainty) timeseries; b) Saildrone 1036 SSS measurement (black) and SMAP collocated SSS in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(colon for SSS uncertainty) timeseries; c)</w:t>
      </w:r>
      <w:r w:rsidR="004E3E62">
        <w:rPr>
          <w:rFonts w:ascii="Myriad Pro" w:hAnsi="Myriad Pro"/>
          <w:b w:val="0"/>
          <w:bCs w:val="0"/>
          <w:sz w:val="22"/>
          <w:szCs w:val="22"/>
        </w:rPr>
        <w:t xml:space="preserve"> </w:t>
      </w:r>
      <w:r w:rsidR="004E3E62" w:rsidRPr="004E3E62">
        <w:rPr>
          <w:rFonts w:ascii="Myriad Pro" w:hAnsi="Myriad Pro"/>
          <w:b w:val="0"/>
          <w:bCs w:val="0"/>
          <w:sz w:val="22"/>
          <w:szCs w:val="22"/>
        </w:rPr>
        <w:t xml:space="preserve">Saildrone 1036 SSS measurement (black) and </w:t>
      </w:r>
      <w:r w:rsidR="003179DC">
        <w:rPr>
          <w:rFonts w:ascii="Myriad Pro" w:hAnsi="Myriad Pro"/>
          <w:b w:val="0"/>
          <w:bCs w:val="0"/>
          <w:sz w:val="22"/>
          <w:szCs w:val="22"/>
        </w:rPr>
        <w:t>SMOS+SMAP</w:t>
      </w:r>
      <w:r w:rsidR="004E3E62" w:rsidRPr="004E3E62">
        <w:rPr>
          <w:rFonts w:ascii="Myriad Pro" w:hAnsi="Myriad Pro"/>
          <w:b w:val="0"/>
          <w:bCs w:val="0"/>
          <w:sz w:val="22"/>
          <w:szCs w:val="22"/>
        </w:rPr>
        <w:t xml:space="preserve"> collocated SSS in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w:t>
      </w:r>
      <w:proofErr w:type="spellStart"/>
      <w:r w:rsidR="004E3E62" w:rsidRPr="004E3E62">
        <w:rPr>
          <w:rFonts w:ascii="Myriad Pro" w:hAnsi="Myriad Pro"/>
          <w:b w:val="0"/>
          <w:bCs w:val="0"/>
          <w:sz w:val="22"/>
          <w:szCs w:val="22"/>
        </w:rPr>
        <w:t>colour</w:t>
      </w:r>
      <w:proofErr w:type="spellEnd"/>
      <w:r w:rsidR="004E3E62">
        <w:rPr>
          <w:rFonts w:ascii="Myriad Pro" w:hAnsi="Myriad Pro"/>
          <w:b w:val="0"/>
          <w:bCs w:val="0"/>
          <w:sz w:val="22"/>
          <w:szCs w:val="22"/>
        </w:rPr>
        <w:t xml:space="preserve"> </w:t>
      </w:r>
      <w:r w:rsidR="004E3E62" w:rsidRPr="004E3E62">
        <w:rPr>
          <w:rFonts w:ascii="Myriad Pro" w:hAnsi="Myriad Pro"/>
          <w:b w:val="0"/>
          <w:bCs w:val="0"/>
          <w:sz w:val="22"/>
          <w:szCs w:val="22"/>
        </w:rPr>
        <w:t>for SSS uncertainty) timeseries; d) Saildrone 1037 SSS measurement (black) and SMOS</w:t>
      </w:r>
      <w:r w:rsidR="004E3E62">
        <w:rPr>
          <w:rFonts w:ascii="Myriad Pro" w:hAnsi="Myriad Pro"/>
          <w:b w:val="0"/>
          <w:bCs w:val="0"/>
          <w:sz w:val="22"/>
          <w:szCs w:val="22"/>
        </w:rPr>
        <w:t xml:space="preserve"> </w:t>
      </w:r>
      <w:r w:rsidR="004E3E62" w:rsidRPr="004E3E62">
        <w:rPr>
          <w:rFonts w:ascii="Myriad Pro" w:hAnsi="Myriad Pro"/>
          <w:b w:val="0"/>
          <w:bCs w:val="0"/>
          <w:sz w:val="22"/>
          <w:szCs w:val="22"/>
        </w:rPr>
        <w:t xml:space="preserve">collocated SSS in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for SSS uncertainty) timeseries; e) Saildrone 1037 SSS</w:t>
      </w:r>
      <w:r w:rsidR="004E3E62">
        <w:rPr>
          <w:rFonts w:ascii="Myriad Pro" w:hAnsi="Myriad Pro"/>
          <w:b w:val="0"/>
          <w:bCs w:val="0"/>
          <w:sz w:val="22"/>
          <w:szCs w:val="22"/>
        </w:rPr>
        <w:t xml:space="preserve"> </w:t>
      </w:r>
      <w:r w:rsidR="004E3E62" w:rsidRPr="004E3E62">
        <w:rPr>
          <w:rFonts w:ascii="Myriad Pro" w:hAnsi="Myriad Pro"/>
          <w:b w:val="0"/>
          <w:bCs w:val="0"/>
          <w:sz w:val="22"/>
          <w:szCs w:val="22"/>
        </w:rPr>
        <w:t xml:space="preserve">measurement (black) and SMAP collocated SSS in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for SSS uncertainty)</w:t>
      </w:r>
      <w:r w:rsidR="004E3E62">
        <w:rPr>
          <w:rFonts w:ascii="Myriad Pro" w:hAnsi="Myriad Pro"/>
          <w:b w:val="0"/>
          <w:bCs w:val="0"/>
          <w:sz w:val="22"/>
          <w:szCs w:val="22"/>
        </w:rPr>
        <w:t xml:space="preserve"> </w:t>
      </w:r>
      <w:r w:rsidR="004E3E62" w:rsidRPr="004E3E62">
        <w:rPr>
          <w:rFonts w:ascii="Myriad Pro" w:hAnsi="Myriad Pro"/>
          <w:b w:val="0"/>
          <w:bCs w:val="0"/>
          <w:sz w:val="22"/>
          <w:szCs w:val="22"/>
        </w:rPr>
        <w:t>timeseries; f)</w:t>
      </w:r>
      <w:r w:rsidR="003179DC">
        <w:rPr>
          <w:rFonts w:ascii="Myriad Pro" w:hAnsi="Myriad Pro"/>
          <w:b w:val="0"/>
          <w:bCs w:val="0"/>
          <w:sz w:val="22"/>
          <w:szCs w:val="22"/>
        </w:rPr>
        <w:t xml:space="preserve"> </w:t>
      </w:r>
      <w:r w:rsidR="004E3E62" w:rsidRPr="004E3E62">
        <w:rPr>
          <w:rFonts w:ascii="Myriad Pro" w:hAnsi="Myriad Pro"/>
          <w:b w:val="0"/>
          <w:bCs w:val="0"/>
          <w:sz w:val="22"/>
          <w:szCs w:val="22"/>
        </w:rPr>
        <w:t xml:space="preserve">Saildrone 1037 SSS measurement (black) and </w:t>
      </w:r>
      <w:r w:rsidR="003179DC">
        <w:rPr>
          <w:rFonts w:ascii="Myriad Pro" w:hAnsi="Myriad Pro"/>
          <w:b w:val="0"/>
          <w:bCs w:val="0"/>
          <w:sz w:val="22"/>
          <w:szCs w:val="22"/>
        </w:rPr>
        <w:t xml:space="preserve">SMOS+SMAP </w:t>
      </w:r>
      <w:r w:rsidR="004E3E62" w:rsidRPr="004E3E62">
        <w:rPr>
          <w:rFonts w:ascii="Myriad Pro" w:hAnsi="Myriad Pro"/>
          <w:b w:val="0"/>
          <w:bCs w:val="0"/>
          <w:sz w:val="22"/>
          <w:szCs w:val="22"/>
        </w:rPr>
        <w:t>collocated SSS in</w:t>
      </w:r>
      <w:r w:rsidR="004E3E62">
        <w:rPr>
          <w:rFonts w:ascii="Myriad Pro" w:hAnsi="Myriad Pro"/>
          <w:b w:val="0"/>
          <w:bCs w:val="0"/>
          <w:sz w:val="22"/>
          <w:szCs w:val="22"/>
        </w:rPr>
        <w:t xml:space="preserve">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w:t>
      </w:r>
      <w:proofErr w:type="spellStart"/>
      <w:r w:rsidR="004E3E62" w:rsidRPr="004E3E62">
        <w:rPr>
          <w:rFonts w:ascii="Myriad Pro" w:hAnsi="Myriad Pro"/>
          <w:b w:val="0"/>
          <w:bCs w:val="0"/>
          <w:sz w:val="22"/>
          <w:szCs w:val="22"/>
        </w:rPr>
        <w:t>colour</w:t>
      </w:r>
      <w:proofErr w:type="spellEnd"/>
      <w:r w:rsidR="004E3E62" w:rsidRPr="004E3E62">
        <w:rPr>
          <w:rFonts w:ascii="Myriad Pro" w:hAnsi="Myriad Pro"/>
          <w:b w:val="0"/>
          <w:bCs w:val="0"/>
          <w:sz w:val="22"/>
          <w:szCs w:val="22"/>
        </w:rPr>
        <w:t xml:space="preserve"> for SSS uncertainty) timeseries.</w:t>
      </w:r>
    </w:p>
    <w:p w14:paraId="69864965" w14:textId="265CA1E9" w:rsidR="00B627AA" w:rsidRPr="00B627AA" w:rsidRDefault="00B627AA" w:rsidP="004E3E62">
      <w:pPr>
        <w:pStyle w:val="SMHeading"/>
        <w:jc w:val="both"/>
        <w:rPr>
          <w:rFonts w:ascii="Myriad Pro" w:hAnsi="Myriad Pro"/>
          <w:b w:val="0"/>
          <w:bCs w:val="0"/>
          <w:sz w:val="22"/>
          <w:szCs w:val="22"/>
        </w:rPr>
      </w:pPr>
    </w:p>
    <w:p w14:paraId="32F0C22C" w14:textId="0ADE6DE9" w:rsidR="00B627AA" w:rsidRPr="005314B5" w:rsidRDefault="00B627AA" w:rsidP="00B627AA">
      <w:pPr>
        <w:pStyle w:val="SMHeading"/>
        <w:jc w:val="both"/>
        <w:rPr>
          <w:rFonts w:ascii="Myriad Pro" w:hAnsi="Myriad Pro"/>
          <w:sz w:val="22"/>
          <w:szCs w:val="22"/>
        </w:rPr>
      </w:pPr>
      <w:r>
        <w:rPr>
          <w:rFonts w:ascii="Myriad Pro" w:hAnsi="Myriad Pro"/>
          <w:noProof/>
          <w:sz w:val="22"/>
          <w:szCs w:val="22"/>
        </w:rPr>
        <w:drawing>
          <wp:inline distT="0" distB="0" distL="0" distR="0" wp14:anchorId="122B491B" wp14:editId="6E2DB7DE">
            <wp:extent cx="5486400" cy="5808980"/>
            <wp:effectExtent l="0" t="0" r="0" b="0"/>
            <wp:docPr id="6" name="Image 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5808980"/>
                    </a:xfrm>
                    <a:prstGeom prst="rect">
                      <a:avLst/>
                    </a:prstGeom>
                  </pic:spPr>
                </pic:pic>
              </a:graphicData>
            </a:graphic>
          </wp:inline>
        </w:drawing>
      </w:r>
    </w:p>
    <w:p w14:paraId="5A22063C" w14:textId="77777777" w:rsidR="00B2322D" w:rsidRDefault="00B627AA" w:rsidP="004E3E62">
      <w:pPr>
        <w:pStyle w:val="SMHeading"/>
        <w:jc w:val="both"/>
        <w:rPr>
          <w:rFonts w:ascii="Myriad Pro" w:hAnsi="Myriad Pro"/>
          <w:b w:val="0"/>
          <w:bCs w:val="0"/>
          <w:sz w:val="22"/>
          <w:szCs w:val="22"/>
        </w:rPr>
        <w:sectPr w:rsidR="00B2322D" w:rsidSect="00F125EE">
          <w:pgSz w:w="12240" w:h="15840"/>
          <w:pgMar w:top="1440" w:right="1800" w:bottom="1440" w:left="1800" w:header="720" w:footer="720" w:gutter="0"/>
          <w:pgNumType w:start="1"/>
          <w:cols w:space="720"/>
          <w:docGrid w:linePitch="360"/>
        </w:sectPr>
      </w:pPr>
      <w:r w:rsidRPr="005314B5">
        <w:rPr>
          <w:rFonts w:ascii="Myriad Pro" w:hAnsi="Myriad Pro"/>
          <w:sz w:val="22"/>
          <w:szCs w:val="22"/>
        </w:rPr>
        <w:t>Figure S</w:t>
      </w:r>
      <w:r>
        <w:rPr>
          <w:rFonts w:ascii="Myriad Pro" w:hAnsi="Myriad Pro"/>
          <w:sz w:val="22"/>
          <w:szCs w:val="22"/>
        </w:rPr>
        <w:t>5</w:t>
      </w:r>
      <w:r w:rsidRPr="005314B5">
        <w:rPr>
          <w:rFonts w:ascii="Myriad Pro" w:hAnsi="Myriad Pro"/>
          <w:sz w:val="22"/>
          <w:szCs w:val="22"/>
        </w:rPr>
        <w:t xml:space="preserve">. </w:t>
      </w:r>
      <w:r w:rsidR="004E3E62" w:rsidRPr="004E3E62">
        <w:rPr>
          <w:rFonts w:ascii="Myriad Pro" w:hAnsi="Myriad Pro"/>
          <w:b w:val="0"/>
          <w:bCs w:val="0"/>
          <w:sz w:val="22"/>
          <w:szCs w:val="22"/>
        </w:rPr>
        <w:t>a) SMOS SSS and OSI-SAF SIC for 2019/06/19; b) SMAP SSS and OSI-SAF</w:t>
      </w:r>
      <w:r w:rsidR="004E3E62">
        <w:rPr>
          <w:rFonts w:ascii="Myriad Pro" w:hAnsi="Myriad Pro"/>
          <w:b w:val="0"/>
          <w:bCs w:val="0"/>
          <w:sz w:val="22"/>
          <w:szCs w:val="22"/>
        </w:rPr>
        <w:t xml:space="preserve"> </w:t>
      </w:r>
      <w:r w:rsidR="004E3E62" w:rsidRPr="004E3E62">
        <w:rPr>
          <w:rFonts w:ascii="Myriad Pro" w:hAnsi="Myriad Pro"/>
          <w:b w:val="0"/>
          <w:bCs w:val="0"/>
          <w:sz w:val="22"/>
          <w:szCs w:val="22"/>
        </w:rPr>
        <w:t>SIC for 2019/06/19; c) L-Band SSS and OSI-SAF SIC for 2019/06/19; d) SMOS SSS</w:t>
      </w:r>
      <w:r w:rsidR="004E3E62">
        <w:rPr>
          <w:rFonts w:ascii="Myriad Pro" w:hAnsi="Myriad Pro"/>
          <w:b w:val="0"/>
          <w:bCs w:val="0"/>
          <w:sz w:val="22"/>
          <w:szCs w:val="22"/>
        </w:rPr>
        <w:t xml:space="preserve"> </w:t>
      </w:r>
      <w:r w:rsidR="004E3E62" w:rsidRPr="004E3E62">
        <w:rPr>
          <w:rFonts w:ascii="Myriad Pro" w:hAnsi="Myriad Pro"/>
          <w:b w:val="0"/>
          <w:bCs w:val="0"/>
          <w:sz w:val="22"/>
          <w:szCs w:val="22"/>
        </w:rPr>
        <w:t xml:space="preserve">and OSI-SAF SIC for 2019/07/05; e) SMAP SSS and OSI-SAF SIC for 2019/07/05; f) </w:t>
      </w:r>
      <w:r w:rsidR="003179DC">
        <w:rPr>
          <w:rFonts w:ascii="Myriad Pro" w:hAnsi="Myriad Pro"/>
          <w:b w:val="0"/>
          <w:bCs w:val="0"/>
          <w:sz w:val="22"/>
          <w:szCs w:val="22"/>
        </w:rPr>
        <w:t xml:space="preserve">SMOS+SMAP </w:t>
      </w:r>
      <w:r w:rsidR="004E3E62" w:rsidRPr="004E3E62">
        <w:rPr>
          <w:rFonts w:ascii="Myriad Pro" w:hAnsi="Myriad Pro"/>
          <w:b w:val="0"/>
          <w:bCs w:val="0"/>
          <w:sz w:val="22"/>
          <w:szCs w:val="22"/>
        </w:rPr>
        <w:t>SSS and OSI</w:t>
      </w:r>
      <w:r w:rsidR="004E3E62">
        <w:rPr>
          <w:rFonts w:ascii="Myriad Pro" w:hAnsi="Myriad Pro"/>
          <w:b w:val="0"/>
          <w:bCs w:val="0"/>
          <w:sz w:val="22"/>
          <w:szCs w:val="22"/>
        </w:rPr>
        <w:t>-</w:t>
      </w:r>
      <w:r w:rsidR="004E3E62" w:rsidRPr="004E3E62">
        <w:rPr>
          <w:rFonts w:ascii="Myriad Pro" w:hAnsi="Myriad Pro"/>
          <w:b w:val="0"/>
          <w:bCs w:val="0"/>
          <w:sz w:val="22"/>
          <w:szCs w:val="22"/>
        </w:rPr>
        <w:t>SAF SIC for 2019/07/05; g) SMOS SSS and OSI-SAF SIC for</w:t>
      </w:r>
      <w:r w:rsidR="004E3E62">
        <w:rPr>
          <w:rFonts w:ascii="Myriad Pro" w:hAnsi="Myriad Pro"/>
          <w:b w:val="0"/>
          <w:bCs w:val="0"/>
          <w:sz w:val="22"/>
          <w:szCs w:val="22"/>
        </w:rPr>
        <w:t xml:space="preserve"> </w:t>
      </w:r>
      <w:r w:rsidR="004E3E62" w:rsidRPr="004E3E62">
        <w:rPr>
          <w:rFonts w:ascii="Myriad Pro" w:hAnsi="Myriad Pro"/>
          <w:b w:val="0"/>
          <w:bCs w:val="0"/>
          <w:sz w:val="22"/>
          <w:szCs w:val="22"/>
        </w:rPr>
        <w:t xml:space="preserve">2019/07/25; h) SMAP SSS and OSI-SAF SIC for 2019/07/25; </w:t>
      </w:r>
      <w:proofErr w:type="spellStart"/>
      <w:r w:rsidR="004E3E62" w:rsidRPr="004E3E62">
        <w:rPr>
          <w:rFonts w:ascii="Myriad Pro" w:hAnsi="Myriad Pro"/>
          <w:b w:val="0"/>
          <w:bCs w:val="0"/>
          <w:sz w:val="22"/>
          <w:szCs w:val="22"/>
        </w:rPr>
        <w:t>i</w:t>
      </w:r>
      <w:proofErr w:type="spellEnd"/>
      <w:r w:rsidR="004E3E62" w:rsidRPr="004E3E62">
        <w:rPr>
          <w:rFonts w:ascii="Myriad Pro" w:hAnsi="Myriad Pro"/>
          <w:b w:val="0"/>
          <w:bCs w:val="0"/>
          <w:sz w:val="22"/>
          <w:szCs w:val="22"/>
        </w:rPr>
        <w:t xml:space="preserve">) </w:t>
      </w:r>
      <w:r w:rsidR="003179DC">
        <w:rPr>
          <w:rFonts w:ascii="Myriad Pro" w:hAnsi="Myriad Pro"/>
          <w:b w:val="0"/>
          <w:bCs w:val="0"/>
          <w:sz w:val="22"/>
          <w:szCs w:val="22"/>
        </w:rPr>
        <w:t>SMOS+SMAP</w:t>
      </w:r>
      <w:r w:rsidR="004E3E62" w:rsidRPr="004E3E62">
        <w:rPr>
          <w:rFonts w:ascii="Myriad Pro" w:hAnsi="Myriad Pro"/>
          <w:b w:val="0"/>
          <w:bCs w:val="0"/>
          <w:sz w:val="22"/>
          <w:szCs w:val="22"/>
        </w:rPr>
        <w:t xml:space="preserve"> SSS and OSI-SAF SIC for 2019/07/25.</w:t>
      </w:r>
    </w:p>
    <w:p w14:paraId="7FF9D0F3" w14:textId="413D560B" w:rsidR="00B627AA" w:rsidRPr="00B627AA" w:rsidRDefault="00B627AA" w:rsidP="004E3E62">
      <w:pPr>
        <w:pStyle w:val="SMHeading"/>
        <w:jc w:val="both"/>
        <w:rPr>
          <w:rFonts w:ascii="Myriad Pro" w:hAnsi="Myriad Pro"/>
          <w:b w:val="0"/>
          <w:bCs w:val="0"/>
          <w:sz w:val="22"/>
          <w:szCs w:val="22"/>
        </w:rPr>
      </w:pPr>
    </w:p>
    <w:p w14:paraId="0B9A46D7" w14:textId="00F9AB42" w:rsidR="00B627AA" w:rsidRDefault="00B627AA" w:rsidP="003075C0">
      <w:pPr>
        <w:jc w:val="center"/>
      </w:pPr>
      <w:r>
        <w:rPr>
          <w:noProof/>
        </w:rPr>
        <w:drawing>
          <wp:inline distT="0" distB="0" distL="0" distR="0" wp14:anchorId="052BC07F" wp14:editId="23D9754B">
            <wp:extent cx="5486400" cy="5808980"/>
            <wp:effectExtent l="0" t="0" r="0" b="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5808980"/>
                    </a:xfrm>
                    <a:prstGeom prst="rect">
                      <a:avLst/>
                    </a:prstGeom>
                  </pic:spPr>
                </pic:pic>
              </a:graphicData>
            </a:graphic>
          </wp:inline>
        </w:drawing>
      </w:r>
    </w:p>
    <w:p w14:paraId="31634946" w14:textId="4B14B83B" w:rsidR="00B627AA" w:rsidRPr="003179DC" w:rsidRDefault="00B627AA" w:rsidP="003179DC">
      <w:pPr>
        <w:pStyle w:val="SMHeading"/>
        <w:jc w:val="both"/>
        <w:rPr>
          <w:rFonts w:ascii="Myriad Pro" w:hAnsi="Myriad Pro"/>
          <w:b w:val="0"/>
          <w:bCs w:val="0"/>
          <w:sz w:val="22"/>
          <w:szCs w:val="22"/>
        </w:rPr>
      </w:pPr>
      <w:r w:rsidRPr="005314B5">
        <w:rPr>
          <w:rFonts w:ascii="Myriad Pro" w:hAnsi="Myriad Pro"/>
          <w:sz w:val="22"/>
          <w:szCs w:val="22"/>
        </w:rPr>
        <w:t>Figure S</w:t>
      </w:r>
      <w:r>
        <w:rPr>
          <w:rFonts w:ascii="Myriad Pro" w:hAnsi="Myriad Pro"/>
          <w:sz w:val="22"/>
          <w:szCs w:val="22"/>
        </w:rPr>
        <w:t>6</w:t>
      </w:r>
      <w:r w:rsidRPr="005314B5">
        <w:rPr>
          <w:rFonts w:ascii="Myriad Pro" w:hAnsi="Myriad Pro"/>
          <w:sz w:val="22"/>
          <w:szCs w:val="22"/>
        </w:rPr>
        <w:t xml:space="preserve">. </w:t>
      </w:r>
      <w:r w:rsidR="003179DC" w:rsidRPr="003179DC">
        <w:rPr>
          <w:rFonts w:ascii="Myriad Pro" w:hAnsi="Myriad Pro"/>
          <w:b w:val="0"/>
          <w:bCs w:val="0"/>
          <w:sz w:val="22"/>
          <w:szCs w:val="22"/>
        </w:rPr>
        <w:t>a) SMOS SSS and OSI-SAF SIC for 2019/08/08; b) SMAP SSS and OSI-SAF</w:t>
      </w:r>
      <w:r w:rsidR="003179DC">
        <w:rPr>
          <w:rFonts w:ascii="Myriad Pro" w:hAnsi="Myriad Pro"/>
          <w:b w:val="0"/>
          <w:bCs w:val="0"/>
          <w:sz w:val="22"/>
          <w:szCs w:val="22"/>
        </w:rPr>
        <w:t xml:space="preserve"> </w:t>
      </w:r>
      <w:r w:rsidR="003179DC" w:rsidRPr="003179DC">
        <w:rPr>
          <w:rFonts w:ascii="Myriad Pro" w:hAnsi="Myriad Pro"/>
          <w:b w:val="0"/>
          <w:bCs w:val="0"/>
          <w:sz w:val="22"/>
          <w:szCs w:val="22"/>
        </w:rPr>
        <w:t>SIC for 2019/08/08; d) L-Band SSS and OSI-SAF SIC for 2019/08/08; d) SMOS SSS</w:t>
      </w:r>
      <w:r w:rsidR="003179DC">
        <w:rPr>
          <w:rFonts w:ascii="Myriad Pro" w:hAnsi="Myriad Pro"/>
          <w:b w:val="0"/>
          <w:bCs w:val="0"/>
          <w:sz w:val="22"/>
          <w:szCs w:val="22"/>
        </w:rPr>
        <w:t xml:space="preserve"> </w:t>
      </w:r>
      <w:r w:rsidR="003179DC" w:rsidRPr="003179DC">
        <w:rPr>
          <w:rFonts w:ascii="Myriad Pro" w:hAnsi="Myriad Pro"/>
          <w:b w:val="0"/>
          <w:bCs w:val="0"/>
          <w:sz w:val="22"/>
          <w:szCs w:val="22"/>
        </w:rPr>
        <w:t xml:space="preserve">and OSI-SAF SIC for 2019/08/15; e) SMAP SSS and OSI-SAF SIC for 2019/08/15; f) </w:t>
      </w:r>
      <w:r w:rsidR="003179DC">
        <w:rPr>
          <w:rFonts w:ascii="Myriad Pro" w:hAnsi="Myriad Pro"/>
          <w:b w:val="0"/>
          <w:bCs w:val="0"/>
          <w:sz w:val="22"/>
          <w:szCs w:val="22"/>
        </w:rPr>
        <w:t>SMOS+SMAP</w:t>
      </w:r>
      <w:r w:rsidR="003179DC" w:rsidRPr="003179DC">
        <w:rPr>
          <w:rFonts w:ascii="Myriad Pro" w:hAnsi="Myriad Pro"/>
          <w:b w:val="0"/>
          <w:bCs w:val="0"/>
          <w:sz w:val="22"/>
          <w:szCs w:val="22"/>
        </w:rPr>
        <w:t xml:space="preserve"> SSS and OSI-SAF SIC for 2019/08/15; g) SMOS SSS and OSI-SAF SIC for</w:t>
      </w:r>
      <w:r w:rsidR="003179DC">
        <w:rPr>
          <w:rFonts w:ascii="Myriad Pro" w:hAnsi="Myriad Pro"/>
          <w:b w:val="0"/>
          <w:bCs w:val="0"/>
          <w:sz w:val="22"/>
          <w:szCs w:val="22"/>
        </w:rPr>
        <w:t xml:space="preserve"> </w:t>
      </w:r>
      <w:r w:rsidR="003179DC" w:rsidRPr="003179DC">
        <w:rPr>
          <w:rFonts w:ascii="Myriad Pro" w:hAnsi="Myriad Pro"/>
          <w:b w:val="0"/>
          <w:bCs w:val="0"/>
          <w:sz w:val="22"/>
          <w:szCs w:val="22"/>
        </w:rPr>
        <w:t xml:space="preserve">2019/09/05; h) SMAP SSS and OSI-SAF SIC for 2019/09/05; </w:t>
      </w:r>
      <w:proofErr w:type="spellStart"/>
      <w:r w:rsidR="003179DC" w:rsidRPr="003179DC">
        <w:rPr>
          <w:rFonts w:ascii="Myriad Pro" w:hAnsi="Myriad Pro"/>
          <w:b w:val="0"/>
          <w:bCs w:val="0"/>
          <w:sz w:val="22"/>
          <w:szCs w:val="22"/>
        </w:rPr>
        <w:t>i</w:t>
      </w:r>
      <w:proofErr w:type="spellEnd"/>
      <w:r w:rsidR="003179DC" w:rsidRPr="003179DC">
        <w:rPr>
          <w:rFonts w:ascii="Myriad Pro" w:hAnsi="Myriad Pro"/>
          <w:b w:val="0"/>
          <w:bCs w:val="0"/>
          <w:sz w:val="22"/>
          <w:szCs w:val="22"/>
        </w:rPr>
        <w:t xml:space="preserve">) </w:t>
      </w:r>
      <w:r w:rsidR="003179DC">
        <w:rPr>
          <w:rFonts w:ascii="Myriad Pro" w:hAnsi="Myriad Pro"/>
          <w:b w:val="0"/>
          <w:bCs w:val="0"/>
          <w:sz w:val="22"/>
          <w:szCs w:val="22"/>
        </w:rPr>
        <w:t>SMOS+SMAP</w:t>
      </w:r>
      <w:r w:rsidR="003179DC" w:rsidRPr="003179DC">
        <w:rPr>
          <w:rFonts w:ascii="Myriad Pro" w:hAnsi="Myriad Pro"/>
          <w:b w:val="0"/>
          <w:bCs w:val="0"/>
          <w:sz w:val="22"/>
          <w:szCs w:val="22"/>
        </w:rPr>
        <w:t xml:space="preserve"> SSS and OSI-SAF SIC for 2019/09/05</w:t>
      </w:r>
      <w:r w:rsidR="003179DC">
        <w:rPr>
          <w:rFonts w:ascii="Myriad Pro" w:hAnsi="Myriad Pro"/>
          <w:b w:val="0"/>
          <w:bCs w:val="0"/>
          <w:sz w:val="22"/>
          <w:szCs w:val="22"/>
        </w:rPr>
        <w:t>.</w:t>
      </w:r>
    </w:p>
    <w:p w14:paraId="47DE2CA3" w14:textId="77777777" w:rsidR="00B627AA" w:rsidRPr="003075C0" w:rsidRDefault="00B627AA" w:rsidP="003075C0">
      <w:pPr>
        <w:jc w:val="center"/>
      </w:pPr>
    </w:p>
    <w:sectPr w:rsidR="00B627AA" w:rsidRPr="003075C0"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DF04D" w14:textId="77777777" w:rsidR="00064509" w:rsidRDefault="00064509">
      <w:r>
        <w:separator/>
      </w:r>
    </w:p>
  </w:endnote>
  <w:endnote w:type="continuationSeparator" w:id="0">
    <w:p w14:paraId="23506575" w14:textId="77777777" w:rsidR="00064509" w:rsidRDefault="0006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604020202020204"/>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Pieddepage"/>
    </w:pPr>
  </w:p>
  <w:p w14:paraId="20C76C25" w14:textId="77777777" w:rsidR="005B0217" w:rsidRDefault="005B02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Pieddepage"/>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Pieddepage"/>
    </w:pPr>
  </w:p>
  <w:p w14:paraId="68ABA78C" w14:textId="77777777" w:rsidR="005B0217" w:rsidRDefault="005B02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95161" w14:textId="77777777" w:rsidR="00064509" w:rsidRDefault="00064509">
      <w:r>
        <w:separator/>
      </w:r>
    </w:p>
  </w:footnote>
  <w:footnote w:type="continuationSeparator" w:id="0">
    <w:p w14:paraId="7D92312C" w14:textId="77777777" w:rsidR="00064509" w:rsidRDefault="00064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En-tte"/>
    </w:pPr>
  </w:p>
  <w:p w14:paraId="1E308B19" w14:textId="77777777" w:rsidR="005B0217" w:rsidRDefault="005B02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p w14:paraId="19BC2AE0" w14:textId="77777777" w:rsidR="005B0217" w:rsidRDefault="005B02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663187">
    <w:abstractNumId w:val="9"/>
  </w:num>
  <w:num w:numId="2" w16cid:durableId="525943535">
    <w:abstractNumId w:val="7"/>
  </w:num>
  <w:num w:numId="3" w16cid:durableId="360475853">
    <w:abstractNumId w:val="6"/>
  </w:num>
  <w:num w:numId="4" w16cid:durableId="1252003604">
    <w:abstractNumId w:val="5"/>
  </w:num>
  <w:num w:numId="5" w16cid:durableId="580917089">
    <w:abstractNumId w:val="4"/>
  </w:num>
  <w:num w:numId="6" w16cid:durableId="1327172932">
    <w:abstractNumId w:val="8"/>
  </w:num>
  <w:num w:numId="7" w16cid:durableId="867716728">
    <w:abstractNumId w:val="3"/>
  </w:num>
  <w:num w:numId="8" w16cid:durableId="229000668">
    <w:abstractNumId w:val="2"/>
  </w:num>
  <w:num w:numId="9" w16cid:durableId="2026058998">
    <w:abstractNumId w:val="1"/>
  </w:num>
  <w:num w:numId="10" w16cid:durableId="1361974981">
    <w:abstractNumId w:val="0"/>
  </w:num>
  <w:num w:numId="11" w16cid:durableId="1351492345">
    <w:abstractNumId w:val="11"/>
  </w:num>
  <w:num w:numId="12" w16cid:durableId="588346557">
    <w:abstractNumId w:val="13"/>
  </w:num>
  <w:num w:numId="13" w16cid:durableId="263147252">
    <w:abstractNumId w:val="10"/>
  </w:num>
  <w:num w:numId="14" w16cid:durableId="1190801728">
    <w:abstractNumId w:val="15"/>
  </w:num>
  <w:num w:numId="15" w16cid:durableId="1354186765">
    <w:abstractNumId w:val="14"/>
  </w:num>
  <w:num w:numId="16" w16cid:durableId="15730764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4509"/>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B35D4"/>
    <w:rsid w:val="002C030F"/>
    <w:rsid w:val="002F3966"/>
    <w:rsid w:val="003075C0"/>
    <w:rsid w:val="003179DC"/>
    <w:rsid w:val="00320E2C"/>
    <w:rsid w:val="00331D75"/>
    <w:rsid w:val="00355362"/>
    <w:rsid w:val="00363E44"/>
    <w:rsid w:val="00395E86"/>
    <w:rsid w:val="003A2FD8"/>
    <w:rsid w:val="003B1AF3"/>
    <w:rsid w:val="003B40E6"/>
    <w:rsid w:val="003C007A"/>
    <w:rsid w:val="003E1980"/>
    <w:rsid w:val="003F6E14"/>
    <w:rsid w:val="00405336"/>
    <w:rsid w:val="004568BC"/>
    <w:rsid w:val="004571D5"/>
    <w:rsid w:val="00462F1B"/>
    <w:rsid w:val="0046356B"/>
    <w:rsid w:val="00477182"/>
    <w:rsid w:val="004779CB"/>
    <w:rsid w:val="00481118"/>
    <w:rsid w:val="004B2481"/>
    <w:rsid w:val="004D2A8C"/>
    <w:rsid w:val="004E3E62"/>
    <w:rsid w:val="004E42D8"/>
    <w:rsid w:val="004E7BA2"/>
    <w:rsid w:val="004F7EDF"/>
    <w:rsid w:val="005001AC"/>
    <w:rsid w:val="00517016"/>
    <w:rsid w:val="00527D71"/>
    <w:rsid w:val="00527D84"/>
    <w:rsid w:val="005314B5"/>
    <w:rsid w:val="0054432F"/>
    <w:rsid w:val="00552C23"/>
    <w:rsid w:val="005607DD"/>
    <w:rsid w:val="00572DFF"/>
    <w:rsid w:val="005A558C"/>
    <w:rsid w:val="005B0217"/>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95D4D"/>
    <w:rsid w:val="00807D35"/>
    <w:rsid w:val="008115D9"/>
    <w:rsid w:val="00825950"/>
    <w:rsid w:val="00885C9B"/>
    <w:rsid w:val="008927D0"/>
    <w:rsid w:val="00896FAB"/>
    <w:rsid w:val="008A2B4A"/>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3488E"/>
    <w:rsid w:val="00A50033"/>
    <w:rsid w:val="00A51A12"/>
    <w:rsid w:val="00A627D4"/>
    <w:rsid w:val="00A74DA2"/>
    <w:rsid w:val="00A92733"/>
    <w:rsid w:val="00AA76F3"/>
    <w:rsid w:val="00AC7DA6"/>
    <w:rsid w:val="00AD499C"/>
    <w:rsid w:val="00B2322D"/>
    <w:rsid w:val="00B30334"/>
    <w:rsid w:val="00B3147F"/>
    <w:rsid w:val="00B36869"/>
    <w:rsid w:val="00B43B31"/>
    <w:rsid w:val="00B47CFA"/>
    <w:rsid w:val="00B57F00"/>
    <w:rsid w:val="00B626CB"/>
    <w:rsid w:val="00B627AA"/>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600D9"/>
    <w:rsid w:val="00C634D7"/>
    <w:rsid w:val="00C7218F"/>
    <w:rsid w:val="00C73E09"/>
    <w:rsid w:val="00CB5072"/>
    <w:rsid w:val="00CC1384"/>
    <w:rsid w:val="00CD3720"/>
    <w:rsid w:val="00CE6EAA"/>
    <w:rsid w:val="00CF1848"/>
    <w:rsid w:val="00CF5C2F"/>
    <w:rsid w:val="00D04BCF"/>
    <w:rsid w:val="00D10134"/>
    <w:rsid w:val="00D143D9"/>
    <w:rsid w:val="00D4372A"/>
    <w:rsid w:val="00D60BB0"/>
    <w:rsid w:val="00D65708"/>
    <w:rsid w:val="00D8159F"/>
    <w:rsid w:val="00DD1D04"/>
    <w:rsid w:val="00DD7300"/>
    <w:rsid w:val="00DD79D7"/>
    <w:rsid w:val="00E20431"/>
    <w:rsid w:val="00E257C8"/>
    <w:rsid w:val="00E40896"/>
    <w:rsid w:val="00E43D2D"/>
    <w:rsid w:val="00E449CB"/>
    <w:rsid w:val="00E52A8F"/>
    <w:rsid w:val="00E63760"/>
    <w:rsid w:val="00E64049"/>
    <w:rsid w:val="00E9773B"/>
    <w:rsid w:val="00EC13A3"/>
    <w:rsid w:val="00EC7C85"/>
    <w:rsid w:val="00ED69CA"/>
    <w:rsid w:val="00EE35AB"/>
    <w:rsid w:val="00EF25A3"/>
    <w:rsid w:val="00F125EE"/>
    <w:rsid w:val="00F12E98"/>
    <w:rsid w:val="00F22029"/>
    <w:rsid w:val="00F23E46"/>
    <w:rsid w:val="00F27FBE"/>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semiHidden/>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380325758">
      <w:bodyDiv w:val="1"/>
      <w:marLeft w:val="0"/>
      <w:marRight w:val="0"/>
      <w:marTop w:val="0"/>
      <w:marBottom w:val="0"/>
      <w:divBdr>
        <w:top w:val="none" w:sz="0" w:space="0" w:color="auto"/>
        <w:left w:val="none" w:sz="0" w:space="0" w:color="auto"/>
        <w:bottom w:val="none" w:sz="0" w:space="0" w:color="auto"/>
        <w:right w:val="none" w:sz="0" w:space="0" w:color="auto"/>
      </w:divBdr>
      <w:divsChild>
        <w:div w:id="545262236">
          <w:marLeft w:val="0"/>
          <w:marRight w:val="0"/>
          <w:marTop w:val="0"/>
          <w:marBottom w:val="0"/>
          <w:divBdr>
            <w:top w:val="none" w:sz="0" w:space="0" w:color="auto"/>
            <w:left w:val="none" w:sz="0" w:space="0" w:color="auto"/>
            <w:bottom w:val="none" w:sz="0" w:space="0" w:color="auto"/>
            <w:right w:val="none" w:sz="0" w:space="0" w:color="auto"/>
          </w:divBdr>
          <w:divsChild>
            <w:div w:id="1218660434">
              <w:marLeft w:val="0"/>
              <w:marRight w:val="0"/>
              <w:marTop w:val="0"/>
              <w:marBottom w:val="0"/>
              <w:divBdr>
                <w:top w:val="none" w:sz="0" w:space="0" w:color="auto"/>
                <w:left w:val="none" w:sz="0" w:space="0" w:color="auto"/>
                <w:bottom w:val="none" w:sz="0" w:space="0" w:color="auto"/>
                <w:right w:val="none" w:sz="0" w:space="0" w:color="auto"/>
              </w:divBdr>
              <w:divsChild>
                <w:div w:id="4160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346860675">
      <w:bodyDiv w:val="1"/>
      <w:marLeft w:val="0"/>
      <w:marRight w:val="0"/>
      <w:marTop w:val="0"/>
      <w:marBottom w:val="0"/>
      <w:divBdr>
        <w:top w:val="none" w:sz="0" w:space="0" w:color="auto"/>
        <w:left w:val="none" w:sz="0" w:space="0" w:color="auto"/>
        <w:bottom w:val="none" w:sz="0" w:space="0" w:color="auto"/>
        <w:right w:val="none" w:sz="0" w:space="0" w:color="auto"/>
      </w:divBdr>
      <w:divsChild>
        <w:div w:id="1300644198">
          <w:marLeft w:val="0"/>
          <w:marRight w:val="0"/>
          <w:marTop w:val="0"/>
          <w:marBottom w:val="0"/>
          <w:divBdr>
            <w:top w:val="none" w:sz="0" w:space="0" w:color="auto"/>
            <w:left w:val="none" w:sz="0" w:space="0" w:color="auto"/>
            <w:bottom w:val="none" w:sz="0" w:space="0" w:color="auto"/>
            <w:right w:val="none" w:sz="0" w:space="0" w:color="auto"/>
          </w:divBdr>
          <w:divsChild>
            <w:div w:id="328026413">
              <w:marLeft w:val="0"/>
              <w:marRight w:val="0"/>
              <w:marTop w:val="0"/>
              <w:marBottom w:val="0"/>
              <w:divBdr>
                <w:top w:val="none" w:sz="0" w:space="0" w:color="auto"/>
                <w:left w:val="none" w:sz="0" w:space="0" w:color="auto"/>
                <w:bottom w:val="none" w:sz="0" w:space="0" w:color="auto"/>
                <w:right w:val="none" w:sz="0" w:space="0" w:color="auto"/>
              </w:divBdr>
              <w:divsChild>
                <w:div w:id="1653169499">
                  <w:marLeft w:val="0"/>
                  <w:marRight w:val="0"/>
                  <w:marTop w:val="0"/>
                  <w:marBottom w:val="0"/>
                  <w:divBdr>
                    <w:top w:val="none" w:sz="0" w:space="0" w:color="auto"/>
                    <w:left w:val="none" w:sz="0" w:space="0" w:color="auto"/>
                    <w:bottom w:val="none" w:sz="0" w:space="0" w:color="auto"/>
                    <w:right w:val="none" w:sz="0" w:space="0" w:color="auto"/>
                  </w:divBdr>
                </w:div>
              </w:divsChild>
            </w:div>
            <w:div w:id="717171827">
              <w:marLeft w:val="0"/>
              <w:marRight w:val="0"/>
              <w:marTop w:val="0"/>
              <w:marBottom w:val="0"/>
              <w:divBdr>
                <w:top w:val="none" w:sz="0" w:space="0" w:color="auto"/>
                <w:left w:val="none" w:sz="0" w:space="0" w:color="auto"/>
                <w:bottom w:val="none" w:sz="0" w:space="0" w:color="auto"/>
                <w:right w:val="none" w:sz="0" w:space="0" w:color="auto"/>
              </w:divBdr>
              <w:divsChild>
                <w:div w:id="15756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60355">
          <w:marLeft w:val="0"/>
          <w:marRight w:val="0"/>
          <w:marTop w:val="0"/>
          <w:marBottom w:val="0"/>
          <w:divBdr>
            <w:top w:val="none" w:sz="0" w:space="0" w:color="auto"/>
            <w:left w:val="none" w:sz="0" w:space="0" w:color="auto"/>
            <w:bottom w:val="none" w:sz="0" w:space="0" w:color="auto"/>
            <w:right w:val="none" w:sz="0" w:space="0" w:color="auto"/>
          </w:divBdr>
          <w:divsChild>
            <w:div w:id="187915756">
              <w:marLeft w:val="0"/>
              <w:marRight w:val="0"/>
              <w:marTop w:val="0"/>
              <w:marBottom w:val="0"/>
              <w:divBdr>
                <w:top w:val="none" w:sz="0" w:space="0" w:color="auto"/>
                <w:left w:val="none" w:sz="0" w:space="0" w:color="auto"/>
                <w:bottom w:val="none" w:sz="0" w:space="0" w:color="auto"/>
                <w:right w:val="none" w:sz="0" w:space="0" w:color="auto"/>
              </w:divBdr>
              <w:divsChild>
                <w:div w:id="10685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 w:id="2138259693">
      <w:bodyDiv w:val="1"/>
      <w:marLeft w:val="0"/>
      <w:marRight w:val="0"/>
      <w:marTop w:val="0"/>
      <w:marBottom w:val="0"/>
      <w:divBdr>
        <w:top w:val="none" w:sz="0" w:space="0" w:color="auto"/>
        <w:left w:val="none" w:sz="0" w:space="0" w:color="auto"/>
        <w:bottom w:val="none" w:sz="0" w:space="0" w:color="auto"/>
        <w:right w:val="none" w:sz="0" w:space="0" w:color="auto"/>
      </w:divBdr>
      <w:divsChild>
        <w:div w:id="495606897">
          <w:marLeft w:val="0"/>
          <w:marRight w:val="0"/>
          <w:marTop w:val="0"/>
          <w:marBottom w:val="0"/>
          <w:divBdr>
            <w:top w:val="none" w:sz="0" w:space="0" w:color="auto"/>
            <w:left w:val="none" w:sz="0" w:space="0" w:color="auto"/>
            <w:bottom w:val="none" w:sz="0" w:space="0" w:color="auto"/>
            <w:right w:val="none" w:sz="0" w:space="0" w:color="auto"/>
          </w:divBdr>
          <w:divsChild>
            <w:div w:id="2070612850">
              <w:marLeft w:val="0"/>
              <w:marRight w:val="0"/>
              <w:marTop w:val="0"/>
              <w:marBottom w:val="0"/>
              <w:divBdr>
                <w:top w:val="none" w:sz="0" w:space="0" w:color="auto"/>
                <w:left w:val="none" w:sz="0" w:space="0" w:color="auto"/>
                <w:bottom w:val="none" w:sz="0" w:space="0" w:color="auto"/>
                <w:right w:val="none" w:sz="0" w:space="0" w:color="auto"/>
              </w:divBdr>
              <w:divsChild>
                <w:div w:id="1490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608</Words>
  <Characters>3344</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Alexandre Supply</cp:lastModifiedBy>
  <cp:revision>3</cp:revision>
  <cp:lastPrinted>2014-09-30T16:49:00Z</cp:lastPrinted>
  <dcterms:created xsi:type="dcterms:W3CDTF">2022-07-11T13:46:00Z</dcterms:created>
  <dcterms:modified xsi:type="dcterms:W3CDTF">2022-08-30T08:17:00Z</dcterms:modified>
</cp:coreProperties>
</file>