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049D" w:rsidRPr="001D1E01" w:rsidRDefault="00004950" w:rsidP="001F6A67">
      <w:pPr>
        <w:rPr>
          <w:b/>
          <w:sz w:val="28"/>
        </w:rPr>
      </w:pPr>
      <w:bookmarkStart w:id="0" w:name="_GoBack"/>
      <w:bookmarkEnd w:id="0"/>
      <w:r w:rsidRPr="001D1E01">
        <w:rPr>
          <w:b/>
          <w:sz w:val="28"/>
        </w:rPr>
        <w:t>SUPPORTING INFORMATION</w:t>
      </w:r>
    </w:p>
    <w:p w:rsidR="00760AEE" w:rsidRPr="00E2574B" w:rsidRDefault="00F428E9" w:rsidP="00232397">
      <w:pPr>
        <w:pStyle w:val="Heading1"/>
        <w:spacing w:before="0"/>
        <w:rPr>
          <w:shd w:val="clear" w:color="auto" w:fill="FFFFFF"/>
        </w:rPr>
      </w:pPr>
      <w:r w:rsidRPr="001C68A1">
        <w:t>Appendix S1</w:t>
      </w:r>
      <w:r w:rsidR="007E5004" w:rsidRPr="001C68A1">
        <w:t xml:space="preserve">: </w:t>
      </w:r>
      <w:r w:rsidR="00E2574B" w:rsidRPr="001C68A1">
        <w:rPr>
          <w:shd w:val="clear" w:color="auto" w:fill="FFFFFF"/>
        </w:rPr>
        <w:t xml:space="preserve">Historical records of North Pacific right whales </w:t>
      </w:r>
    </w:p>
    <w:p w:rsidR="002D6E4A" w:rsidRPr="009E06DE" w:rsidRDefault="002D6E4A" w:rsidP="009E06DE">
      <w:r w:rsidRPr="009E06DE">
        <w:t xml:space="preserve">We analyzed records of </w:t>
      </w:r>
      <w:r w:rsidR="007E64FA">
        <w:t xml:space="preserve">North Pacific </w:t>
      </w:r>
      <w:r w:rsidRPr="009E06DE">
        <w:t xml:space="preserve">right whale </w:t>
      </w:r>
      <w:r w:rsidR="007E64FA">
        <w:t xml:space="preserve">(NPRW) </w:t>
      </w:r>
      <w:r w:rsidRPr="009E06DE">
        <w:t>species presence (seen or caught) and absence from daily data obtained from a sample of logbooks kept aboard 19</w:t>
      </w:r>
      <w:r w:rsidR="003941EB" w:rsidRPr="003941EB">
        <w:rPr>
          <w:vertAlign w:val="superscript"/>
        </w:rPr>
        <w:t>th</w:t>
      </w:r>
      <w:r w:rsidRPr="009E06DE">
        <w:t xml:space="preserve"> and </w:t>
      </w:r>
      <w:r w:rsidR="00B32E42">
        <w:t xml:space="preserve">early </w:t>
      </w:r>
      <w:r w:rsidRPr="009E06DE">
        <w:t>20</w:t>
      </w:r>
      <w:r w:rsidR="003941EB" w:rsidRPr="003941EB">
        <w:rPr>
          <w:vertAlign w:val="superscript"/>
        </w:rPr>
        <w:t>th</w:t>
      </w:r>
      <w:r w:rsidRPr="009E06DE">
        <w:t xml:space="preserve"> century American whaling voyages. </w:t>
      </w:r>
      <w:r w:rsidR="00EC3560">
        <w:t xml:space="preserve">A single trip usually lasted multiple years and spanned multiple oceans. Several species were </w:t>
      </w:r>
      <w:r w:rsidR="00EC3560" w:rsidRPr="005465A1">
        <w:t>target</w:t>
      </w:r>
      <w:r w:rsidR="00EC3560">
        <w:t xml:space="preserve">ed, but </w:t>
      </w:r>
      <w:r w:rsidR="00EC3560" w:rsidRPr="005465A1">
        <w:t>sperm and right whales</w:t>
      </w:r>
      <w:r w:rsidR="00EC3560">
        <w:t xml:space="preserve"> were of particular importance</w:t>
      </w:r>
      <w:r w:rsidR="00EC3560" w:rsidRPr="005465A1">
        <w:t xml:space="preserve"> </w:t>
      </w:r>
      <w:r w:rsidR="006214B6" w:rsidRPr="005465A1">
        <w:fldChar w:fldCharType="begin"/>
      </w:r>
      <w:r w:rsidR="00040E7C">
        <w:instrText xml:space="preserve"> ADDIN ZOTERO_ITEM CSL_CITATION {"citationID":"Q3FTF71u","properties":{"formattedCitation":"(Reeves &amp; Smith, 2006)","plainCitation":"(Reeves &amp; Smith, 2006)"},"citationItems":[{"id":1871,"uris":["http://zotero.org/groups/81334/items/2MMCZNU7"],"uri":["http://zotero.org/groups/81334/items/2MMCZNU7"],"itemData":{"id":1871,"type":"chapter","title":"A taxonomy of world whaling","container-title":"Whales, Whaling, and Ocean Ecosystems","publisher":"California University Press","publisher-place":"Berkeley CA,  USA","page":"82-101","event-place":"Berkeley CA,  USA","abstract":"This chapter provides a systematic overview of world whaling, working toward a taxonomy that can help order and manage investigations of whaling history, particularly those requiring the allocation of whaling effort and whale removals to different geographical regions and time periods. This chapter groups whaling activities or enterprises into operations, and operations into eras. It begins by explaining how operations are defined and by reviewing them briefly. Then, it describes the 11 eras that were defined after inspecting the characteristics of the operations.","author":[{"family":"Reeves","given":"Randall R."},{"family":"Smith","given":"Tim D."}],"editor":[{"family":"Estes","given":"James A."},{"family":"DeMaster","given":"Douglas P."},{"family":"Doak","given":"Daniel F."}],"issued":{"date-parts":[["2006"]]}}}],"schema":"https://github.com/citation-style-language/schema/raw/master/csl-citation.json"} </w:instrText>
      </w:r>
      <w:r w:rsidR="006214B6" w:rsidRPr="005465A1">
        <w:fldChar w:fldCharType="separate"/>
      </w:r>
      <w:r w:rsidR="00EC3560" w:rsidRPr="00497863">
        <w:rPr>
          <w:rFonts w:ascii="Calibri" w:hAnsi="Calibri"/>
        </w:rPr>
        <w:t>(Reeves &amp; Smith, 2006)</w:t>
      </w:r>
      <w:r w:rsidR="006214B6" w:rsidRPr="005465A1">
        <w:fldChar w:fldCharType="end"/>
      </w:r>
      <w:r w:rsidR="00EC3560" w:rsidRPr="005465A1">
        <w:t>.</w:t>
      </w:r>
      <w:r w:rsidR="00EC3560">
        <w:t xml:space="preserve"> </w:t>
      </w:r>
      <w:r w:rsidRPr="009E06DE">
        <w:t xml:space="preserve">Records were extracted from the logbooks and compiled by Lt. Commander Matthew Fontaine Maury in the 1840s, by Charles Haskins </w:t>
      </w:r>
      <w:r w:rsidR="00B32E42" w:rsidRPr="009E06DE">
        <w:t xml:space="preserve">Townsend </w:t>
      </w:r>
      <w:r w:rsidRPr="009E06DE">
        <w:t>and his assistant Arthur C. Watson in the 1920s, and by the Census of Marine Life (CoML) World Whaling History project between 2001 and 2010, as described in</w:t>
      </w:r>
      <w:r w:rsidR="00702E3A">
        <w:t xml:space="preserve"> </w:t>
      </w:r>
      <w:r w:rsidR="006214B6" w:rsidRPr="009E06DE">
        <w:fldChar w:fldCharType="begin"/>
      </w:r>
      <w:r w:rsidR="00040E7C">
        <w:instrText xml:space="preserve"> ADDIN ZOTERO_ITEM CSL_CITATION {"citationID":"238o2us3p7","properties":{"formattedCitation":"(Smith et al., 2012)","plainCitation":"(Smith et al., 2012)"},"citationItems":[{"id":1877,"uris":["http://zotero.org/groups/81334/items/9GSZ42CT"],"uri":["http://zotero.org/groups/81334/items/9GSZ42CT"],"itemData":{"id":1877,"type":"article-journal","title":"Spatial and seasonal distribution of American whaling and whales in the age of sail","container-title":"PLoS ONE","page":"e34905","volume":"7","issue":"4","source":"PLoS ONE","abstract":"American whalemen sailed out of ports on the east coast of the United States and in California from the 18th to early 20th centuries, searching for whales throughout the world’s oceans. From an initial focus on sperm whales (Physeter macrocephalus) and right whales (Eubalaena spp.), the array of targeted whales expanded to include bowhead whales (Balaena mysticetus), humpback whales (Megaptera novaeangliae), and gray whales (Eschrichtius robustus). Extensive records of American whaling in the form of daily entries in whaling voyage logbooks contain a great deal of information about where and when the whalemen found whales. We plotted daily locations where the several species of whales were observed, both those caught and those sighted but not caught, on world maps to illustrate the spatial and temporal distribution of both American whaling activity and the whales. The patterns shown on the maps provide the basis for various inferences concerning the historical distribution of the target whales prior to and during this episode of global whaling.","DOI":"10.1371/journal.pone.0034905","journalAbbreviation":"PLoS ONE","author":[{"family":"Smith","given":"Tim D."},{"family":"Reeves","given":"Randall R."},{"family":"Josephson","given":"Elizabeth A."},{"family":"Lund","given":"Judith N."}],"issued":{"date-parts":[["2012",4,27]]},"accessed":{"date-parts":[["2012",6,26]]}}}],"schema":"https://github.com/citation-style-language/schema/raw/master/csl-citation.json"} </w:instrText>
      </w:r>
      <w:r w:rsidR="006214B6" w:rsidRPr="009E06DE">
        <w:fldChar w:fldCharType="separate"/>
      </w:r>
      <w:r w:rsidR="006A4DBB" w:rsidRPr="006A4DBB">
        <w:rPr>
          <w:rFonts w:ascii="Calibri" w:hAnsi="Calibri"/>
        </w:rPr>
        <w:t>Smith et al.</w:t>
      </w:r>
      <w:r w:rsidR="00702E3A">
        <w:rPr>
          <w:rFonts w:ascii="Calibri" w:hAnsi="Calibri"/>
        </w:rPr>
        <w:t xml:space="preserve"> (</w:t>
      </w:r>
      <w:r w:rsidR="006A4DBB" w:rsidRPr="006A4DBB">
        <w:rPr>
          <w:rFonts w:ascii="Calibri" w:hAnsi="Calibri"/>
        </w:rPr>
        <w:t>2012)</w:t>
      </w:r>
      <w:r w:rsidR="006214B6" w:rsidRPr="009E06DE">
        <w:fldChar w:fldCharType="end"/>
      </w:r>
      <w:r w:rsidRPr="009E06DE">
        <w:t xml:space="preserve">. In </w:t>
      </w:r>
      <w:r w:rsidR="00B32E42">
        <w:t xml:space="preserve">the </w:t>
      </w:r>
      <w:r w:rsidRPr="009E06DE">
        <w:t xml:space="preserve">Maury and CoML datasets, each daily record includes date (year, month and day), vessel location (latitude and longitude) and information </w:t>
      </w:r>
      <w:r w:rsidR="00B32E42">
        <w:t>on</w:t>
      </w:r>
      <w:r w:rsidRPr="009E06DE">
        <w:t xml:space="preserve"> whale</w:t>
      </w:r>
      <w:r w:rsidR="00B32E42">
        <w:t>s</w:t>
      </w:r>
      <w:r w:rsidRPr="009E06DE">
        <w:t xml:space="preserve"> encountered (number of whales </w:t>
      </w:r>
      <w:r w:rsidR="00B32E42">
        <w:t xml:space="preserve">seen, </w:t>
      </w:r>
      <w:r w:rsidRPr="009E06DE">
        <w:t xml:space="preserve">struck </w:t>
      </w:r>
      <w:r w:rsidR="00B32E42">
        <w:t>or secured and</w:t>
      </w:r>
      <w:r w:rsidRPr="009E06DE">
        <w:t xml:space="preserve"> processed on board)</w:t>
      </w:r>
      <w:r w:rsidR="00B35B8F">
        <w:t>;</w:t>
      </w:r>
      <w:r w:rsidRPr="009E06DE">
        <w:t xml:space="preserve"> records of absences </w:t>
      </w:r>
      <w:r w:rsidR="00B35B8F">
        <w:t xml:space="preserve">were defined as </w:t>
      </w:r>
      <w:r w:rsidRPr="009E06DE">
        <w:t xml:space="preserve">days when no whales were </w:t>
      </w:r>
      <w:r w:rsidR="00B35B8F">
        <w:t xml:space="preserve">recorded in the logbooks as </w:t>
      </w:r>
      <w:r w:rsidRPr="009E06DE">
        <w:t>seen</w:t>
      </w:r>
      <w:r w:rsidR="00B35B8F">
        <w:t xml:space="preserve"> or </w:t>
      </w:r>
      <w:r w:rsidRPr="009E06DE">
        <w:t>caught). Townsend’s data differ from the two other sources in that they only report presences, i.e., records of locations and dates for whale catches.</w:t>
      </w:r>
    </w:p>
    <w:p w:rsidR="002D6E4A" w:rsidRPr="009E06DE" w:rsidRDefault="00702E3A" w:rsidP="009E06DE">
      <w:r>
        <w:t>For the purposes of the present analysis, w</w:t>
      </w:r>
      <w:r w:rsidR="002D6E4A" w:rsidRPr="009E06DE">
        <w:t xml:space="preserve">e selected </w:t>
      </w:r>
      <w:r>
        <w:t xml:space="preserve">whaling </w:t>
      </w:r>
      <w:r w:rsidR="002D6E4A" w:rsidRPr="009E06DE">
        <w:t xml:space="preserve">voyages which occurred in the North Pacific Ocean </w:t>
      </w:r>
      <w:r w:rsidR="003A1E36">
        <w:t>(</w:t>
      </w:r>
      <w:r w:rsidR="002D6E4A" w:rsidRPr="009E06DE">
        <w:t xml:space="preserve">north of 10°N latitude </w:t>
      </w:r>
      <w:r w:rsidR="003A1E36">
        <w:t xml:space="preserve">and </w:t>
      </w:r>
      <w:r w:rsidR="002D6E4A" w:rsidRPr="009E06DE">
        <w:t>longitude between 100°E and 100°W).</w:t>
      </w:r>
      <w:r>
        <w:t xml:space="preserve"> </w:t>
      </w:r>
      <w:r w:rsidR="002D6E4A" w:rsidRPr="009E06DE">
        <w:t xml:space="preserve">Most voyages entering the North Pacific did so early in a calendar year and remained there throughout that year, or occasionally for two and rarely three years. To account for this operational pattern, we divided the voyage data according to calendar year to define data segments that we referred to as voyage-years. </w:t>
      </w:r>
    </w:p>
    <w:p w:rsidR="002D6E4A" w:rsidRPr="002D6E4A" w:rsidRDefault="002D6E4A" w:rsidP="009E06DE">
      <w:r w:rsidRPr="002D6E4A">
        <w:t xml:space="preserve">We defined temporally continuous segments of the data for each voyage within </w:t>
      </w:r>
      <w:r w:rsidR="006F5F24">
        <w:t>the North Pacific</w:t>
      </w:r>
      <w:r w:rsidRPr="002D6E4A">
        <w:t xml:space="preserve">, and further divided each of those segments in which logbook entries were available on a near daily and continuous basis. Subsegments were formed when the vessels were in port or otherwise not whaling, or when there were temporal or spatial gaps in the reported data. Extended temporal gaps occurred for two reasons. First, the keeper of the logbook may not have made entries for a time period or pages may have been removed or otherwise lost from the logbook itself. Second, the data extractor may have failed to include some observations that were recorded in the logbook, either in error (e.g. pages stuck together) or by intention in certain circumstances. The latter occurred occasionally in Maury's data, for example when vessels entered bays or other enclosed areas for extended periods of whaling. We have identified this pattern in the North Pacific (e.g., Sea of Okhotsk, Anadyrskiy Gulf). Not recording data in such circumstances was likely part of the data collection protocol used by Maury's data extractors because his interest appears to have been primarily in open water rather than coastal oceanic patterns. Extended spatial gaps were frequently associated with temporal gaps, but also occurred from time to time as a result of errors in logbook recording (e.g. transposition of digits), errors in data extraction (e.g. transposition of digits or failing to adjust hemisphere designation as </w:t>
      </w:r>
      <w:r w:rsidR="00DE54C2">
        <w:t xml:space="preserve">the </w:t>
      </w:r>
      <w:r w:rsidRPr="002D6E4A">
        <w:t>vessel crossed the International Date Line</w:t>
      </w:r>
      <w:r w:rsidR="00DE54C2">
        <w:t xml:space="preserve"> or the Equator</w:t>
      </w:r>
      <w:r w:rsidRPr="002D6E4A">
        <w:t xml:space="preserve">). We examined maps of voyage tracklines and corrected obvious errors by comparing to original logbooks where available </w:t>
      </w:r>
      <w:r w:rsidR="006214B6">
        <w:fldChar w:fldCharType="begin"/>
      </w:r>
      <w:r w:rsidR="00040E7C">
        <w:instrText xml:space="preserve"> ADDIN ZOTERO_ITEM CSL_CITATION {"citationID":"21oan8qndv","properties":{"formattedCitation":"(see Smith et al., 2012)","plainCitation":"(see Smith et al., 2012)"},"citationItems":[{"id":1877,"uris":["http://zotero.org/groups/81334/items/9GSZ42CT"],"uri":["http://zotero.org/groups/81334/items/9GSZ42CT"],"itemData":{"id":1877,"type":"article-journal","title":"Spatial and seasonal distribution of American whaling and whales in the age of sail","container-title":"PLoS ONE","page":"e34905","volume":"7","issue":"4","source":"PLoS ONE","abstract":"American whalemen sailed out of ports on the east coast of the United States and in California from the 18th to early 20th centuries, searching for whales throughout the world’s oceans. From an initial focus on sperm whales (Physeter macrocephalus) and right whales (Eubalaena spp.), the array of targeted whales expanded to include bowhead whales (Balaena mysticetus), humpback whales (Megaptera novaeangliae), and gray whales (Eschrichtius robustus). Extensive records of American whaling in the form of daily entries in whaling voyage logbooks contain a great deal of information about where and when the whalemen found whales. We plotted daily locations where the several species of whales were observed, both those caught and those sighted but not caught, on world maps to illustrate the spatial and temporal distribution of both American whaling activity and the whales. The patterns shown on the maps provide the basis for various inferences concerning the historical distribution of the target whales prior to and during this episode of global whaling.","DOI":"10.1371/journal.pone.0034905","journalAbbreviation":"PLoS ONE","author":[{"family":"Smith","given":"Tim D."},{"family":"Reeves","given":"Randall R."},{"family":"Josephson","given":"Elizabeth A."},{"family":"Lund","given":"Judith N."}],"issued":{"date-parts":[["2012",4,27]]},"accessed":{"date-parts":[["2012",6,26]]}},"prefix":"see"}],"schema":"https://github.com/citation-style-language/schema/raw/master/csl-citation.json"} </w:instrText>
      </w:r>
      <w:r w:rsidR="006214B6">
        <w:fldChar w:fldCharType="separate"/>
      </w:r>
      <w:r w:rsidR="00AF45AE" w:rsidRPr="00AF45AE">
        <w:rPr>
          <w:rFonts w:ascii="Calibri" w:hAnsi="Calibri"/>
        </w:rPr>
        <w:t>(see Smith et al., 2012)</w:t>
      </w:r>
      <w:r w:rsidR="006214B6">
        <w:fldChar w:fldCharType="end"/>
      </w:r>
      <w:r w:rsidR="00AF45AE">
        <w:t xml:space="preserve">. </w:t>
      </w:r>
      <w:r w:rsidRPr="002D6E4A">
        <w:t>However, some unexplained spatial gaps without a temporal gap remained, and we defined subsegments to reflect those situations. This voyage segmenting procedure occasionally left subsegments with only one logbook entry, and the data for such subsegments were omitted.</w:t>
      </w:r>
    </w:p>
    <w:p w:rsidR="002D6E4A" w:rsidRPr="002D6E4A" w:rsidRDefault="002D6E4A" w:rsidP="009E06DE">
      <w:r w:rsidRPr="002D6E4A">
        <w:lastRenderedPageBreak/>
        <w:t>The sightings and catches were usually identified</w:t>
      </w:r>
      <w:r w:rsidR="006958EE">
        <w:t xml:space="preserve"> (or reliably identifiable from the context)</w:t>
      </w:r>
      <w:r w:rsidRPr="002D6E4A">
        <w:t xml:space="preserve"> to species, an</w:t>
      </w:r>
      <w:r w:rsidR="00164999">
        <w:t>d</w:t>
      </w:r>
      <w:r w:rsidRPr="002D6E4A">
        <w:t xml:space="preserve"> those that were not were omitted. Maury's data were being extracted from logbooks at a time when right and bowhead whales were not always distinguished in the North Pacific. We noticed that Maury's data included no observations of bowhead whales in areas where both species are known to </w:t>
      </w:r>
      <w:r w:rsidR="003A1E36">
        <w:t xml:space="preserve">have </w:t>
      </w:r>
      <w:r w:rsidRPr="002D6E4A">
        <w:t xml:space="preserve">occurred </w:t>
      </w:r>
      <w:r w:rsidR="006214B6">
        <w:fldChar w:fldCharType="begin"/>
      </w:r>
      <w:r w:rsidR="00040E7C">
        <w:instrText xml:space="preserve"> ADDIN ZOTERO_ITEM CSL_CITATION {"citationID":"1a4crbchuo","properties":{"formattedCitation":"(Townsend, 1935; Bockstoce et al., 2010)","plainCitation":"(Townsend, 1935; Bockstoce et al., 2010)"},"citationItems":[{"id":11891,"uris":["http://zotero.org/groups/81334/items/2CWSDQ2D"],"uri":["http://zotero.org/groups/81334/items/2CWSDQ2D"],"itemData":{"id":11891,"type":"article-journal","title":"The distribution of certain whales as shown by logbook records of American whale ships","container-title":"Zoologica","page":"1-50","volume":"19","issue":"1","abstract":"Townsend Whaling Charts that were published as a series of 4 charts with the article titled \"The distribution of certain whales as shown by logbook records of American whale ships\" by Charles Haskins Townsend in the journal Zoologica in 1935. The 4 charts show the locations of over 50,000 captures of 4 whale species; sperm whales (36,908), right whales (8,415), humpback whales (2,883) and bowhead whales (5,114). Capture locations were transcribed from North American (“Yankee”) pelagic whale vessel log books dating from 1761 to 1920 and plotted onto nautical charts in a Mercator projection by a cartographer. Each point plotted on the charts represents the location of a whaling ship on a day when one or more whales were taken and is symbolized by month of the year using a combination of color and open and closed circles.","note":"00000","author":[{"family":"Townsend","given":"Charles Haskins"}],"issued":{"date-parts":[["1935"]]}}},{"id":3793,"uris":["http://zotero.org/groups/81334/items/VV3GW4AU"],"uri":["http://zotero.org/groups/81334/items/VV3GW4AU"],"itemData":{"id":3793,"type":"article-journal","title":"The geographic distribution of Bowhead Whales, &lt;i&gt;Balaena mysticetus&lt;/i&gt;, in the Bering, Chukchi, and Beaufort seas: evidence from whaleship records, 1849–1914","container-title":"Marine Fisheries Review","page":"1-43","volume":"67","issue":"3","author":[{"family":"Bockstoce","given":"Vladimir N. John R."},{"family":"Botkin","given":"Daniel B."},{"family":"Philp","given":"Alex"},{"family":"Collins","given":"Brian W."},{"family":"George","given":"John C."}],"issued":{"date-parts":[["2010",4,9]]},"accessed":{"date-parts":[["2010",4,9]]}}}],"schema":"https://github.com/citation-style-language/schema/raw/master/csl-citation.json"} </w:instrText>
      </w:r>
      <w:r w:rsidR="006214B6">
        <w:fldChar w:fldCharType="separate"/>
      </w:r>
      <w:r w:rsidR="003941EB" w:rsidRPr="003941EB">
        <w:rPr>
          <w:rFonts w:ascii="Calibri" w:hAnsi="Calibri"/>
        </w:rPr>
        <w:t>(Townsend, 1935; Bockstoce et al., 2010)</w:t>
      </w:r>
      <w:r w:rsidR="006214B6">
        <w:fldChar w:fldCharType="end"/>
      </w:r>
      <w:r w:rsidR="00164999">
        <w:t>,</w:t>
      </w:r>
      <w:r w:rsidRPr="002D6E4A">
        <w:t xml:space="preserve"> and discarded Maury's dat</w:t>
      </w:r>
      <w:r w:rsidR="00164999">
        <w:t>a in those regions (north of 54°</w:t>
      </w:r>
      <w:r w:rsidRPr="002D6E4A">
        <w:t xml:space="preserve">N in the Okhotsk Sea and north </w:t>
      </w:r>
      <w:r w:rsidR="00164999">
        <w:t>of 56°</w:t>
      </w:r>
      <w:r w:rsidRPr="002D6E4A">
        <w:t>N in the Okhotsk Sea).</w:t>
      </w:r>
    </w:p>
    <w:p w:rsidR="002D6E4A" w:rsidRPr="002D6E4A" w:rsidRDefault="003A1E36" w:rsidP="009E06DE">
      <w:r>
        <w:t>The American whaling data included information on the distribution of another species of right whale: the southern right whale (</w:t>
      </w:r>
      <w:r>
        <w:rPr>
          <w:i/>
        </w:rPr>
        <w:t>Eubalaena australis</w:t>
      </w:r>
      <w:r>
        <w:t>), present across the Southern Ocean</w:t>
      </w:r>
      <w:r w:rsidR="00164999">
        <w:t>. We did not include</w:t>
      </w:r>
      <w:r w:rsidR="002D6E4A" w:rsidRPr="002D6E4A">
        <w:t xml:space="preserve"> those data in construction of the species distribution model for two reasons. First, </w:t>
      </w:r>
      <w:r>
        <w:t xml:space="preserve">only part of the distribution of this species is covered by </w:t>
      </w:r>
      <w:r w:rsidR="002D6E4A" w:rsidRPr="002D6E4A">
        <w:t xml:space="preserve">the </w:t>
      </w:r>
      <w:r>
        <w:t xml:space="preserve">whaling </w:t>
      </w:r>
      <w:r w:rsidR="002D6E4A" w:rsidRPr="002D6E4A">
        <w:t>data. Indeed, although coverage is quite complete up to about latitude 60°S, it is practically absent further south, maybe because rough seas rendered whale processing too difficult</w:t>
      </w:r>
      <w:r w:rsidR="00AF45AE">
        <w:t xml:space="preserve"> </w:t>
      </w:r>
      <w:r w:rsidR="006214B6">
        <w:fldChar w:fldCharType="begin"/>
      </w:r>
      <w:r w:rsidR="00040E7C">
        <w:instrText xml:space="preserve"> ADDIN ZOTERO_ITEM CSL_CITATION {"citationID":"hh8l5lnse","properties":{"formattedCitation":"(e.g., as Lacroix, 1997 mentions for the Falklands)","plainCitation":"(e.g., as Lacroix, 1997 mentions for the Falklands)"},"citationItems":[{"id":10353,"uris":["http://zotero.org/groups/96179/items/S4WGFXFM"],"uri":["http://zotero.org/groups/96179/items/S4WGFXFM"],"itemData":{"id":10353,"type":"book","title":"Les derniers baleiniers français","collection-title":"Mémoires de mer classiques, ISSN 1281-4008","collection-number":"1997","publisher":"Éd. \"Ouest-France","publisher-place":"Rennes, France","number-of-volumes":"1","number-of-pages":"377","source":"Library Catalog - www.sudoc.abes.fr","event-place":"Rennes, France","ISBN":"2-7373-2196-4","language":"français","author":[{"family":"Lacroix","given":"Louis"}],"issued":{"date-parts":[["1997"]]}},"prefix":"e.g., as","suffix":"mentions for the Falklands"}],"schema":"https://github.com/citation-style-language/schema/raw/master/csl-citation.json"} </w:instrText>
      </w:r>
      <w:r w:rsidR="006214B6">
        <w:fldChar w:fldCharType="separate"/>
      </w:r>
      <w:r w:rsidR="00AF45AE" w:rsidRPr="00AF45AE">
        <w:rPr>
          <w:rFonts w:ascii="Calibri" w:hAnsi="Calibri"/>
        </w:rPr>
        <w:t>(e.g., as Lacroix, 1997 mentions for the Falklands)</w:t>
      </w:r>
      <w:r w:rsidR="006214B6">
        <w:fldChar w:fldCharType="end"/>
      </w:r>
      <w:r w:rsidR="002D6E4A" w:rsidRPr="002D6E4A">
        <w:t xml:space="preserve">. </w:t>
      </w:r>
      <w:r w:rsidR="00552BFC">
        <w:t>Accordingly, o</w:t>
      </w:r>
      <w:r w:rsidR="002D6E4A" w:rsidRPr="002D6E4A">
        <w:t>ther historical sources mention right whales at higher latitudes, and up to the Antarctic shelf</w:t>
      </w:r>
      <w:r w:rsidR="00164999">
        <w:t xml:space="preserve"> </w:t>
      </w:r>
      <w:r w:rsidR="006214B6">
        <w:fldChar w:fldCharType="begin"/>
      </w:r>
      <w:r w:rsidR="00040E7C">
        <w:instrText xml:space="preserve"> ADDIN ZOTERO_ITEM CSL_CITATION {"citationID":"d5k555494","properties":{"formattedCitation":"(Morrell, 1832; Ross, 1847; Charcot &amp; Joubin, 1913; Ohsumi &amp; Kasamatsu, 1986)","plainCitation":"(Morrell, 1832; Ross, 1847; Charcot &amp; Joubin, 1913; Ohsumi &amp; Kasamatsu, 1986)"},"citationItems":[{"id":10198,"uris":["http://zotero.org/groups/96179/items/7R8WMX8I"],"uri":["http://zotero.org/groups/96179/items/7R8WMX8I"],"itemData":{"id":10198,"type":"book","title":"A Narrative of Four Voyages: To the South Sea, North and South Pacific Ocean, Chinese Sea, Ethiopic and Southern Atlantic Ocean, Indian and Antarctic Ocean. From the Year 1822 to 1831","publisher":"J. &amp; J. Harper","number-of-pages":"492","URL":"http://archive.org/details/anarrativefourv00morrgoog","language":"English","author":[{"family":"Morrell","given":"Benjamin"}],"issued":{"date-parts":[["1832"]]}}},{"id":9328,"uris":["http://zotero.org/groups/96179/items/5S65XESG"],"uri":["http://zotero.org/groups/96179/items/5S65XESG"],"itemData":{"id":9328,"type":"book","title":"A voyage of discovery and research in the southern and Antarctic regions, during the years 1839-43. Volume I.","publisher":"John Murray","publisher-place":"London","number-of-pages":"2 v. :","source":"The Open Library","event-place":"London","call-number":"0000","language":"eng","author":[{"family":"Ross","given":"James Clark"}],"issued":{"date-parts":[["1847"]]}}},{"id":11627,"uris":["http://zotero.org/groups/96179/items/JZKFAZBI"],"uri":["http://zotero.org/groups/96179/items/JZKFAZBI"],"itemData":{"id":11627,"type":"book","title":"Deuxième expédition antarctique francaise (1908-1910)","publisher":"Masson","publisher-place":"Paris","volume":"Cetaces de l'Antarctique","number-of-pages":"336 pp","source":"Internet Archive","event-place":"Paris","URL":"http://archive.org/details/deuximeexpdi1913fran","call-number":"03024653","note":"00000","language":"fre","author":[{"family":"Charcot","given":"Jean"},{"family":"Joubin","given":"L."}],"issued":{"date-parts":[["1913"]]},"accessed":{"date-parts":[["2013",12,12]]}}},{"id":2716,"uris":["http://zotero.org/groups/81334/items/2V3GA2H2"],"uri":["http://zotero.org/groups/81334/items/2V3GA2H2"],"itemData":{"id":2716,"type":"article-journal","title":"Recent off-shore distribution of the Southern right whale in summer","container-title":"Report of the International Whaling Commission","page":"177-185","volume":"Special Issue 10","journalAbbreviation":"Rep. Int. Whal. Comm","author":[{"family":"Ohsumi","given":"Seiji"},{"family":"Kasamatsu","given":"Fujio"}],"issued":{"date-parts":[["1986"]]}}}],"schema":"https://github.com/citation-style-language/schema/raw/master/csl-citation.json"} </w:instrText>
      </w:r>
      <w:r w:rsidR="006214B6">
        <w:fldChar w:fldCharType="separate"/>
      </w:r>
      <w:r w:rsidR="006A4DBB" w:rsidRPr="006A4DBB">
        <w:rPr>
          <w:rFonts w:ascii="Calibri" w:hAnsi="Calibri"/>
        </w:rPr>
        <w:t>(Morrell, 1832; Ross, 1847; Charcot &amp; Joubin, 1913; Ohsumi &amp; Kasamatsu, 1986)</w:t>
      </w:r>
      <w:r w:rsidR="006214B6">
        <w:fldChar w:fldCharType="end"/>
      </w:r>
      <w:r w:rsidR="002D6E4A" w:rsidRPr="002D6E4A">
        <w:t>. Second, bowhead whales (</w:t>
      </w:r>
      <w:r w:rsidR="002D6E4A" w:rsidRPr="002D6E4A">
        <w:rPr>
          <w:i/>
        </w:rPr>
        <w:t>Balaena mysticetus</w:t>
      </w:r>
      <w:r w:rsidR="002D6E4A" w:rsidRPr="002D6E4A">
        <w:t xml:space="preserve">) are present at high latitudes in the northern but not in the southern hemisphere. This species </w:t>
      </w:r>
      <w:r w:rsidR="00E628C6">
        <w:t xml:space="preserve">may </w:t>
      </w:r>
      <w:r w:rsidR="002D6E4A" w:rsidRPr="002D6E4A">
        <w:t xml:space="preserve">compete directly with right whales for food, as </w:t>
      </w:r>
      <w:r w:rsidR="00E628C6">
        <w:t>it</w:t>
      </w:r>
      <w:r w:rsidR="00923010">
        <w:t xml:space="preserve"> </w:t>
      </w:r>
      <w:r w:rsidR="002D6E4A" w:rsidRPr="002D6E4A">
        <w:t>also feed</w:t>
      </w:r>
      <w:r w:rsidR="00E628C6">
        <w:t>s</w:t>
      </w:r>
      <w:r w:rsidR="002D6E4A" w:rsidRPr="002D6E4A">
        <w:t xml:space="preserve"> on copepods</w:t>
      </w:r>
      <w:r w:rsidR="00164999">
        <w:t xml:space="preserve"> </w:t>
      </w:r>
      <w:r w:rsidR="006214B6">
        <w:fldChar w:fldCharType="begin"/>
      </w:r>
      <w:r w:rsidR="00040E7C">
        <w:instrText xml:space="preserve"> ADDIN ZOTERO_ITEM CSL_CITATION {"citationID":"1kl8g45q3l","properties":{"formattedCitation":"(Lowry et al., 2004)","plainCitation":"(Lowry et al., 2004)"},"citationItems":[{"id":13356,"uris":["http://zotero.org/groups/81334/items/EWFE8H5M"],"uri":["http://zotero.org/groups/81334/items/EWFE8H5M"],"itemData":{"id":13356,"type":"article-journal","title":"Bowhead whale feeding in the Alaskan Beaufort Sea, based on stomach contents analyses","container-title":"Journal of Cetacean research and Management","page":"215–223","volume":"6","issue":"3","source":"Google Scholar","author":[{"family":"Lowry","given":"Lloyd F."},{"family":"Sheffield","given":"Gay"},{"family":"George","given":"John Craighead"}],"issued":{"date-parts":[["2004"]]},"accessed":{"date-parts":[["2014",6,7]]}}}],"schema":"https://github.com/citation-style-language/schema/raw/master/csl-citation.json"} </w:instrText>
      </w:r>
      <w:r w:rsidR="006214B6">
        <w:fldChar w:fldCharType="separate"/>
      </w:r>
      <w:r w:rsidR="006A4DBB" w:rsidRPr="006A4DBB">
        <w:rPr>
          <w:rFonts w:ascii="Calibri" w:hAnsi="Calibri"/>
        </w:rPr>
        <w:t>(Lowry et al., 2004)</w:t>
      </w:r>
      <w:r w:rsidR="006214B6">
        <w:fldChar w:fldCharType="end"/>
      </w:r>
      <w:r w:rsidR="00164999">
        <w:t xml:space="preserve">, </w:t>
      </w:r>
      <w:r w:rsidR="002D6E4A" w:rsidRPr="002D6E4A">
        <w:t xml:space="preserve">and </w:t>
      </w:r>
      <w:r w:rsidR="00552BFC">
        <w:t xml:space="preserve">its presence may </w:t>
      </w:r>
      <w:r w:rsidR="00263184">
        <w:t>thus</w:t>
      </w:r>
      <w:r w:rsidR="00552BFC">
        <w:t xml:space="preserve"> </w:t>
      </w:r>
      <w:r w:rsidR="002D6E4A" w:rsidRPr="002D6E4A">
        <w:t xml:space="preserve">affect the distribution of the North Pacific and North Atlantic species, but not of the Southern right whale. We therefore considered that a species distribution model obtained solely from data on the North Pacific right whale was more relevant to make predictions on the distribution of the North Atlantic species than a model including both the North Pacific and the </w:t>
      </w:r>
      <w:r w:rsidR="00E628C6">
        <w:t>s</w:t>
      </w:r>
      <w:r w:rsidR="002D6E4A" w:rsidRPr="002D6E4A">
        <w:t xml:space="preserve">outhern right whales. </w:t>
      </w:r>
      <w:r w:rsidR="00552BFC">
        <w:t>Accordingly, we found in e</w:t>
      </w:r>
      <w:r w:rsidR="002D6E4A" w:rsidRPr="002D6E4A">
        <w:t xml:space="preserve">xploratory analyses that including </w:t>
      </w:r>
      <w:r w:rsidR="00552BFC">
        <w:t xml:space="preserve">whaling </w:t>
      </w:r>
      <w:r w:rsidR="002D6E4A" w:rsidRPr="002D6E4A">
        <w:t xml:space="preserve">data from the Southern Hemisphere did not improve </w:t>
      </w:r>
      <w:r w:rsidR="00E628C6">
        <w:t xml:space="preserve">the </w:t>
      </w:r>
      <w:r w:rsidR="00552BFC">
        <w:t xml:space="preserve">models’ </w:t>
      </w:r>
      <w:r w:rsidR="002D6E4A" w:rsidRPr="002D6E4A">
        <w:t xml:space="preserve">predictive </w:t>
      </w:r>
      <w:r w:rsidR="00552BFC">
        <w:t>power</w:t>
      </w:r>
      <w:r w:rsidR="002D6E4A" w:rsidRPr="002D6E4A">
        <w:t>.</w:t>
      </w:r>
    </w:p>
    <w:p w:rsidR="00715BE6" w:rsidRPr="001C68A1" w:rsidRDefault="00B94B28" w:rsidP="009E06DE">
      <w:pPr>
        <w:pStyle w:val="Heading1"/>
        <w:rPr>
          <w:shd w:val="clear" w:color="auto" w:fill="FFFFFF"/>
        </w:rPr>
      </w:pPr>
      <w:r>
        <w:rPr>
          <w:shd w:val="clear" w:color="auto" w:fill="FFFFFF"/>
        </w:rPr>
        <w:t>A</w:t>
      </w:r>
      <w:r w:rsidR="00E2574B">
        <w:rPr>
          <w:shd w:val="clear" w:color="auto" w:fill="FFFFFF"/>
        </w:rPr>
        <w:t xml:space="preserve">ppendix S2: </w:t>
      </w:r>
      <w:r w:rsidR="00715BE6" w:rsidRPr="001C68A1">
        <w:rPr>
          <w:shd w:val="clear" w:color="auto" w:fill="FFFFFF"/>
        </w:rPr>
        <w:t xml:space="preserve">Environmental </w:t>
      </w:r>
      <w:r w:rsidR="003B774F" w:rsidRPr="001C68A1">
        <w:rPr>
          <w:shd w:val="clear" w:color="auto" w:fill="FFFFFF"/>
        </w:rPr>
        <w:t>data</w:t>
      </w:r>
    </w:p>
    <w:p w:rsidR="00817C4A" w:rsidRDefault="00817C4A" w:rsidP="008E502D">
      <w:r w:rsidRPr="000048B9">
        <w:t>We chose the appropriate environmental datase</w:t>
      </w:r>
      <w:r>
        <w:t xml:space="preserve">ts </w:t>
      </w:r>
      <w:r w:rsidRPr="000048B9">
        <w:t xml:space="preserve">according to several criteria: those which covered both the North Pacific and the North Atlantic basins, across the largest period of time possible (in order to reduce the effect of inter-annual variability and leave only the long-term seasonal signal in the data), and which had </w:t>
      </w:r>
      <w:r>
        <w:t>fine</w:t>
      </w:r>
      <w:r w:rsidRPr="000048B9">
        <w:t xml:space="preserve"> spatial resolution (at least 1 degree resolution).</w:t>
      </w:r>
    </w:p>
    <w:p w:rsidR="008E502D" w:rsidRPr="008E502D" w:rsidRDefault="008E502D" w:rsidP="008E502D">
      <w:r w:rsidRPr="008E502D">
        <w:t xml:space="preserve">Sea surface temperature (SST) has a strong correlation with the distribution and abundance of zooplankton </w:t>
      </w:r>
      <w:r w:rsidR="006214B6" w:rsidRPr="008E502D">
        <w:fldChar w:fldCharType="begin"/>
      </w:r>
      <w:r w:rsidR="00040E7C">
        <w:instrText xml:space="preserve"> ADDIN ZOTERO_ITEM CSL_CITATION {"citationID":"cx282qAQ","properties":{"formattedCitation":"(Norberg &amp; DeAngelis, 1997; Rutherford et al., 1999; Gregr &amp; Coyle, 2009)","plainCitation":"(Norberg &amp; DeAngelis, 1997; Rutherford et al., 1999; Gregr &amp; Coyle, 2009)"},"citationItems":[{"id":9439,"uris":["http://zotero.org/groups/81334/items/JN8JZFI9"],"uri":["http://zotero.org/groups/81334/items/JN8JZFI9"],"itemData":{"id":9439,"type":"article-journal","title":"Temperature effects on stocks and stability of a phytoplankton-zooplankton model and the dependence on light and nutrients","container-title":"Ecological Modelling","page":"75–86","volume":"95","issue":"1","source":"Google Scholar","author":[{"family":"Norberg","given":"J."},{"family":"DeAngelis","given":"D."}],"issued":{"date-parts":[["1997"]]},"accessed":{"date-parts":[["2013",5,22]]}}},{"id":9990,"uris":["http://zotero.org/groups/81334/items/SAWTETHW"],"uri":["http://zotero.org/groups/81334/items/SAWTETHW"],"itemData":{"id":9990,"type":"article-journal","title":"Environmental controls on the geographic distribution of zooplankton diversity","container-title":"Nature","page":"749-753","volume":"400","author":[{"family":"Rutherford","given":"S."},{"family":"D'Hondt","given":"S."},{"family":"Prell","given":"W."}],"issued":{"date-parts":[["1999"]]}}},{"id":1890,"uris":["http://zotero.org/groups/81334/items/TQ5TADUC"],"uri":["http://zotero.org/groups/81334/items/TQ5TADUC"],"itemData":{"id":1890,"type":"article-journal","title":"The biogeography of the North Pacific right whale (&lt;i&gt;Eubalaena japonica&lt;/i&gt;)","container-title":"Progress in Oceanography","page":"188-198","volume":"80","issue":"3–4","source":"ScienceDirect","abstract":"The eastern North Pacific population of right whales (Eubalaena japonica) is among the most endangered whale populations, with an estimated size of only 10s of individuals. The effectiveness of measures (e.g., protected areas, abundance surveys) intended to promote recovery of this population will be enhanced by understanding its distribution, habitat use, and habitat characteristics. In order to facilitate such understanding, we summarized relevant right whale biology, reviewed the life history of their zooplankton prey species, and related North Pacific oceanography to the production, distribution, and concentration of these prey at three scales of variability. We discuss how ocean processes may drive zooplankton distribution and concentration, and present hypotheses about how prey patches suitable for right whale foraging might be formed. Such hypotheses, combined with available distributional data and descriptions of the ocean environment, would be suitable for predicting potential right whale foraging habitat.","DOI":"10.1016/j.pocean.2008.12.004","ISSN":"0079-6611","author":[{"family":"Gregr","given":"E.J."},{"family":"Coyle","given":"K.O."}],"issued":{"date-parts":[["2009",3]]},"accessed":{"date-parts":[["2012",5,9]]}}}],"schema":"https://github.com/citation-style-language/schema/raw/master/csl-citation.json"} </w:instrText>
      </w:r>
      <w:r w:rsidR="006214B6" w:rsidRPr="008E502D">
        <w:fldChar w:fldCharType="separate"/>
      </w:r>
      <w:r w:rsidRPr="008E502D">
        <w:rPr>
          <w:rFonts w:ascii="Calibri" w:hAnsi="Calibri"/>
        </w:rPr>
        <w:t>(Norberg &amp; DeAngelis, 1997; Rutherford et al., 1999; Gregr &amp; Coyle, 2009)</w:t>
      </w:r>
      <w:r w:rsidR="006214B6" w:rsidRPr="008E502D">
        <w:fldChar w:fldCharType="end"/>
      </w:r>
      <w:r w:rsidR="006214B6" w:rsidRPr="008E502D">
        <w:fldChar w:fldCharType="begin"/>
      </w:r>
      <w:r w:rsidR="00040E7C">
        <w:instrText xml:space="preserve"> ADDIN ZOTERO_ITEM CSL_CITATION {"citationID":"jMMLeIV2","properties":{"formattedCitation":"(Gregr and Coyle 2009)","plainCitation":"(Gregr and Coyle 2009)","dontUpdate":true},"citationItems":[{"id":1890,"uris":["http://zotero.org/groups/81334/items/TQ5TADUC"],"uri":["http://zotero.org/groups/81334/items/TQ5TADUC"],"itemData":{"id":1890,"type":"article-journal","title":"The biogeography of the North Pacific right whale (&lt;i&gt;Eubalaena japonica&lt;/i&gt;)","container-title":"Progress in Oceanography","page":"188-198","volume":"80","issue":"3–4","source":"ScienceDirect","abstract":"The eastern North Pacific population of right whales (Eubalaena japonica) is among the most endangered whale populations, with an estimated size of only 10s of individuals. The effectiveness of measures (e.g., protected areas, abundance surveys) intended to promote recovery of this population will be enhanced by understanding its distribution, habitat use, and habitat characteristics. In order to facilitate such understanding, we summarized relevant right whale biology, reviewed the life history of their zooplankton prey species, and related North Pacific oceanography to the production, distribution, and concentration of these prey at three scales of variability. We discuss how ocean processes may drive zooplankton distribution and concentration, and present hypotheses about how prey patches suitable for right whale foraging might be formed. Such hypotheses, combined with available distributional data and descriptions of the ocean environment, would be suitable for predicting potential right whale foraging habitat.","DOI":"10.1016/j.pocean.2008.12.004","ISSN":"0079-6611","author":[{"family":"Gregr","given":"E.J."},{"family":"Coyle","given":"K.O."}],"issued":{"date-parts":[["2009",3]]},"accessed":{"date-parts":[["2012",5,9]]}}}],"schema":"https://github.com/citation-style-language/schema/raw/master/csl-citation.json"} </w:instrText>
      </w:r>
      <w:r w:rsidR="006214B6" w:rsidRPr="008E502D">
        <w:fldChar w:fldCharType="end"/>
      </w:r>
      <w:r w:rsidRPr="008E502D">
        <w:t xml:space="preserve"> and has been found to be a good predictor of right whale distribution in previous analyses </w:t>
      </w:r>
      <w:r w:rsidR="006214B6" w:rsidRPr="008E502D">
        <w:fldChar w:fldCharType="begin"/>
      </w:r>
      <w:r w:rsidR="00040E7C">
        <w:instrText xml:space="preserve"> ADDIN ZOTERO_ITEM CSL_CITATION {"citationID":"i0jfln0g","properties":{"formattedCitation":"(Gregr 2011; Murison and Gaskin 1989)","plainCitation":"(Gregr 2011; Murison and Gaskin 1989)","dontUpdate":true},"citationItems":[{"id":1891,"uris":["http://zotero.org/groups/81334/items/WES8T2ZT"],"uri":["http://zotero.org/groups/81334/items/WES8T2ZT"],"itemData":{"id":1891,"type":"article-journal","title":"Insights into North Pacific right whale &lt;i&gt;Eubalaena japonica&lt;/i&gt; habitat from historic whaling records","container-title":"Endangered Species Research","page":"223-239","volume":"15","issue":"3","source":"Inter-Research Science Center","abstract":"ABSTRACT: Whaling records from the mid-1800s provide the largest set of observations with which to conduct a basin-scale analysis of potential North Pacific right whale Eubalaena japonica habitat. Since these data lack the concurrent oceanographic data necessary to investigate the species’ habitat characteristics I used ocean climate from a 20th century circulation model to create a suitable set of habitat predictors. My goals were to (1) identify regions of suitable habitat and (2) investigate the processes underlying the species–habitat relationship by (3) examining model performance at different spatial and temporal scales. The results show 2 non-overlapping habitat regions in the subarctic North Pacific, supporting the notion of 2 distinct subpopulations. The analysis also implicates surface temperature and temperature variability as strong indicators of potential right whale habitat. Tests of model performance at different scales strongly suggest that at the basin-scale, right whales use regions of cold water with low inter-annual variability and high within-season variability (i.e. areas where high frontal activity occurs predictably from year to year). The significance of these indicators decreased at the regional scale emphasising the coupling of scale and process, and thus the need for different predictors at different scales. Comparisons of models built using different subsets of the dependent data showed how hypotheses can be tested and potential biases in observational data can be explored. Analyses of rare species’ habitat such as this can provide guidance for more directed survey efforts and help identify areas and processes of potential biological importance.","DOI":"10.3354/esr00381","journalAbbreviation":"Endang Species Res","author":[{"family":"Gregr","given":"E.J."}],"issued":{"date-parts":[["2011",12,12]]},"accessed":{"date-parts":[["2012",5,9]]}}},{"id":9927,"uris":["http://zotero.org/groups/81334/items/TZPFRHFX"],"uri":["http://zotero.org/groups/81334/items/TZPFRHFX"],"itemData":{"id":9927,"type":"article-journal","title":"The distribution of right whales and Zooplankton in the Bay of Fundy, Canada","container-title":"Canadian Journal of Zoology","page":"1411-1420","volume":"67","issue":"6","abstract":"La température, la salinité et la densité des bancs de zooplancton, de même que l'abondance des Baleines noirs Eubalaena glacialis glacialis, ont été mesurées simultanément au cours de l'été et de l'automne, en 1983 et 1984, dans le bassin du Grand Manan, dans la partie externe de la Baie de Fundy. Les baleines semblaient exploiter les bancs de copépodes lorsque la densité de ceux-ci excédait environ 820/m3 (170 mg m3). Les bancs étaient formés surtout de Calanus finmarchicus de stade V, à des profondeurs ≥ 100 m, durant les heures de clarté. La densité des bancs s'est avérée la même en 1983 et 1984. Les aires d'alimentation disponibles saux baleines ont augmenté en importance entre la fin de juillet et le mois d'octobre, et en 1984 il y a eu au moins deux périodes où la biomasse des copépodes était plus élevée. Les Baleines noires semblent n'exploiter les bancs d'euphausiacés qu'occasionnellement; en 1984, elles ont quitté la baie au moment où la biomasse des euphausiacés était maximale. La combinaison de plusieurs facteurs, topographie du bassin, principaux courants d'été, orientation des zones de transition entre les eaux mêlées et les eaux stratifiées, facilite le regroupement des copépodes de la plate-forme néo-écossaise et du golfe du Maine dans la partie centrale inférieure de la Baie de Fundy. Cette région constitue donc une importante aire d'alimentation pour cette baleine sténophage.[Traduit par la revue]","author":[{"family":"Murison","given":"L.D."},{"family":"Gaskin","given":"D.E."}],"issued":{"date-parts":[["1989"]]}}}],"schema":"https://github.com/citation-style-language/schema/raw/master/csl-citation.json"} </w:instrText>
      </w:r>
      <w:r w:rsidR="006214B6" w:rsidRPr="008E502D">
        <w:fldChar w:fldCharType="separate"/>
      </w:r>
      <w:r w:rsidRPr="008E502D">
        <w:t>(Murison and Gaskin 1989; Gregr 2011)</w:t>
      </w:r>
      <w:r w:rsidR="006214B6" w:rsidRPr="008E502D">
        <w:fldChar w:fldCharType="end"/>
      </w:r>
      <w:r w:rsidRPr="008E502D">
        <w:t xml:space="preserve">. Previous authors found that Mixed Layer Depth (MLD) is strongly correlated (r= 0.865, p&lt;0.0001) with the diving depth of North Atlantic right whales </w:t>
      </w:r>
      <w:r w:rsidR="006214B6" w:rsidRPr="008E502D">
        <w:fldChar w:fldCharType="begin"/>
      </w:r>
      <w:r w:rsidR="00040E7C">
        <w:instrText xml:space="preserve"> ADDIN ZOTERO_ITEM CSL_CITATION {"citationID":"kBDWsMXo","properties":{"formattedCitation":"(Baumgartner &amp; Mate, 2003)","plainCitation":"(Baumgartner &amp; Mate, 2003)"},"citationItems":[{"id":9930,"uris":["http://zotero.org/groups/81334/items/G6SZN9KR"],"uri":["http://zotero.org/groups/81334/items/G6SZN9KR"],"itemData":{"id":9930,"type":"article-journal","title":"Summertime foraging ecology of North Atlantic right whales","container-title":"Marine Ecology Progress Series","page":"123-135","volume":"264","source":"Google Scholar","author":[{"family":"Baumgartner","given":"Mark F."},{"family":"Mate","given":"Bruce R."}],"issued":{"date-parts":[["2003"]]},"accessed":{"date-parts":[["2013",8,6]]}}}],"schema":"https://github.com/citation-style-language/schema/raw/master/csl-citation.json"} </w:instrText>
      </w:r>
      <w:r w:rsidR="006214B6" w:rsidRPr="008E502D">
        <w:fldChar w:fldCharType="separate"/>
      </w:r>
      <w:r w:rsidRPr="008E502D">
        <w:rPr>
          <w:rFonts w:ascii="Calibri" w:hAnsi="Calibri"/>
        </w:rPr>
        <w:t>(</w:t>
      </w:r>
      <w:r w:rsidR="007E64FA">
        <w:rPr>
          <w:rFonts w:ascii="Calibri" w:hAnsi="Calibri"/>
        </w:rPr>
        <w:t xml:space="preserve">NARW; </w:t>
      </w:r>
      <w:r w:rsidRPr="008E502D">
        <w:rPr>
          <w:rFonts w:ascii="Calibri" w:hAnsi="Calibri"/>
        </w:rPr>
        <w:t>Baumgartner &amp; Mate, 2003)</w:t>
      </w:r>
      <w:r w:rsidR="006214B6" w:rsidRPr="008E502D">
        <w:fldChar w:fldCharType="end"/>
      </w:r>
      <w:r w:rsidRPr="008E502D">
        <w:t xml:space="preserve">. </w:t>
      </w:r>
    </w:p>
    <w:p w:rsidR="008E502D" w:rsidRPr="008E502D" w:rsidRDefault="008E502D" w:rsidP="008E502D">
      <w:r w:rsidRPr="008E502D">
        <w:t xml:space="preserve">MLD and SST were both extracted from NODS_WOA94 long-term monthly mean climatology provided by the NOAA/OAR/ESRL PSD, Boulder, Colorado, USA, from their web site at </w:t>
      </w:r>
      <w:hyperlink r:id="rId8" w:history="1">
        <w:r w:rsidRPr="008E502D">
          <w:rPr>
            <w:rStyle w:val="Hyperlink"/>
          </w:rPr>
          <w:t>http://www.esrl.noaa.gov/psd/</w:t>
        </w:r>
      </w:hyperlink>
      <w:r w:rsidRPr="008E502D">
        <w:t xml:space="preserve">. MLD was computed from climatological monthly mean profiles of potential temperature and potential density based on a density change from the ocean surface of 0.125 (sigma units) </w:t>
      </w:r>
      <w:r w:rsidR="006214B6" w:rsidRPr="008E502D">
        <w:fldChar w:fldCharType="begin"/>
      </w:r>
      <w:r w:rsidR="00040E7C">
        <w:instrText xml:space="preserve"> ADDIN ZOTERO_ITEM CSL_CITATION {"citationID":"zGkBoVIj","properties":{"formattedCitation":"(Monterey &amp; Levitus, 1997)","plainCitation":"(Monterey &amp; Levitus, 1997)"},"citationItems":[{"id":12910,"uris":["http://zotero.org/groups/81334/items/8ZCUPGGP"],"uri":["http://zotero.org/groups/81334/items/8ZCUPGGP"],"itemData":{"id":12910,"type":"article-journal","title":"Seasonal Variability of Mixed Layer Depth for the World Ocean.","container-title":"NOAA Atlas NESDIS 14, U.S. Gov. Printing Office, Wash., D.C.","page":"96 pp. 87 figs.","author":[{"family":"Monterey","given":"G."},{"family":"Levitus","given":"S."}],"issued":{"date-parts":[["1997"]]}}}],"schema":"https://github.com/citation-style-language/schema/raw/master/csl-citation.json"} </w:instrText>
      </w:r>
      <w:r w:rsidR="006214B6" w:rsidRPr="008E502D">
        <w:fldChar w:fldCharType="separate"/>
      </w:r>
      <w:r w:rsidRPr="008E502D">
        <w:rPr>
          <w:rFonts w:ascii="Calibri" w:hAnsi="Calibri"/>
        </w:rPr>
        <w:t>(Monterey &amp; Levitus, 1997)</w:t>
      </w:r>
      <w:r w:rsidR="006214B6" w:rsidRPr="008E502D">
        <w:fldChar w:fldCharType="end"/>
      </w:r>
      <w:r w:rsidRPr="008E502D">
        <w:t xml:space="preserve">. NODS_WOA94 SST field calculation is described in </w:t>
      </w:r>
      <w:r w:rsidR="006214B6" w:rsidRPr="008E502D">
        <w:fldChar w:fldCharType="begin"/>
      </w:r>
      <w:r w:rsidR="00040E7C">
        <w:instrText xml:space="preserve"> ADDIN ZOTERO_ITEM CSL_CITATION {"citationID":"irse1nda7","properties":{"formattedCitation":"(Levitus &amp; Boyer, 1994)","plainCitation":"(Levitus &amp; Boyer, 1994)","dontUpdate":true},"citationItems":[{"id":13354,"uris":["http://zotero.org/groups/81334/items/BTF3BN46"],"uri":["http://zotero.org/groups/81334/items/BTF3BN46"],"itemData":{"id":13354,"type":"article-journal","title":"World Ocean Atlas 1994, Volume 4: Temperature","container-title":"NOAA Atlas NESDIS 14, U.S. Gov. Printing Office, Wash., D.C.","page":"117","author":[{"family":"Levitus","given":"S."},{"family":"Boyer","given":"T."}],"issued":{"date-parts":[["1994"]]}}}],"schema":"https://github.com/citation-style-language/schema/raw/master/csl-citation.json"} </w:instrText>
      </w:r>
      <w:r w:rsidR="006214B6" w:rsidRPr="008E502D">
        <w:fldChar w:fldCharType="separate"/>
      </w:r>
      <w:r w:rsidRPr="008E502D">
        <w:t>Levitus &amp; Boyer (1994)</w:t>
      </w:r>
      <w:r w:rsidR="006214B6" w:rsidRPr="008E502D">
        <w:fldChar w:fldCharType="end"/>
      </w:r>
      <w:r w:rsidRPr="008E502D">
        <w:t>. Although not contemporaneous with the whaling data used in the analyses, these two datasets provided a long-term climatology (averaged across the period 1900-1992), which we assume to be representative of the environmental conditions in the 20</w:t>
      </w:r>
      <w:r w:rsidRPr="008E502D">
        <w:rPr>
          <w:vertAlign w:val="superscript"/>
        </w:rPr>
        <w:t>th</w:t>
      </w:r>
      <w:r w:rsidRPr="008E502D">
        <w:t xml:space="preserve"> century.</w:t>
      </w:r>
    </w:p>
    <w:p w:rsidR="008E502D" w:rsidRPr="008E502D" w:rsidRDefault="008E502D" w:rsidP="008E502D">
      <w:r w:rsidRPr="008E502D">
        <w:lastRenderedPageBreak/>
        <w:t xml:space="preserve">Net primary productivity (NPP) was included given that is known to be positively correlated with zooplankton biomass </w:t>
      </w:r>
      <w:r w:rsidR="006214B6" w:rsidRPr="008E502D">
        <w:fldChar w:fldCharType="begin"/>
      </w:r>
      <w:r w:rsidR="00040E7C">
        <w:instrText xml:space="preserve"> ADDIN ZOTERO_ITEM CSL_CITATION {"citationID":"Ky2ujZjr","properties":{"formattedCitation":"(Norberg &amp; DeAngelis, 1997)","plainCitation":"(Norberg &amp; DeAngelis, 1997)"},"citationItems":[{"id":9439,"uris":["http://zotero.org/groups/81334/items/JN8JZFI9"],"uri":["http://zotero.org/groups/81334/items/JN8JZFI9"],"itemData":{"id":9439,"type":"article-journal","title":"Temperature effects on stocks and stability of a phytoplankton-zooplankton model and the dependence on light and nutrients","container-title":"Ecological Modelling","page":"75–86","volume":"95","issue":"1","source":"Google Scholar","author":[{"family":"Norberg","given":"J."},{"family":"DeAngelis","given":"D."}],"issued":{"date-parts":[["1997"]]},"accessed":{"date-parts":[["2013",5,22]]}}}],"schema":"https://github.com/citation-style-language/schema/raw/master/csl-citation.json"} </w:instrText>
      </w:r>
      <w:r w:rsidR="006214B6" w:rsidRPr="008E502D">
        <w:fldChar w:fldCharType="separate"/>
      </w:r>
      <w:r w:rsidRPr="008E502D">
        <w:rPr>
          <w:rFonts w:ascii="Calibri" w:hAnsi="Calibri"/>
        </w:rPr>
        <w:t>(Norberg &amp; DeAngelis, 1997)</w:t>
      </w:r>
      <w:r w:rsidR="006214B6" w:rsidRPr="008E502D">
        <w:fldChar w:fldCharType="end"/>
      </w:r>
      <w:r w:rsidRPr="008E502D">
        <w:t xml:space="preserve">. We retrieved 1080x2160 global grids of NPP, calculated as a function of chlorophyll, available light, and photosynthetic efficiency using the Vertically Generalized Production Model (VGPM) algorithm </w:t>
      </w:r>
      <w:r w:rsidR="006214B6" w:rsidRPr="008E502D">
        <w:fldChar w:fldCharType="begin"/>
      </w:r>
      <w:r w:rsidR="00040E7C">
        <w:instrText xml:space="preserve"> ADDIN ZOTERO_ITEM CSL_CITATION {"citationID":"v4fjpqcgb","properties":{"formattedCitation":"(Behrenfeld &amp; Falkowski, 1997)","plainCitation":"(Behrenfeld &amp; Falkowski, 1997)"},"citationItems":[{"id":9905,"uris":["http://zotero.org/groups/81334/items/NB2ZMP4V"],"uri":["http://zotero.org/groups/81334/items/NB2ZMP4V"],"itemData":{"id":9905,"type":"article-journal","title":"Photosynthetic rates derived from satellite-based chlorophyll concentration","container-title":"Limnology and Oceanography","page":"1–20","volume":"42","issue":"1","source":"Google Scholar","author":[{"family":"Behrenfeld","given":"Michael J."},{"family":"Falkowski","given":"Paul G."}],"issued":{"date-parts":[["1997"]]},"accessed":{"date-parts":[["2013",8,5]]}}}],"schema":"https://github.com/citation-style-language/schema/raw/master/csl-citation.json"} </w:instrText>
      </w:r>
      <w:r w:rsidR="006214B6" w:rsidRPr="008E502D">
        <w:fldChar w:fldCharType="separate"/>
      </w:r>
      <w:r w:rsidRPr="008E502D">
        <w:rPr>
          <w:rFonts w:ascii="Calibri" w:hAnsi="Calibri"/>
        </w:rPr>
        <w:t>(Behrenfeld &amp; Falkowski, 1997)</w:t>
      </w:r>
      <w:r w:rsidR="006214B6" w:rsidRPr="008E502D">
        <w:fldChar w:fldCharType="end"/>
      </w:r>
      <w:r w:rsidRPr="008E502D">
        <w:t xml:space="preserve"> for the entire SeaWiFS 1998-2007 chlorophyll record, on the Ocean Productivity web site (</w:t>
      </w:r>
      <w:hyperlink r:id="rId9" w:history="1">
        <w:r w:rsidRPr="008E502D">
          <w:rPr>
            <w:rStyle w:val="Hyperlink"/>
          </w:rPr>
          <w:t>http://www.science.oregonstate.edu/ocean.productivity/index.php</w:t>
        </w:r>
      </w:hyperlink>
      <w:r w:rsidRPr="008E502D">
        <w:t>). We then averaged NPP over the summer months (June to September) to compute the seasonal climatology.</w:t>
      </w:r>
    </w:p>
    <w:p w:rsidR="008E502D" w:rsidRPr="008E502D" w:rsidRDefault="008E502D" w:rsidP="008E502D">
      <w:r w:rsidRPr="008E502D">
        <w:t xml:space="preserve">Ocean bathymetric features have frequently been used as predictors of right whale distribution </w:t>
      </w:r>
      <w:r w:rsidR="006214B6" w:rsidRPr="008E502D">
        <w:fldChar w:fldCharType="begin"/>
      </w:r>
      <w:r w:rsidR="00040E7C">
        <w:instrText xml:space="preserve"> ADDIN ZOTERO_ITEM CSL_CITATION {"citationID":"YVttQ5kd","properties":{"formattedCitation":"(Hamazaki, 2002; Kaschner et al., 2006; Gregr, 2011; Torres et al., 2013)","plainCitation":"(Hamazaki, 2002; Kaschner et al., 2006; Gregr, 2011; Torres et al., 2013)"},"citationItems":[{"id":9918,"uris":["http://zotero.org/groups/81334/items/PH6BWZHE"],"uri":["http://zotero.org/groups/81334/items/PH6BWZHE"],"itemData":{"id":9918,"type":"article-journal","title":"Spatiotemporal prediction models of cetacean habitats in the mid-western North Atlantic ocean (from Cape Hatteras, North Carolina, USA to Nova Scotia, Canada)","container-title":"Marine Mammal Science","page":"920–939","volume":"18","issue":"4","source":"Google Scholar","author":[{"family":"Hamazaki","given":"Toshihide"}],"issued":{"date-parts":[["2002"]]},"accessed":{"date-parts":[["2013",8,6]]}}},{"id":3598,"uris":["http://zotero.org/groups/81334/items/V3PQPM9R"],"uri":["http://zotero.org/groups/81334/items/V3PQPM9R"],"itemData":{"id":3598,"type":"article-journal","title":"Mapping world-wide distributions of marine mammal species using a relative environmental suitability (RES) model","container-title":"Marine Ecology Progress Series","page":"285-310","volume":"316","abstract":"The lack of comprehensive sighting data sets precludes the application of standard habitat suitability modeling approaches to predict distributions of the majority of marine mammal species on very large scales. As an alternative, we developed an ecological niche model to map global distributions of 115 cetacean and pinniped species living in the marine environment using more readily available expert knowledge about habitat usage. We started by assigning each species to broad-scale niche categories with respect to depth, sea-surface temperature, and ice edge association based on synopses of published information. Within a global information system framework and a global grid of 0.5° latitude/longitude cell dimensions, we then generated an index of the relative environmental suitability (RES) of each cell for a given species by relating known habitat usage to local environmental conditions. RES predictions closely matched published maximum ranges for most species, thus representing useful, more objective alternatives to existing sketched distributional outlines. In addition, raster-based predictions provided detailed information about heterogeneous patterns of potentially suitable habitat for species throughout their range. We tested RES model outputs for 11 species (northern fur seal, harbor porpoise, sperm whale, killer whale, hourglass dolphin, fin whale, humpback whale, blue whale, Antarctic minke, and dwarf minke whales) from a broad taxonomic and geographic range, using data from dedicated surveys. Observed encounter rates and species-specific predicted environmental suitability were significantly and positively correlated for all but 1 species. In comparison, encounter rates were correlated with &lt;1% of 1000 simulated random data sets for all but 2 species. Mapping of large-scale marine mammal distributions using this environmental envelope model is helpful for evaluating current assumptions and knowledge about species’ occurrences, especially for data-poor species. Moreover, RES modeling can help to focus research efforts on smaller geographic scales and usefully supplement other, statistical, habitat suitability models.","author":[{"family":"Kaschner","given":"K."},{"family":"Watson","given":"R."},{"family":"Trites","given":"A. W"},{"family":"Pauly","given":"D."}],"issued":{"date-parts":[["2006"]]},"accessed":{"date-parts":[["2011",3,17]]}}},{"id":1891,"uris":["http://zotero.org/groups/81334/items/WES8T2ZT"],"uri":["http://zotero.org/groups/81334/items/WES8T2ZT"],"itemData":{"id":1891,"type":"article-journal","title":"Insights into North Pacific right whale &lt;i&gt;Eubalaena japonica&lt;/i&gt; habitat from historic whaling records","container-title":"Endangered Species Research","page":"223-239","volume":"15","issue":"3","source":"Inter-Research Science Center","abstract":"ABSTRACT: Whaling records from the mid-1800s provide the largest set of observations with which to conduct a basin-scale analysis of potential North Pacific right whale Eubalaena japonica habitat. Since these data lack the concurrent oceanographic data necessary to investigate the species’ habitat characteristics I used ocean climate from a 20th century circulation model to create a suitable set of habitat predictors. My goals were to (1) identify regions of suitable habitat and (2) investigate the processes underlying the species–habitat relationship by (3) examining model performance at different spatial and temporal scales. The results show 2 non-overlapping habitat regions in the subarctic North Pacific, supporting the notion of 2 distinct subpopulations. The analysis also implicates surface temperature and temperature variability as strong indicators of potential right whale habitat. Tests of model performance at different scales strongly suggest that at the basin-scale, right whales use regions of cold water with low inter-annual variability and high within-season variability (i.e. areas where high frontal activity occurs predictably from year to year). The significance of these indicators decreased at the regional scale emphasising the coupling of scale and process, and thus the need for different predictors at different scales. Comparisons of models built using different subsets of the dependent data showed how hypotheses can be tested and potential biases in observational data can be explored. Analyses of rare species’ habitat such as this can provide guidance for more directed survey efforts and help identify areas and processes of potential biological importance.","DOI":"10.3354/esr00381","journalAbbreviation":"Endang Species Res","author":[{"family":"Gregr","given":"E.J."}],"issued":{"date-parts":[["2011",12,12]]},"accessed":{"date-parts":[["2012",5,9]]}}},{"id":8000,"uris":["http://zotero.org/groups/81334/items/V8PF5A4V"],"uri":["http://zotero.org/groups/81334/items/V8PF5A4V"],"itemData":{"id":8000,"type":"article-journal","title":"From exploitation to conservation: habitat models using whaling data predict distribution patterns and threat exposure of an endangered whale","container-title":"Diversity and Distributions","page":"1138-1152","volume":"19","issue":"9","source":"CrossRef","DOI":"10.1111/ddi.12069","ISSN":"13669516","call-number":"0000","shortTitle":"From exploitation to conservation","author":[{"family":"Torres","given":"Leigh G."},{"family":"Smith","given":"Tim D."},{"family":"Sutton","given":"Phil"},{"family":"MacDiarmid","given":"Alison"},{"family":"Bannister","given":"John"},{"family":"Miyashita","given":"Tomio"}],"issued":{"date-parts":[["2013"]]},"accessed":{"date-parts":[["2013",3,22]]}}}],"schema":"https://github.com/citation-style-language/schema/raw/master/csl-citation.json"} </w:instrText>
      </w:r>
      <w:r w:rsidR="006214B6" w:rsidRPr="008E502D">
        <w:fldChar w:fldCharType="separate"/>
      </w:r>
      <w:r w:rsidRPr="008E502D">
        <w:rPr>
          <w:rFonts w:ascii="Calibri" w:hAnsi="Calibri"/>
        </w:rPr>
        <w:t>(Hamazaki, 2002; Kaschner et al., 2006; Gregr, 2011; Torres et al., 2013)</w:t>
      </w:r>
      <w:r w:rsidR="006214B6" w:rsidRPr="008E502D">
        <w:fldChar w:fldCharType="end"/>
      </w:r>
      <w:r w:rsidRPr="008E502D">
        <w:t xml:space="preserve">. We integrated depth (DEPTH), slope (SLOPE) and distance to land (LANDDIST) in the model. Depth was derived from the NOAA-NGDC ETOPO1 Global Relief Model </w:t>
      </w:r>
      <w:r w:rsidR="006214B6" w:rsidRPr="008E502D">
        <w:fldChar w:fldCharType="begin"/>
      </w:r>
      <w:r w:rsidR="00040E7C">
        <w:instrText xml:space="preserve"> ADDIN ZOTERO_ITEM CSL_CITATION {"citationID":"nlaU9DY4","properties":{"formattedCitation":"(Amante &amp; Eakins, 2009)","plainCitation":"(Amante &amp; Eakins, 2009)"},"citationItems":[{"id":3754,"uris":["http://zotero.org/groups/81334/items/6GERN6FN"],"uri":["http://zotero.org/groups/81334/items/6GERN6FN"],"itemData":{"id":3754,"type":"book","title":"ETOPO1 1 Arc-Minute Global Relief Model: Procedures, Data Sources and Analysis","collection-title":"NOAA Technical Memorandum NESDIS NGDC-24","publisher":"NOAA, National Geophysical Data Center, Marine Geology and Geophysics Division","publisher-place":"Boulder, Colorado","event-place":"Boulder, Colorado","URL":"http://www.ngdc.noaa.gov/mgg/global/relief/ETOPO1/docs/ETOPO1.pdf","author":[{"family":"Amante","given":"C."},{"family":"Eakins","given":"B.W."}],"issued":{"date-parts":[["2009"]]},"accessed":{"date-parts":[["2010",3,15]]}}}],"schema":"https://github.com/citation-style-language/schema/raw/master/csl-citation.json"} </w:instrText>
      </w:r>
      <w:r w:rsidR="006214B6" w:rsidRPr="008E502D">
        <w:fldChar w:fldCharType="separate"/>
      </w:r>
      <w:r w:rsidRPr="008E502D">
        <w:rPr>
          <w:rFonts w:ascii="Calibri" w:hAnsi="Calibri"/>
        </w:rPr>
        <w:t>(Amante &amp; Eakins, 2009)</w:t>
      </w:r>
      <w:r w:rsidR="006214B6" w:rsidRPr="008E502D">
        <w:fldChar w:fldCharType="end"/>
      </w:r>
      <w:r w:rsidRPr="008E502D">
        <w:t xml:space="preserve">, a 1 arc-minute global relief model of Earth's surface that integrates land topography and ocean bathymetry. The slope was then calculated from the depth with the slope function of the ‘SDMTools’ package </w:t>
      </w:r>
      <w:r w:rsidR="006214B6" w:rsidRPr="008E502D">
        <w:fldChar w:fldCharType="begin"/>
      </w:r>
      <w:r w:rsidR="00040E7C">
        <w:instrText xml:space="preserve"> ADDIN ZOTERO_ITEM CSL_CITATION {"citationID":"1611ach57t","properties":{"formattedCitation":"(VanDerWal et al., 2014)","plainCitation":"(VanDerWal et al., 2014)"},"citationItems":[{"id":13468,"uris":["http://zotero.org/groups/81334/items/F86R9J5C"],"uri":["http://zotero.org/groups/81334/items/F86R9J5C"],"itemData":{"id":13468,"type":"report","title":"SDMTools: Species Distribution Modelling Tools: Tools for processing data associated with species distribution modelling exercises. R package version 1.1-20","URL":"http://CRAN.R-project.org/package=SDMTools","author":[{"family":"VanDerWal","given":"Jeremy"},{"family":"Falconi","given":"Lorena"},{"family":"Januchowski","given":"Stephanie"},{"family":"Shoo","given":"Luke"},{"family":"Storlie","given":"Collin"}],"issued":{"date-parts":[["2014"]]},"accessed":{"date-parts":[["2014",7,7]]}}}],"schema":"https://github.com/citation-style-language/schema/raw/master/csl-citation.json"} </w:instrText>
      </w:r>
      <w:r w:rsidR="006214B6" w:rsidRPr="008E502D">
        <w:fldChar w:fldCharType="separate"/>
      </w:r>
      <w:r w:rsidRPr="008E502D">
        <w:rPr>
          <w:rFonts w:ascii="Calibri" w:hAnsi="Calibri"/>
        </w:rPr>
        <w:t>(VanDerWal et al., 2014)</w:t>
      </w:r>
      <w:r w:rsidR="006214B6" w:rsidRPr="008E502D">
        <w:fldChar w:fldCharType="end"/>
      </w:r>
      <w:r w:rsidRPr="008E502D">
        <w:t xml:space="preserve"> in R 3.0.2.  Distance to land at a 0.5°x0.5° resolution was retrieved from the AquaMaps dataset </w:t>
      </w:r>
      <w:r w:rsidR="006214B6" w:rsidRPr="008E502D">
        <w:fldChar w:fldCharType="begin"/>
      </w:r>
      <w:r w:rsidR="00040E7C">
        <w:instrText xml:space="preserve"> ADDIN ZOTERO_ITEM CSL_CITATION {"citationID":"qoJTNruI","properties":{"formattedCitation":"(Kaschner et al., 2008)","plainCitation":"(Kaschner et al., 2008)"},"citationItems":[{"id":3600,"uris":["http://zotero.org/groups/81334/items/ZVPTG3EA"],"uri":["http://zotero.org/groups/81334/items/ZVPTG3EA"],"itemData":{"id":3600,"type":"report","title":"AquaMaps environmental dataset: half-degree cells authority file (HCAF). World Wide Web electronic publication, www.aquamaps.org/data, Version 07/2010.","abstract":"Source data compiled and provided by the AquaMaps team, from whom further information can be obtained (link in citation embedded to e-mail). The data contained in the Half-Degree Cell Authority File (HCAF) available here is a compilation of freely available data from the sources listed in the accompanying metadata table. Some data has been processed or modified for use in the AquaMaps system, and such changes have been recorded in the metadata table.\n\nThe AquaMaps team and their collaborators have obtained data from sources believed to be reliable and have made every reasonable effort to ensure accuracy of the data. The AquaMaps team and their collaborators cannot assume responsibility for errors and omissions in the data nor in the documentation accompanying them.\n\nThe designations employed and the presentation of material do not imply the expression of any opinion whatsoever by the AquaMaps team and their collaborators concerning the legal or constitutional status of any country, territory, city; the area of its authorities; or the delineation of its frontiers or boundaries.\n\nThe AquaMaps team and their collaborators will not be held responsible for any consequence from the use or misuse of these data by any organisation or individual.","URL":"http://www.aquamaps.org/download/main.php","author":[{"family":"Kaschner","given":"K."},{"family":"Ready","given":"J.S."},{"family":"Agbayani","given":"E."},{"family":"Rius","given":"J."},{"family":"Kesner-Reyes","given":"K."},{"family":"Eastwood","given":"P.D."},{"family":"South","given":"A.B."},{"family":"Kullander","given":"S.O."},{"family":"Rees","given":"T."},{"family":"Close","given":"C.H."},{"family":"Watson","given":"R."},{"family":"Pauly","given":"D."},{"family":"Froese","given":"R."}],"issued":{"date-parts":[["2008"]]},"accessed":{"date-parts":[["2011",3,17]]}}}],"schema":"https://github.com/citation-style-language/schema/raw/master/csl-citation.json"} </w:instrText>
      </w:r>
      <w:r w:rsidR="006214B6" w:rsidRPr="008E502D">
        <w:fldChar w:fldCharType="separate"/>
      </w:r>
      <w:r w:rsidRPr="008E502D">
        <w:rPr>
          <w:rFonts w:ascii="Calibri" w:hAnsi="Calibri"/>
        </w:rPr>
        <w:t>(Kaschner et al., 2008)</w:t>
      </w:r>
      <w:r w:rsidR="006214B6" w:rsidRPr="008E502D">
        <w:fldChar w:fldCharType="end"/>
      </w:r>
      <w:r w:rsidRPr="008E502D">
        <w:t>.</w:t>
      </w:r>
    </w:p>
    <w:p w:rsidR="0072582C" w:rsidRDefault="0072582C" w:rsidP="009E06DE">
      <w:r>
        <w:t xml:space="preserve">Environmental data were gridded at a 1° x 1° resolution, using the ‘raster’ package </w:t>
      </w:r>
      <w:r w:rsidR="006214B6">
        <w:fldChar w:fldCharType="begin"/>
      </w:r>
      <w:r w:rsidR="00040E7C">
        <w:instrText xml:space="preserve"> ADDIN ZOTERO_ITEM CSL_CITATION {"citationID":"3220chnum","properties":{"formattedCitation":"(Hijmans, 2014)","plainCitation":"(Hijmans, 2014)"},"citationItems":[{"id":11545,"uris":["http://zotero.org/groups/81334/items/5IKHHD53"],"uri":["http://zotero.org/groups/81334/items/5IKHHD53"],"itemData":{"id":11545,"type":"report","title":"raster: Geographic data analysis and modeling. R package version 2.2-12","author":[{"family":"Hijmans","given":"Robert J."}],"issued":{"date-parts":[["2014"]]}}}],"schema":"https://github.com/citation-style-language/schema/raw/master/csl-citation.json"} </w:instrText>
      </w:r>
      <w:r w:rsidR="006214B6">
        <w:fldChar w:fldCharType="separate"/>
      </w:r>
      <w:r w:rsidR="003053C6" w:rsidRPr="003053C6">
        <w:rPr>
          <w:rFonts w:ascii="Calibri" w:hAnsi="Calibri"/>
        </w:rPr>
        <w:t>(Hijmans, 2014)</w:t>
      </w:r>
      <w:r w:rsidR="006214B6">
        <w:fldChar w:fldCharType="end"/>
      </w:r>
      <w:r>
        <w:t xml:space="preserve"> in R 3.0.2 </w:t>
      </w:r>
      <w:r w:rsidR="006214B6">
        <w:fldChar w:fldCharType="begin"/>
      </w:r>
      <w:r w:rsidR="00040E7C">
        <w:instrText xml:space="preserve"> ADDIN ZOTERO_ITEM CSL_CITATION {"citationID":"NdDeDXxx","properties":{"formattedCitation":"(R Development Core Team, 2013)","plainCitation":"(R Development Core Team, 2013)"},"citationItems":[{"id":9908,"uris":["http://zotero.org/groups/81334/items/4IWDXI8J"],"uri":["http://zotero.org/groups/81334/items/4IWDXI8J"],"itemData":{"id":9908,"type":"book","title":"R: A language and environment for  statistical computing.","publisher":"R Foundation for Statistical Computing","publisher-place":"Vienna, Austria","event-place":"Vienna, Austria","URL":"URL http://www.R-project.org/","ISBN":"3-900051-07-0","author":[{"family":"R Development Core Team","given":""}],"issued":{"date-parts":[["2013"]]}}}],"schema":"https://github.com/citation-style-language/schema/raw/master/csl-citation.json"} </w:instrText>
      </w:r>
      <w:r w:rsidR="006214B6">
        <w:fldChar w:fldCharType="separate"/>
      </w:r>
      <w:r w:rsidR="006A4DBB" w:rsidRPr="006A4DBB">
        <w:rPr>
          <w:rFonts w:ascii="Calibri" w:hAnsi="Calibri"/>
        </w:rPr>
        <w:t>(R Development Core Team, 2013)</w:t>
      </w:r>
      <w:r w:rsidR="006214B6">
        <w:fldChar w:fldCharType="end"/>
      </w:r>
      <w:r>
        <w:t>.</w:t>
      </w:r>
    </w:p>
    <w:p w:rsidR="009C7AE9" w:rsidRPr="00DB2932" w:rsidRDefault="009C7AE9" w:rsidP="009E06DE"/>
    <w:p w:rsidR="00B31A05" w:rsidRPr="00B81A45" w:rsidRDefault="00B31A05" w:rsidP="009E06DE">
      <w:pPr>
        <w:rPr>
          <w:sz w:val="20"/>
        </w:rPr>
      </w:pPr>
      <w:r w:rsidRPr="00B81A45">
        <w:rPr>
          <w:b/>
          <w:sz w:val="20"/>
        </w:rPr>
        <w:t>Table S1</w:t>
      </w:r>
      <w:r w:rsidRPr="00B81A45">
        <w:rPr>
          <w:sz w:val="20"/>
        </w:rPr>
        <w:t xml:space="preserve">. </w:t>
      </w:r>
      <w:r w:rsidRPr="00B81A45">
        <w:rPr>
          <w:b/>
          <w:sz w:val="20"/>
        </w:rPr>
        <w:t>Environmental predictors used in the species distribution models.</w:t>
      </w:r>
    </w:p>
    <w:tbl>
      <w:tblPr>
        <w:tblStyle w:val="TableGrid"/>
        <w:tblW w:w="9928" w:type="dxa"/>
        <w:tblInd w:w="-601" w:type="dxa"/>
        <w:tblLook w:val="04A0" w:firstRow="1" w:lastRow="0" w:firstColumn="1" w:lastColumn="0" w:noHBand="0" w:noVBand="1"/>
      </w:tblPr>
      <w:tblGrid>
        <w:gridCol w:w="2960"/>
        <w:gridCol w:w="1151"/>
        <w:gridCol w:w="1560"/>
        <w:gridCol w:w="1275"/>
        <w:gridCol w:w="2982"/>
      </w:tblGrid>
      <w:tr w:rsidR="00402904" w:rsidRPr="00DB2932" w:rsidTr="00402904">
        <w:trPr>
          <w:trHeight w:val="301"/>
        </w:trPr>
        <w:tc>
          <w:tcPr>
            <w:tcW w:w="2960" w:type="dxa"/>
            <w:tcBorders>
              <w:left w:val="nil"/>
              <w:bottom w:val="single" w:sz="4" w:space="0" w:color="auto"/>
              <w:right w:val="nil"/>
            </w:tcBorders>
            <w:vAlign w:val="center"/>
            <w:hideMark/>
          </w:tcPr>
          <w:p w:rsidR="00402904" w:rsidRPr="00DB2932" w:rsidRDefault="00402904" w:rsidP="00402904">
            <w:pPr>
              <w:jc w:val="center"/>
            </w:pPr>
            <w:r w:rsidRPr="00DB2932">
              <w:t>Variable</w:t>
            </w:r>
          </w:p>
        </w:tc>
        <w:tc>
          <w:tcPr>
            <w:tcW w:w="1151" w:type="dxa"/>
            <w:tcBorders>
              <w:left w:val="nil"/>
              <w:bottom w:val="single" w:sz="4" w:space="0" w:color="auto"/>
              <w:right w:val="nil"/>
            </w:tcBorders>
            <w:vAlign w:val="center"/>
          </w:tcPr>
          <w:p w:rsidR="00402904" w:rsidRPr="00DB2932" w:rsidRDefault="00402904" w:rsidP="00402904">
            <w:pPr>
              <w:jc w:val="center"/>
            </w:pPr>
            <w:r w:rsidRPr="00DB2932">
              <w:t>Acronym</w:t>
            </w:r>
          </w:p>
        </w:tc>
        <w:tc>
          <w:tcPr>
            <w:tcW w:w="1560" w:type="dxa"/>
            <w:tcBorders>
              <w:left w:val="nil"/>
              <w:bottom w:val="single" w:sz="4" w:space="0" w:color="auto"/>
              <w:right w:val="nil"/>
            </w:tcBorders>
            <w:vAlign w:val="center"/>
            <w:hideMark/>
          </w:tcPr>
          <w:p w:rsidR="00402904" w:rsidRPr="00DB2932" w:rsidRDefault="00402904" w:rsidP="00402904">
            <w:pPr>
              <w:jc w:val="center"/>
            </w:pPr>
            <w:r w:rsidRPr="00DB2932">
              <w:t>Derived from</w:t>
            </w:r>
          </w:p>
        </w:tc>
        <w:tc>
          <w:tcPr>
            <w:tcW w:w="1275" w:type="dxa"/>
            <w:tcBorders>
              <w:left w:val="nil"/>
              <w:bottom w:val="single" w:sz="4" w:space="0" w:color="auto"/>
              <w:right w:val="nil"/>
            </w:tcBorders>
            <w:vAlign w:val="center"/>
          </w:tcPr>
          <w:p w:rsidR="00402904" w:rsidRPr="00DB2932" w:rsidRDefault="00402904" w:rsidP="00402904">
            <w:pPr>
              <w:jc w:val="center"/>
            </w:pPr>
            <w:r>
              <w:t>Period Averaged</w:t>
            </w:r>
          </w:p>
        </w:tc>
        <w:tc>
          <w:tcPr>
            <w:tcW w:w="2982" w:type="dxa"/>
            <w:tcBorders>
              <w:left w:val="nil"/>
              <w:bottom w:val="single" w:sz="4" w:space="0" w:color="auto"/>
              <w:right w:val="nil"/>
            </w:tcBorders>
            <w:noWrap/>
            <w:vAlign w:val="center"/>
            <w:hideMark/>
          </w:tcPr>
          <w:p w:rsidR="00402904" w:rsidRPr="00DB2932" w:rsidRDefault="00402904" w:rsidP="00402904">
            <w:pPr>
              <w:jc w:val="center"/>
            </w:pPr>
            <w:r w:rsidRPr="00DB2932">
              <w:t>Reference</w:t>
            </w:r>
          </w:p>
        </w:tc>
      </w:tr>
      <w:tr w:rsidR="00402904" w:rsidRPr="00DB2932" w:rsidTr="00402904">
        <w:trPr>
          <w:trHeight w:val="108"/>
        </w:trPr>
        <w:tc>
          <w:tcPr>
            <w:tcW w:w="2960" w:type="dxa"/>
            <w:tcBorders>
              <w:left w:val="nil"/>
              <w:bottom w:val="nil"/>
              <w:right w:val="nil"/>
            </w:tcBorders>
            <w:vAlign w:val="center"/>
            <w:hideMark/>
          </w:tcPr>
          <w:p w:rsidR="00402904" w:rsidRPr="00DB2932" w:rsidRDefault="00402904" w:rsidP="00402904">
            <w:pPr>
              <w:jc w:val="center"/>
            </w:pPr>
            <w:r w:rsidRPr="00DB2932">
              <w:t>Net Primary Productivity</w:t>
            </w:r>
          </w:p>
          <w:p w:rsidR="00402904" w:rsidRPr="00DB2932" w:rsidRDefault="00402904" w:rsidP="00402904">
            <w:pPr>
              <w:jc w:val="center"/>
            </w:pPr>
            <w:r w:rsidRPr="00DB2932">
              <w:t>(mg C/m²/day)</w:t>
            </w:r>
          </w:p>
        </w:tc>
        <w:tc>
          <w:tcPr>
            <w:tcW w:w="1151" w:type="dxa"/>
            <w:tcBorders>
              <w:left w:val="nil"/>
              <w:bottom w:val="nil"/>
              <w:right w:val="nil"/>
            </w:tcBorders>
            <w:vAlign w:val="center"/>
          </w:tcPr>
          <w:p w:rsidR="00402904" w:rsidRPr="00DB2932" w:rsidRDefault="00402904" w:rsidP="00402904">
            <w:pPr>
              <w:jc w:val="center"/>
            </w:pPr>
            <w:r w:rsidRPr="00DB2932">
              <w:t>NPP</w:t>
            </w:r>
          </w:p>
        </w:tc>
        <w:tc>
          <w:tcPr>
            <w:tcW w:w="1560" w:type="dxa"/>
            <w:tcBorders>
              <w:left w:val="nil"/>
              <w:bottom w:val="nil"/>
              <w:right w:val="nil"/>
            </w:tcBorders>
            <w:vAlign w:val="center"/>
            <w:hideMark/>
          </w:tcPr>
          <w:p w:rsidR="00402904" w:rsidRPr="00DB2932" w:rsidRDefault="00402904" w:rsidP="00402904">
            <w:pPr>
              <w:jc w:val="center"/>
            </w:pPr>
            <w:r w:rsidRPr="00DB2932">
              <w:t>Ocean Productivity web site</w:t>
            </w:r>
          </w:p>
        </w:tc>
        <w:tc>
          <w:tcPr>
            <w:tcW w:w="1275" w:type="dxa"/>
            <w:tcBorders>
              <w:left w:val="nil"/>
              <w:bottom w:val="nil"/>
              <w:right w:val="nil"/>
            </w:tcBorders>
            <w:vAlign w:val="center"/>
          </w:tcPr>
          <w:p w:rsidR="00402904" w:rsidRPr="00DB2932" w:rsidRDefault="00402904" w:rsidP="00402904">
            <w:pPr>
              <w:jc w:val="center"/>
            </w:pPr>
            <w:r>
              <w:t>1998-2007</w:t>
            </w:r>
          </w:p>
        </w:tc>
        <w:tc>
          <w:tcPr>
            <w:tcW w:w="2982" w:type="dxa"/>
            <w:tcBorders>
              <w:left w:val="nil"/>
              <w:bottom w:val="nil"/>
              <w:right w:val="nil"/>
            </w:tcBorders>
            <w:noWrap/>
            <w:vAlign w:val="center"/>
            <w:hideMark/>
          </w:tcPr>
          <w:p w:rsidR="00402904" w:rsidRPr="00DB2932" w:rsidRDefault="006214B6" w:rsidP="00402904">
            <w:pPr>
              <w:jc w:val="center"/>
            </w:pPr>
            <w:r w:rsidRPr="00DB2932">
              <w:fldChar w:fldCharType="begin"/>
            </w:r>
            <w:r w:rsidR="00040E7C">
              <w:instrText xml:space="preserve"> ADDIN ZOTERO_ITEM CSL_CITATION {"citationID":"GKEbm9BO","properties":{"formattedCitation":"(Behrenfeld &amp; Falkowski, 1997)","plainCitation":"(Behrenfeld &amp; Falkowski, 1997)","dontUpdate":true},"citationItems":[{"id":9905,"uris":["http://zotero.org/groups/81334/items/NB2ZMP4V"],"uri":["http://zotero.org/groups/81334/items/NB2ZMP4V"],"itemData":{"id":9905,"type":"article-journal","title":"Photosynthetic rates derived from satellite-based chlorophyll concentration","container-title":"Limnology and Oceanography","page":"1–20","volume":"42","issue":"1","source":"Google Scholar","author":[{"family":"Behrenfeld","given":"Michael J."},{"family":"Falkowski","given":"Paul G."}],"issued":{"date-parts":[["1997"]]},"accessed":{"date-parts":[["2013",8,5]]}}}],"schema":"https://github.com/citation-style-language/schema/raw/master/csl-citation.json"} </w:instrText>
            </w:r>
            <w:r w:rsidRPr="00DB2932">
              <w:fldChar w:fldCharType="separate"/>
            </w:r>
            <w:r w:rsidR="00402904" w:rsidRPr="00DB2932">
              <w:rPr>
                <w:rFonts w:ascii="Calibri" w:hAnsi="Calibri"/>
              </w:rPr>
              <w:t>Behrenfeld &amp; Falkowski, 1997</w:t>
            </w:r>
            <w:r w:rsidRPr="00DB2932">
              <w:fldChar w:fldCharType="end"/>
            </w:r>
          </w:p>
        </w:tc>
      </w:tr>
      <w:tr w:rsidR="00402904" w:rsidRPr="00DB2932" w:rsidTr="00402904">
        <w:trPr>
          <w:trHeight w:val="81"/>
        </w:trPr>
        <w:tc>
          <w:tcPr>
            <w:tcW w:w="2960" w:type="dxa"/>
            <w:tcBorders>
              <w:top w:val="nil"/>
              <w:left w:val="nil"/>
              <w:bottom w:val="nil"/>
              <w:right w:val="nil"/>
            </w:tcBorders>
            <w:vAlign w:val="center"/>
            <w:hideMark/>
          </w:tcPr>
          <w:p w:rsidR="00402904" w:rsidRPr="00DB2932" w:rsidRDefault="00402904" w:rsidP="00402904">
            <w:pPr>
              <w:jc w:val="center"/>
            </w:pPr>
            <w:r w:rsidRPr="00DB2932">
              <w:t>Sea Surface Temperature (°C)</w:t>
            </w:r>
          </w:p>
        </w:tc>
        <w:tc>
          <w:tcPr>
            <w:tcW w:w="1151" w:type="dxa"/>
            <w:tcBorders>
              <w:top w:val="nil"/>
              <w:left w:val="nil"/>
              <w:bottom w:val="nil"/>
              <w:right w:val="nil"/>
            </w:tcBorders>
            <w:vAlign w:val="center"/>
          </w:tcPr>
          <w:p w:rsidR="00402904" w:rsidRPr="00DB2932" w:rsidRDefault="00402904" w:rsidP="00402904">
            <w:pPr>
              <w:jc w:val="center"/>
            </w:pPr>
            <w:r w:rsidRPr="00DB2932">
              <w:t>SST</w:t>
            </w:r>
          </w:p>
        </w:tc>
        <w:tc>
          <w:tcPr>
            <w:tcW w:w="1560" w:type="dxa"/>
            <w:tcBorders>
              <w:top w:val="nil"/>
              <w:left w:val="nil"/>
              <w:bottom w:val="nil"/>
              <w:right w:val="nil"/>
            </w:tcBorders>
            <w:vAlign w:val="center"/>
            <w:hideMark/>
          </w:tcPr>
          <w:p w:rsidR="00402904" w:rsidRPr="00DB2932" w:rsidRDefault="00402904" w:rsidP="00402904">
            <w:pPr>
              <w:jc w:val="center"/>
            </w:pPr>
            <w:r w:rsidRPr="00DB2932">
              <w:t>NODC WOA94</w:t>
            </w:r>
          </w:p>
        </w:tc>
        <w:tc>
          <w:tcPr>
            <w:tcW w:w="1275" w:type="dxa"/>
            <w:tcBorders>
              <w:top w:val="nil"/>
              <w:left w:val="nil"/>
              <w:bottom w:val="nil"/>
              <w:right w:val="nil"/>
            </w:tcBorders>
            <w:vAlign w:val="center"/>
          </w:tcPr>
          <w:p w:rsidR="00402904" w:rsidRPr="00DB2932" w:rsidRDefault="00402904" w:rsidP="00402904">
            <w:pPr>
              <w:jc w:val="center"/>
            </w:pPr>
            <w:r>
              <w:t>1900-1992</w:t>
            </w:r>
          </w:p>
        </w:tc>
        <w:tc>
          <w:tcPr>
            <w:tcW w:w="2982" w:type="dxa"/>
            <w:tcBorders>
              <w:top w:val="nil"/>
              <w:left w:val="nil"/>
              <w:bottom w:val="nil"/>
              <w:right w:val="nil"/>
            </w:tcBorders>
            <w:noWrap/>
            <w:vAlign w:val="center"/>
            <w:hideMark/>
          </w:tcPr>
          <w:p w:rsidR="00402904" w:rsidRPr="00DB2932" w:rsidRDefault="006214B6" w:rsidP="00402904">
            <w:pPr>
              <w:jc w:val="center"/>
            </w:pPr>
            <w:r w:rsidRPr="00DB2932">
              <w:fldChar w:fldCharType="begin"/>
            </w:r>
            <w:r w:rsidR="00040E7C">
              <w:instrText xml:space="preserve"> ADDIN ZOTERO_ITEM CSL_CITATION {"citationID":"13r39jilmi","properties":{"formattedCitation":"(Levitus &amp; Boyer, 1994)","plainCitation":"(Levitus &amp; Boyer, 1994)","dontUpdate":true},"citationItems":[{"id":13354,"uris":["http://zotero.org/groups/81334/items/BTF3BN46"],"uri":["http://zotero.org/groups/81334/items/BTF3BN46"],"itemData":{"id":13354,"type":"article-journal","title":"World Ocean Atlas 1994, Volume 4: Temperature","container-title":"NOAA Atlas NESDIS 14, U.S. Gov. Printing Office, Wash., D.C.","page":"117","author":[{"family":"Levitus","given":"S."},{"family":"Boyer","given":"T."}],"issued":{"date-parts":[["1994"]]}}}],"schema":"https://github.com/citation-style-language/schema/raw/master/csl-citation.json"} </w:instrText>
            </w:r>
            <w:r w:rsidRPr="00DB2932">
              <w:fldChar w:fldCharType="separate"/>
            </w:r>
            <w:r w:rsidR="00402904" w:rsidRPr="00DB2932">
              <w:rPr>
                <w:rFonts w:ascii="Calibri" w:hAnsi="Calibri"/>
              </w:rPr>
              <w:t>Levitus &amp; Boyer, 1994</w:t>
            </w:r>
            <w:r w:rsidRPr="00DB2932">
              <w:fldChar w:fldCharType="end"/>
            </w:r>
          </w:p>
        </w:tc>
      </w:tr>
      <w:tr w:rsidR="00402904" w:rsidRPr="00DB2932" w:rsidTr="00402904">
        <w:trPr>
          <w:trHeight w:val="81"/>
        </w:trPr>
        <w:tc>
          <w:tcPr>
            <w:tcW w:w="2960" w:type="dxa"/>
            <w:tcBorders>
              <w:top w:val="nil"/>
              <w:left w:val="nil"/>
              <w:bottom w:val="nil"/>
              <w:right w:val="nil"/>
            </w:tcBorders>
            <w:vAlign w:val="center"/>
            <w:hideMark/>
          </w:tcPr>
          <w:p w:rsidR="00402904" w:rsidRPr="00DB2932" w:rsidRDefault="00402904" w:rsidP="00402904">
            <w:pPr>
              <w:jc w:val="center"/>
            </w:pPr>
            <w:r w:rsidRPr="00DB2932">
              <w:t>Mixed Layer Depth (m)</w:t>
            </w:r>
          </w:p>
        </w:tc>
        <w:tc>
          <w:tcPr>
            <w:tcW w:w="1151" w:type="dxa"/>
            <w:tcBorders>
              <w:top w:val="nil"/>
              <w:left w:val="nil"/>
              <w:bottom w:val="nil"/>
              <w:right w:val="nil"/>
            </w:tcBorders>
            <w:vAlign w:val="center"/>
          </w:tcPr>
          <w:p w:rsidR="00402904" w:rsidRPr="00DB2932" w:rsidRDefault="00402904" w:rsidP="00402904">
            <w:pPr>
              <w:jc w:val="center"/>
            </w:pPr>
            <w:r w:rsidRPr="00DB2932">
              <w:t>MLD</w:t>
            </w:r>
          </w:p>
        </w:tc>
        <w:tc>
          <w:tcPr>
            <w:tcW w:w="1560" w:type="dxa"/>
            <w:tcBorders>
              <w:top w:val="nil"/>
              <w:left w:val="nil"/>
              <w:bottom w:val="nil"/>
              <w:right w:val="nil"/>
            </w:tcBorders>
            <w:vAlign w:val="center"/>
            <w:hideMark/>
          </w:tcPr>
          <w:p w:rsidR="00402904" w:rsidRPr="00DB2932" w:rsidRDefault="00402904" w:rsidP="00402904">
            <w:pPr>
              <w:jc w:val="center"/>
            </w:pPr>
            <w:r w:rsidRPr="00DB2932">
              <w:t>NODC WOA94</w:t>
            </w:r>
          </w:p>
        </w:tc>
        <w:tc>
          <w:tcPr>
            <w:tcW w:w="1275" w:type="dxa"/>
            <w:tcBorders>
              <w:top w:val="nil"/>
              <w:left w:val="nil"/>
              <w:bottom w:val="nil"/>
              <w:right w:val="nil"/>
            </w:tcBorders>
            <w:vAlign w:val="center"/>
          </w:tcPr>
          <w:p w:rsidR="00402904" w:rsidRPr="00DB2932" w:rsidRDefault="00402904" w:rsidP="00402904">
            <w:pPr>
              <w:jc w:val="center"/>
              <w:rPr>
                <w:lang w:val="fr-FR"/>
              </w:rPr>
            </w:pPr>
            <w:r>
              <w:t>1900-1992</w:t>
            </w:r>
          </w:p>
        </w:tc>
        <w:tc>
          <w:tcPr>
            <w:tcW w:w="2982" w:type="dxa"/>
            <w:tcBorders>
              <w:top w:val="nil"/>
              <w:left w:val="nil"/>
              <w:bottom w:val="nil"/>
              <w:right w:val="nil"/>
            </w:tcBorders>
            <w:noWrap/>
            <w:vAlign w:val="center"/>
            <w:hideMark/>
          </w:tcPr>
          <w:p w:rsidR="00402904" w:rsidRPr="00DB2932" w:rsidRDefault="006214B6" w:rsidP="00402904">
            <w:pPr>
              <w:jc w:val="center"/>
              <w:rPr>
                <w:lang w:val="fr-FR"/>
              </w:rPr>
            </w:pPr>
            <w:r w:rsidRPr="00DB2932">
              <w:rPr>
                <w:lang w:val="fr-FR"/>
              </w:rPr>
              <w:fldChar w:fldCharType="begin"/>
            </w:r>
            <w:r w:rsidR="00040E7C">
              <w:rPr>
                <w:lang w:val="fr-FR"/>
              </w:rPr>
              <w:instrText xml:space="preserve"> ADDIN ZOTERO_ITEM CSL_CITATION {"citationID":"2h3347f230","properties":{"formattedCitation":"(Monterey &amp; Levitus, 1997)","plainCitation":"(Monterey &amp; Levitus, 1997)","dontUpdate":true},"citationItems":[{"id":12910,"uris":["http://zotero.org/groups/81334/items/8ZCUPGGP"],"uri":["http://zotero.org/groups/81334/items/8ZCUPGGP"],"itemData":{"id":12910,"type":"article-journal","title":"Seasonal Variability of Mixed Layer Depth for the World Ocean.","container-title":"NOAA Atlas NESDIS 14, U.S. Gov. Printing Office, Wash., D.C.","page":"96 pp. 87 figs.","author":[{"family":"Monterey","given":"G."},{"family":"Levitus","given":"S."}],"issued":{"date-parts":[["1997"]]}}}],"schema":"https://github.com/citation-style-language/schema/raw/master/csl-citation.json"} </w:instrText>
            </w:r>
            <w:r w:rsidRPr="00DB2932">
              <w:rPr>
                <w:lang w:val="fr-FR"/>
              </w:rPr>
              <w:fldChar w:fldCharType="separate"/>
            </w:r>
            <w:r w:rsidR="00402904" w:rsidRPr="00DB2932">
              <w:rPr>
                <w:rFonts w:ascii="Calibri" w:hAnsi="Calibri"/>
              </w:rPr>
              <w:t>Monterey &amp; Levitus, 1997</w:t>
            </w:r>
            <w:r w:rsidRPr="00DB2932">
              <w:rPr>
                <w:lang w:val="fr-FR"/>
              </w:rPr>
              <w:fldChar w:fldCharType="end"/>
            </w:r>
          </w:p>
        </w:tc>
      </w:tr>
      <w:tr w:rsidR="00402904" w:rsidRPr="00DB2932" w:rsidTr="00402904">
        <w:trPr>
          <w:trHeight w:val="354"/>
        </w:trPr>
        <w:tc>
          <w:tcPr>
            <w:tcW w:w="2960" w:type="dxa"/>
            <w:tcBorders>
              <w:top w:val="nil"/>
              <w:left w:val="nil"/>
              <w:bottom w:val="nil"/>
              <w:right w:val="nil"/>
            </w:tcBorders>
            <w:vAlign w:val="center"/>
            <w:hideMark/>
          </w:tcPr>
          <w:p w:rsidR="00402904" w:rsidRPr="00DB2932" w:rsidRDefault="00402904" w:rsidP="00402904">
            <w:pPr>
              <w:jc w:val="center"/>
            </w:pPr>
            <w:r w:rsidRPr="00DB2932">
              <w:t>Depth (m)</w:t>
            </w:r>
          </w:p>
        </w:tc>
        <w:tc>
          <w:tcPr>
            <w:tcW w:w="1151" w:type="dxa"/>
            <w:tcBorders>
              <w:top w:val="nil"/>
              <w:left w:val="nil"/>
              <w:bottom w:val="nil"/>
              <w:right w:val="nil"/>
            </w:tcBorders>
            <w:vAlign w:val="center"/>
          </w:tcPr>
          <w:p w:rsidR="00402904" w:rsidRPr="00DB2932" w:rsidRDefault="00402904" w:rsidP="00402904">
            <w:pPr>
              <w:jc w:val="center"/>
            </w:pPr>
            <w:r w:rsidRPr="00DB2932">
              <w:t>DEPTH</w:t>
            </w:r>
          </w:p>
        </w:tc>
        <w:tc>
          <w:tcPr>
            <w:tcW w:w="1560" w:type="dxa"/>
            <w:tcBorders>
              <w:top w:val="nil"/>
              <w:left w:val="nil"/>
              <w:bottom w:val="nil"/>
              <w:right w:val="nil"/>
            </w:tcBorders>
            <w:vAlign w:val="center"/>
            <w:hideMark/>
          </w:tcPr>
          <w:p w:rsidR="00402904" w:rsidRPr="00DB2932" w:rsidRDefault="00402904" w:rsidP="00402904">
            <w:pPr>
              <w:jc w:val="center"/>
            </w:pPr>
            <w:r w:rsidRPr="00DB2932">
              <w:t>NOAA-NGDC ETOPO1</w:t>
            </w:r>
          </w:p>
        </w:tc>
        <w:tc>
          <w:tcPr>
            <w:tcW w:w="1275" w:type="dxa"/>
            <w:tcBorders>
              <w:top w:val="nil"/>
              <w:left w:val="nil"/>
              <w:bottom w:val="nil"/>
              <w:right w:val="nil"/>
            </w:tcBorders>
            <w:vAlign w:val="center"/>
          </w:tcPr>
          <w:p w:rsidR="00402904" w:rsidRPr="00DB2932" w:rsidRDefault="00402904" w:rsidP="00402904">
            <w:pPr>
              <w:jc w:val="center"/>
            </w:pPr>
            <w:r>
              <w:t>-</w:t>
            </w:r>
          </w:p>
        </w:tc>
        <w:tc>
          <w:tcPr>
            <w:tcW w:w="2982" w:type="dxa"/>
            <w:tcBorders>
              <w:top w:val="nil"/>
              <w:left w:val="nil"/>
              <w:bottom w:val="nil"/>
              <w:right w:val="nil"/>
            </w:tcBorders>
            <w:noWrap/>
            <w:vAlign w:val="center"/>
            <w:hideMark/>
          </w:tcPr>
          <w:p w:rsidR="00402904" w:rsidRPr="00DB2932" w:rsidRDefault="006214B6" w:rsidP="00402904">
            <w:pPr>
              <w:jc w:val="center"/>
            </w:pPr>
            <w:r w:rsidRPr="00DB2932">
              <w:fldChar w:fldCharType="begin"/>
            </w:r>
            <w:r w:rsidR="00040E7C">
              <w:instrText xml:space="preserve"> ADDIN ZOTERO_ITEM CSL_CITATION {"citationID":"5n8TmUqe","properties":{"formattedCitation":"(Amante &amp; Eakins, 2009)","plainCitation":"(Amante &amp; Eakins, 2009)","dontUpdate":true},"citationItems":[{"id":3754,"uris":["http://zotero.org/groups/81334/items/6GERN6FN"],"uri":["http://zotero.org/groups/81334/items/6GERN6FN"],"itemData":{"id":3754,"type":"book","title":"ETOPO1 1 Arc-Minute Global Relief Model: Procedures, Data Sources and Analysis","collection-title":"NOAA Technical Memorandum NESDIS NGDC-24","publisher":"NOAA, National Geophysical Data Center, Marine Geology and Geophysics Division","publisher-place":"Boulder, Colorado","event-place":"Boulder, Colorado","URL":"http://www.ngdc.noaa.gov/mgg/global/relief/ETOPO1/docs/ETOPO1.pdf","author":[{"family":"Amante","given":"C."},{"family":"Eakins","given":"B.W."}],"issued":{"date-parts":[["2009"]]},"accessed":{"date-parts":[["2010",3,15]]}}}],"schema":"https://github.com/citation-style-language/schema/raw/master/csl-citation.json"} </w:instrText>
            </w:r>
            <w:r w:rsidRPr="00DB2932">
              <w:fldChar w:fldCharType="separate"/>
            </w:r>
            <w:r w:rsidR="00402904" w:rsidRPr="00DB2932">
              <w:rPr>
                <w:rFonts w:ascii="Calibri" w:hAnsi="Calibri"/>
              </w:rPr>
              <w:t>Amante &amp; Eakins, 2009</w:t>
            </w:r>
            <w:r w:rsidRPr="00DB2932">
              <w:fldChar w:fldCharType="end"/>
            </w:r>
          </w:p>
        </w:tc>
      </w:tr>
      <w:tr w:rsidR="00402904" w:rsidRPr="00DB2932" w:rsidTr="00402904">
        <w:trPr>
          <w:trHeight w:val="81"/>
        </w:trPr>
        <w:tc>
          <w:tcPr>
            <w:tcW w:w="2960" w:type="dxa"/>
            <w:tcBorders>
              <w:top w:val="nil"/>
              <w:left w:val="nil"/>
              <w:bottom w:val="nil"/>
              <w:right w:val="nil"/>
            </w:tcBorders>
            <w:vAlign w:val="center"/>
            <w:hideMark/>
          </w:tcPr>
          <w:p w:rsidR="00402904" w:rsidRPr="00DB2932" w:rsidRDefault="00402904" w:rsidP="00402904">
            <w:pPr>
              <w:jc w:val="center"/>
            </w:pPr>
            <w:r w:rsidRPr="00DB2932">
              <w:t>Distance to Land (</w:t>
            </w:r>
            <w:r w:rsidR="00B55C70">
              <w:t>k</w:t>
            </w:r>
            <w:r w:rsidRPr="00DB2932">
              <w:t>m)</w:t>
            </w:r>
          </w:p>
        </w:tc>
        <w:tc>
          <w:tcPr>
            <w:tcW w:w="1151" w:type="dxa"/>
            <w:tcBorders>
              <w:top w:val="nil"/>
              <w:left w:val="nil"/>
              <w:bottom w:val="nil"/>
              <w:right w:val="nil"/>
            </w:tcBorders>
            <w:vAlign w:val="center"/>
          </w:tcPr>
          <w:p w:rsidR="00402904" w:rsidRPr="00DB2932" w:rsidRDefault="00402904" w:rsidP="00402904">
            <w:pPr>
              <w:jc w:val="center"/>
            </w:pPr>
            <w:r w:rsidRPr="00DB2932">
              <w:t>LANDDIST</w:t>
            </w:r>
          </w:p>
        </w:tc>
        <w:tc>
          <w:tcPr>
            <w:tcW w:w="1560" w:type="dxa"/>
            <w:tcBorders>
              <w:top w:val="nil"/>
              <w:left w:val="nil"/>
              <w:bottom w:val="nil"/>
              <w:right w:val="nil"/>
            </w:tcBorders>
            <w:vAlign w:val="center"/>
            <w:hideMark/>
          </w:tcPr>
          <w:p w:rsidR="00402904" w:rsidRPr="00DB2932" w:rsidRDefault="00402904" w:rsidP="00402904">
            <w:pPr>
              <w:jc w:val="center"/>
            </w:pPr>
            <w:r w:rsidRPr="00DB2932">
              <w:t>AquaMaps</w:t>
            </w:r>
          </w:p>
        </w:tc>
        <w:tc>
          <w:tcPr>
            <w:tcW w:w="1275" w:type="dxa"/>
            <w:tcBorders>
              <w:top w:val="nil"/>
              <w:left w:val="nil"/>
              <w:bottom w:val="nil"/>
              <w:right w:val="nil"/>
            </w:tcBorders>
            <w:vAlign w:val="center"/>
          </w:tcPr>
          <w:p w:rsidR="00402904" w:rsidRPr="00DB2932" w:rsidRDefault="00402904" w:rsidP="00402904">
            <w:pPr>
              <w:jc w:val="center"/>
            </w:pPr>
            <w:r>
              <w:t>-</w:t>
            </w:r>
          </w:p>
        </w:tc>
        <w:tc>
          <w:tcPr>
            <w:tcW w:w="2982" w:type="dxa"/>
            <w:tcBorders>
              <w:top w:val="nil"/>
              <w:left w:val="nil"/>
              <w:bottom w:val="nil"/>
              <w:right w:val="nil"/>
            </w:tcBorders>
            <w:noWrap/>
            <w:vAlign w:val="center"/>
            <w:hideMark/>
          </w:tcPr>
          <w:p w:rsidR="00402904" w:rsidRPr="00DB2932" w:rsidRDefault="006214B6" w:rsidP="00402904">
            <w:pPr>
              <w:jc w:val="center"/>
            </w:pPr>
            <w:r w:rsidRPr="00DB2932">
              <w:fldChar w:fldCharType="begin"/>
            </w:r>
            <w:r w:rsidR="00040E7C">
              <w:instrText xml:space="preserve"> ADDIN ZOTERO_ITEM CSL_CITATION {"citationID":"UfswT3O5","properties":{"formattedCitation":"(Kaschner et al., 2008)","plainCitation":"(Kaschner et al., 2008)","dontUpdate":true},"citationItems":[{"id":3600,"uris":["http://zotero.org/groups/81334/items/ZVPTG3EA"],"uri":["http://zotero.org/groups/81334/items/ZVPTG3EA"],"itemData":{"id":3600,"type":"report","title":"AquaMaps environmental dataset: half-degree cells authority file (HCAF). World Wide Web electronic publication, www.aquamaps.org/data, Version 07/2010.","abstract":"Source data compiled and provided by the AquaMaps team, from whom further information can be obtained (link in citation embedded to e-mail). The data contained in the Half-Degree Cell Authority File (HCAF) available here is a compilation of freely available data from the sources listed in the accompanying metadata table. Some data has been processed or modified for use in the AquaMaps system, and such changes have been recorded in the metadata table.\n\nThe AquaMaps team and their collaborators have obtained data from sources believed to be reliable and have made every reasonable effort to ensure accuracy of the data. The AquaMaps team and their collaborators cannot assume responsibility for errors and omissions in the data nor in the documentation accompanying them.\n\nThe designations employed and the presentation of material do not imply the expression of any opinion whatsoever by the AquaMaps team and their collaborators concerning the legal or constitutional status of any country, territory, city; the area of its authorities; or the delineation of its frontiers or boundaries.\n\nThe AquaMaps team and their collaborators will not be held responsible for any consequence from the use or misuse of these data by any organisation or individual.","URL":"http://www.aquamaps.org/download/main.php","author":[{"family":"Kaschner","given":"K."},{"family":"Ready","given":"J.S."},{"family":"Agbayani","given":"E."},{"family":"Rius","given":"J."},{"family":"Kesner-Reyes","given":"K."},{"family":"Eastwood","given":"P.D."},{"family":"South","given":"A.B."},{"family":"Kullander","given":"S.O."},{"family":"Rees","given":"T."},{"family":"Close","given":"C.H."},{"family":"Watson","given":"R."},{"family":"Pauly","given":"D."},{"family":"Froese","given":"R."}],"issued":{"date-parts":[["2008"]]},"accessed":{"date-parts":[["2011",3,17]]}}}],"schema":"https://github.com/citation-style-language/schema/raw/master/csl-citation.json"} </w:instrText>
            </w:r>
            <w:r w:rsidRPr="00DB2932">
              <w:fldChar w:fldCharType="separate"/>
            </w:r>
            <w:r w:rsidR="00402904" w:rsidRPr="00DB2932">
              <w:rPr>
                <w:rFonts w:ascii="Calibri" w:hAnsi="Calibri"/>
              </w:rPr>
              <w:t>Kaschner et al., 2008</w:t>
            </w:r>
            <w:r w:rsidRPr="00DB2932">
              <w:fldChar w:fldCharType="end"/>
            </w:r>
          </w:p>
        </w:tc>
      </w:tr>
      <w:tr w:rsidR="00402904" w:rsidRPr="00D96C98" w:rsidTr="00402904">
        <w:trPr>
          <w:trHeight w:val="81"/>
        </w:trPr>
        <w:tc>
          <w:tcPr>
            <w:tcW w:w="2960" w:type="dxa"/>
            <w:tcBorders>
              <w:top w:val="nil"/>
              <w:left w:val="nil"/>
              <w:right w:val="nil"/>
            </w:tcBorders>
            <w:vAlign w:val="center"/>
            <w:hideMark/>
          </w:tcPr>
          <w:p w:rsidR="00402904" w:rsidRPr="00DB2932" w:rsidRDefault="00402904" w:rsidP="00402904">
            <w:pPr>
              <w:jc w:val="center"/>
            </w:pPr>
            <w:r w:rsidRPr="00DB2932">
              <w:t>Slope</w:t>
            </w:r>
          </w:p>
        </w:tc>
        <w:tc>
          <w:tcPr>
            <w:tcW w:w="1151" w:type="dxa"/>
            <w:tcBorders>
              <w:top w:val="nil"/>
              <w:left w:val="nil"/>
              <w:right w:val="nil"/>
            </w:tcBorders>
            <w:vAlign w:val="center"/>
          </w:tcPr>
          <w:p w:rsidR="00402904" w:rsidRPr="00DB2932" w:rsidRDefault="00402904" w:rsidP="00402904">
            <w:pPr>
              <w:jc w:val="center"/>
            </w:pPr>
            <w:r w:rsidRPr="00DB2932">
              <w:t>SLOPE</w:t>
            </w:r>
          </w:p>
        </w:tc>
        <w:tc>
          <w:tcPr>
            <w:tcW w:w="1560" w:type="dxa"/>
            <w:tcBorders>
              <w:top w:val="nil"/>
              <w:left w:val="nil"/>
              <w:right w:val="nil"/>
            </w:tcBorders>
            <w:vAlign w:val="center"/>
            <w:hideMark/>
          </w:tcPr>
          <w:p w:rsidR="00402904" w:rsidRPr="00DB2932" w:rsidRDefault="00402904" w:rsidP="00402904">
            <w:pPr>
              <w:jc w:val="center"/>
            </w:pPr>
            <w:r w:rsidRPr="00DB2932">
              <w:t>Depth</w:t>
            </w:r>
          </w:p>
        </w:tc>
        <w:tc>
          <w:tcPr>
            <w:tcW w:w="1275" w:type="dxa"/>
            <w:tcBorders>
              <w:top w:val="nil"/>
              <w:left w:val="nil"/>
              <w:right w:val="nil"/>
            </w:tcBorders>
            <w:vAlign w:val="center"/>
          </w:tcPr>
          <w:p w:rsidR="00402904" w:rsidRPr="00DB2932" w:rsidRDefault="00402904" w:rsidP="00402904">
            <w:pPr>
              <w:jc w:val="center"/>
            </w:pPr>
            <w:r>
              <w:t>-</w:t>
            </w:r>
          </w:p>
        </w:tc>
        <w:tc>
          <w:tcPr>
            <w:tcW w:w="2982" w:type="dxa"/>
            <w:tcBorders>
              <w:top w:val="nil"/>
              <w:left w:val="nil"/>
              <w:right w:val="nil"/>
            </w:tcBorders>
            <w:noWrap/>
            <w:vAlign w:val="center"/>
            <w:hideMark/>
          </w:tcPr>
          <w:p w:rsidR="00402904" w:rsidRPr="00DB2932" w:rsidRDefault="006214B6" w:rsidP="00402904">
            <w:pPr>
              <w:jc w:val="center"/>
            </w:pPr>
            <w:r w:rsidRPr="00DB2932">
              <w:fldChar w:fldCharType="begin"/>
            </w:r>
            <w:r w:rsidR="00040E7C">
              <w:instrText xml:space="preserve"> ADDIN ZOTERO_ITEM CSL_CITATION {"citationID":"3tdd8PSG","properties":{"formattedCitation":"(Amante &amp; Eakins, 2009)","plainCitation":"(Amante &amp; Eakins, 2009)","dontUpdate":true},"citationItems":[{"id":3754,"uris":["http://zotero.org/groups/81334/items/6GERN6FN"],"uri":["http://zotero.org/groups/81334/items/6GERN6FN"],"itemData":{"id":3754,"type":"book","title":"ETOPO1 1 Arc-Minute Global Relief Model: Procedures, Data Sources and Analysis","collection-title":"NOAA Technical Memorandum NESDIS NGDC-24","publisher":"NOAA, National Geophysical Data Center, Marine Geology and Geophysics Division","publisher-place":"Boulder, Colorado","event-place":"Boulder, Colorado","URL":"http://www.ngdc.noaa.gov/mgg/global/relief/ETOPO1/docs/ETOPO1.pdf","author":[{"family":"Amante","given":"C."},{"family":"Eakins","given":"B.W."}],"issued":{"date-parts":[["2009"]]},"accessed":{"date-parts":[["2010",3,15]]}}}],"schema":"https://github.com/citation-style-language/schema/raw/master/csl-citation.json"} </w:instrText>
            </w:r>
            <w:r w:rsidRPr="00DB2932">
              <w:fldChar w:fldCharType="end"/>
            </w:r>
            <w:r w:rsidR="00402904" w:rsidRPr="00DB2932">
              <w:t>-</w:t>
            </w:r>
          </w:p>
        </w:tc>
      </w:tr>
    </w:tbl>
    <w:p w:rsidR="009C7AE9" w:rsidRDefault="009C7AE9" w:rsidP="004F4DA1">
      <w:pPr>
        <w:rPr>
          <w:rFonts w:eastAsiaTheme="majorEastAsia" w:cstheme="majorBidi"/>
          <w:sz w:val="28"/>
          <w:szCs w:val="28"/>
        </w:rPr>
      </w:pPr>
      <w:r>
        <w:br w:type="page"/>
      </w:r>
    </w:p>
    <w:p w:rsidR="00184AB5" w:rsidRDefault="00184AB5" w:rsidP="00184AB5">
      <w:pPr>
        <w:pStyle w:val="Heading1"/>
      </w:pPr>
      <w:r>
        <w:lastRenderedPageBreak/>
        <w:t xml:space="preserve">Appendix S3: </w:t>
      </w:r>
      <w:r w:rsidR="00EC3560">
        <w:t>Species distribution model</w:t>
      </w:r>
    </w:p>
    <w:p w:rsidR="00EC3560" w:rsidRDefault="00EC3560" w:rsidP="00EC3560">
      <w:pPr>
        <w:pStyle w:val="Heading2"/>
      </w:pPr>
      <w:r>
        <w:t xml:space="preserve">Model </w:t>
      </w:r>
      <w:r w:rsidR="00817C4A">
        <w:t>calibration</w:t>
      </w:r>
      <w:r>
        <w:t xml:space="preserve"> and validation</w:t>
      </w:r>
    </w:p>
    <w:p w:rsidR="00AD5E30" w:rsidRPr="000048B9" w:rsidRDefault="00EC3560" w:rsidP="00AD5E30">
      <w:r w:rsidRPr="000048B9">
        <w:t xml:space="preserve">We performed a formal training of BRT models using the </w:t>
      </w:r>
      <w:r>
        <w:t>‘</w:t>
      </w:r>
      <w:r w:rsidRPr="000048B9">
        <w:t>caret</w:t>
      </w:r>
      <w:r>
        <w:t>’</w:t>
      </w:r>
      <w:r w:rsidRPr="000048B9">
        <w:t xml:space="preserve"> package in R </w:t>
      </w:r>
      <w:r w:rsidR="006214B6" w:rsidRPr="000048B9">
        <w:fldChar w:fldCharType="begin"/>
      </w:r>
      <w:r w:rsidR="00040E7C">
        <w:instrText xml:space="preserve"> ADDIN ZOTERO_ITEM CSL_CITATION {"citationID":"ceslf5vuf","properties":{"formattedCitation":"(Kuhn, 2008)","plainCitation":"(Kuhn, 2008)"},"citationItems":[{"id":11543,"uris":["http://zotero.org/groups/81334/items/8DQQPK4V"],"uri":["http://zotero.org/groups/81334/items/8DQQPK4V"],"itemData":{"id":11543,"type":"article-journal","title":"Building predictive models in R using the caret package","container-title":"Journal of Statistical Software","page":"1-26","volume":"28","issue":"5","author":[{"family":"Kuhn","given":"Max"}],"issued":{"date-parts":[["2008"]]}}}],"schema":"https://github.com/citation-style-language/schema/raw/master/csl-citation.json"} </w:instrText>
      </w:r>
      <w:r w:rsidR="006214B6" w:rsidRPr="000048B9">
        <w:fldChar w:fldCharType="separate"/>
      </w:r>
      <w:r w:rsidRPr="006A4DBB">
        <w:rPr>
          <w:rFonts w:ascii="Calibri" w:hAnsi="Calibri"/>
        </w:rPr>
        <w:t>(Kuhn, 2008)</w:t>
      </w:r>
      <w:r w:rsidR="006214B6" w:rsidRPr="000048B9">
        <w:fldChar w:fldCharType="end"/>
      </w:r>
      <w:r w:rsidRPr="000048B9">
        <w:t xml:space="preserve">. The ‘train’ function uses resampling to evaluate the effect of model tuning parameters on performance, and chooses the "optimal" model across </w:t>
      </w:r>
      <w:r w:rsidR="00817C4A">
        <w:t>different</w:t>
      </w:r>
      <w:r w:rsidRPr="000048B9">
        <w:t xml:space="preserve"> parameters. The caret package showed an important increase in accuracy from interaction depth 1 to 2, but small benefit above 2, and we opted for keeping the models simpler and easier to interpret. We assessed the optimal number of boosting trees with the gbm.step function from the </w:t>
      </w:r>
      <w:r>
        <w:t>‘</w:t>
      </w:r>
      <w:r w:rsidRPr="000048B9">
        <w:t>dismo</w:t>
      </w:r>
      <w:r>
        <w:t>’</w:t>
      </w:r>
      <w:r w:rsidRPr="000048B9">
        <w:t xml:space="preserve"> package </w:t>
      </w:r>
      <w:r w:rsidR="006214B6" w:rsidRPr="000048B9">
        <w:fldChar w:fldCharType="begin"/>
      </w:r>
      <w:r w:rsidR="00040E7C">
        <w:instrText xml:space="preserve"> ADDIN ZOTERO_ITEM CSL_CITATION {"citationID":"2krhm95k4","properties":{"formattedCitation":"(Hijmans et al., 2013)","plainCitation":"(Hijmans et al., 2013)"},"citationItems":[{"id":12624,"uris":["http://zotero.org/groups/81334/items/PVB6BZ7K"],"uri":["http://zotero.org/groups/81334/items/PVB6BZ7K"],"itemData":{"id":12624,"type":"report","title":"dismo: Species distribution modeling. R package version 0.9-3","source":"Google Scholar","URL":"http://CRAN.R-project.org/package=dismo","author":[{"family":"Hijmans","given":"R. J."},{"family":"Phillips","given":"S. J."},{"family":"Leathwick","given":"J.R."},{"family":"Elith","given":"J."}],"issued":{"date-parts":[["2013"]]},"accessed":{"date-parts":[["2014",3,25]]}}}],"schema":"https://github.com/citation-style-language/schema/raw/master/csl-citation.json"} </w:instrText>
      </w:r>
      <w:r w:rsidR="006214B6" w:rsidRPr="000048B9">
        <w:fldChar w:fldCharType="separate"/>
      </w:r>
      <w:r w:rsidRPr="006A4DBB">
        <w:rPr>
          <w:rFonts w:ascii="Calibri" w:hAnsi="Calibri"/>
        </w:rPr>
        <w:t>(Hijmans et al., 2013)</w:t>
      </w:r>
      <w:r w:rsidR="006214B6" w:rsidRPr="000048B9">
        <w:fldChar w:fldCharType="end"/>
      </w:r>
      <w:r w:rsidRPr="000048B9">
        <w:t>.</w:t>
      </w:r>
      <w:r>
        <w:t xml:space="preserve"> We removed variables that contributed to less than 5% to the model. </w:t>
      </w:r>
      <w:r w:rsidRPr="000048B9">
        <w:t xml:space="preserve"> </w:t>
      </w:r>
      <w:r>
        <w:t xml:space="preserve">The </w:t>
      </w:r>
      <w:r w:rsidRPr="000048B9">
        <w:t>model</w:t>
      </w:r>
      <w:r>
        <w:t xml:space="preserve"> was built</w:t>
      </w:r>
      <w:r w:rsidRPr="000048B9">
        <w:t xml:space="preserve"> with the following parameters: </w:t>
      </w:r>
      <w:r w:rsidR="00817C4A">
        <w:t>5650</w:t>
      </w:r>
      <w:r>
        <w:t xml:space="preserve"> </w:t>
      </w:r>
      <w:r w:rsidRPr="000048B9">
        <w:t xml:space="preserve">trees, interaction depth of 2 and shrinkage of 0.01, using a Bernoulli distribution. </w:t>
      </w:r>
      <w:r>
        <w:t xml:space="preserve">The variable contribution to the model was given by its relative influence in percentage, measured by the number of time it was selected for tree splitting </w:t>
      </w:r>
      <w:r w:rsidR="006214B6">
        <w:fldChar w:fldCharType="begin"/>
      </w:r>
      <w:r w:rsidR="008C4CF6">
        <w:instrText xml:space="preserve"> ADDIN ZOTERO_ITEM CSL_CITATION {"citationID":"1jlk7oi0da","properties":{"formattedCitation":"(Elith et al., 2008)","plainCitation":"(Elith et al., 2008)"},"citationItems":[{"id":10966,"uris":["http://zotero.org/groups/81334/items/9CD747RQ"],"uri":["http://zotero.org/groups/81334/items/9CD747RQ"],"itemData":{"id":10966,"type":"article-journal","title":"A working guide to boosted regression trees","container-title":"Journal of Animal Ecology","page":"802-813","volume":"77","issue":"4","source":"CrossRef","DOI":"10.1111/j.1365-2656.2008.01390.x","ISSN":"0021-8790, 1365-2656","author":[{"family":"Elith","given":"J."},{"family":"Leathwick","given":"J. R."},{"family":"Hastie","given":"T."}],"issued":{"date-parts":[["2008",7]]},"accessed":{"date-parts":[["2013",10,25]]}}}],"schema":"https://github.com/citation-style-language/schema/raw/master/csl-citation.json"} </w:instrText>
      </w:r>
      <w:r w:rsidR="006214B6">
        <w:fldChar w:fldCharType="separate"/>
      </w:r>
      <w:r w:rsidRPr="00673EE4">
        <w:rPr>
          <w:rFonts w:ascii="Calibri" w:hAnsi="Calibri"/>
        </w:rPr>
        <w:t>(Elith et al., 2008)</w:t>
      </w:r>
      <w:r w:rsidR="006214B6">
        <w:fldChar w:fldCharType="end"/>
      </w:r>
      <w:r>
        <w:t xml:space="preserve">. </w:t>
      </w:r>
      <w:r w:rsidRPr="000048B9">
        <w:t xml:space="preserve">To avoid extrapolating the predictions outside the range of the environmental conditions encountered in the dataset used to build the model, we only calculated the predicted </w:t>
      </w:r>
      <w:r w:rsidR="00A97E0C">
        <w:t>suitability</w:t>
      </w:r>
      <w:r w:rsidRPr="000048B9">
        <w:t xml:space="preserve"> in cells for which the environmental values were contained in the 99% quantile interval represented by the original dataset.</w:t>
      </w:r>
      <w:r w:rsidR="00AD5E30" w:rsidRPr="00AD5E30">
        <w:t xml:space="preserve"> </w:t>
      </w:r>
    </w:p>
    <w:p w:rsidR="00EC3560" w:rsidRDefault="00EC3560" w:rsidP="00EC3560">
      <w:r>
        <w:t>The quality of predictions for the</w:t>
      </w:r>
      <w:r w:rsidRPr="000048B9">
        <w:t xml:space="preserve"> BRT </w:t>
      </w:r>
      <w:r>
        <w:t>was assessed</w:t>
      </w:r>
      <w:r w:rsidRPr="000048B9">
        <w:t xml:space="preserve"> through an internal 5-fold cross validation </w:t>
      </w:r>
      <w:r>
        <w:t xml:space="preserve">in </w:t>
      </w:r>
      <w:r w:rsidRPr="00D80B76">
        <w:t>which the relationship between occurrence data and the environmental variables was mode</w:t>
      </w:r>
      <w:r>
        <w:t>l</w:t>
      </w:r>
      <w:r w:rsidRPr="00D80B76">
        <w:t>led using a training dataset (a random selection of 75% of the whaling data)  and the quality of predictions was then assessed using a validation dataset (</w:t>
      </w:r>
      <w:r>
        <w:t>the remainder</w:t>
      </w:r>
      <w:r w:rsidRPr="00D80B76">
        <w:t xml:space="preserve"> 25% of the whaling data), as advised by </w:t>
      </w:r>
      <w:r w:rsidR="006214B6" w:rsidRPr="00D80B76">
        <w:fldChar w:fldCharType="begin"/>
      </w:r>
      <w:r w:rsidR="00040E7C">
        <w:instrText xml:space="preserve"> ADDIN ZOTERO_ITEM CSL_CITATION {"citationID":"23Zwhy8H","properties":{"formattedCitation":"(Fielding &amp; Bell, 1997)","plainCitation":"(Fielding &amp; Bell, 1997)","dontUpdate":true},"citationItems":[{"id":9852,"uris":["http://zotero.org/groups/81334/items/6MM95X3T"],"uri":["http://zotero.org/groups/81334/items/6MM95X3T"],"itemData":{"id":9852,"type":"article-journal","title":"A review of methods for the assessment of prediction errors in conservation presence/absence models","container-title":"Environmental Conservation","page":"38–49","volume":"24","issue":"1","source":"Google Scholar","author":[{"family":"Fielding","given":"Alan H."},{"family":"Bell","given":"John F."}],"issued":{"date-parts":[["1997"]]},"accessed":{"date-parts":[["2013",6,26]]}}}],"schema":"https://github.com/citation-style-language/schema/raw/master/csl-citation.json"} </w:instrText>
      </w:r>
      <w:r w:rsidR="006214B6" w:rsidRPr="00D80B76">
        <w:fldChar w:fldCharType="separate"/>
      </w:r>
      <w:r w:rsidRPr="00D80B76">
        <w:rPr>
          <w:rFonts w:ascii="Calibri" w:hAnsi="Calibri"/>
        </w:rPr>
        <w:t>Fielding &amp; Bell (1997)</w:t>
      </w:r>
      <w:r w:rsidR="006214B6" w:rsidRPr="00D80B76">
        <w:fldChar w:fldCharType="end"/>
      </w:r>
      <w:r w:rsidRPr="00D80B76">
        <w:t>. We repeated this calibration-</w:t>
      </w:r>
      <w:r>
        <w:t>validation procedure 5 times</w:t>
      </w:r>
      <w:r w:rsidRPr="00D80B76">
        <w:t>, and averaged the resulting measures of model performance.  During the model validation process, a confusion</w:t>
      </w:r>
      <w:r w:rsidRPr="000048B9">
        <w:t xml:space="preserve"> matrix is generated, which records the number of true positive, false positive, false negative and true negative cases predicted by the model. Sensitivity and specificity are then derived respectively as the proportion of observed </w:t>
      </w:r>
      <w:r w:rsidR="00E91D6A">
        <w:t>presences/</w:t>
      </w:r>
      <w:r w:rsidR="00E91D6A" w:rsidRPr="000048B9">
        <w:t xml:space="preserve">absences </w:t>
      </w:r>
      <w:r w:rsidRPr="000048B9">
        <w:t xml:space="preserve">that are accurately predicted as such. The threshold </w:t>
      </w:r>
      <w:r w:rsidR="00E149C6" w:rsidRPr="00E149C6">
        <w:rPr>
          <w:i/>
        </w:rPr>
        <w:t>p</w:t>
      </w:r>
      <w:r w:rsidR="00E149C6">
        <w:t xml:space="preserve">=0.32 </w:t>
      </w:r>
      <w:r w:rsidRPr="000048B9">
        <w:t xml:space="preserve">used to transform the predicted </w:t>
      </w:r>
      <w:r w:rsidR="00A97E0C">
        <w:t>environmental suitability</w:t>
      </w:r>
      <w:r w:rsidRPr="000048B9">
        <w:t xml:space="preserve"> into a binary presence/absence response was defined by </w:t>
      </w:r>
      <w:r>
        <w:t xml:space="preserve">the value that maximizes the sum of </w:t>
      </w:r>
      <w:r w:rsidRPr="000048B9">
        <w:t xml:space="preserve">specificity </w:t>
      </w:r>
      <w:r>
        <w:t xml:space="preserve">and sensitivity </w:t>
      </w:r>
      <w:r w:rsidR="006214B6">
        <w:fldChar w:fldCharType="begin"/>
      </w:r>
      <w:r w:rsidR="00040E7C">
        <w:instrText xml:space="preserve"> ADDIN ZOTERO_ITEM CSL_CITATION {"citationID":"21a0i0v98l","properties":{"formattedCitation":"{\\rtf (Jim\\uc0\\u233{}nez-Valverde &amp; Lobo, 2007)}","plainCitation":"(Jiménez-Valverde &amp; Lobo, 2007)"},"citationItems":[{"id":10696,"uris":["http://zotero.org/groups/81334/items/QTMB7J4F"],"uri":["http://zotero.org/groups/81334/items/QTMB7J4F"],"itemData":{"id":10696,"type":"article-journal","title":"Threshold criteria for conversion of probability of species presence to either–or presence–absence","container-title":"Acta Oecologica","page":"361-369","volume":"31","issue":"3","source":"CrossRef","DOI":"10.1016/j.actao.2007.02.001","ISSN":"1146609X","author":[{"family":"Jiménez-Valverde","given":"Alberto"},{"family":"Lobo","given":"Jorge M."}],"issued":{"date-parts":[["2007",5]]},"accessed":{"date-parts":[["2013",10,7]]}}}],"schema":"https://github.com/citation-style-language/schema/raw/master/csl-citation.json"} </w:instrText>
      </w:r>
      <w:r w:rsidR="006214B6">
        <w:fldChar w:fldCharType="separate"/>
      </w:r>
      <w:r w:rsidRPr="004A4D0D">
        <w:rPr>
          <w:rFonts w:ascii="Calibri" w:hAnsi="Calibri" w:cs="Times New Roman"/>
          <w:szCs w:val="24"/>
        </w:rPr>
        <w:t>(Jiménez-Valverde &amp; Lobo, 2007)</w:t>
      </w:r>
      <w:r w:rsidR="006214B6">
        <w:fldChar w:fldCharType="end"/>
      </w:r>
      <w:r w:rsidRPr="000048B9">
        <w:t xml:space="preserve">. The True Skill Statistics (TSS), calculated as (specificity + sensitivity – 1) and introduced by </w:t>
      </w:r>
      <w:r w:rsidR="006214B6">
        <w:fldChar w:fldCharType="begin"/>
      </w:r>
      <w:r w:rsidR="00040E7C">
        <w:instrText xml:space="preserve"> ADDIN ZOTERO_ITEM CSL_CITATION {"citationID":"1v0jkhhdt","properties":{"formattedCitation":"(Allouche et al., 2006)","plainCitation":"(Allouche et al., 2006)"},"citationItems":[{"id":9000,"uris":["http://zotero.org/groups/81334/items/7KFBHWWQ"],"uri":["http://zotero.org/groups/81334/items/7KFBHWWQ"],"itemData":{"id":9000,"type":"article-journal","title":"Assessing the accuracy of species distribution models: prevalence, kappa and the true skill statistic (TSS)","container-title":"Journal of Applied Ecology","page":"1223-1232","volume":"43","issue":"6","source":"CrossRef","DOI":"10.1111/j.1365-2664.2006.01214.x","ISSN":"00218901, 13652664","shortTitle":"Assessing the accuracy of species distribution models","author":[{"family":"Allouche","given":"Omri"},{"family":"Tsoar","given":"Asaf"},{"family":"Kadmon","given":"Ronen"}],"issued":{"date-parts":[["2006",9,12]]},"accessed":{"date-parts":[["2013",4,22]]}}}],"schema":"https://github.com/citation-style-language/schema/raw/master/csl-citation.json"} </w:instrText>
      </w:r>
      <w:r w:rsidR="006214B6">
        <w:fldChar w:fldCharType="separate"/>
      </w:r>
      <w:r>
        <w:rPr>
          <w:rFonts w:ascii="Calibri" w:hAnsi="Calibri"/>
        </w:rPr>
        <w:t>Allouche et al. in</w:t>
      </w:r>
      <w:r w:rsidRPr="002A03A0">
        <w:rPr>
          <w:rFonts w:ascii="Calibri" w:hAnsi="Calibri"/>
        </w:rPr>
        <w:t xml:space="preserve"> 2006</w:t>
      </w:r>
      <w:r w:rsidR="006214B6">
        <w:fldChar w:fldCharType="end"/>
      </w:r>
      <w:r>
        <w:t>, i</w:t>
      </w:r>
      <w:r w:rsidRPr="000048B9">
        <w:t xml:space="preserve">s a simple and intuitive measure to assess the performance of species distribution models. TSS ranges from -1 to +1, where +1 indicates perfect agreement and values of zero or less indicate a performance no better than random. An alternative method to assess model accuracy is the Receiver Operating Characteristic (ROC) curve </w:t>
      </w:r>
      <w:r w:rsidR="006214B6" w:rsidRPr="000048B9">
        <w:fldChar w:fldCharType="begin"/>
      </w:r>
      <w:r w:rsidR="00040E7C">
        <w:instrText xml:space="preserve"> ADDIN ZOTERO_ITEM CSL_CITATION {"citationID":"2mrghppk57","properties":{"formattedCitation":"(Fielding &amp; Bell, 1997)","plainCitation":"(Fielding &amp; Bell, 1997)"},"citationItems":[{"id":9852,"uris":["http://zotero.org/groups/81334/items/6MM95X3T"],"uri":["http://zotero.org/groups/81334/items/6MM95X3T"],"itemData":{"id":9852,"type":"article-journal","title":"A review of methods for the assessment of prediction errors in conservation presence/absence models","container-title":"Environmental Conservation","page":"38–49","volume":"24","issue":"1","source":"Google Scholar","author":[{"family":"Fielding","given":"Alan H."},{"family":"Bell","given":"John F."}],"issued":{"date-parts":[["1997"]]},"accessed":{"date-parts":[["2013",6,26]]}}}],"schema":"https://github.com/citation-style-language/schema/raw/master/csl-citation.json"} </w:instrText>
      </w:r>
      <w:r w:rsidR="006214B6" w:rsidRPr="000048B9">
        <w:fldChar w:fldCharType="separate"/>
      </w:r>
      <w:r w:rsidRPr="006A4DBB">
        <w:rPr>
          <w:rFonts w:ascii="Calibri" w:hAnsi="Calibri"/>
        </w:rPr>
        <w:t>(Fielding &amp; Bell, 1997)</w:t>
      </w:r>
      <w:r w:rsidR="006214B6" w:rsidRPr="000048B9">
        <w:fldChar w:fldCharType="end"/>
      </w:r>
      <w:r w:rsidRPr="000048B9">
        <w:t xml:space="preserve">, which is obtained by plotting sensitivity against the corresponding proportion of false positives (equal to 1 − specificity) for a range of threshold probabilities. From this curve, one can calculate the Area Under the ROC curve (AUC), which is a threshold-independent measure to assess the discrimination capacity of a model, or in other words, its ability to correctly distinguish between occupied and unoccupied sites </w:t>
      </w:r>
      <w:r w:rsidR="006214B6" w:rsidRPr="000048B9">
        <w:fldChar w:fldCharType="begin"/>
      </w:r>
      <w:r w:rsidR="00040E7C">
        <w:instrText xml:space="preserve"> ADDIN ZOTERO_ITEM CSL_CITATION {"citationID":"thsgI7np","properties":{"formattedCitation":"(Pearce &amp; Ferrier, 2000; Allouche et al., 2006)","plainCitation":"(Pearce &amp; Ferrier, 2000; Allouche et al., 2006)","dontUpdate":true},"citationItems":[{"id":12021,"uris":["http://zotero.org/groups/81334/items/Q7EE87CQ"],"uri":["http://zotero.org/groups/81334/items/Q7EE87CQ"],"itemData":{"id":12021,"type":"article-journal","title":"Evaluating the predictive performance of habitat models developed using logistic regression","container-title":"Ecological modelling","page":"225–245","volume":"133","issue":"3","source":"Google Scholar","author":[{"family":"Pearce","given":"Jennie"},{"family":"Ferrier","given":"Simon"}],"issued":{"date-parts":[["2000"]]},"accessed":{"date-parts":[["2014",1,23]],"season":"15:32:31"}}},{"id":9000,"uris":["http://zotero.org/groups/81334/items/7KFBHWWQ"],"uri":["http://zotero.org/groups/81334/items/7KFBHWWQ"],"itemData":{"id":9000,"type":"article-journal","title":"Assessing the accuracy of species distribution models: prevalence, kappa and the true skill statistic (TSS)","container-title":"Journal of Applied Ecology","page":"1223-1232","volume":"43","issue":"6","source":"CrossRef","DOI":"10.1111/j.1365-2664.2006.01214.x","ISSN":"00218901, 13652664","shortTitle":"Assessing the accuracy of species distribution models","author":[{"family":"Allouche","given":"Omri"},{"family":"Tsoar","given":"Asaf"},{"family":"Kadmon","given":"Ronen"}],"issued":{"date-parts":[["2006",9,12]]},"accessed":{"date-parts":[["2013",4,22]]}}}],"schema":"https://github.com/citation-style-language/schema/raw/master/csl-citation.json"} </w:instrText>
      </w:r>
      <w:r w:rsidR="006214B6" w:rsidRPr="000048B9">
        <w:fldChar w:fldCharType="separate"/>
      </w:r>
      <w:r w:rsidRPr="000048B9">
        <w:rPr>
          <w:rFonts w:ascii="Calibri" w:hAnsi="Calibri"/>
        </w:rPr>
        <w:t>(Pearce &amp; Ferrier, 2000)</w:t>
      </w:r>
      <w:r w:rsidR="006214B6" w:rsidRPr="000048B9">
        <w:fldChar w:fldCharType="end"/>
      </w:r>
      <w:r w:rsidRPr="000048B9">
        <w:t>. Values of AUC from 0.5 to 0.7 depict a model with poor discrimination ability, whereas values above 0.9 indicate very good discrimination ability.</w:t>
      </w:r>
      <w:r w:rsidRPr="0076142D">
        <w:t xml:space="preserve"> </w:t>
      </w:r>
      <w:r>
        <w:t xml:space="preserve">Model validation was performed using </w:t>
      </w:r>
      <w:r w:rsidRPr="000048B9">
        <w:t xml:space="preserve">the ‘PresenceAbsence’ package </w:t>
      </w:r>
      <w:r w:rsidR="006214B6" w:rsidRPr="000048B9">
        <w:fldChar w:fldCharType="begin"/>
      </w:r>
      <w:r w:rsidR="00040E7C">
        <w:instrText xml:space="preserve"> ADDIN ZOTERO_ITEM CSL_CITATION {"citationID":"7remjimej","properties":{"formattedCitation":"(Freeman &amp; Moisen, 2008)","plainCitation":"(Freeman &amp; Moisen, 2008)"},"citationItems":[{"id":11520,"uris":["http://zotero.org/groups/81334/items/EB7ITUAV"],"uri":["http://zotero.org/groups/81334/items/EB7ITUAV"],"itemData":{"id":11520,"type":"article-journal","title":"PresenceAbsence: an R package for presence-absence model analysis","container-title":"Journal of Statistical Software","page":"1-31","volume":"23","issue":"11","source":"Google Scholar","author":[{"family":"Freeman","given":"Elizabeth a."},{"family":"Moisen","given":"Gretchen G."}],"issued":{"date-parts":[["2008"]]},"accessed":{"date-parts":[["2013",11,26]]}}}],"schema":"https://github.com/citation-style-language/schema/raw/master/csl-citation.json"} </w:instrText>
      </w:r>
      <w:r w:rsidR="006214B6" w:rsidRPr="000048B9">
        <w:fldChar w:fldCharType="separate"/>
      </w:r>
      <w:r w:rsidRPr="005A358C">
        <w:rPr>
          <w:rFonts w:ascii="Calibri" w:hAnsi="Calibri"/>
        </w:rPr>
        <w:t>(Freeman &amp; Moisen, 2008)</w:t>
      </w:r>
      <w:r w:rsidR="006214B6" w:rsidRPr="000048B9">
        <w:fldChar w:fldCharType="end"/>
      </w:r>
      <w:r>
        <w:t xml:space="preserve"> </w:t>
      </w:r>
      <w:r w:rsidRPr="000048B9">
        <w:t>in R</w:t>
      </w:r>
      <w:r>
        <w:t xml:space="preserve"> 3.0.2</w:t>
      </w:r>
      <w:r w:rsidR="00AD5E30">
        <w:t>.</w:t>
      </w:r>
      <w:r w:rsidR="00AD5E30" w:rsidRPr="00AD5E30">
        <w:t xml:space="preserve"> </w:t>
      </w:r>
      <w:r w:rsidR="00AD5E30">
        <w:t>We used ArcG</w:t>
      </w:r>
      <w:r w:rsidR="00A97E0C">
        <w:t>IS</w:t>
      </w:r>
      <w:r w:rsidR="00AD5E30">
        <w:t xml:space="preserve"> 10.0 to create the maps of predicted distribution in the North Pacific and the North Atlantic. </w:t>
      </w:r>
      <w:r w:rsidR="00AD5E30">
        <w:rPr>
          <w:lang w:val="en-ZA"/>
        </w:rPr>
        <w:t xml:space="preserve">We applied a min-max stretch to the predicted </w:t>
      </w:r>
      <w:r w:rsidR="00A97E0C">
        <w:rPr>
          <w:lang w:val="en-ZA"/>
        </w:rPr>
        <w:t>environmental suitability</w:t>
      </w:r>
      <w:r w:rsidR="00AD5E30">
        <w:rPr>
          <w:lang w:val="en-ZA"/>
        </w:rPr>
        <w:t xml:space="preserve">, the minimum value being the threshold of </w:t>
      </w:r>
      <w:r w:rsidR="00A97E0C" w:rsidRPr="00A97E0C">
        <w:rPr>
          <w:i/>
          <w:lang w:val="en-ZA"/>
        </w:rPr>
        <w:t>p=</w:t>
      </w:r>
      <w:r w:rsidR="00AD5E30">
        <w:rPr>
          <w:lang w:val="en-ZA"/>
        </w:rPr>
        <w:t xml:space="preserve">0.32 </w:t>
      </w:r>
      <w:r w:rsidR="00A97E0C">
        <w:rPr>
          <w:lang w:val="en-ZA"/>
        </w:rPr>
        <w:t>defining</w:t>
      </w:r>
      <w:r w:rsidR="00AD5E30">
        <w:rPr>
          <w:lang w:val="en-ZA"/>
        </w:rPr>
        <w:t xml:space="preserve"> the species potential presence envelope.</w:t>
      </w:r>
    </w:p>
    <w:p w:rsidR="00AD5E30" w:rsidRDefault="00AD5E30" w:rsidP="00EC3560"/>
    <w:p w:rsidR="00EC3560" w:rsidRPr="00EC3560" w:rsidRDefault="00EC3560" w:rsidP="00EC3560">
      <w:pPr>
        <w:pStyle w:val="Heading2"/>
      </w:pPr>
      <w:r>
        <w:lastRenderedPageBreak/>
        <w:t>Fitted functions</w:t>
      </w:r>
    </w:p>
    <w:p w:rsidR="00263F7A" w:rsidRDefault="00263F7A" w:rsidP="00263F7A">
      <w:r>
        <w:t xml:space="preserve">While the purpose of this study is not to provide a quantitative description of the feeding habitat of NPRW (see an in-depth </w:t>
      </w:r>
      <w:r w:rsidR="009D6945">
        <w:t>discussion</w:t>
      </w:r>
      <w:r>
        <w:t xml:space="preserve"> of this topic in </w:t>
      </w:r>
      <w:r w:rsidR="006214B6">
        <w:fldChar w:fldCharType="begin"/>
      </w:r>
      <w:r w:rsidR="00040E7C">
        <w:instrText xml:space="preserve"> ADDIN ZOTERO_ITEM CSL_CITATION {"citationID":"1a0u1d1di5","properties":{"formattedCitation":"(Gregr &amp; Coyle, 2009; Gregr, 2011)","plainCitation":"(Gregr &amp; Coyle, 2009; Gregr, 2011)"},"citationItems":[{"id":1890,"uris":["http://zotero.org/groups/81334/items/TQ5TADUC"],"uri":["http://zotero.org/groups/81334/items/TQ5TADUC"],"itemData":{"id":1890,"type":"article-journal","title":"The biogeography of the North Pacific right whale (&lt;i&gt;Eubalaena japonica&lt;/i&gt;)","container-title":"Progress in Oceanography","page":"188-198","volume":"80","issue":"3–4","source":"ScienceDirect","abstract":"The eastern North Pacific population of right whales (Eubalaena japonica) is among the most endangered whale populations, with an estimated size of only 10s of individuals. The effectiveness of measures (e.g., protected areas, abundance surveys) intended to promote recovery of this population will be enhanced by understanding its distribution, habitat use, and habitat characteristics. In order to facilitate such understanding, we summarized relevant right whale biology, reviewed the life history of their zooplankton prey species, and related North Pacific oceanography to the production, distribution, and concentration of these prey at three scales of variability. We discuss how ocean processes may drive zooplankton distribution and concentration, and present hypotheses about how prey patches suitable for right whale foraging might be formed. Such hypotheses, combined with available distributional data and descriptions of the ocean environment, would be suitable for predicting potential right whale foraging habitat.","DOI":"10.1016/j.pocean.2008.12.004","ISSN":"0079-6611","author":[{"family":"Gregr","given":"E.J."},{"family":"Coyle","given":"K.O."}],"issued":{"date-parts":[["2009",3]]},"accessed":{"date-parts":[["2012",5,9]]}}},{"id":1891,"uris":["http://zotero.org/groups/81334/items/WES8T2ZT"],"uri":["http://zotero.org/groups/81334/items/WES8T2ZT"],"itemData":{"id":1891,"type":"article-journal","title":"Insights into North Pacific right whale &lt;i&gt;Eubalaena japonica&lt;/i&gt; habitat from historic whaling records","container-title":"Endangered Species Research","page":"223-239","volume":"15","issue":"3","source":"Inter-Research Science Center","abstract":"ABSTRACT: Whaling records from the mid-1800s provide the largest set of observations with which to conduct a basin-scale analysis of potential North Pacific right whale Eubalaena japonica habitat. Since these data lack the concurrent oceanographic data necessary to investigate the species’ habitat characteristics I used ocean climate from a 20th century circulation model to create a suitable set of habitat predictors. My goals were to (1) identify regions of suitable habitat and (2) investigate the processes underlying the species–habitat relationship by (3) examining model performance at different spatial and temporal scales. The results show 2 non-overlapping habitat regions in the subarctic North Pacific, supporting the notion of 2 distinct subpopulations. The analysis also implicates surface temperature and temperature variability as strong indicators of potential right whale habitat. Tests of model performance at different scales strongly suggest that at the basin-scale, right whales use regions of cold water with low inter-annual variability and high within-season variability (i.e. areas where high frontal activity occurs predictably from year to year). The significance of these indicators decreased at the regional scale emphasising the coupling of scale and process, and thus the need for different predictors at different scales. Comparisons of models built using different subsets of the dependent data showed how hypotheses can be tested and potential biases in observational data can be explored. Analyses of rare species’ habitat such as this can provide guidance for more directed survey efforts and help identify areas and processes of potential biological importance.","DOI":"10.3354/esr00381","journalAbbreviation":"Endang Species Res","author":[{"family":"Gregr","given":"E.J."}],"issued":{"date-parts":[["2011",12,12]]},"accessed":{"date-parts":[["2012",5,9]]}}}],"schema":"https://github.com/citation-style-language/schema/raw/master/csl-citation.json"} </w:instrText>
      </w:r>
      <w:r w:rsidR="006214B6">
        <w:fldChar w:fldCharType="separate"/>
      </w:r>
      <w:r>
        <w:rPr>
          <w:rFonts w:ascii="Calibri" w:hAnsi="Calibri"/>
        </w:rPr>
        <w:t>Gregr &amp; Coyle, 2009 and</w:t>
      </w:r>
      <w:r w:rsidRPr="00FF3D18">
        <w:rPr>
          <w:rFonts w:ascii="Calibri" w:hAnsi="Calibri"/>
        </w:rPr>
        <w:t xml:space="preserve"> Gregr, 2011)</w:t>
      </w:r>
      <w:r w:rsidR="006214B6">
        <w:fldChar w:fldCharType="end"/>
      </w:r>
      <w:r>
        <w:t xml:space="preserve">, we discuss the species-environment relationships for the NPRW in summer, as a basis for understanding the underlying processes driving the predicted distribution of right whales in our model. </w:t>
      </w:r>
    </w:p>
    <w:p w:rsidR="00184AB5" w:rsidRDefault="00834E27" w:rsidP="00BB50A5">
      <w:r>
        <w:t xml:space="preserve">Fitted functions, although not perfect representations of species-environment relationships, show the effect of each predictor on the response variable and provide valuable information on the characteristics of the habitat preferred by North Pacific right whales (Figure S1). </w:t>
      </w:r>
      <w:r w:rsidR="00BB50A5">
        <w:t xml:space="preserve">The relative </w:t>
      </w:r>
      <w:r>
        <w:t>influence</w:t>
      </w:r>
      <w:r w:rsidR="00BB50A5">
        <w:t xml:space="preserve"> of each variable</w:t>
      </w:r>
      <w:r>
        <w:t xml:space="preserve">, indicated </w:t>
      </w:r>
      <w:r w:rsidR="00BE465B">
        <w:t xml:space="preserve">as a </w:t>
      </w:r>
      <w:r>
        <w:t xml:space="preserve">percentage </w:t>
      </w:r>
      <w:r w:rsidR="00BE465B">
        <w:t>i</w:t>
      </w:r>
      <w:r>
        <w:t>n Figure S1,</w:t>
      </w:r>
      <w:r w:rsidR="00BB50A5">
        <w:t xml:space="preserve"> is measured by the number of times </w:t>
      </w:r>
      <w:r>
        <w:t>this variable is</w:t>
      </w:r>
      <w:r w:rsidR="00BB50A5">
        <w:t xml:space="preserve"> selected for tree splitting </w:t>
      </w:r>
      <w:r w:rsidR="006214B6">
        <w:fldChar w:fldCharType="begin"/>
      </w:r>
      <w:r w:rsidR="008C4CF6">
        <w:instrText xml:space="preserve"> ADDIN ZOTERO_ITEM CSL_CITATION {"citationID":"6n130vevf","properties":{"formattedCitation":"(Elith et al., 2008)","plainCitation":"(Elith et al., 2008)"},"citationItems":[{"id":10966,"uris":["http://zotero.org/groups/81334/items/9CD747RQ"],"uri":["http://zotero.org/groups/81334/items/9CD747RQ"],"itemData":{"id":10966,"type":"article-journal","title":"A working guide to boosted regression trees","container-title":"Journal of Animal Ecology","page":"802-813","volume":"77","issue":"4","source":"CrossRef","DOI":"10.1111/j.1365-2656.2008.01390.x","ISSN":"0021-8790, 1365-2656","author":[{"family":"Elith","given":"J."},{"family":"Leathwick","given":"J. R."},{"family":"Hastie","given":"T."}],"issued":{"date-parts":[["2008",7]]},"accessed":{"date-parts":[["2013",10,25]]}}}],"schema":"https://github.com/citation-style-language/schema/raw/master/csl-citation.json"} </w:instrText>
      </w:r>
      <w:r w:rsidR="006214B6">
        <w:fldChar w:fldCharType="separate"/>
      </w:r>
      <w:r w:rsidR="00BB50A5" w:rsidRPr="00BB50A5">
        <w:rPr>
          <w:rFonts w:ascii="Calibri" w:hAnsi="Calibri"/>
        </w:rPr>
        <w:t>(Elith et al., 2008)</w:t>
      </w:r>
      <w:r w:rsidR="006214B6">
        <w:fldChar w:fldCharType="end"/>
      </w:r>
      <w:r w:rsidR="00BB50A5">
        <w:t>.</w:t>
      </w:r>
      <w:r w:rsidR="00184AB5">
        <w:t xml:space="preserve"> </w:t>
      </w:r>
      <w:r w:rsidR="00BD4921">
        <w:t>T</w:t>
      </w:r>
      <w:r w:rsidR="00184AB5">
        <w:t>he distribution of data across the variable gradient indic</w:t>
      </w:r>
      <w:r w:rsidR="00BB50A5">
        <w:t xml:space="preserve">ated on the x-axis, in deciles, </w:t>
      </w:r>
      <w:r w:rsidR="00184AB5">
        <w:t xml:space="preserve">gives an indication of our confidence </w:t>
      </w:r>
      <w:r w:rsidR="008C4CF6">
        <w:t xml:space="preserve">in </w:t>
      </w:r>
      <w:r w:rsidR="00184AB5">
        <w:t>the shape of the response curve along the environmental gradient.</w:t>
      </w:r>
      <w:r w:rsidR="00BD4921">
        <w:t xml:space="preserve"> This information is particularly important to assess the quality of predictions in the context of model extrapolation across ocean basins.</w:t>
      </w:r>
    </w:p>
    <w:p w:rsidR="00184AB5" w:rsidRDefault="00703CDF" w:rsidP="00184AB5">
      <w:r>
        <w:t>Relative importance and f</w:t>
      </w:r>
      <w:r w:rsidR="00834E27">
        <w:t>itte</w:t>
      </w:r>
      <w:r>
        <w:t xml:space="preserve">d functions for the predictors used in the BRT </w:t>
      </w:r>
      <w:r w:rsidR="00834E27">
        <w:t>are comparable to</w:t>
      </w:r>
      <w:r>
        <w:t xml:space="preserve"> </w:t>
      </w:r>
      <w:r w:rsidR="00834E27">
        <w:t>previous</w:t>
      </w:r>
      <w:r w:rsidR="00CC613F">
        <w:t xml:space="preserve"> studies on the ecology or distribution of right whales in summer</w:t>
      </w:r>
      <w:r w:rsidR="00834E27">
        <w:t xml:space="preserve">. </w:t>
      </w:r>
      <w:r w:rsidR="009D6945">
        <w:t>The importance of</w:t>
      </w:r>
      <w:r>
        <w:t xml:space="preserve"> sea </w:t>
      </w:r>
      <w:r w:rsidR="009D6945">
        <w:t xml:space="preserve">surface </w:t>
      </w:r>
      <w:r>
        <w:t>temperature</w:t>
      </w:r>
      <w:r w:rsidR="009D6945">
        <w:t xml:space="preserve"> and</w:t>
      </w:r>
      <w:r>
        <w:t xml:space="preserve"> </w:t>
      </w:r>
      <w:r w:rsidR="009D6945">
        <w:t xml:space="preserve">the selection of areas with low sea surface temperature (5°C-15°C) </w:t>
      </w:r>
      <w:r w:rsidR="009C5B60">
        <w:t>are</w:t>
      </w:r>
      <w:r w:rsidR="009D6945">
        <w:t xml:space="preserve"> consistent with previous studies</w:t>
      </w:r>
      <w:r>
        <w:t xml:space="preserve"> of right whale distribution</w:t>
      </w:r>
      <w:r w:rsidR="00F827E9">
        <w:t>,</w:t>
      </w:r>
      <w:r>
        <w:t xml:space="preserve"> both in the North Pacific and in the Southern Oceans </w:t>
      </w:r>
      <w:r w:rsidR="006214B6">
        <w:fldChar w:fldCharType="begin"/>
      </w:r>
      <w:r w:rsidR="00040E7C">
        <w:instrText xml:space="preserve"> ADDIN ZOTERO_ITEM CSL_CITATION {"citationID":"uh74hq93r","properties":{"formattedCitation":"(Gregr, 2011; Torres et al., 2013)","plainCitation":"(Gregr, 2011; Torres et al., 2013)"},"citationItems":[{"id":1891,"uris":["http://zotero.org/groups/81334/items/WES8T2ZT"],"uri":["http://zotero.org/groups/81334/items/WES8T2ZT"],"itemData":{"id":1891,"type":"article-journal","title":"Insights into North Pacific right whale &lt;i&gt;Eubalaena japonica&lt;/i&gt; habitat from historic whaling records","container-title":"Endangered Species Research","page":"223-239","volume":"15","issue":"3","source":"Inter-Research Science Center","abstract":"ABSTRACT: Whaling records from the mid-1800s provide the largest set of observations with which to conduct a basin-scale analysis of potential North Pacific right whale Eubalaena japonica habitat. Since these data lack the concurrent oceanographic data necessary to investigate the species’ habitat characteristics I used ocean climate from a 20th century circulation model to create a suitable set of habitat predictors. My goals were to (1) identify regions of suitable habitat and (2) investigate the processes underlying the species–habitat relationship by (3) examining model performance at different spatial and temporal scales. The results show 2 non-overlapping habitat regions in the subarctic North Pacific, supporting the notion of 2 distinct subpopulations. The analysis also implicates surface temperature and temperature variability as strong indicators of potential right whale habitat. Tests of model performance at different scales strongly suggest that at the basin-scale, right whales use regions of cold water with low inter-annual variability and high within-season variability (i.e. areas where high frontal activity occurs predictably from year to year). The significance of these indicators decreased at the regional scale emphasising the coupling of scale and process, and thus the need for different predictors at different scales. Comparisons of models built using different subsets of the dependent data showed how hypotheses can be tested and potential biases in observational data can be explored. Analyses of rare species’ habitat such as this can provide guidance for more directed survey efforts and help identify areas and processes of potential biological importance.","DOI":"10.3354/esr00381","journalAbbreviation":"Endang Species Res","author":[{"family":"Gregr","given":"E.J."}],"issued":{"date-parts":[["2011",12,12]]},"accessed":{"date-parts":[["2012",5,9]]}}},{"id":8000,"uris":["http://zotero.org/groups/81334/items/V8PF5A4V"],"uri":["http://zotero.org/groups/81334/items/V8PF5A4V"],"itemData":{"id":8000,"type":"article-journal","title":"From exploitation to conservation: habitat models using whaling data predict distribution patterns and threat exposure of an endangered whale","container-title":"Diversity and Distributions","page":"1138-1152","volume":"19","issue":"9","source":"CrossRef","DOI":"10.1111/ddi.12069","ISSN":"13669516","call-number":"0000","shortTitle":"From exploitation to conservation","author":[{"family":"Torres","given":"Leigh G."},{"family":"Smith","given":"Tim D."},{"family":"Sutton","given":"Phil"},{"family":"MacDiarmid","given":"Alison"},{"family":"Bannister","given":"John"},{"family":"Miyashita","given":"Tomio"}],"issued":{"date-parts":[["2013"]]},"accessed":{"date-parts":[["2013",3,22]]}}}],"schema":"https://github.com/citation-style-language/schema/raw/master/csl-citation.json"} </w:instrText>
      </w:r>
      <w:r w:rsidR="006214B6">
        <w:fldChar w:fldCharType="separate"/>
      </w:r>
      <w:r w:rsidRPr="00834E27">
        <w:rPr>
          <w:rFonts w:ascii="Calibri" w:hAnsi="Calibri"/>
        </w:rPr>
        <w:t>(Gregr, 2011; Torres et al., 2013)</w:t>
      </w:r>
      <w:r w:rsidR="006214B6">
        <w:fldChar w:fldCharType="end"/>
      </w:r>
      <w:r>
        <w:t>.</w:t>
      </w:r>
      <w:r w:rsidR="00834E27">
        <w:t xml:space="preserve"> </w:t>
      </w:r>
      <w:r w:rsidR="00F827E9">
        <w:t xml:space="preserve">Our results indicate that the </w:t>
      </w:r>
      <w:r w:rsidR="009C5B60">
        <w:t>model</w:t>
      </w:r>
      <w:r w:rsidR="00F827E9">
        <w:t xml:space="preserve"> is </w:t>
      </w:r>
      <w:r w:rsidR="009C5B60">
        <w:t xml:space="preserve">also </w:t>
      </w:r>
      <w:r w:rsidR="00F827E9">
        <w:t xml:space="preserve">strongly driven by NPP, with the presence of right whales being correlated to a primary productivity superior to 500 </w:t>
      </w:r>
      <w:r w:rsidR="00F827E9" w:rsidRPr="00DB2932">
        <w:t>mg C/m²/day</w:t>
      </w:r>
      <w:r w:rsidR="00F827E9">
        <w:t>.</w:t>
      </w:r>
      <w:r w:rsidR="00EA58BC">
        <w:t xml:space="preserve"> </w:t>
      </w:r>
      <w:r w:rsidR="00BE465B">
        <w:t xml:space="preserve">Accordingly, even if </w:t>
      </w:r>
      <w:r w:rsidR="00EA58BC">
        <w:t xml:space="preserve">not directly comparable, chlorophyll a concentration also appears as an important predictor of right whale distribution in previous studies </w:t>
      </w:r>
      <w:r w:rsidR="006214B6">
        <w:fldChar w:fldCharType="begin"/>
      </w:r>
      <w:r w:rsidR="00040E7C">
        <w:instrText xml:space="preserve"> ADDIN ZOTERO_ITEM CSL_CITATION {"citationID":"18fenu4nci","properties":{"formattedCitation":"(Torres et al., 2013)","plainCitation":"(Torres et al., 2013)"},"citationItems":[{"id":8000,"uris":["http://zotero.org/groups/81334/items/V8PF5A4V"],"uri":["http://zotero.org/groups/81334/items/V8PF5A4V"],"itemData":{"id":8000,"type":"article-journal","title":"From exploitation to conservation: habitat models using whaling data predict distribution patterns and threat exposure of an endangered whale","container-title":"Diversity and Distributions","page":"1138-1152","volume":"19","issue":"9","source":"CrossRef","DOI":"10.1111/ddi.12069","ISSN":"13669516","call-number":"0000","shortTitle":"From exploitation to conservation","author":[{"family":"Torres","given":"Leigh G."},{"family":"Smith","given":"Tim D."},{"family":"Sutton","given":"Phil"},{"family":"MacDiarmid","given":"Alison"},{"family":"Bannister","given":"John"},{"family":"Miyashita","given":"Tomio"}],"issued":{"date-parts":[["2013"]]},"accessed":{"date-parts":[["2013",3,22]]}}}],"schema":"https://github.com/citation-style-language/schema/raw/master/csl-citation.json"} </w:instrText>
      </w:r>
      <w:r w:rsidR="006214B6">
        <w:fldChar w:fldCharType="separate"/>
      </w:r>
      <w:r w:rsidR="00EA58BC" w:rsidRPr="00F827E9">
        <w:rPr>
          <w:rFonts w:ascii="Calibri" w:hAnsi="Calibri"/>
        </w:rPr>
        <w:t>(Torres et al., 2013)</w:t>
      </w:r>
      <w:r w:rsidR="006214B6">
        <w:fldChar w:fldCharType="end"/>
      </w:r>
      <w:r w:rsidR="00EA58BC">
        <w:t>.</w:t>
      </w:r>
      <w:r w:rsidR="00BE465B">
        <w:t xml:space="preserve"> </w:t>
      </w:r>
      <w:r w:rsidR="00EA58BC">
        <w:t>The scarcity of occurrence data associated</w:t>
      </w:r>
      <w:r w:rsidR="00F827E9">
        <w:t xml:space="preserve"> </w:t>
      </w:r>
      <w:r w:rsidR="00EA58BC">
        <w:t>with high values of productivity call for caution when interpreting the shape of the response curve above 1000 mg C/m²/day. The importance of MLD in our models and the finding that NPRW presences are associated with low MLD is coherent with a previous</w:t>
      </w:r>
      <w:r w:rsidR="00473679">
        <w:t xml:space="preserve"> study on NARW foraging ecology</w:t>
      </w:r>
      <w:r w:rsidR="00EA58BC">
        <w:t>, which</w:t>
      </w:r>
      <w:r w:rsidR="00473679">
        <w:t xml:space="preserve"> identified a correlation between the depth </w:t>
      </w:r>
      <w:r w:rsidR="00F827E9">
        <w:t>of the mixed layer (MLD) and the diving d</w:t>
      </w:r>
      <w:r w:rsidR="00473679">
        <w:t>epth</w:t>
      </w:r>
      <w:r w:rsidR="00F827E9">
        <w:t xml:space="preserve"> of feeding right whales </w:t>
      </w:r>
      <w:r w:rsidR="006214B6">
        <w:fldChar w:fldCharType="begin"/>
      </w:r>
      <w:r w:rsidR="00040E7C">
        <w:instrText xml:space="preserve"> ADDIN ZOTERO_ITEM CSL_CITATION {"citationID":"2ccu1s78hb","properties":{"formattedCitation":"(Baumgartner &amp; Mate, 2003)","plainCitation":"(Baumgartner &amp; Mate, 2003)"},"citationItems":[{"id":9930,"uris":["http://zotero.org/groups/81334/items/G6SZN9KR"],"uri":["http://zotero.org/groups/81334/items/G6SZN9KR"],"itemData":{"id":9930,"type":"article-journal","title":"Summertime foraging ecology of North Atlantic right whales","container-title":"Marine Ecology Progress Series","page":"123-135","volume":"264","source":"Google Scholar","author":[{"family":"Baumgartner","given":"Mark F."},{"family":"Mate","given":"Bruce R."}],"issued":{"date-parts":[["2003"]]},"accessed":{"date-parts":[["2013",8,6]]}}}],"schema":"https://github.com/citation-style-language/schema/raw/master/csl-citation.json"} </w:instrText>
      </w:r>
      <w:r w:rsidR="006214B6">
        <w:fldChar w:fldCharType="separate"/>
      </w:r>
      <w:r w:rsidR="00F827E9" w:rsidRPr="00F827E9">
        <w:rPr>
          <w:rFonts w:ascii="Calibri" w:hAnsi="Calibri"/>
        </w:rPr>
        <w:t>(Baumgartner &amp; Mate, 2003)</w:t>
      </w:r>
      <w:r w:rsidR="006214B6">
        <w:fldChar w:fldCharType="end"/>
      </w:r>
      <w:r w:rsidR="00473679">
        <w:t xml:space="preserve">. </w:t>
      </w:r>
      <w:r w:rsidR="00BD4921">
        <w:t>Depth</w:t>
      </w:r>
      <w:r w:rsidR="00EA58BC">
        <w:t xml:space="preserve"> has a non-ne</w:t>
      </w:r>
      <w:r w:rsidR="00B55C70">
        <w:t>gligible influence in our model</w:t>
      </w:r>
      <w:r w:rsidR="00BD4921">
        <w:t xml:space="preserve">. </w:t>
      </w:r>
      <w:r w:rsidR="00EA58BC">
        <w:t>The North Pacific whaling dataset however is biased towards offshore waters</w:t>
      </w:r>
      <w:r w:rsidR="00907E4B">
        <w:t>, as can be seen from the distribution of data along the depth gradient (Figure S1)</w:t>
      </w:r>
      <w:r w:rsidR="00EA58BC">
        <w:t xml:space="preserve"> and the extrapolation of the model in shallow areas should be considered with care.</w:t>
      </w:r>
      <w:r w:rsidR="009604FF">
        <w:t xml:space="preserve"> </w:t>
      </w:r>
      <w:r w:rsidR="00B55C70">
        <w:t xml:space="preserve">The </w:t>
      </w:r>
      <w:r w:rsidR="00E34B1F">
        <w:t>bulk of</w:t>
      </w:r>
      <w:r w:rsidR="00B55C70">
        <w:t xml:space="preserve"> North Pacific right </w:t>
      </w:r>
      <w:r w:rsidR="00E34B1F">
        <w:t>whale presences was</w:t>
      </w:r>
      <w:r w:rsidR="00B55C70">
        <w:t xml:space="preserve"> </w:t>
      </w:r>
      <w:r w:rsidR="00E34B1F">
        <w:t>associated with habitat distant from</w:t>
      </w:r>
      <w:r w:rsidR="00B55C70">
        <w:t xml:space="preserve"> 0 to 800</w:t>
      </w:r>
      <w:r w:rsidR="00E34B1F">
        <w:t xml:space="preserve"> </w:t>
      </w:r>
      <w:r w:rsidR="00B55C70">
        <w:t xml:space="preserve">km away </w:t>
      </w:r>
      <w:r w:rsidR="00E34B1F">
        <w:t>of the coastline, though</w:t>
      </w:r>
      <w:r w:rsidR="00B55C70">
        <w:t xml:space="preserve"> some presences </w:t>
      </w:r>
      <w:r w:rsidR="00E34B1F">
        <w:t xml:space="preserve">occurred further offshore </w:t>
      </w:r>
      <w:r w:rsidR="00B55C70">
        <w:t xml:space="preserve">(&lt; 1200 km away from the coast). </w:t>
      </w:r>
    </w:p>
    <w:p w:rsidR="00C76162" w:rsidRDefault="00C76162" w:rsidP="00184AB5"/>
    <w:p w:rsidR="00184AB5" w:rsidRDefault="00184AB5" w:rsidP="009604FF">
      <w:pPr>
        <w:jc w:val="center"/>
      </w:pPr>
      <w:r>
        <w:rPr>
          <w:noProof/>
          <w:lang w:val="en-US"/>
        </w:rPr>
        <w:lastRenderedPageBreak/>
        <w:drawing>
          <wp:anchor distT="0" distB="0" distL="114300" distR="114300" simplePos="0" relativeHeight="251752448" behindDoc="1" locked="0" layoutInCell="1" allowOverlap="1">
            <wp:simplePos x="0" y="0"/>
            <wp:positionH relativeFrom="column">
              <wp:posOffset>281305</wp:posOffset>
            </wp:positionH>
            <wp:positionV relativeFrom="paragraph">
              <wp:posOffset>-4445</wp:posOffset>
            </wp:positionV>
            <wp:extent cx="5219700" cy="5010150"/>
            <wp:effectExtent l="19050" t="0" r="0" b="0"/>
            <wp:wrapTight wrapText="bothSides">
              <wp:wrapPolygon edited="0">
                <wp:start x="-79" y="0"/>
                <wp:lineTo x="-79" y="21518"/>
                <wp:lineTo x="21600" y="21518"/>
                <wp:lineTo x="21600" y="0"/>
                <wp:lineTo x="-79" y="0"/>
              </wp:wrapPolygon>
            </wp:wrapTight>
            <wp:docPr id="5" name="Image 39" descr="F:\Dropbox\DATAS\Thèse\WWH Project\Distribution Modeling\figures\Grid data\Final models\1 dg analysis\Paper figures\Soumission 2\BRT response fun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Dropbox\DATAS\Thèse\WWH Project\Distribution Modeling\figures\Grid data\Final models\1 dg analysis\Paper figures\Soumission 2\BRT response functions.png"/>
                    <pic:cNvPicPr>
                      <a:picLocks noChangeAspect="1" noChangeArrowheads="1"/>
                    </pic:cNvPicPr>
                  </pic:nvPicPr>
                  <pic:blipFill>
                    <a:blip r:embed="rId10" cstate="print"/>
                    <a:srcRect t="3967"/>
                    <a:stretch>
                      <a:fillRect/>
                    </a:stretch>
                  </pic:blipFill>
                  <pic:spPr bwMode="auto">
                    <a:xfrm>
                      <a:off x="0" y="0"/>
                      <a:ext cx="5219700" cy="5010150"/>
                    </a:xfrm>
                    <a:prstGeom prst="rect">
                      <a:avLst/>
                    </a:prstGeom>
                    <a:noFill/>
                    <a:ln w="9525">
                      <a:noFill/>
                      <a:miter lim="800000"/>
                      <a:headEnd/>
                      <a:tailEnd/>
                    </a:ln>
                  </pic:spPr>
                </pic:pic>
              </a:graphicData>
            </a:graphic>
          </wp:anchor>
        </w:drawing>
      </w:r>
    </w:p>
    <w:p w:rsidR="00184AB5" w:rsidRPr="00B81A45" w:rsidRDefault="00184AB5" w:rsidP="00184AB5">
      <w:pPr>
        <w:rPr>
          <w:sz w:val="20"/>
          <w:lang w:val="en-US"/>
        </w:rPr>
      </w:pPr>
      <w:r w:rsidRPr="00B81A45">
        <w:rPr>
          <w:b/>
          <w:sz w:val="20"/>
        </w:rPr>
        <w:t>Figure S1: Fitted functions showing the species-environment relationships produced by the BRT</w:t>
      </w:r>
      <w:r w:rsidRPr="00B81A45">
        <w:rPr>
          <w:sz w:val="20"/>
        </w:rPr>
        <w:t xml:space="preserve">. </w:t>
      </w:r>
      <w:r w:rsidR="00BE465B" w:rsidRPr="00B81A45">
        <w:rPr>
          <w:sz w:val="20"/>
        </w:rPr>
        <w:t>The r</w:t>
      </w:r>
      <w:r w:rsidRPr="00B81A45">
        <w:rPr>
          <w:sz w:val="20"/>
        </w:rPr>
        <w:t xml:space="preserve">elative influence of each variable is </w:t>
      </w:r>
      <w:r w:rsidR="00BE465B" w:rsidRPr="00B81A45">
        <w:rPr>
          <w:sz w:val="20"/>
        </w:rPr>
        <w:t xml:space="preserve">presented as a percentage </w:t>
      </w:r>
      <w:r w:rsidRPr="00B81A45">
        <w:rPr>
          <w:sz w:val="20"/>
        </w:rPr>
        <w:t xml:space="preserve">in parentheses. </w:t>
      </w:r>
      <w:r w:rsidRPr="00B81A45">
        <w:rPr>
          <w:sz w:val="20"/>
          <w:lang w:val="en-US"/>
        </w:rPr>
        <w:t>Rug plots on the x-axis show data distribution across each variable, in deciles.</w:t>
      </w:r>
      <w:r w:rsidRPr="00B81A45">
        <w:rPr>
          <w:sz w:val="20"/>
        </w:rPr>
        <w:t xml:space="preserve"> SST = sea surface temperature, NPP = net primary productivity, MLD = mixed layer depth, DEPTH = mean depth, LANDDIST = distance to land.</w:t>
      </w:r>
    </w:p>
    <w:p w:rsidR="009C7AE9" w:rsidRDefault="009C7AE9">
      <w:pPr>
        <w:spacing w:before="0" w:after="200"/>
        <w:jc w:val="left"/>
        <w:rPr>
          <w:rFonts w:eastAsiaTheme="majorEastAsia" w:cstheme="majorBidi"/>
          <w:b/>
          <w:bCs/>
          <w:sz w:val="28"/>
          <w:szCs w:val="28"/>
          <w:shd w:val="clear" w:color="auto" w:fill="FFFFFF"/>
        </w:rPr>
      </w:pPr>
      <w:r>
        <w:rPr>
          <w:shd w:val="clear" w:color="auto" w:fill="FFFFFF"/>
        </w:rPr>
        <w:br w:type="page"/>
      </w:r>
    </w:p>
    <w:p w:rsidR="00E2574B" w:rsidRDefault="00184AB5" w:rsidP="009E06DE">
      <w:pPr>
        <w:pStyle w:val="Heading1"/>
        <w:rPr>
          <w:shd w:val="clear" w:color="auto" w:fill="FFFFFF"/>
        </w:rPr>
      </w:pPr>
      <w:r>
        <w:rPr>
          <w:shd w:val="clear" w:color="auto" w:fill="FFFFFF"/>
        </w:rPr>
        <w:lastRenderedPageBreak/>
        <w:t>Appendix S4</w:t>
      </w:r>
      <w:r w:rsidR="00E2574B">
        <w:rPr>
          <w:shd w:val="clear" w:color="auto" w:fill="FFFFFF"/>
        </w:rPr>
        <w:t xml:space="preserve">: </w:t>
      </w:r>
      <w:r w:rsidR="00A51C9B">
        <w:rPr>
          <w:shd w:val="clear" w:color="auto" w:fill="FFFFFF"/>
        </w:rPr>
        <w:t xml:space="preserve">Complementary </w:t>
      </w:r>
      <w:r w:rsidR="000109B2">
        <w:rPr>
          <w:shd w:val="clear" w:color="auto" w:fill="FFFFFF"/>
        </w:rPr>
        <w:t>Analyses</w:t>
      </w:r>
    </w:p>
    <w:p w:rsidR="000109B2" w:rsidRPr="000109B2" w:rsidRDefault="002D6F4F" w:rsidP="000109B2">
      <w:pPr>
        <w:pStyle w:val="Heading2"/>
      </w:pPr>
      <w:r>
        <w:t>Sensitivity to the inclusion of records with low s</w:t>
      </w:r>
      <w:r w:rsidR="000109B2">
        <w:t>ampling effort</w:t>
      </w:r>
    </w:p>
    <w:p w:rsidR="00244DDF" w:rsidRDefault="00244DDF" w:rsidP="009E06DE">
      <w:r w:rsidRPr="00244DDF">
        <w:t xml:space="preserve">The sampling effort was not uniform across </w:t>
      </w:r>
      <w:r w:rsidR="00265FF0">
        <w:t xml:space="preserve">the entire North Pacific (Fig. </w:t>
      </w:r>
      <w:r w:rsidRPr="00244DDF">
        <w:t>1</w:t>
      </w:r>
      <w:r w:rsidR="00265FF0">
        <w:t>A</w:t>
      </w:r>
      <w:r w:rsidRPr="00244DDF">
        <w:t xml:space="preserve">). American whalers directed their effort towards areas where the density of whales (not only right whales, but also sperm, bowhead, gray, and humpback whales) was </w:t>
      </w:r>
      <w:r w:rsidR="001F72C0">
        <w:t>expected to be relatively high</w:t>
      </w:r>
      <w:r w:rsidRPr="00244DDF">
        <w:t>. Corridors of navigation between ports and the main whaling grounds were also oversampled compare</w:t>
      </w:r>
      <w:r w:rsidR="001F72C0">
        <w:t>d</w:t>
      </w:r>
      <w:r w:rsidRPr="00244DDF">
        <w:t xml:space="preserve"> to other areas in the North Pacific. Although these differences in effort give us information on the real distribution of whales (as </w:t>
      </w:r>
      <w:r w:rsidR="003E0060">
        <w:t>in</w:t>
      </w:r>
      <w:r w:rsidR="003E0060" w:rsidRPr="00244DDF">
        <w:t xml:space="preserve"> </w:t>
      </w:r>
      <w:r w:rsidRPr="00244DDF">
        <w:t>fisheries today, 19</w:t>
      </w:r>
      <w:r w:rsidRPr="00244DDF">
        <w:rPr>
          <w:vertAlign w:val="superscript"/>
        </w:rPr>
        <w:t>th</w:t>
      </w:r>
      <w:r w:rsidRPr="00244DDF">
        <w:t xml:space="preserve"> century whalers had prior knowledge of which areas </w:t>
      </w:r>
      <w:r w:rsidR="003E0060">
        <w:t xml:space="preserve">whales were more easily found, and targeted these </w:t>
      </w:r>
      <w:r w:rsidRPr="00244DDF">
        <w:t>preferentially</w:t>
      </w:r>
      <w:r w:rsidR="003E0060">
        <w:t>;</w:t>
      </w:r>
      <w:r w:rsidRPr="00244DDF">
        <w:t xml:space="preserve"> </w:t>
      </w:r>
      <w:r w:rsidR="006214B6">
        <w:fldChar w:fldCharType="begin"/>
      </w:r>
      <w:r w:rsidR="00040E7C">
        <w:instrText xml:space="preserve"> ADDIN ZOTERO_ITEM CSL_CITATION {"citationID":"1lj3s78hta","properties":{"formattedCitation":"(Townsend, 1935)","plainCitation":"(Townsend, 1935)"},"citationItems":[{"id":11891,"uris":["http://zotero.org/groups/81334/items/2CWSDQ2D"],"uri":["http://zotero.org/groups/81334/items/2CWSDQ2D"],"itemData":{"id":11891,"type":"article-journal","title":"The distribution of certain whales as shown by logbook records of American whale ships","container-title":"Zoologica","page":"1-50","volume":"19","issue":"1","abstract":"Townsend Whaling Charts that were published as a series of 4 charts with the article titled \"The distribution of certain whales as shown by logbook records of American whale ships\" by Charles Haskins Townsend in the journal Zoologica in 1935. The 4 charts show the locations of over 50,000 captures of 4 whale species; sperm whales (36,908), right whales (8,415), humpback whales (2,883) and bowhead whales (5,114). Capture locations were transcribed from North American (“Yankee”) pelagic whale vessel log books dating from 1761 to 1920 and plotted onto nautical charts in a Mercator projection by a cartographer. Each point plotted on the charts represents the location of a whaling ship on a day when one or more whales were taken and is symbolized by month of the year using a combination of color and open and closed circles.","note":"00000","author":[{"family":"Townsend","given":"Charles Haskins"}],"issued":{"date-parts":[["1935"]]}}}],"schema":"https://github.com/citation-style-language/schema/raw/master/csl-citation.json"} </w:instrText>
      </w:r>
      <w:r w:rsidR="006214B6">
        <w:fldChar w:fldCharType="separate"/>
      </w:r>
      <w:r w:rsidR="00923010" w:rsidRPr="00923010">
        <w:rPr>
          <w:rFonts w:ascii="Calibri" w:hAnsi="Calibri"/>
        </w:rPr>
        <w:t>Townsend, 1935)</w:t>
      </w:r>
      <w:r w:rsidR="006214B6">
        <w:fldChar w:fldCharType="end"/>
      </w:r>
      <w:r w:rsidRPr="00244DDF">
        <w:t>, they c</w:t>
      </w:r>
      <w:r w:rsidR="003E0060">
        <w:t>an</w:t>
      </w:r>
      <w:r w:rsidRPr="00244DDF">
        <w:t xml:space="preserve"> induce flaws in the structure of the model </w:t>
      </w:r>
      <w:r w:rsidR="003E0060">
        <w:t xml:space="preserve">as not all absences are equally informative (e.g., an absence in a cell visited only once is more likely to be a </w:t>
      </w:r>
      <w:r w:rsidRPr="00244DDF">
        <w:t>false absence</w:t>
      </w:r>
      <w:r w:rsidR="003E0060">
        <w:t xml:space="preserve">, </w:t>
      </w:r>
      <w:r w:rsidRPr="00244DDF">
        <w:t>where the species was actually present but not detected</w:t>
      </w:r>
      <w:r w:rsidR="003E0060">
        <w:t>, than a cell visited multiple times)</w:t>
      </w:r>
      <w:r w:rsidRPr="00244DDF">
        <w:t>. A</w:t>
      </w:r>
      <w:r w:rsidR="00A51C9B">
        <w:t>n</w:t>
      </w:r>
      <w:r w:rsidRPr="00244DDF">
        <w:t xml:space="preserve"> analysis was conducted to assess the differences in </w:t>
      </w:r>
      <w:r w:rsidR="00A97E0C">
        <w:t>predicted environmental suitability</w:t>
      </w:r>
      <w:r w:rsidRPr="00244DDF">
        <w:t xml:space="preserve"> for models built with the overall dataset, or with cells that were visited at least two or three times by a whaling </w:t>
      </w:r>
      <w:r w:rsidR="001F72C0">
        <w:t>ship</w:t>
      </w:r>
      <w:r w:rsidRPr="00244DDF">
        <w:t xml:space="preserve">. The results show very minor differences in the predicted distribution of right whales. The similarity between the different predictions was always </w:t>
      </w:r>
      <w:r w:rsidR="001F72C0">
        <w:t>greater than</w:t>
      </w:r>
      <w:r w:rsidRPr="00244DDF">
        <w:t xml:space="preserve"> 85% in the North Atlantic and </w:t>
      </w:r>
      <w:r w:rsidR="001F72C0">
        <w:t>greater than</w:t>
      </w:r>
      <w:r w:rsidR="001F72C0" w:rsidRPr="00244DDF">
        <w:t xml:space="preserve"> </w:t>
      </w:r>
      <w:r w:rsidRPr="00244DDF">
        <w:t>90% in the North Pacific when making pairwise similarity comparison between the different p</w:t>
      </w:r>
      <w:r w:rsidR="002C0B31">
        <w:t>rediction</w:t>
      </w:r>
      <w:r w:rsidRPr="00244DDF">
        <w:t xml:space="preserve"> maps. </w:t>
      </w:r>
      <w:r w:rsidR="003E0060">
        <w:t>However, t</w:t>
      </w:r>
      <w:r w:rsidRPr="00244DDF">
        <w:t>he models</w:t>
      </w:r>
      <w:r w:rsidR="007D6276">
        <w:t>’</w:t>
      </w:r>
      <w:r w:rsidRPr="00244DDF">
        <w:t xml:space="preserve"> </w:t>
      </w:r>
      <w:r w:rsidR="007D6276">
        <w:t>explanatory</w:t>
      </w:r>
      <w:r w:rsidR="007D6276" w:rsidRPr="00244DDF">
        <w:t xml:space="preserve"> </w:t>
      </w:r>
      <w:r w:rsidRPr="00244DDF">
        <w:t xml:space="preserve">and predictive power increased when selecting only the cells with </w:t>
      </w:r>
      <w:r w:rsidR="007D6276">
        <w:t>more than</w:t>
      </w:r>
      <w:r w:rsidRPr="00244DDF">
        <w:t xml:space="preserve"> two days</w:t>
      </w:r>
      <w:r w:rsidR="007D6276">
        <w:t xml:space="preserve"> of effort</w:t>
      </w:r>
      <w:r w:rsidRPr="00244DDF">
        <w:t xml:space="preserve"> in the dataset used to build the model, indicating that the strategy of discarding cells with very low effort was justified.</w:t>
      </w:r>
    </w:p>
    <w:p w:rsidR="008F5355" w:rsidRDefault="002D6F4F" w:rsidP="008F5355">
      <w:pPr>
        <w:pStyle w:val="Heading2"/>
      </w:pPr>
      <w:r>
        <w:t>Sensitivity to the e</w:t>
      </w:r>
      <w:r w:rsidR="008F5355">
        <w:t>xclusion of medium-latitude data</w:t>
      </w:r>
    </w:p>
    <w:p w:rsidR="003B3925" w:rsidRDefault="006F1C68" w:rsidP="00152E30">
      <w:r>
        <w:t xml:space="preserve">The whaling dataset contains a large patch of </w:t>
      </w:r>
      <w:r w:rsidR="002228CD">
        <w:t xml:space="preserve">records around 30°N, characterized by an intense survey effort </w:t>
      </w:r>
      <w:r w:rsidR="003B3925">
        <w:t xml:space="preserve">(for sperm whales) </w:t>
      </w:r>
      <w:r w:rsidR="002228CD">
        <w:t xml:space="preserve">coupled with a virtual absence of NPRW sightings. </w:t>
      </w:r>
      <w:r w:rsidR="00125599">
        <w:t xml:space="preserve">In a previous modelling analysis, </w:t>
      </w:r>
      <w:r w:rsidR="006214B6">
        <w:fldChar w:fldCharType="begin"/>
      </w:r>
      <w:r w:rsidR="00040E7C">
        <w:instrText xml:space="preserve"> ADDIN ZOTERO_ITEM CSL_CITATION {"citationID":"1jrlbda7kd","properties":{"formattedCitation":"(Gregr, 2011)","plainCitation":"(Gregr, 2011)"},"citationItems":[{"id":1891,"uris":["http://zotero.org/groups/81334/items/WES8T2ZT"],"uri":["http://zotero.org/groups/81334/items/WES8T2ZT"],"itemData":{"id":1891,"type":"article-journal","title":"Insights into North Pacific right whale &lt;i&gt;Eubalaena japonica&lt;/i&gt; habitat from historic whaling records","container-title":"Endangered Species Research","page":"223-239","volume":"15","issue":"3","source":"Inter-Research Science Center","abstract":"ABSTRACT: Whaling records from the mid-1800s provide the largest set of observations with which to conduct a basin-scale analysis of potential North Pacific right whale Eubalaena japonica habitat. Since these data lack the concurrent oceanographic data necessary to investigate the species’ habitat characteristics I used ocean climate from a 20th century circulation model to create a suitable set of habitat predictors. My goals were to (1) identify regions of suitable habitat and (2) investigate the processes underlying the species–habitat relationship by (3) examining model performance at different spatial and temporal scales. The results show 2 non-overlapping habitat regions in the subarctic North Pacific, supporting the notion of 2 distinct subpopulations. The analysis also implicates surface temperature and temperature variability as strong indicators of potential right whale habitat. Tests of model performance at different scales strongly suggest that at the basin-scale, right whales use regions of cold water with low inter-annual variability and high within-season variability (i.e. areas where high frontal activity occurs predictably from year to year). The significance of these indicators decreased at the regional scale emphasising the coupling of scale and process, and thus the need for different predictors at different scales. Comparisons of models built using different subsets of the dependent data showed how hypotheses can be tested and potential biases in observational data can be explored. Analyses of rare species’ habitat such as this can provide guidance for more directed survey efforts and help identify areas and processes of potential biological importance.","DOI":"10.3354/esr00381","journalAbbreviation":"Endang Species Res","author":[{"family":"Gregr","given":"E.J."}],"issued":{"date-parts":[["2011",12,12]]},"accessed":{"date-parts":[["2012",5,9]]}}}],"schema":"https://github.com/citation-style-language/schema/raw/master/csl-citation.json"} </w:instrText>
      </w:r>
      <w:r w:rsidR="006214B6">
        <w:fldChar w:fldCharType="separate"/>
      </w:r>
      <w:r w:rsidR="008C4CF6">
        <w:rPr>
          <w:rFonts w:ascii="Calibri" w:hAnsi="Calibri"/>
        </w:rPr>
        <w:t>Gregr</w:t>
      </w:r>
      <w:r w:rsidR="008C4CF6" w:rsidRPr="008C4CF6">
        <w:rPr>
          <w:rFonts w:ascii="Calibri" w:hAnsi="Calibri"/>
        </w:rPr>
        <w:t xml:space="preserve"> </w:t>
      </w:r>
      <w:r w:rsidR="008C4CF6">
        <w:rPr>
          <w:rFonts w:ascii="Calibri" w:hAnsi="Calibri"/>
        </w:rPr>
        <w:t>(</w:t>
      </w:r>
      <w:r w:rsidR="008C4CF6" w:rsidRPr="008C4CF6">
        <w:rPr>
          <w:rFonts w:ascii="Calibri" w:hAnsi="Calibri"/>
        </w:rPr>
        <w:t>2011)</w:t>
      </w:r>
      <w:r w:rsidR="006214B6">
        <w:fldChar w:fldCharType="end"/>
      </w:r>
      <w:r w:rsidR="008C4CF6">
        <w:t xml:space="preserve"> c</w:t>
      </w:r>
      <w:r w:rsidR="00125599">
        <w:t xml:space="preserve">hose to include only data north of 40°N, which cover the vast majority of the presence records for the NPRW. </w:t>
      </w:r>
      <w:r w:rsidR="002228CD">
        <w:t>To test the leverage</w:t>
      </w:r>
      <w:r w:rsidR="0004756C">
        <w:t xml:space="preserve"> </w:t>
      </w:r>
      <w:r w:rsidR="002228CD">
        <w:t xml:space="preserve">that </w:t>
      </w:r>
      <w:r w:rsidR="00125599">
        <w:t xml:space="preserve">medium-latitude </w:t>
      </w:r>
      <w:r w:rsidR="002228CD">
        <w:t xml:space="preserve">data have </w:t>
      </w:r>
      <w:r w:rsidR="0004756C">
        <w:t>in the model</w:t>
      </w:r>
      <w:r w:rsidR="002228CD">
        <w:t xml:space="preserve">, we built </w:t>
      </w:r>
      <w:r w:rsidR="003E0060">
        <w:t xml:space="preserve">a </w:t>
      </w:r>
      <w:r w:rsidR="002228CD">
        <w:t xml:space="preserve">BRT </w:t>
      </w:r>
      <w:r w:rsidR="0004756C">
        <w:t xml:space="preserve">on North Pacific whaling data north of 40°N </w:t>
      </w:r>
      <w:r w:rsidR="003E0060">
        <w:t xml:space="preserve">(“&gt;40°N model”) </w:t>
      </w:r>
      <w:r w:rsidR="0004756C">
        <w:t xml:space="preserve">and compared </w:t>
      </w:r>
      <w:r w:rsidR="003E0060">
        <w:t xml:space="preserve">its </w:t>
      </w:r>
      <w:r w:rsidR="006B2515">
        <w:t xml:space="preserve"> predictions </w:t>
      </w:r>
      <w:r w:rsidR="003E0060">
        <w:t>with those of the main model (“&gt;20°N model”) presented in this analysis</w:t>
      </w:r>
      <w:r w:rsidR="0004756C">
        <w:t xml:space="preserve">. </w:t>
      </w:r>
    </w:p>
    <w:p w:rsidR="003E0F70" w:rsidRDefault="00990EC9" w:rsidP="00990EC9">
      <w:pPr>
        <w:rPr>
          <w:rStyle w:val="Strong"/>
          <w:b w:val="0"/>
        </w:rPr>
      </w:pPr>
      <w:r>
        <w:t xml:space="preserve">We found that these medium-latitude data had a significant effect on the model’s predictions in the North Atlantic. </w:t>
      </w:r>
      <w:r w:rsidR="00774CDD">
        <w:t xml:space="preserve">Indeed, although </w:t>
      </w:r>
      <w:r w:rsidR="00774CDD">
        <w:rPr>
          <w:rStyle w:val="Strong"/>
          <w:b w:val="0"/>
        </w:rPr>
        <w:t>p</w:t>
      </w:r>
      <w:r w:rsidR="004A703F">
        <w:rPr>
          <w:rStyle w:val="Strong"/>
          <w:b w:val="0"/>
        </w:rPr>
        <w:t>redictions in high latitudes remain</w:t>
      </w:r>
      <w:r w:rsidR="00774CDD">
        <w:rPr>
          <w:rStyle w:val="Strong"/>
          <w:b w:val="0"/>
        </w:rPr>
        <w:t>ed</w:t>
      </w:r>
      <w:r w:rsidR="004A703F">
        <w:rPr>
          <w:rStyle w:val="Strong"/>
          <w:b w:val="0"/>
        </w:rPr>
        <w:t xml:space="preserve"> unchanged</w:t>
      </w:r>
      <w:r w:rsidR="00774CDD">
        <w:rPr>
          <w:rStyle w:val="Strong"/>
          <w:b w:val="0"/>
        </w:rPr>
        <w:t xml:space="preserve">, the </w:t>
      </w:r>
      <w:r w:rsidR="00774CDD">
        <w:t xml:space="preserve">&gt;40°N model </w:t>
      </w:r>
      <w:r w:rsidR="00152E30" w:rsidRPr="00425474">
        <w:rPr>
          <w:rStyle w:val="Strong"/>
          <w:b w:val="0"/>
        </w:rPr>
        <w:t xml:space="preserve"> </w:t>
      </w:r>
      <w:r w:rsidR="00774CDD">
        <w:rPr>
          <w:rStyle w:val="Strong"/>
          <w:b w:val="0"/>
        </w:rPr>
        <w:t xml:space="preserve">predicted a wider area of suitable habitat in </w:t>
      </w:r>
      <w:r w:rsidR="00152E30">
        <w:rPr>
          <w:rStyle w:val="Strong"/>
          <w:b w:val="0"/>
        </w:rPr>
        <w:t>mid</w:t>
      </w:r>
      <w:r w:rsidR="00152E30" w:rsidRPr="00425474">
        <w:rPr>
          <w:rStyle w:val="Strong"/>
          <w:b w:val="0"/>
        </w:rPr>
        <w:t>-latitudes region</w:t>
      </w:r>
      <w:r w:rsidR="00152E30">
        <w:rPr>
          <w:rStyle w:val="Strong"/>
          <w:b w:val="0"/>
        </w:rPr>
        <w:t>s</w:t>
      </w:r>
      <w:r w:rsidR="00152E30" w:rsidRPr="00425474">
        <w:rPr>
          <w:rStyle w:val="Strong"/>
          <w:b w:val="0"/>
        </w:rPr>
        <w:t xml:space="preserve"> (e.g. a patch on the coast of California, a band from the gulf of Biscay and Portugal to the Azores)</w:t>
      </w:r>
      <w:r w:rsidR="00774CDD">
        <w:rPr>
          <w:rStyle w:val="Strong"/>
          <w:b w:val="0"/>
        </w:rPr>
        <w:t xml:space="preserve">. Given that there is </w:t>
      </w:r>
      <w:r w:rsidR="003B3925">
        <w:rPr>
          <w:rStyle w:val="Strong"/>
          <w:b w:val="0"/>
        </w:rPr>
        <w:t xml:space="preserve">no </w:t>
      </w:r>
      <w:r w:rsidR="00152E30" w:rsidRPr="00425474">
        <w:rPr>
          <w:rStyle w:val="Strong"/>
          <w:b w:val="0"/>
        </w:rPr>
        <w:t xml:space="preserve">support </w:t>
      </w:r>
      <w:r w:rsidR="00774CDD">
        <w:rPr>
          <w:rStyle w:val="Strong"/>
          <w:b w:val="0"/>
        </w:rPr>
        <w:t>for these predictions (</w:t>
      </w:r>
      <w:r w:rsidR="00152E30" w:rsidRPr="00425474">
        <w:rPr>
          <w:rStyle w:val="Strong"/>
          <w:b w:val="0"/>
        </w:rPr>
        <w:t xml:space="preserve">from </w:t>
      </w:r>
      <w:r w:rsidR="003B3925">
        <w:rPr>
          <w:rStyle w:val="Strong"/>
          <w:b w:val="0"/>
        </w:rPr>
        <w:t xml:space="preserve">either </w:t>
      </w:r>
      <w:r w:rsidR="00152E30" w:rsidRPr="00425474">
        <w:rPr>
          <w:rStyle w:val="Strong"/>
          <w:b w:val="0"/>
        </w:rPr>
        <w:t xml:space="preserve">historical </w:t>
      </w:r>
      <w:r w:rsidR="003B3925">
        <w:rPr>
          <w:rStyle w:val="Strong"/>
          <w:b w:val="0"/>
        </w:rPr>
        <w:t xml:space="preserve">or recent </w:t>
      </w:r>
      <w:r w:rsidR="00152E30" w:rsidRPr="00425474">
        <w:rPr>
          <w:rStyle w:val="Strong"/>
          <w:b w:val="0"/>
        </w:rPr>
        <w:t>data</w:t>
      </w:r>
      <w:r w:rsidR="00774CDD">
        <w:rPr>
          <w:rStyle w:val="Strong"/>
          <w:b w:val="0"/>
        </w:rPr>
        <w:t xml:space="preserve">), this suggests that the </w:t>
      </w:r>
      <w:r w:rsidR="00774CDD">
        <w:t xml:space="preserve">&gt;40°N </w:t>
      </w:r>
      <w:r w:rsidR="00774CDD" w:rsidRPr="00425474">
        <w:rPr>
          <w:rStyle w:val="Strong"/>
          <w:b w:val="0"/>
        </w:rPr>
        <w:t xml:space="preserve">model </w:t>
      </w:r>
      <w:r w:rsidR="00774CDD">
        <w:rPr>
          <w:rStyle w:val="Strong"/>
          <w:b w:val="0"/>
        </w:rPr>
        <w:t xml:space="preserve">is less capable of </w:t>
      </w:r>
      <w:r w:rsidR="00774CDD" w:rsidRPr="00425474">
        <w:rPr>
          <w:rStyle w:val="Strong"/>
          <w:b w:val="0"/>
        </w:rPr>
        <w:t>discriminat</w:t>
      </w:r>
      <w:r w:rsidR="00774CDD">
        <w:rPr>
          <w:rStyle w:val="Strong"/>
          <w:b w:val="0"/>
        </w:rPr>
        <w:t>ing</w:t>
      </w:r>
      <w:r w:rsidR="00774CDD" w:rsidRPr="00425474">
        <w:rPr>
          <w:rStyle w:val="Strong"/>
          <w:b w:val="0"/>
        </w:rPr>
        <w:t xml:space="preserve"> </w:t>
      </w:r>
      <w:r w:rsidR="00774CDD">
        <w:rPr>
          <w:rStyle w:val="Strong"/>
          <w:b w:val="0"/>
        </w:rPr>
        <w:t>habitat preferences in mid-latitudes latitudes</w:t>
      </w:r>
      <w:r w:rsidR="003E0F70">
        <w:rPr>
          <w:rStyle w:val="Strong"/>
          <w:b w:val="0"/>
        </w:rPr>
        <w:t xml:space="preserve">, having apparently a higher likelihood of commission errors (false positives). These errors </w:t>
      </w:r>
      <w:r w:rsidR="003E0F70" w:rsidRPr="00C36DB6">
        <w:rPr>
          <w:rStyle w:val="Strong"/>
          <w:b w:val="0"/>
          <w:lang w:val="en-US"/>
        </w:rPr>
        <w:t>should b</w:t>
      </w:r>
      <w:r w:rsidR="003E0F70">
        <w:rPr>
          <w:rStyle w:val="Strong"/>
          <w:b w:val="0"/>
          <w:lang w:val="en-US"/>
        </w:rPr>
        <w:t xml:space="preserve">e avoided in a conservation context, where potentially suitable areas need to be identified </w:t>
      </w:r>
      <w:r w:rsidR="003E0F70" w:rsidRPr="006F2FC8">
        <w:rPr>
          <w:rStyle w:val="Strong"/>
          <w:b w:val="0"/>
          <w:lang w:val="en-US"/>
        </w:rPr>
        <w:t xml:space="preserve">to guide strategic conservation efforts </w:t>
      </w:r>
      <w:r w:rsidR="006214B6">
        <w:rPr>
          <w:rStyle w:val="Strong"/>
          <w:b w:val="0"/>
        </w:rPr>
        <w:fldChar w:fldCharType="begin"/>
      </w:r>
      <w:r w:rsidR="00040E7C">
        <w:rPr>
          <w:rStyle w:val="Strong"/>
          <w:b w:val="0"/>
          <w:lang w:val="en-US"/>
        </w:rPr>
        <w:instrText xml:space="preserve"> ADDIN ZOTERO_ITEM CSL_CITATION {"citationID":"To0ORrwC","properties":{"formattedCitation":"(Loiselle et al., 2003; Rondinini et al., 2006)","plainCitation":"(Loiselle et al., 2003; Rondinini et al., 2006)"},"citationItems":[{"id":13806,"uris":["http://zotero.org/groups/81334/items/48GDBP9U"],"uri":["http://zotero.org/groups/81334/items/48GDBP9U"],"itemData":{"id":13806,"type":"article-journal","title":"Avoiding pitfalls of using distribution models in conservation planning","container-title":"Conservation Biology","volume":"17","issue":"6","author":[{"family":"Loiselle","given":"Bette A"},{"family":"Howell","given":"Christine A."},{"family":"Graham","given":"Catherine H."},{"family":"Goerck","given":"Jaqueline M."},{"family":"Brooks","given":"Thomas"},{"family":"Smith","given":"Kimberly G."},{"family":"Williams","given":"Paul H."}],"issued":{"date-parts":[["2003"]]}}},{"id":13804,"uris":["http://zotero.org/groups/81334/items/KBXI98CI"],"uri":["http://zotero.org/groups/81334/items/KBXI98CI"],"itemData":{"id":13804,"type":"article-journal","title":"Tradeoffs of different types of species occurrence data for use in systematic conservation planning: Species data for conservation planning","container-title":"Ecology Letters","page":"1136-1145","volume":"9","issue":"10","source":"CrossRef","DOI":"10.1111/j.1461-0248.2006.00970.x","ISSN":"1461023X","shortTitle":"Tradeoffs of different types of species occurrence data for use in systematic conservation planning","language":"en","author":[{"family":"Rondinini","given":"Carlo"},{"family":"Wilson","given":"Kerrie A."},{"family":"Boitani","given":"Luigi"},{"family":"Grantham","given":"Hedley"},{"family":"Possingham","given":"Hugh P."}],"issued":{"date-parts":[["2006",10]]},"accessed":{"date-parts":[["2014",10,23]]}}}],"schema":"https://github.com/citation-style-language/schema/raw/master/csl-citation.json"} </w:instrText>
      </w:r>
      <w:r w:rsidR="006214B6">
        <w:rPr>
          <w:rStyle w:val="Strong"/>
          <w:b w:val="0"/>
        </w:rPr>
        <w:fldChar w:fldCharType="separate"/>
      </w:r>
      <w:r w:rsidR="003E0F70" w:rsidRPr="006F2FC8">
        <w:rPr>
          <w:rFonts w:ascii="Calibri" w:hAnsi="Calibri"/>
          <w:lang w:val="en-US"/>
        </w:rPr>
        <w:t>(Loiselle et al., 2003; Rondinini et al., 2006)</w:t>
      </w:r>
      <w:r w:rsidR="006214B6">
        <w:rPr>
          <w:rStyle w:val="Strong"/>
          <w:b w:val="0"/>
        </w:rPr>
        <w:fldChar w:fldCharType="end"/>
      </w:r>
      <w:r w:rsidR="003E0F70" w:rsidRPr="006F2FC8">
        <w:rPr>
          <w:rStyle w:val="Strong"/>
          <w:b w:val="0"/>
          <w:lang w:val="en-US"/>
        </w:rPr>
        <w:t>.</w:t>
      </w:r>
    </w:p>
    <w:p w:rsidR="003E0F70" w:rsidRDefault="003E0F70" w:rsidP="003E0F70">
      <w:pPr>
        <w:rPr>
          <w:rStyle w:val="Strong"/>
          <w:b w:val="0"/>
          <w:lang w:val="en-US"/>
        </w:rPr>
      </w:pPr>
      <w:r>
        <w:t xml:space="preserve">The inclusion of </w:t>
      </w:r>
      <w:r>
        <w:rPr>
          <w:rStyle w:val="Strong"/>
          <w:b w:val="0"/>
        </w:rPr>
        <w:t xml:space="preserve">data from the North Pacific between 20°N and 40°N seems therefore to </w:t>
      </w:r>
      <w:r w:rsidRPr="006907F5">
        <w:rPr>
          <w:rStyle w:val="Strong"/>
          <w:b w:val="0"/>
          <w:lang w:val="en-US"/>
        </w:rPr>
        <w:t>provide valuable information</w:t>
      </w:r>
      <w:r>
        <w:rPr>
          <w:rStyle w:val="Strong"/>
          <w:b w:val="0"/>
          <w:lang w:val="en-US"/>
        </w:rPr>
        <w:t xml:space="preserve"> to</w:t>
      </w:r>
      <w:r w:rsidRPr="006907F5">
        <w:rPr>
          <w:rStyle w:val="Strong"/>
          <w:b w:val="0"/>
          <w:lang w:val="en-US"/>
        </w:rPr>
        <w:t xml:space="preserve"> the </w:t>
      </w:r>
      <w:r>
        <w:rPr>
          <w:rStyle w:val="Strong"/>
          <w:b w:val="0"/>
          <w:lang w:val="en-US"/>
        </w:rPr>
        <w:t xml:space="preserve">model - leading </w:t>
      </w:r>
      <w:r w:rsidRPr="006907F5">
        <w:rPr>
          <w:rStyle w:val="Strong"/>
          <w:b w:val="0"/>
          <w:lang w:val="en-US"/>
        </w:rPr>
        <w:t xml:space="preserve">to a better discrimination </w:t>
      </w:r>
      <w:r>
        <w:rPr>
          <w:rStyle w:val="Strong"/>
          <w:b w:val="0"/>
          <w:lang w:val="en-US"/>
        </w:rPr>
        <w:t>of areas of low suitability – justifying their inclusion in the analysis.</w:t>
      </w:r>
    </w:p>
    <w:p w:rsidR="00425474" w:rsidRDefault="00425474" w:rsidP="00425474">
      <w:pPr>
        <w:rPr>
          <w:rStyle w:val="Strong"/>
          <w:b w:val="0"/>
        </w:rPr>
      </w:pPr>
    </w:p>
    <w:p w:rsidR="004A703F" w:rsidRDefault="004A703F" w:rsidP="00425474">
      <w:pPr>
        <w:rPr>
          <w:rStyle w:val="Strong"/>
          <w:b w:val="0"/>
        </w:rPr>
      </w:pPr>
    </w:p>
    <w:p w:rsidR="00D71A48" w:rsidRDefault="00D20B13" w:rsidP="00D71A48">
      <w:pPr>
        <w:pStyle w:val="Heading2"/>
      </w:pPr>
      <w:r>
        <w:lastRenderedPageBreak/>
        <w:t>Sensitivity to modelling assumptions (BRT vs GAM)</w:t>
      </w:r>
    </w:p>
    <w:p w:rsidR="00D71A48" w:rsidRDefault="00D71A48" w:rsidP="00D71A48">
      <w:r>
        <w:t xml:space="preserve">To assess whether </w:t>
      </w:r>
      <w:r w:rsidR="00D20B13">
        <w:t xml:space="preserve">our results are </w:t>
      </w:r>
      <w:r>
        <w:t xml:space="preserve">sensitive to the type of statistical model used, we performed a second analysis on the same dataset using </w:t>
      </w:r>
      <w:r w:rsidR="004A703F">
        <w:t xml:space="preserve">a </w:t>
      </w:r>
      <w:r w:rsidRPr="000048B9">
        <w:t xml:space="preserve">Generalized Additive Models (GAM; </w:t>
      </w:r>
      <w:r w:rsidR="006214B6" w:rsidRPr="000048B9">
        <w:fldChar w:fldCharType="begin"/>
      </w:r>
      <w:r w:rsidR="00040E7C">
        <w:instrText xml:space="preserve"> ADDIN ZOTERO_ITEM CSL_CITATION {"citationID":"1ug7o2c27n","properties":{"formattedCitation":"(Hastie &amp; Tibshirani, 1986)","plainCitation":"(Hastie &amp; Tibshirani, 1986)","dontUpdate":true},"citationItems":[{"id":10025,"uris":["http://zotero.org/groups/81334/items/NUTWTPKA"],"uri":["http://zotero.org/groups/81334/items/NUTWTPKA"],"itemData":{"id":10025,"type":"article-journal","title":"Generalized additive models","container-title":"Statistical Science","page":"297–310","source":"Google Scholar","author":[{"family":"Hastie","given":"Trevor"},{"family":"Tibshirani","given":"Robert"}],"issued":{"date-parts":[["1986"]]},"accessed":{"date-parts":[["2013",8,12]]}}}],"schema":"https://github.com/citation-style-language/schema/raw/master/csl-citation.json"} </w:instrText>
      </w:r>
      <w:r w:rsidR="006214B6" w:rsidRPr="000048B9">
        <w:fldChar w:fldCharType="separate"/>
      </w:r>
      <w:r w:rsidRPr="000048B9">
        <w:rPr>
          <w:rFonts w:ascii="Calibri" w:hAnsi="Calibri"/>
        </w:rPr>
        <w:t>Hastie &amp; Tibshirani, 1986)</w:t>
      </w:r>
      <w:r w:rsidR="006214B6" w:rsidRPr="000048B9">
        <w:fldChar w:fldCharType="end"/>
      </w:r>
      <w:r>
        <w:t xml:space="preserve">. </w:t>
      </w:r>
      <w:r w:rsidRPr="000048B9">
        <w:t>GAMs are often used for their ability to deal with non-linear</w:t>
      </w:r>
      <w:r>
        <w:t xml:space="preserve"> and non-monotonic</w:t>
      </w:r>
      <w:r w:rsidRPr="000048B9">
        <w:t xml:space="preserve"> relationships between the response variable and the explanatory variables </w:t>
      </w:r>
      <w:r w:rsidR="006214B6" w:rsidRPr="000048B9">
        <w:fldChar w:fldCharType="begin"/>
      </w:r>
      <w:r w:rsidR="00040E7C">
        <w:instrText xml:space="preserve"> ADDIN ZOTERO_ITEM CSL_CITATION {"citationID":"AJABkNgH","properties":{"formattedCitation":"(Hastie &amp; Tibshirani, 1986; Wood, 2006)","plainCitation":"(Hastie &amp; Tibshirani, 1986; Wood, 2006)"},"citationItems":[{"id":10025,"uris":["http://zotero.org/groups/81334/items/NUTWTPKA"],"uri":["http://zotero.org/groups/81334/items/NUTWTPKA"],"itemData":{"id":10025,"type":"article-journal","title":"Generalized additive models","container-title":"Statistical Science","page":"297–310","source":"Google Scholar","author":[{"family":"Hastie","given":"Trevor"},{"family":"Tibshirani","given":"Robert"}],"issued":{"date-parts":[["1986"]]},"accessed":{"date-parts":[["2013",8,12]]}}},{"id":10026,"uris":["http://zotero.org/groups/81334/items/ZRHMWI4V"],"uri":["http://zotero.org/groups/81334/items/ZRHMWI4V"],"itemData":{"id":10026,"type":"book","title":"Generalized additive models : an introduction with R","publisher":"Chapman &amp; Hall/CRC","publisher-place":"Florida, U. S. A.","edition":"Boca Raton","event-place":"Florida, U. S. A.","author":[{"family":"Wood","given":"Simon N."}],"issued":{"date-parts":[["2006"]]}}}],"schema":"https://github.com/citation-style-language/schema/raw/master/csl-citation.json"} </w:instrText>
      </w:r>
      <w:r w:rsidR="006214B6" w:rsidRPr="000048B9">
        <w:fldChar w:fldCharType="separate"/>
      </w:r>
      <w:r w:rsidRPr="000109B2">
        <w:rPr>
          <w:rFonts w:ascii="Calibri" w:hAnsi="Calibri"/>
        </w:rPr>
        <w:t>(Hastie &amp; Tibshirani, 1986; Wood, 2006)</w:t>
      </w:r>
      <w:r w:rsidR="006214B6" w:rsidRPr="000048B9">
        <w:fldChar w:fldCharType="end"/>
      </w:r>
      <w:r w:rsidRPr="000048B9">
        <w:t>. This type of model has been shown to perform well for mode</w:t>
      </w:r>
      <w:r>
        <w:t>l</w:t>
      </w:r>
      <w:r w:rsidRPr="000048B9">
        <w:t xml:space="preserve">ling species distribution </w:t>
      </w:r>
      <w:r w:rsidR="006214B6" w:rsidRPr="000048B9">
        <w:fldChar w:fldCharType="begin"/>
      </w:r>
      <w:r w:rsidR="00040E7C">
        <w:instrText xml:space="preserve"> ADDIN ZOTERO_ITEM CSL_CITATION {"citationID":"wuYOaknv","properties":{"formattedCitation":"(Guisan et al., 2002)","plainCitation":"(Guisan et al., 2002)"},"citationItems":[{"id":9910,"uris":["http://zotero.org/groups/81334/items/X24WR3PR"],"uri":["http://zotero.org/groups/81334/items/X24WR3PR"],"itemData":{"id":9910,"type":"article-journal","title":"Generalized linear and generalized additive models in studies of species distributions: setting the scene","container-title":"Ecological Modelling","page":"89–100","volume":"157","issue":"2","source":"Google Scholar","shortTitle":"Generalized linear and generalized additive models in studies of species distributions","author":[{"family":"Guisan","given":"Antoine"},{"family":"Edwards Jr","given":"Thomas C."},{"family":"Hastie","given":"Trevor"}],"issued":{"date-parts":[["2002"]]},"accessed":{"date-parts":[["2013",8,5]]}}}],"schema":"https://github.com/citation-style-language/schema/raw/master/csl-citation.json"} </w:instrText>
      </w:r>
      <w:r w:rsidR="006214B6" w:rsidRPr="000048B9">
        <w:fldChar w:fldCharType="separate"/>
      </w:r>
      <w:r w:rsidRPr="000109B2">
        <w:rPr>
          <w:rFonts w:ascii="Calibri" w:hAnsi="Calibri"/>
        </w:rPr>
        <w:t>(Guisan et al., 2002)</w:t>
      </w:r>
      <w:r w:rsidR="006214B6" w:rsidRPr="000048B9">
        <w:fldChar w:fldCharType="end"/>
      </w:r>
      <w:r w:rsidRPr="000048B9">
        <w:t xml:space="preserve"> and particularly in the case of species with complex distribution patterns, i.e. where occurrences do not respond to environmental variables according to a predeﬁned ‘shape’ </w:t>
      </w:r>
      <w:r w:rsidR="006214B6" w:rsidRPr="000048B9">
        <w:fldChar w:fldCharType="begin"/>
      </w:r>
      <w:r w:rsidR="00040E7C">
        <w:instrText xml:space="preserve"> ADDIN ZOTERO_ITEM CSL_CITATION {"citationID":"8aqofnux","properties":{"formattedCitation":"(Segurado &amp; Araujo, 2004)","plainCitation":"(Segurado &amp; Araujo, 2004)"},"citationItems":[{"id":9912,"uris":["http://zotero.org/groups/81334/items/JMFDEKUM"],"uri":["http://zotero.org/groups/81334/items/JMFDEKUM"],"itemData":{"id":9912,"type":"article-journal","title":"An evaluation of methods for modelling species distributions","container-title":"Journal of Biogeography","page":"1555–1568","volume":"31","issue":"10","source":"Google Scholar","author":[{"family":"Segurado","given":"Pedro"},{"family":"Araujo","given":"Miguel B."}],"issued":{"date-parts":[["2004"]]},"accessed":{"date-parts":[["2013",8,5]]}}}],"schema":"https://github.com/citation-style-language/schema/raw/master/csl-citation.json"} </w:instrText>
      </w:r>
      <w:r w:rsidR="006214B6" w:rsidRPr="000048B9">
        <w:fldChar w:fldCharType="separate"/>
      </w:r>
      <w:r w:rsidRPr="000109B2">
        <w:rPr>
          <w:rFonts w:ascii="Calibri" w:hAnsi="Calibri"/>
        </w:rPr>
        <w:t>(Segurado &amp; Araujo, 2004)</w:t>
      </w:r>
      <w:r w:rsidR="006214B6" w:rsidRPr="000048B9">
        <w:fldChar w:fldCharType="end"/>
      </w:r>
      <w:r w:rsidRPr="000048B9">
        <w:t>.</w:t>
      </w:r>
      <w:r>
        <w:t xml:space="preserve"> Variable selection was performed on a forward-stepwise selection based on optimizing </w:t>
      </w:r>
      <w:r w:rsidRPr="000048B9">
        <w:t>Akaike Information Criterion (AIC), Un-Biased Risk Estimator (UBRE), and deviance explained</w:t>
      </w:r>
      <w:r>
        <w:t xml:space="preserve">. The method used to assess the quality of predictions was the same as for the BRT (see </w:t>
      </w:r>
      <w:r w:rsidR="00B23CC9">
        <w:t>Appendix S3</w:t>
      </w:r>
      <w:r>
        <w:t xml:space="preserve">). </w:t>
      </w:r>
      <w:r w:rsidR="00C64D9F">
        <w:t xml:space="preserve">Over dispersion in the residuals was assessed by calculating the value of the dispersion parameter φ described by </w:t>
      </w:r>
      <w:r w:rsidR="006214B6">
        <w:fldChar w:fldCharType="begin"/>
      </w:r>
      <w:r w:rsidR="00C64D9F">
        <w:instrText xml:space="preserve"> ADDIN ZOTERO_ITEM CSL_CITATION {"citationID":"VNfP6bEW","properties":{"formattedCitation":"(Zuur et al., 2009)","plainCitation":"(Zuur et al., 2009)"},"citationItems":[{"id":13721,"uris":["http://zotero.org/groups/81334/items/N8DIH97R"],"uri":["http://zotero.org/groups/81334/items/N8DIH97R"],"itemData":{"id":13721,"type":"chapter","title":"GLM and GAM for count data","container-title":"Mixed Effects Models and Extensions in Ecology With R","collection-title":"Statistics for Biology and Health","publisher":"Springer-Verlag","publisher-place":"New York","event-place":"New York","author":[{"family":"Zuur","given":"A."},{"family":"Ieno","given":"E.N."},{"family":"Walker","given":"N."},{"family":"Saveliev","given":"A.A."},{"family":"Smith","given":"G.M."}],"issued":{"date-parts":[["2009"]]}}}],"schema":"https://github.com/citation-style-language/schema/raw/master/csl-citation.json"} </w:instrText>
      </w:r>
      <w:r w:rsidR="006214B6">
        <w:fldChar w:fldCharType="separate"/>
      </w:r>
      <w:r w:rsidR="00C64D9F">
        <w:rPr>
          <w:rFonts w:ascii="Calibri" w:hAnsi="Calibri"/>
        </w:rPr>
        <w:t>Zuur et al.</w:t>
      </w:r>
      <w:r w:rsidR="00C64D9F" w:rsidRPr="003E1A6A">
        <w:rPr>
          <w:rFonts w:ascii="Calibri" w:hAnsi="Calibri"/>
        </w:rPr>
        <w:t xml:space="preserve"> </w:t>
      </w:r>
      <w:r w:rsidR="00C64D9F">
        <w:rPr>
          <w:rFonts w:ascii="Calibri" w:hAnsi="Calibri"/>
        </w:rPr>
        <w:t>(</w:t>
      </w:r>
      <w:r w:rsidR="00C64D9F" w:rsidRPr="003E1A6A">
        <w:rPr>
          <w:rFonts w:ascii="Calibri" w:hAnsi="Calibri"/>
        </w:rPr>
        <w:t>2009)</w:t>
      </w:r>
      <w:r w:rsidR="006214B6">
        <w:fldChar w:fldCharType="end"/>
      </w:r>
      <w:r w:rsidR="00C64D9F">
        <w:t>. A value of φ=1.12 indicated no over dispersion in the residuals.</w:t>
      </w:r>
    </w:p>
    <w:p w:rsidR="00D71A48" w:rsidRDefault="00D71A48" w:rsidP="00D71A48">
      <w:pPr>
        <w:rPr>
          <w:rFonts w:ascii="Calibri" w:eastAsia="Calibri" w:hAnsi="Calibri" w:cs="Times New Roman"/>
        </w:rPr>
      </w:pPr>
      <w:r>
        <w:t>Th</w:t>
      </w:r>
      <w:r w:rsidRPr="00244DDF">
        <w:t xml:space="preserve">e selected GAM included the six environmental predictors (SST, NPP, MLD, DEPTH, SLOPE and LANDDIST) and two additional interactions (SST*MLD, SST*DEPTH). </w:t>
      </w:r>
      <w:r>
        <w:t>As the BRT, the GAM was mainly driven by SST</w:t>
      </w:r>
      <w:r w:rsidR="004A703F">
        <w:t>,</w:t>
      </w:r>
      <w:r>
        <w:t xml:space="preserve"> NPP</w:t>
      </w:r>
      <w:r w:rsidR="004A703F">
        <w:t xml:space="preserve"> and MLD</w:t>
      </w:r>
      <w:r w:rsidR="00184AB5">
        <w:t>, with a preference for</w:t>
      </w:r>
      <w:r w:rsidR="004A703F">
        <w:t xml:space="preserve"> </w:t>
      </w:r>
      <w:r w:rsidR="00EA58BC">
        <w:t xml:space="preserve">cold and productive waters with </w:t>
      </w:r>
      <w:r w:rsidR="004A703F">
        <w:t>a</w:t>
      </w:r>
      <w:r w:rsidR="00184AB5">
        <w:t xml:space="preserve"> mixed layer</w:t>
      </w:r>
      <w:r w:rsidR="004A703F">
        <w:t xml:space="preserve"> depth</w:t>
      </w:r>
      <w:r w:rsidR="00184AB5">
        <w:t xml:space="preserve"> inferior to 20m</w:t>
      </w:r>
      <w:r>
        <w:t>.</w:t>
      </w:r>
      <w:r w:rsidRPr="009C731F">
        <w:rPr>
          <w:rFonts w:ascii="Calibri" w:eastAsia="Calibri" w:hAnsi="Calibri" w:cs="Times New Roman"/>
        </w:rPr>
        <w:t xml:space="preserve"> </w:t>
      </w:r>
      <w:r>
        <w:rPr>
          <w:rFonts w:ascii="Calibri" w:eastAsia="Calibri" w:hAnsi="Calibri" w:cs="Times New Roman"/>
        </w:rPr>
        <w:t>The performance of the GAM was very satisfactory (deviance explained = 51.3, AUC=0.92, TSS=0.71), though lower than the BRT (deviance explained= 67.2%, AUC= 0.93, TSS=0.74), which justified our decision to base the discussion on the results of the BRT.</w:t>
      </w:r>
    </w:p>
    <w:p w:rsidR="00184AB5" w:rsidRDefault="00D71A48" w:rsidP="00D71A48">
      <w:pPr>
        <w:rPr>
          <w:rFonts w:ascii="Calibri" w:eastAsia="Calibri" w:hAnsi="Calibri" w:cs="Times New Roman"/>
        </w:rPr>
      </w:pPr>
      <w:r>
        <w:rPr>
          <w:rFonts w:ascii="Calibri" w:eastAsia="Calibri" w:hAnsi="Calibri" w:cs="Times New Roman"/>
        </w:rPr>
        <w:t xml:space="preserve">There was </w:t>
      </w:r>
      <w:r w:rsidR="00184AB5">
        <w:rPr>
          <w:rFonts w:ascii="Calibri" w:eastAsia="Calibri" w:hAnsi="Calibri" w:cs="Times New Roman"/>
        </w:rPr>
        <w:t>a very high</w:t>
      </w:r>
      <w:r>
        <w:rPr>
          <w:rFonts w:ascii="Calibri" w:eastAsia="Calibri" w:hAnsi="Calibri" w:cs="Times New Roman"/>
        </w:rPr>
        <w:t xml:space="preserve"> agreement between the predictions of the GAM and BRT models both in the North Pacific and North Atlantic (</w:t>
      </w:r>
      <w:r w:rsidR="00194773">
        <w:rPr>
          <w:rFonts w:ascii="Calibri" w:eastAsia="Calibri" w:hAnsi="Calibri" w:cs="Times New Roman"/>
        </w:rPr>
        <w:t xml:space="preserve">Fig 1, Fig 2, </w:t>
      </w:r>
      <w:r w:rsidRPr="00D71A48">
        <w:rPr>
          <w:rFonts w:ascii="Calibri" w:eastAsia="Calibri" w:hAnsi="Calibri" w:cs="Times New Roman"/>
        </w:rPr>
        <w:t>Fig S</w:t>
      </w:r>
      <w:r w:rsidR="00184AB5">
        <w:rPr>
          <w:rFonts w:ascii="Calibri" w:eastAsia="Calibri" w:hAnsi="Calibri" w:cs="Times New Roman"/>
        </w:rPr>
        <w:t>2</w:t>
      </w:r>
      <w:r w:rsidR="00194773">
        <w:rPr>
          <w:rFonts w:ascii="Calibri" w:eastAsia="Calibri" w:hAnsi="Calibri" w:cs="Times New Roman"/>
        </w:rPr>
        <w:t xml:space="preserve">), indicating that the </w:t>
      </w:r>
      <w:r w:rsidR="00160712">
        <w:rPr>
          <w:rFonts w:ascii="Calibri" w:eastAsia="Calibri" w:hAnsi="Calibri" w:cs="Times New Roman"/>
        </w:rPr>
        <w:t xml:space="preserve">areas predicted as being suitable summer habitats are </w:t>
      </w:r>
      <w:r w:rsidR="00194773">
        <w:rPr>
          <w:rFonts w:ascii="Calibri" w:eastAsia="Calibri" w:hAnsi="Calibri" w:cs="Times New Roman"/>
        </w:rPr>
        <w:t>not dependant of the type of modelling technique used.</w:t>
      </w:r>
      <w:r w:rsidR="004B0325">
        <w:rPr>
          <w:rFonts w:ascii="Calibri" w:eastAsia="Calibri" w:hAnsi="Calibri" w:cs="Times New Roman"/>
        </w:rPr>
        <w:t xml:space="preserve"> </w:t>
      </w:r>
    </w:p>
    <w:p w:rsidR="00D71A48" w:rsidRDefault="00D71A48" w:rsidP="00EE5E32"/>
    <w:p w:rsidR="00D71A48" w:rsidRDefault="00D71A48" w:rsidP="00EE5E32"/>
    <w:p w:rsidR="00D71A48" w:rsidRDefault="00D71A48" w:rsidP="00EE5E32"/>
    <w:p w:rsidR="00B81A45" w:rsidRDefault="00B81A45" w:rsidP="00EE5E32"/>
    <w:p w:rsidR="00B81A45" w:rsidRDefault="00B81A45" w:rsidP="00EE5E32"/>
    <w:p w:rsidR="00B81A45" w:rsidRDefault="00B81A45" w:rsidP="00EE5E32"/>
    <w:p w:rsidR="00B81A45" w:rsidRDefault="00B81A45" w:rsidP="00EE5E32"/>
    <w:p w:rsidR="00B81A45" w:rsidRDefault="00B81A45" w:rsidP="00EE5E32"/>
    <w:p w:rsidR="00B81A45" w:rsidRDefault="00B81A45" w:rsidP="00EE5E32"/>
    <w:p w:rsidR="00B81A45" w:rsidRDefault="00B81A45" w:rsidP="00EE5E32"/>
    <w:p w:rsidR="00B81A45" w:rsidRDefault="00B81A45" w:rsidP="00EE5E32"/>
    <w:p w:rsidR="00B81A45" w:rsidRDefault="00B81A45" w:rsidP="00EE5E32"/>
    <w:p w:rsidR="00B81A45" w:rsidRDefault="00B81A45" w:rsidP="00EE5E32"/>
    <w:p w:rsidR="00B81A45" w:rsidRDefault="00B81A45" w:rsidP="00EE5E32"/>
    <w:p w:rsidR="00D71A48" w:rsidRDefault="00D71A48" w:rsidP="00EE5E32"/>
    <w:p w:rsidR="00D71A48" w:rsidRDefault="00D71A48" w:rsidP="00EE5E32"/>
    <w:p w:rsidR="00D71A48" w:rsidRDefault="009C7AE9" w:rsidP="00040E7C">
      <w:pPr>
        <w:jc w:val="center"/>
      </w:pPr>
      <w:r>
        <w:rPr>
          <w:noProof/>
          <w:lang w:val="en-US"/>
        </w:rPr>
        <w:drawing>
          <wp:anchor distT="0" distB="0" distL="114300" distR="114300" simplePos="0" relativeHeight="251754496" behindDoc="1" locked="0" layoutInCell="1" allowOverlap="1">
            <wp:simplePos x="0" y="0"/>
            <wp:positionH relativeFrom="column">
              <wp:posOffset>757555</wp:posOffset>
            </wp:positionH>
            <wp:positionV relativeFrom="paragraph">
              <wp:posOffset>-4445</wp:posOffset>
            </wp:positionV>
            <wp:extent cx="4248150" cy="3999230"/>
            <wp:effectExtent l="19050" t="0" r="0" b="0"/>
            <wp:wrapTight wrapText="bothSides">
              <wp:wrapPolygon edited="0">
                <wp:start x="-97" y="0"/>
                <wp:lineTo x="-97" y="19755"/>
                <wp:lineTo x="194" y="21298"/>
                <wp:lineTo x="2325" y="21298"/>
                <wp:lineTo x="4649" y="21298"/>
                <wp:lineTo x="9299" y="21298"/>
                <wp:lineTo x="19760" y="20269"/>
                <wp:lineTo x="19663" y="13170"/>
                <wp:lineTo x="21213" y="12553"/>
                <wp:lineTo x="21309" y="12141"/>
                <wp:lineTo x="20438" y="11524"/>
                <wp:lineTo x="21019" y="9980"/>
                <wp:lineTo x="21019" y="9877"/>
                <wp:lineTo x="20341" y="8231"/>
                <wp:lineTo x="20825" y="7820"/>
                <wp:lineTo x="20728" y="7511"/>
                <wp:lineTo x="19663" y="6585"/>
                <wp:lineTo x="19663" y="0"/>
                <wp:lineTo x="-97"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48150" cy="3999230"/>
                    </a:xfrm>
                    <a:prstGeom prst="rect">
                      <a:avLst/>
                    </a:prstGeom>
                    <a:noFill/>
                  </pic:spPr>
                </pic:pic>
              </a:graphicData>
            </a:graphic>
          </wp:anchor>
        </w:drawing>
      </w: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B81A45" w:rsidRDefault="00B81A45" w:rsidP="00D71A48">
      <w:pPr>
        <w:rPr>
          <w:b/>
        </w:rPr>
      </w:pPr>
    </w:p>
    <w:p w:rsidR="00D71A48" w:rsidRPr="00932F1F" w:rsidRDefault="00D71A48" w:rsidP="00D71A48">
      <w:pPr>
        <w:rPr>
          <w:sz w:val="20"/>
        </w:rPr>
      </w:pPr>
      <w:r w:rsidRPr="00932F1F">
        <w:rPr>
          <w:b/>
          <w:sz w:val="20"/>
        </w:rPr>
        <w:t>Figure S</w:t>
      </w:r>
      <w:r w:rsidR="00184AB5" w:rsidRPr="00932F1F">
        <w:rPr>
          <w:b/>
          <w:sz w:val="20"/>
        </w:rPr>
        <w:t>2</w:t>
      </w:r>
      <w:r w:rsidRPr="00932F1F">
        <w:rPr>
          <w:b/>
          <w:sz w:val="20"/>
        </w:rPr>
        <w:t xml:space="preserve">: </w:t>
      </w:r>
      <w:r w:rsidR="00A97E0C" w:rsidRPr="00932F1F">
        <w:rPr>
          <w:b/>
          <w:sz w:val="20"/>
        </w:rPr>
        <w:t>Environmental suitability for</w:t>
      </w:r>
      <w:r w:rsidRPr="00932F1F">
        <w:rPr>
          <w:b/>
          <w:sz w:val="20"/>
        </w:rPr>
        <w:t xml:space="preserve"> right whales in summer </w:t>
      </w:r>
      <w:r w:rsidR="00A97E0C" w:rsidRPr="00932F1F">
        <w:rPr>
          <w:b/>
          <w:sz w:val="20"/>
        </w:rPr>
        <w:t>predicted</w:t>
      </w:r>
      <w:r w:rsidRPr="00932F1F">
        <w:rPr>
          <w:b/>
          <w:sz w:val="20"/>
        </w:rPr>
        <w:t xml:space="preserve"> by the GAM in the North Pacific (A) and the North Atlantic (B).</w:t>
      </w:r>
      <w:r w:rsidRPr="00932F1F">
        <w:rPr>
          <w:sz w:val="20"/>
        </w:rPr>
        <w:t xml:space="preserve"> </w:t>
      </w:r>
      <w:r w:rsidR="00E149C6" w:rsidRPr="00932F1F">
        <w:rPr>
          <w:sz w:val="20"/>
        </w:rPr>
        <w:t xml:space="preserve">Shades of red indicate progressively higher </w:t>
      </w:r>
      <w:r w:rsidR="00A97E0C" w:rsidRPr="00932F1F">
        <w:rPr>
          <w:sz w:val="20"/>
        </w:rPr>
        <w:t>suitability</w:t>
      </w:r>
      <w:r w:rsidR="00E149C6" w:rsidRPr="00932F1F">
        <w:rPr>
          <w:sz w:val="20"/>
        </w:rPr>
        <w:t xml:space="preserve"> as predicted by the model (above the </w:t>
      </w:r>
      <w:r w:rsidR="00E149C6" w:rsidRPr="00932F1F">
        <w:rPr>
          <w:i/>
          <w:sz w:val="20"/>
        </w:rPr>
        <w:t>p</w:t>
      </w:r>
      <w:r w:rsidR="00E149C6" w:rsidRPr="00932F1F">
        <w:rPr>
          <w:sz w:val="20"/>
        </w:rPr>
        <w:t>=0.32 threshold); blue</w:t>
      </w:r>
      <w:r w:rsidRPr="00932F1F">
        <w:rPr>
          <w:sz w:val="20"/>
        </w:rPr>
        <w:t xml:space="preserve"> colour corresponds to areas where the species is predicted as absent. White colour indicates areas outside the environmental envelope, where no prediction was made. All data are presented on a 1°x1° grid in</w:t>
      </w:r>
      <w:r w:rsidR="00815207" w:rsidRPr="00932F1F">
        <w:rPr>
          <w:sz w:val="20"/>
        </w:rPr>
        <w:t xml:space="preserve"> the</w:t>
      </w:r>
      <w:r w:rsidRPr="00932F1F">
        <w:rPr>
          <w:sz w:val="20"/>
        </w:rPr>
        <w:t xml:space="preserve"> Bonne projection</w:t>
      </w:r>
      <w:r w:rsidR="00815207" w:rsidRPr="00932F1F">
        <w:rPr>
          <w:sz w:val="20"/>
        </w:rPr>
        <w:t>.</w:t>
      </w:r>
    </w:p>
    <w:p w:rsidR="009C7AE9" w:rsidRDefault="009C7AE9">
      <w:pPr>
        <w:spacing w:before="0" w:after="200"/>
        <w:jc w:val="left"/>
        <w:rPr>
          <w:rFonts w:eastAsiaTheme="majorEastAsia" w:cstheme="majorBidi"/>
          <w:b/>
          <w:bCs/>
          <w:sz w:val="28"/>
          <w:szCs w:val="28"/>
          <w:shd w:val="clear" w:color="auto" w:fill="FFFFFF"/>
        </w:rPr>
      </w:pPr>
      <w:r>
        <w:rPr>
          <w:shd w:val="clear" w:color="auto" w:fill="FFFFFF"/>
        </w:rPr>
        <w:br w:type="page"/>
      </w:r>
    </w:p>
    <w:p w:rsidR="006F11C7" w:rsidRPr="001C68A1" w:rsidRDefault="007760D6" w:rsidP="009E06DE">
      <w:pPr>
        <w:pStyle w:val="Heading1"/>
        <w:rPr>
          <w:shd w:val="clear" w:color="auto" w:fill="FFFFFF"/>
        </w:rPr>
      </w:pPr>
      <w:r>
        <w:rPr>
          <w:shd w:val="clear" w:color="auto" w:fill="FFFFFF"/>
        </w:rPr>
        <w:lastRenderedPageBreak/>
        <w:t>Appendix S</w:t>
      </w:r>
      <w:r w:rsidR="00390B37">
        <w:rPr>
          <w:shd w:val="clear" w:color="auto" w:fill="FFFFFF"/>
        </w:rPr>
        <w:t>5</w:t>
      </w:r>
      <w:r>
        <w:rPr>
          <w:shd w:val="clear" w:color="auto" w:fill="FFFFFF"/>
        </w:rPr>
        <w:t xml:space="preserve">: </w:t>
      </w:r>
      <w:r w:rsidR="007C0192" w:rsidRPr="001C68A1">
        <w:rPr>
          <w:shd w:val="clear" w:color="auto" w:fill="FFFFFF"/>
        </w:rPr>
        <w:t>H</w:t>
      </w:r>
      <w:r w:rsidR="006F11C7" w:rsidRPr="001C68A1">
        <w:rPr>
          <w:shd w:val="clear" w:color="auto" w:fill="FFFFFF"/>
        </w:rPr>
        <w:t xml:space="preserve">istorical </w:t>
      </w:r>
      <w:r w:rsidR="00CB5195" w:rsidRPr="001C68A1">
        <w:rPr>
          <w:shd w:val="clear" w:color="auto" w:fill="FFFFFF"/>
        </w:rPr>
        <w:t xml:space="preserve">distribution </w:t>
      </w:r>
      <w:r w:rsidR="006F11C7" w:rsidRPr="001C68A1">
        <w:rPr>
          <w:shd w:val="clear" w:color="auto" w:fill="FFFFFF"/>
        </w:rPr>
        <w:t xml:space="preserve">records </w:t>
      </w:r>
      <w:r w:rsidR="00CB5195" w:rsidRPr="001C68A1">
        <w:rPr>
          <w:shd w:val="clear" w:color="auto" w:fill="FFFFFF"/>
        </w:rPr>
        <w:t>of the North Atlantic Right Whale</w:t>
      </w:r>
    </w:p>
    <w:p w:rsidR="001D1E01" w:rsidRPr="00932F1F" w:rsidRDefault="001D1E01" w:rsidP="001D1E01">
      <w:pPr>
        <w:rPr>
          <w:sz w:val="20"/>
        </w:rPr>
      </w:pPr>
      <w:r w:rsidRPr="00932F1F">
        <w:rPr>
          <w:b/>
          <w:sz w:val="20"/>
        </w:rPr>
        <w:t>Table S</w:t>
      </w:r>
      <w:r w:rsidR="00B567F0" w:rsidRPr="00932F1F">
        <w:rPr>
          <w:b/>
          <w:sz w:val="20"/>
        </w:rPr>
        <w:t>2</w:t>
      </w:r>
      <w:r w:rsidRPr="00932F1F">
        <w:rPr>
          <w:b/>
          <w:sz w:val="20"/>
        </w:rPr>
        <w:t>:</w:t>
      </w:r>
      <w:r w:rsidRPr="00932F1F">
        <w:rPr>
          <w:sz w:val="20"/>
        </w:rPr>
        <w:t xml:space="preserve"> </w:t>
      </w:r>
      <w:r w:rsidRPr="00932F1F">
        <w:rPr>
          <w:b/>
          <w:sz w:val="20"/>
        </w:rPr>
        <w:t>Historical (pre 1950) records of North Atlantic right whale (</w:t>
      </w:r>
      <w:r w:rsidRPr="00932F1F">
        <w:rPr>
          <w:b/>
          <w:i/>
          <w:sz w:val="20"/>
        </w:rPr>
        <w:t>Eubalaena glacialis</w:t>
      </w:r>
      <w:r w:rsidRPr="00932F1F">
        <w:rPr>
          <w:b/>
          <w:sz w:val="20"/>
        </w:rPr>
        <w:t>) in the summer months (June to September).</w:t>
      </w:r>
      <w:r w:rsidRPr="00932F1F">
        <w:rPr>
          <w:sz w:val="20"/>
        </w:rPr>
        <w:t xml:space="preserve"> “Map ID” corresponds to the number on Figure S3. </w:t>
      </w:r>
      <w:r w:rsidR="00083FC9">
        <w:rPr>
          <w:b/>
          <w:noProof/>
          <w:sz w:val="20"/>
          <w:lang w:val="en-US"/>
        </w:rPr>
        <mc:AlternateContent>
          <mc:Choice Requires="wps">
            <w:drawing>
              <wp:inline distT="0" distB="0" distL="0" distR="0">
                <wp:extent cx="107950" cy="107950"/>
                <wp:effectExtent l="10795" t="13335" r="5080" b="12065"/>
                <wp:docPr id="130" name="Oval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575A70B7" id="Oval 170"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JDsFwIAADAEAAAOAAAAZHJzL2Uyb0RvYy54bWysU8Fu2zAMvQ/YPwi6L7bTZFmNOEWRLsOA&#10;ri3Q7QMUWbaFyaJGKXG6rx8lp2m67TTMB4E0qSe+R3J5degN2yv0GmzFi0nOmbISam3bin/7unn3&#10;gTMfhK2FAasq/qQ8v1q9fbMcXKmm0IGpFTICsb4cXMW7EFyZZV52qhd+Ak5ZCjaAvQjkYpvVKAZC&#10;7002zfP32QBYOwSpvKe/N2OQrxJ+0ygZ7pvGq8BMxam2kE5M5zae2WopyhaF67Q8liH+oYpeaEuP&#10;nqBuRBBsh/oPqF5LBA9NmEjoM2gaLVXiQGyK/Dc2j51wKnEhcbw7yeT/H6y82z8g0zX17oL0saKn&#10;Jt3vhWHFIqkzOF9S0qN7wMjPu1uQ3z2zsO6EbdU1IgydEjXVVEQ1s1cXouPpKtsOX6AmaLELkIQ6&#10;NNhHQJKAHVI/nk79UIfAJP0s8sXlnKqSFDra8QVRPl926MMnBT2LRsWVMdr5qJgoxf7WhzH7OSvV&#10;D0bXG21McrDdrg0yolvxzSanL1EgmudpxrKh4hfFYp6QX8X8OcQ6IvwVAmFn6zRrUauPRzsIbUab&#10;OBl7FC/qFefXl1uon0g7hHFsac3I6AB/cjbQyFbc/9gJVJyZz5b0vyxmszjjyZnNF1Ny8DyyPY8I&#10;Kwmq4oGz0VyHcS92DnXb0UtFomvhmnrW6CTmS1XHYmksU0eOKxTn/txPWS+LvvoFAAD//wMAUEsD&#10;BBQABgAIAAAAIQDOlorV1wAAAAMBAAAPAAAAZHJzL2Rvd25yZXYueG1sTI9BS8NAEIXvgv9hGcGL&#10;2E0VVGI2RYR60YNGsddpdpoEs7MxO23jv3eqB73M8HjDm+8Viyn0Zkdj6iI7mM8yMMR19B03Dt5e&#10;l+c3YJIge+wjk4MvSrAoj48KzH3c8wvtKmmMhnDK0UErMuTWprqlgGkWB2L1NnEMKCrHxvoR9xoe&#10;enuRZVc2YMf6ocWB7luqP6ptcHDWbey71Li0T9XzZVzNPx8fVujc6cl0dwtGaJK/YzjgKzqUyrSO&#10;W/bJ9A60iPzMg3etav27bVnY/+zlNwAAAP//AwBQSwECLQAUAAYACAAAACEAtoM4kv4AAADhAQAA&#10;EwAAAAAAAAAAAAAAAAAAAAAAW0NvbnRlbnRfVHlwZXNdLnhtbFBLAQItABQABgAIAAAAIQA4/SH/&#10;1gAAAJQBAAALAAAAAAAAAAAAAAAAAC8BAABfcmVscy8ucmVsc1BLAQItABQABgAIAAAAIQCU0JDs&#10;FwIAADAEAAAOAAAAAAAAAAAAAAAAAC4CAABkcnMvZTJvRG9jLnhtbFBLAQItABQABgAIAAAAIQDO&#10;lorV1wAAAAMBAAAPAAAAAAAAAAAAAAAAAHEEAABkcnMvZG93bnJldi54bWxQSwUGAAAAAAQABADz&#10;AAAAdQUAAAAA&#10;" fillcolor="red" strokecolor="#c00000" strokeweight=".25pt">
                <w10:anchorlock/>
              </v:oval>
            </w:pict>
          </mc:Fallback>
        </mc:AlternateContent>
      </w:r>
      <w:r w:rsidRPr="00932F1F">
        <w:rPr>
          <w:b/>
          <w:sz w:val="20"/>
        </w:rPr>
        <w:t xml:space="preserve"> : </w:t>
      </w:r>
      <w:r w:rsidRPr="00932F1F">
        <w:rPr>
          <w:sz w:val="20"/>
        </w:rPr>
        <w:t xml:space="preserve">species reliable, location reliable; </w:t>
      </w:r>
      <w:r w:rsidR="00083FC9">
        <w:rPr>
          <w:b/>
          <w:noProof/>
          <w:sz w:val="20"/>
          <w:lang w:val="en-US"/>
        </w:rPr>
        <mc:AlternateContent>
          <mc:Choice Requires="wps">
            <w:drawing>
              <wp:inline distT="0" distB="0" distL="0" distR="0">
                <wp:extent cx="107950" cy="107950"/>
                <wp:effectExtent l="13335" t="22860" r="21590" b="12065"/>
                <wp:docPr id="129"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23761B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69" o:spid="_x0000_s1026" type="#_x0000_t5"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uX6NQIAAG8EAAAOAAAAZHJzL2Uyb0RvYy54bWysVF9vEzEMf0fiO0R5Z9er1o2edp2mjiKk&#10;AZMGH8BNcr1A/uGkvY5Pj5NrSwdviD5E9tn+2f7Z7s3t3hq2Uxi1dy2vLyacKSe81G7T8q9fVm/e&#10;chYTOAnGO9XyZxX57eL1q5shNGrqe2+kQkYgLjZDaHmfUmiqKopeWYgXPihHxs6jhUQqbiqJMBC6&#10;NdV0MrmqBo8yoBcqRvp6Pxr5ouB3nRLpc9dFlZhpOdWWyovlXee3WtxAs0EIvRaHMuAfqrCgHSU9&#10;Qd1DArZF/ReU1QJ99F26EN5Wvuu0UKUH6qae/NHNUw9BlV6InBhONMX/Bys+7R6RaUmzm845c2Bp&#10;SHfb5EtuVl/NM0VDiA15PoVHzE3G8ODF98icX/bgNuoO0Q+9AkmF1dm/ehGQlUihbD189JLwgfAL&#10;W/sObQYkHti+DOX5NBS1T0zQx3pyPZ/R6ASZDnLOAM0xOGBM75W3LAstT6ipJpN5gwZ2DzGVuchD&#10;byC/cdZZQ1PegWGzCf1KySdngj5Clma90XKljSkKbtZLg4xCW75anQXHczfj2NDy+Ww6K1W8sMVz&#10;iGVGOOZ/4WZ1osMw2rb87ckJmszyOyfL2ibQZpSpZOMOtGemx4mtvXwm1tGPW09XSkLv8SdnA218&#10;y+OPLaDizHxwNLl5fXmZT6Qol7PrKSl4blmfW8AJgiK6ORvFZRrPahtQb3rKVJfenc/b1Ol0XIux&#10;qkOxtNVllocLzGdzrhev3/8Ti18AAAD//wMAUEsDBBQABgAIAAAAIQD2+l2P2AAAAAMBAAAPAAAA&#10;ZHJzL2Rvd25yZXYueG1sTI8xT8MwEIV3JP6DdUhs1CkD0BCnAqQOICGVlIXNtY8kanwO9jVN/j1u&#10;Gcpyp6d3eve9Yjm6TgwYYutJwXyWgUAy3rZUK/jcrG4eQETWZHXnCRVMGGFZXl4UOrf+QB84VFyL&#10;FEIx1woa5j6XMpoGnY4z3yMl79sHpznJUEsb9CGFu07eZtmddLql9KHRPb40aHbV3ikYf9Zh4V6/&#10;htXbs6ned2aa1zwpdX01Pj2CYBz5fAxH/IQOZWLa+j3ZKDoFqQif5tG7T2r7t2VZyP/s5S8AAAD/&#10;/wMAUEsBAi0AFAAGAAgAAAAhALaDOJL+AAAA4QEAABMAAAAAAAAAAAAAAAAAAAAAAFtDb250ZW50&#10;X1R5cGVzXS54bWxQSwECLQAUAAYACAAAACEAOP0h/9YAAACUAQAACwAAAAAAAAAAAAAAAAAvAQAA&#10;X3JlbHMvLnJlbHNQSwECLQAUAAYACAAAACEA/Ybl+jUCAABvBAAADgAAAAAAAAAAAAAAAAAuAgAA&#10;ZHJzL2Uyb0RvYy54bWxQSwECLQAUAAYACAAAACEA9vpdj9gAAAADAQAADwAAAAAAAAAAAAAAAACP&#10;BAAAZHJzL2Rvd25yZXYueG1sUEsFBgAAAAAEAAQA8wAAAJQFAAAAAA==&#10;" fillcolor="red" strokecolor="#c00000">
                <w10:anchorlock/>
              </v:shape>
            </w:pict>
          </mc:Fallback>
        </mc:AlternateContent>
      </w:r>
      <w:r w:rsidRPr="00932F1F">
        <w:rPr>
          <w:b/>
          <w:sz w:val="20"/>
        </w:rPr>
        <w:t xml:space="preserve"> </w:t>
      </w:r>
      <w:r w:rsidRPr="00932F1F">
        <w:rPr>
          <w:sz w:val="20"/>
        </w:rPr>
        <w:t xml:space="preserve">: species reliable, location uncertain; </w:t>
      </w:r>
      <w:r w:rsidR="00083FC9">
        <w:rPr>
          <w:b/>
          <w:noProof/>
          <w:sz w:val="20"/>
          <w:lang w:val="en-US"/>
        </w:rPr>
        <mc:AlternateContent>
          <mc:Choice Requires="wps">
            <w:drawing>
              <wp:inline distT="0" distB="0" distL="0" distR="0">
                <wp:extent cx="107950" cy="107950"/>
                <wp:effectExtent l="13335" t="13335" r="12065" b="12065"/>
                <wp:docPr id="128" name="Oval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6E1789A1" id="Oval 168"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FbwIAAO8EAAAOAAAAZHJzL2Uyb0RvYy54bWysVFFv0zAQfkfiP1h+75J0WddGS6cpaRES&#10;sEmDH+DaTmPh2MZ2mw7Ef+fspKUFHhCiD+nZdz5/3913vrs/dBLtuXVCqxJnVylGXFHNhNqW+NPH&#10;9WSOkfNEMSK14iV+4Q7fL1+/uutNwae61ZJxiyCJckVvStx6b4okcbTlHXFX2nAFzkbbjnhY2m3C&#10;LOkheyeTaZrOkl5bZqym3DnYrQcnXsb8TcOpf2waxz2SJQZsPn5t/G7CN1nekWJriWkFHWGQf0DR&#10;EaHg0lOqmniCdlb8lqoT1GqnG39FdZfophGURw7AJkt/YfPcEsMjFyiOM6cyuf+Xln7YP1kkGPRu&#10;Cq1SpIMmPe6JRNlsHqrTG1dA0LN5soGfM+80/eyQ0lVL1JY/WKv7lhMGmLIQn1wcCAsHR9Gmf68Z&#10;pCY7r2OhDo3tQkIoATrEfryc+sEPHlHYzNLbxQ10jYJrtMMNpDgeNtb5N1x3KBgl5lIK40LFSEH2&#10;75wfoo9RYVvptZAS9kkhFepLfJ3d3sQDTkvBgjP4nN1uKmkRFKLEVRp+kRx4zsOs3ikWk4USrEbb&#10;EyEHG6BKFfIBI4AzWoMwvi3SxWq+mueTfDpbTfK0ricP6yqfzNYAqb6uq6rOvgdoWV60gjGuArqj&#10;SLP870Qwjssgr5NML1hckF2v/0w2uYQR2wCsjv+RXex9aPcgm41mL9B6q4epg1cCjFbbrxj1MHEl&#10;dl92xHKM5FsF8llkeR5GNC7ym9spLOy5Z3PuIYpCqhJ7jAaz8sNY74wV2xZuymJblX4AyTUiaiHI&#10;cUA1ChWmKjIYX4AwtufrGPXznVr+AAAA//8DAFBLAwQUAAYACAAAACEATMfwt9cAAAADAQAADwAA&#10;AGRycy9kb3ducmV2LnhtbEyPT0vDQBDF74LfYZmCN7tpQSsxm1KEnrxo/4DHSXaaRLOzIbtN02/v&#10;1B7qZYbHG978XrYcXasG6kPj2cBsmoAiLr1tuDKw264fX0CFiGyx9UwGzhRgmd/fZZhaf+JPGjax&#10;UhLCIUUDdYxdqnUoa3IYpr4jFu/ge4dRZF9p2+NJwl2r50nyrB02LB9q7OitpvJnc3QGvtdu/vQe&#10;ZuNHsd/bXXI+LL62gzEPk3H1CirSGG/HcMEXdMiFqfBHtkG1BqRI/JsXbyGquG6dZ/o/e/4LAAD/&#10;/wMAUEsBAi0AFAAGAAgAAAAhALaDOJL+AAAA4QEAABMAAAAAAAAAAAAAAAAAAAAAAFtDb250ZW50&#10;X1R5cGVzXS54bWxQSwECLQAUAAYACAAAACEAOP0h/9YAAACUAQAACwAAAAAAAAAAAAAAAAAvAQAA&#10;X3JlbHMvLnJlbHNQSwECLQAUAAYACAAAACEA4/c7BW8CAADvBAAADgAAAAAAAAAAAAAAAAAuAgAA&#10;ZHJzL2Uyb0RvYy54bWxQSwECLQAUAAYACAAAACEATMfwt9cAAAADAQAADwAAAAAAAAAAAAAAAADJ&#10;BAAAZHJzL2Rvd25yZXYueG1sUEsFBgAAAAAEAAQA8wAAAM0FAAAAAA==&#10;" filled="f" fillcolor="red" strokecolor="#c00000" strokeweight=".25pt">
                <w10:anchorlock/>
              </v:oval>
            </w:pict>
          </mc:Fallback>
        </mc:AlternateContent>
      </w:r>
      <w:r w:rsidRPr="00932F1F">
        <w:rPr>
          <w:b/>
          <w:sz w:val="20"/>
        </w:rPr>
        <w:t xml:space="preserve"> </w:t>
      </w:r>
      <w:r w:rsidRPr="00932F1F">
        <w:rPr>
          <w:sz w:val="20"/>
        </w:rPr>
        <w:t>: species</w:t>
      </w:r>
      <w:r w:rsidRPr="00932F1F">
        <w:rPr>
          <w:b/>
          <w:sz w:val="20"/>
        </w:rPr>
        <w:t xml:space="preserve"> </w:t>
      </w:r>
      <w:r w:rsidRPr="00932F1F">
        <w:rPr>
          <w:sz w:val="20"/>
        </w:rPr>
        <w:t>uncertain, location reliable;</w:t>
      </w:r>
      <w:r w:rsidRPr="00932F1F">
        <w:rPr>
          <w:b/>
          <w:sz w:val="20"/>
        </w:rPr>
        <w:t xml:space="preserve"> </w:t>
      </w:r>
      <w:r w:rsidR="00083FC9">
        <w:rPr>
          <w:b/>
          <w:noProof/>
          <w:sz w:val="20"/>
          <w:lang w:val="en-US"/>
        </w:rPr>
        <mc:AlternateContent>
          <mc:Choice Requires="wps">
            <w:drawing>
              <wp:inline distT="0" distB="0" distL="0" distR="0">
                <wp:extent cx="107950" cy="107950"/>
                <wp:effectExtent l="13970" t="22860" r="20955" b="12065"/>
                <wp:docPr id="127"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shape w14:anchorId="07E4F8EC" id="AutoShape 167" o:spid="_x0000_s1026" type="#_x0000_t5"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EUigIAAC4FAAAOAAAAZHJzL2Uyb0RvYy54bWysVNuO0zAQfUfiHyy/t0lKeos2Xa2SFiEt&#10;sNLCB7ix0xgc29hu04L4d8ZOWlrgASH64NqZ8Zk5M2d8d39sBTowY7mSOU7GMUZMVopyucvxxw+b&#10;0QIj64ikRCjJcnxiFt+vXr6463TGJqpRgjKDAETarNM5bpzTWRTZqmEtsWOlmQRjrUxLHBzNLqKG&#10;dIDeimgSx7OoU4ZqoypmLXwteyNeBfy6ZpV7X9eWOSRyDLm5sJqwbv0are5ItjNEN7wa0iD/kEVL&#10;uISgF6iSOIL2hv8G1fLKKKtqN65UG6m65hULHIBNEv/C5rkhmgUuUByrL2Wy/w+2end4MohT6N1k&#10;jpEkLTTpYe9UiI2S2dyXqNM2A89n/WQ8SasfVfXZIqmKhsgdezBGdQ0jFBJLvH90c8EfLFxF2+6t&#10;ooBPAD9U61ib1gNCHdAxNOV0aQo7OlTBxySeL6fQugpMw95HINn5sjbWvWaqRX6TY2c45CR83UhG&#10;Do/Whb7QgRuhnzCqWwFdPhCBpjH8QsoXZ4A+Q/qbUm24EEEnQqIux8vpZBrArRKceqN3s2a3LYRB&#10;AJrjwqOeYW/cWu5A74K3OV5cnEjmi7eWNERxhIt+D5kI6cGhFgMPX5Wgq2/LeLlerBfpKJ3M1qM0&#10;LsvRw6ZIR7NNMp+Wr8qiKJPvPs8kzRpOKZM+1bPGk/TvNDRMW6/Oi8pvKN0w32z+zDy6TSM0ELic&#10;/wO7oBovlF5wW0VPIBqj+qGFRwY2jTJfMepgYHNsv+yJYRiJNxKEt0zS1E94OKTT+QQO5tqyvbYQ&#10;WQEUqAWjflu4/lXYa8N3DURKQo+l8sNQc3dWdZ/VIHEYysBgeED81F+fg9fPZ271AwAA//8DAFBL&#10;AwQUAAYACAAAACEABrAh9dgAAAADAQAADwAAAGRycy9kb3ducmV2LnhtbEyPQUvDQBCF70L/wzIF&#10;L9Ju9FAlZlNKQbAqSFvpeZodk9DsbMxu0/TfO9WDXmZ4vOHN97L54BrVUxdqzwZupwko4sLbmksD&#10;H9unyQOoEJEtNp7JwJkCzPPRVYap9SdeU7+JpZIQDikaqGJsU61DUZHDMPUtsXifvnMYRXalth2e&#10;JNw1+i5JZtphzfKhwpaWFRWHzdEZeG9vFsnr8+5lJjHr7arHt9X5y5jr8bB4BBVpiH/HcMEXdMiF&#10;ae+PbINqDEiR+DMv3r2o/e/Weab/s+ffAAAA//8DAFBLAQItABQABgAIAAAAIQC2gziS/gAAAOEB&#10;AAATAAAAAAAAAAAAAAAAAAAAAABbQ29udGVudF9UeXBlc10ueG1sUEsBAi0AFAAGAAgAAAAhADj9&#10;If/WAAAAlAEAAAsAAAAAAAAAAAAAAAAALwEAAF9yZWxzLy5yZWxzUEsBAi0AFAAGAAgAAAAhAL8H&#10;QRSKAgAALgUAAA4AAAAAAAAAAAAAAAAALgIAAGRycy9lMm9Eb2MueG1sUEsBAi0AFAAGAAgAAAAh&#10;AAawIfXYAAAAAwEAAA8AAAAAAAAAAAAAAAAA5AQAAGRycy9kb3ducmV2LnhtbFBLBQYAAAAABAAE&#10;APMAAADpBQAAAAA=&#10;" filled="f" fillcolor="red" strokecolor="#c00000">
                <w10:anchorlock/>
              </v:shape>
            </w:pict>
          </mc:Fallback>
        </mc:AlternateContent>
      </w:r>
      <w:r w:rsidRPr="00932F1F">
        <w:rPr>
          <w:sz w:val="20"/>
        </w:rPr>
        <w:t xml:space="preserve"> </w:t>
      </w:r>
      <w:r w:rsidRPr="00932F1F">
        <w:rPr>
          <w:b/>
          <w:sz w:val="20"/>
        </w:rPr>
        <w:t xml:space="preserve">: </w:t>
      </w:r>
      <w:r w:rsidRPr="00932F1F">
        <w:rPr>
          <w:sz w:val="20"/>
        </w:rPr>
        <w:t>species uncertain, location uncertain.</w:t>
      </w:r>
    </w:p>
    <w:tbl>
      <w:tblPr>
        <w:tblW w:w="11624" w:type="dxa"/>
        <w:tblInd w:w="-1134" w:type="dxa"/>
        <w:tblLayout w:type="fixed"/>
        <w:tblCellMar>
          <w:left w:w="70" w:type="dxa"/>
          <w:right w:w="70" w:type="dxa"/>
        </w:tblCellMar>
        <w:tblLook w:val="04A0" w:firstRow="1" w:lastRow="0" w:firstColumn="1" w:lastColumn="0" w:noHBand="0" w:noVBand="1"/>
      </w:tblPr>
      <w:tblGrid>
        <w:gridCol w:w="567"/>
        <w:gridCol w:w="993"/>
        <w:gridCol w:w="8221"/>
        <w:gridCol w:w="1843"/>
      </w:tblGrid>
      <w:tr w:rsidR="001D1E01" w:rsidRPr="009C7041" w:rsidTr="00B567F0">
        <w:trPr>
          <w:cantSplit/>
          <w:trHeight w:val="20"/>
          <w:tblHeader/>
        </w:trPr>
        <w:tc>
          <w:tcPr>
            <w:tcW w:w="567" w:type="dxa"/>
            <w:tcBorders>
              <w:top w:val="single" w:sz="4" w:space="0" w:color="000000"/>
              <w:left w:val="nil"/>
              <w:bottom w:val="single" w:sz="4" w:space="0" w:color="000000"/>
              <w:right w:val="nil"/>
            </w:tcBorders>
            <w:shd w:val="clear" w:color="auto" w:fill="1F497D" w:themeFill="text2"/>
            <w:vAlign w:val="center"/>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Map ID</w:t>
            </w:r>
          </w:p>
        </w:tc>
        <w:tc>
          <w:tcPr>
            <w:tcW w:w="993" w:type="dxa"/>
            <w:tcBorders>
              <w:top w:val="single" w:sz="4" w:space="0" w:color="000000"/>
              <w:left w:val="nil"/>
              <w:bottom w:val="single" w:sz="4" w:space="0" w:color="000000"/>
              <w:right w:val="nil"/>
            </w:tcBorders>
            <w:shd w:val="clear" w:color="auto" w:fill="1F497D" w:themeFill="text2"/>
            <w:vAlign w:val="center"/>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Date</w:t>
            </w:r>
          </w:p>
        </w:tc>
        <w:tc>
          <w:tcPr>
            <w:tcW w:w="8221" w:type="dxa"/>
            <w:tcBorders>
              <w:top w:val="single" w:sz="4" w:space="0" w:color="000000"/>
              <w:left w:val="nil"/>
              <w:bottom w:val="single" w:sz="4" w:space="0" w:color="000000"/>
              <w:right w:val="nil"/>
            </w:tcBorders>
            <w:shd w:val="clear" w:color="auto" w:fill="1F497D" w:themeFill="text2"/>
            <w:vAlign w:val="center"/>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Record details</w:t>
            </w:r>
          </w:p>
        </w:tc>
        <w:tc>
          <w:tcPr>
            <w:tcW w:w="1843" w:type="dxa"/>
            <w:tcBorders>
              <w:top w:val="single" w:sz="4" w:space="0" w:color="000000"/>
              <w:left w:val="nil"/>
              <w:bottom w:val="single" w:sz="4" w:space="0" w:color="000000"/>
              <w:right w:val="nil"/>
            </w:tcBorders>
            <w:shd w:val="clear" w:color="auto" w:fill="1F497D" w:themeFill="text2"/>
            <w:vAlign w:val="center"/>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References</w:t>
            </w:r>
          </w:p>
        </w:tc>
      </w:tr>
      <w:tr w:rsidR="001D1E01" w:rsidRPr="009C7041" w:rsidTr="00B567F0">
        <w:trPr>
          <w:cantSplit/>
          <w:trHeight w:val="20"/>
        </w:trPr>
        <w:tc>
          <w:tcPr>
            <w:tcW w:w="11624" w:type="dxa"/>
            <w:gridSpan w:val="4"/>
            <w:tcBorders>
              <w:top w:val="single" w:sz="4" w:space="0" w:color="000000"/>
              <w:left w:val="nil"/>
              <w:bottom w:val="nil"/>
              <w:right w:val="nil"/>
            </w:tcBorders>
            <w:shd w:val="clear" w:color="auto" w:fill="4F81BD" w:themeFill="accent1"/>
            <w:vAlign w:val="center"/>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en-US" w:eastAsia="fr-FR"/>
              </w:rPr>
            </w:pPr>
            <w:r w:rsidRPr="009C7041">
              <w:rPr>
                <w:rFonts w:ascii="Calibri" w:eastAsia="Times New Roman" w:hAnsi="Calibri" w:cs="Times New Roman"/>
                <w:b/>
                <w:bCs/>
                <w:color w:val="FFFFFF" w:themeColor="background1"/>
                <w:lang w:val="en-US" w:eastAsia="fr-FR"/>
              </w:rPr>
              <w:t>Eastern United States, Bay of Fundy, Nova Scotia</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w:t>
            </w: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2336" behindDoc="0" locked="0" layoutInCell="1" allowOverlap="1">
                      <wp:simplePos x="0" y="0"/>
                      <wp:positionH relativeFrom="column">
                        <wp:posOffset>75565</wp:posOffset>
                      </wp:positionH>
                      <wp:positionV relativeFrom="paragraph">
                        <wp:posOffset>-1270</wp:posOffset>
                      </wp:positionV>
                      <wp:extent cx="107950" cy="107950"/>
                      <wp:effectExtent l="7620" t="6985" r="8255" b="8890"/>
                      <wp:wrapNone/>
                      <wp:docPr id="12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F3B3F0" id="Oval 46" o:spid="_x0000_s1026" style="position:absolute;margin-left:5.95pt;margin-top:-.1pt;width:8.5pt;height: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xHoGQIAAC8EAAAOAAAAZHJzL2Uyb0RvYy54bWysU1Fv0zAQfkfiP1h+p0lK27Go6TR1FCEN&#10;NmnwA1zHSSwcnzm7Tcuv5+x0pQOeEHmw7nLnz/d9d7e8OfSG7RV6DbbixSTnTFkJtbZtxb9+2bx5&#10;x5kPwtbCgFUVPyrPb1avXy0HV6opdGBqhYxArC8HV/EuBFdmmZed6oWfgFOWgg1gLwK52GY1ioHQ&#10;e5NN83yRDYC1Q5DKe/p7Nwb5KuE3jZLhoWm8CsxUnGoL6cR0buOZrZaibFG4TstTGeIfquiFtvTo&#10;GepOBMF2qP+A6rVE8NCEiYQ+g6bRUiUOxKbIf2Pz1AmnEhcSx7uzTP7/wcrP+0dkuqbeTRecWdFT&#10;kx72wrDZIoozOF9SzpN7xEjPu3uQ3zyzsO6EbdUtIgydEjWVVMT87MWF6Hi6yrbDJ6gJWewCJJ0O&#10;DfYRkBRgh9SO47kd6hCYpJ9FfnU9p6ZJCp3s+IIony879OGDgp5Fo+LKGO18FEyUYn/vw5j9nJXq&#10;B6PrjTYmOdhu1wYZsa34ZpPTlygQzcs0Y9lQ8bfF1Twhv4j5S4h1RPgrBMLO1lSNKKNW7092ENqM&#10;NnEy9iRe1GvUfQv1kbRDGKeWtoyMDvAHZwNNbMX9951AxZn5aEn/62I2iyOenNn8akoOXka2lxFh&#10;JUFVPHA2muswrsXOoW47eqlIdC3cUs8ancSM/RyrOhVLU5k6ctqgOPaXfsr6teernwAAAP//AwBQ&#10;SwMEFAAGAAgAAAAhAFXc+pjaAAAABgEAAA8AAABkcnMvZG93bnJldi54bWxMjkFPg0AQhe8m/ofN&#10;mHgx7QImDSJLY0zqRQ+Kxl6n7BSI7Cyy2xb/vePJHr95L2++cj27QR1pCr1nA+kyAUXceNtza+Dj&#10;fbPIQYWIbHHwTAZ+KMC6urwosbD+xG90rGOrZIRDgQa6GMdC69B05DAs/Ugs2d5PDqPg1Go74UnG&#10;3aCzJFlphz3Lhw5Heuyo+aoPzsBNv9efscGNfqlfb/02/X5+2qIx11fzwz2oSHP8L8OfvqhDJU47&#10;f2Ab1CCc3knTwCIDJXGWC+7kvMpBV6U+169+AQAA//8DAFBLAQItABQABgAIAAAAIQC2gziS/gAA&#10;AOEBAAATAAAAAAAAAAAAAAAAAAAAAABbQ29udGVudF9UeXBlc10ueG1sUEsBAi0AFAAGAAgAAAAh&#10;ADj9If/WAAAAlAEAAAsAAAAAAAAAAAAAAAAALwEAAF9yZWxzLy5yZWxzUEsBAi0AFAAGAAgAAAAh&#10;AF/TEegZAgAALwQAAA4AAAAAAAAAAAAAAAAALgIAAGRycy9lMm9Eb2MueG1sUEsBAi0AFAAGAAgA&#10;AAAhAFXc+pjaAAAABgEAAA8AAAAAAAAAAAAAAAAAcwQAAGRycy9kb3ducmV2LnhtbFBLBQYAAAAA&#10;BAAEAPMAAAB6BQAAAAA=&#10;" fillcolor="red" strokecolor="#c00000" strokeweight=".25pt"/>
                  </w:pict>
                </mc:Fallback>
              </mc:AlternateConten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July 1</w:t>
            </w:r>
            <w:r w:rsidRPr="00AA018E">
              <w:rPr>
                <w:rFonts w:ascii="Calibri" w:eastAsia="Times New Roman" w:hAnsi="Calibri" w:cs="Times New Roman"/>
                <w:color w:val="000000"/>
                <w:sz w:val="18"/>
                <w:szCs w:val="18"/>
                <w:lang w:val="fr-FR" w:eastAsia="fr-FR"/>
              </w:rPr>
              <w:t>69</w:t>
            </w:r>
            <w:r w:rsidRPr="009C7041">
              <w:rPr>
                <w:rFonts w:ascii="Calibri" w:eastAsia="Times New Roman" w:hAnsi="Calibri" w:cs="Times New Roman"/>
                <w:color w:val="000000"/>
                <w:sz w:val="18"/>
                <w:szCs w:val="18"/>
                <w:lang w:val="fr-FR" w:eastAsia="fr-FR"/>
              </w:rPr>
              <w:t>9</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"12-13" whales</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{"citationID":"epRDfKWl","properties":{"formattedCitation":"(Reeves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 xml:space="preserve">(Table 1) </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2992" behindDoc="0" locked="0" layoutInCell="1" allowOverlap="1">
                      <wp:simplePos x="0" y="0"/>
                      <wp:positionH relativeFrom="column">
                        <wp:posOffset>81915</wp:posOffset>
                      </wp:positionH>
                      <wp:positionV relativeFrom="paragraph">
                        <wp:posOffset>179705</wp:posOffset>
                      </wp:positionV>
                      <wp:extent cx="107950" cy="107950"/>
                      <wp:effectExtent l="13970" t="22225" r="20955" b="12700"/>
                      <wp:wrapNone/>
                      <wp:docPr id="125"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A0733" id="AutoShape 115" o:spid="_x0000_s1026" type="#_x0000_t5" style="position:absolute;margin-left:6.45pt;margin-top:14.15pt;width:8.5pt;height: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6hnigIAAC4FAAAOAAAAZHJzL2Uyb0RvYy54bWysVMGO0zAQvSPxD5bvbZKSdNto09UqaRHS&#10;AistfIAbO43BsY3tNl0Q/87YSUsLHBCiB9eTGT/Pm3nj27tjJ9CBGcuVLHAyjTFislaUy12BP37Y&#10;TBYYWUckJUJJVuBnZvHd6uWL217nbKZaJSgzCECkzXtd4NY5nUeRrVvWETtVmklwNsp0xIFpdhE1&#10;pAf0TkSzOJ5HvTJUG1Uza+FrNTjxKuA3Davd+6axzCFRYMjNhdWEdevXaHVL8p0huuX1mAb5hyw6&#10;wiVceoaqiCNob/hvUB2vjbKqcdNadZFqGl6zwAHYJPEvbJ5aolngAsWx+lwm+/9g63eHR4M4hd7N&#10;Mowk6aBJ93unwt0oSTJfol7bHCKf9KPxJK1+UPVni6QqWyJ37N4Y1beMUEgs8fHR1QFvWDiKtv1b&#10;RQGfAH6o1rExnQeEOqBjaMrzuSns6FANH5P4ZplB62pwjXt/A8lPh7Wx7jVTHfKbAjvDISfh60Zy&#10;cniwLvSFjtwI/YRR0wno8oEIlMXwCymfgwH6BOlPSrXhQgSdCIn6Ai8zqJT3WCU49c5gmN22FAYB&#10;aIFLj3qCvQrruAO9C94VeHEOIrkv3lrScIsjXAx7yERIDw61GHn4qgRdfVvGy/VivUgn6Wy+nqRx&#10;VU3uN2U6mW+Sm6x6VZVllXz3eSZp3nJKmfSpnjSepH+noXHaBnWeVX5FyV4y32z+zDy6TiM0ELic&#10;/gO7oBovlEFwW0WfQTRGDUMLjwxsWmW+YtTDwBbYftkTwzASbyQIb5mkqZ/wYKTZzQwMc+nZXnqI&#10;rAEK1ILRsC3d8CrsteG7Fm5KQo+l8sPQcHdS9ZDVKHEYysBgfED81F/aIernM7f6AQAA//8DAFBL&#10;AwQUAAYACAAAACEAcp/QGdwAAAAHAQAADwAAAGRycy9kb3ducmV2LnhtbEyOQUvDQBCF74L/YRnB&#10;i9iNqZY2ZlOKIFgVpK14nmbHJJidjdltmv57x5MeH+/xvS9fjq5VA/Wh8WzgZpKAIi69bbgy8L57&#10;vJ6DChHZYuuZDJwowLI4P8sxs/7IGxq2sVIC4ZChgTrGLtM6lDU5DBPfEUv36XuHUWJfadvjUeCu&#10;1WmSzLTDhuWhxo4eaiq/tgdn4K27WiUvTx/PM8FsdusBX9enb2MuL8bVPahIY/wbw6++qEMhTnt/&#10;YBtUKzldyNJAOp+Ckj5dSN4buL2bgi5y/d+/+AEAAP//AwBQSwECLQAUAAYACAAAACEAtoM4kv4A&#10;AADhAQAAEwAAAAAAAAAAAAAAAAAAAAAAW0NvbnRlbnRfVHlwZXNdLnhtbFBLAQItABQABgAIAAAA&#10;IQA4/SH/1gAAAJQBAAALAAAAAAAAAAAAAAAAAC8BAABfcmVscy8ucmVsc1BLAQItABQABgAIAAAA&#10;IQB3N6hnigIAAC4FAAAOAAAAAAAAAAAAAAAAAC4CAABkcnMvZTJvRG9jLnhtbFBLAQItABQABgAI&#10;AAAAIQByn9AZ3AAAAAcBAAAPAAAAAAAAAAAAAAAAAOQEAABkcnMvZG93bnJldi54bWxQSwUGAAAA&#10;AAQABADzAAAA7QU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2</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August 1733</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 whale was taken in the Bay of Fundy by a Captain Hussey, and brought into Boston in August." According to Reeves et al. (1999), this was "probably a right whale"</w:t>
            </w:r>
          </w:p>
        </w:tc>
        <w:tc>
          <w:tcPr>
            <w:tcW w:w="184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page 169 in </w:t>
            </w:r>
            <w:r w:rsidR="006214B6">
              <w:rPr>
                <w:rFonts w:ascii="Calibri" w:eastAsia="Times New Roman" w:hAnsi="Calibri" w:cs="Times New Roman"/>
                <w:color w:val="000000"/>
                <w:sz w:val="18"/>
                <w:szCs w:val="18"/>
                <w:lang w:val="en-US" w:eastAsia="fr-FR"/>
              </w:rPr>
              <w:fldChar w:fldCharType="begin"/>
            </w:r>
            <w:r>
              <w:rPr>
                <w:rFonts w:ascii="Calibri" w:eastAsia="Times New Roman" w:hAnsi="Calibri" w:cs="Times New Roman"/>
                <w:color w:val="000000"/>
                <w:sz w:val="18"/>
                <w:szCs w:val="18"/>
                <w:lang w:val="en-US" w:eastAsia="fr-FR"/>
              </w:rPr>
              <w:instrText xml:space="preserve"> ADDIN ZOTERO_ITEM CSL_CITATION {"citationID":"1a5nfch36c","properties":{"formattedCitation":"(Starbuck, 1878)","plainCitation":"(Starbuck, 1878)"},"citationItems":[{"id":5150,"uris":["http://zotero.org/groups/81334/items/SG2K7MR7"],"uri":["http://zotero.org/groups/81334/items/SG2K7MR7"],"itemData":{"id":5150,"type":"book","title":"History of the American whale fishery from its earliest inception to the year l876","publisher-place":"Washington","number-of-pages":"794","source":"Internet Archive","event-place":"Washington","abstract":"Caption title; Detached from Report of the Commissioner [of Fish and Fisheries] for 1875-1876; extracted picklist","URL":"http://archive.org/details/historyofamerica00star","call-number":"39088002704856","language":"eng","author":[{"family":"Starbuck","given":"Alexander"}],"issued":{"date-parts":[["1878"]]},"accessed":{"date-parts":[["2012",10,15]]}}}],"schema":"https://github.com/citation-style-language/schema/raw/master/csl-citation.json"} </w:instrText>
            </w:r>
            <w:r w:rsidR="006214B6">
              <w:rPr>
                <w:rFonts w:ascii="Calibri" w:eastAsia="Times New Roman" w:hAnsi="Calibri" w:cs="Times New Roman"/>
                <w:color w:val="000000"/>
                <w:sz w:val="18"/>
                <w:szCs w:val="18"/>
                <w:lang w:val="en-US" w:eastAsia="fr-FR"/>
              </w:rPr>
              <w:fldChar w:fldCharType="separate"/>
            </w:r>
            <w:r w:rsidRPr="0027533C">
              <w:rPr>
                <w:rFonts w:ascii="Calibri" w:hAnsi="Calibri"/>
                <w:sz w:val="18"/>
              </w:rPr>
              <w:t>Starbuck, 1878</w:t>
            </w:r>
            <w:r w:rsidR="006214B6">
              <w:rPr>
                <w:rFonts w:ascii="Calibri" w:eastAsia="Times New Roman" w:hAnsi="Calibri" w:cs="Times New Roman"/>
                <w:color w:val="000000"/>
                <w:sz w:val="18"/>
                <w:szCs w:val="18"/>
                <w:lang w:val="en-US" w:eastAsia="fr-FR"/>
              </w:rPr>
              <w:fldChar w:fldCharType="end"/>
            </w:r>
            <w:r w:rsidRPr="009C7041">
              <w:rPr>
                <w:rFonts w:ascii="Calibri" w:eastAsia="Times New Roman" w:hAnsi="Calibri" w:cs="Times New Roman"/>
                <w:color w:val="000000"/>
                <w:sz w:val="18"/>
                <w:szCs w:val="18"/>
                <w:lang w:val="en-US" w:eastAsia="fr-FR"/>
              </w:rPr>
              <w:t xml:space="preserve"> (also mentioned in </w:t>
            </w:r>
            <w:r w:rsidR="006214B6">
              <w:rPr>
                <w:rFonts w:ascii="Calibri" w:eastAsia="Times New Roman" w:hAnsi="Calibri" w:cs="Times New Roman"/>
                <w:color w:val="000000"/>
                <w:sz w:val="18"/>
                <w:szCs w:val="18"/>
                <w:lang w:val="en-US" w:eastAsia="fr-FR"/>
              </w:rPr>
              <w:fldChar w:fldCharType="begin"/>
            </w:r>
            <w:r>
              <w:rPr>
                <w:rFonts w:ascii="Calibri" w:eastAsia="Times New Roman" w:hAnsi="Calibri" w:cs="Times New Roman"/>
                <w:color w:val="000000"/>
                <w:sz w:val="18"/>
                <w:szCs w:val="18"/>
                <w:lang w:val="en-US" w:eastAsia="fr-FR"/>
              </w:rPr>
              <w:instrText xml:space="preserve"> ADDIN ZOTERO_ITEM CSL_CITATION {"citationID":"1uvbp4dt6m","properties":{"formattedCitation":"(Reeves et al., 1999)","plainCitation":"(Reeves et al., 1999)"},"citationItems":[{"id":3802,"uris":["http://zotero.org/groups/81334/items/CEN3J7V3"],"uri":["http://zotero.org/groups/81334/items/CEN3J7V3"],"itemData":{"id":3802,"type":"article-journal","title":"History of whaling and estimated kill of right whales, &lt;i&gt;Balaena glacialis&lt;/i&gt;, in the Northeastern United States, 1620–1924","container-title":"Marine Fisheries Review","page":"1-36","volume":"61","issue":"3","author":[{"family":"Reeves","given":"Randall R."},{"family":"Breiwick","given":"Jeffrey M."},{"family":"Mitchell","given":"Edward D."}],"issued":{"date-parts":[["1999"]]},"accessed":{"date-parts":[["2010",4,9]]}}}],"schema":"https://github.com/citation-style-language/schema/raw/master/csl-citation.json"} </w:instrText>
            </w:r>
            <w:r w:rsidR="006214B6">
              <w:rPr>
                <w:rFonts w:ascii="Calibri" w:eastAsia="Times New Roman" w:hAnsi="Calibri" w:cs="Times New Roman"/>
                <w:color w:val="000000"/>
                <w:sz w:val="18"/>
                <w:szCs w:val="18"/>
                <w:lang w:val="en-US" w:eastAsia="fr-FR"/>
              </w:rPr>
              <w:fldChar w:fldCharType="separate"/>
            </w:r>
            <w:r w:rsidRPr="0027533C">
              <w:rPr>
                <w:rFonts w:ascii="Calibri" w:hAnsi="Calibri"/>
                <w:sz w:val="18"/>
              </w:rPr>
              <w:t>Reeves et al., 1999)</w:t>
            </w:r>
            <w:r w:rsidR="006214B6">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7392" behindDoc="0" locked="0" layoutInCell="1" allowOverlap="1">
                      <wp:simplePos x="0" y="0"/>
                      <wp:positionH relativeFrom="column">
                        <wp:posOffset>81915</wp:posOffset>
                      </wp:positionH>
                      <wp:positionV relativeFrom="paragraph">
                        <wp:posOffset>161290</wp:posOffset>
                      </wp:positionV>
                      <wp:extent cx="107950" cy="107950"/>
                      <wp:effectExtent l="13970" t="22860" r="20955" b="12065"/>
                      <wp:wrapNone/>
                      <wp:docPr id="124"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A2994" id="AutoShape 90" o:spid="_x0000_s1026" type="#_x0000_t5" style="position:absolute;margin-left:6.45pt;margin-top:12.7pt;width:8.5pt;height: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nNAIAAG4EAAAOAAAAZHJzL2Uyb0RvYy54bWysVNuOEzEMfUfiH6K802mrlt2OOl2tuhQh&#10;LbDSwge4SaYTyA0n7XT5epz0QgtviD5E9tg+to/tzu/21rCdwqi9a/hoMORMOeGldpuGf/2yenPL&#10;WUzgJBjvVMNfVOR3i9ev5n2o1dh33kiFjEBcrPvQ8C6lUFdVFJ2yEAc+KEfG1qOFRCpuKonQE7o1&#10;1Xg4fFv1HmVAL1SM9PXhYOSLgt+2SqTPbRtVYqbhVFsqL5Z3nd9qMYd6gxA6LY5lwD9UYUE7SnqG&#10;eoAEbIv6LyirBfro2zQQ3la+bbVQpQfqZjT8o5vnDoIqvRA5MZxpiv8PVnzaPSHTkmY3nnDmwNKQ&#10;7rfJl9xsVhjqQ6zJ8Tk8Ye4xhkcvvkfm/LIDt1H3iL7vFEiqa5QZra4CshIplK37j14SPBB8IWvf&#10;os2ARAPbl5m8nGei9okJ+jga3symNDlBpqOcM0B9Cg4Y03vlLctCwxNqqslk2qCG3WNMZSzy2BrI&#10;b5y11tCQd2DYdEi/UvLZmaBPkKVZb7RcaWOKgpv10iCj0IavVhfB8dLNONY3fDYdT0sVV7Z4CbHM&#10;CKf8V25WJ7oLo23Db89OUGeW3zlZtjaBNgeZSjbuSHtmOm9/rNdevhDr6A9LT0dKQufxJ2c9LXzD&#10;448toOLMfHA0udloMskXUpTJ9GZMCl5a1pcWcIKgiG7ODuIyHa5qG1BvOso0Kr07n5ep1em0Foeq&#10;jsXSUpdZHg8wX82lXrx+/00sfgEAAP//AwBQSwMEFAAGAAgAAAAhAFRSUqTbAAAABwEAAA8AAABk&#10;cnMvZG93bnJldi54bWxMjsFOwzAQRO9I/IO1SNyoUysgksapAKkHkJAgcOnNtZckamwH202Tv2c5&#10;wfFpRjOv2s52YBOG2HsnYb3KgKHT3vSulfD5sbu5BxaTckYN3qGEBSNs68uLSpXGn907Tk1qGY24&#10;WCoJXUpjyXnUHVoVV35ER9mXD1YlwtByE9SZxu3ARZbdcat6Rw+dGvGpQ31sTlbC/P0WCvu8n3Yv&#10;j7p5Pepl3aZFyuur+WEDLOGc/srwq0/qUJPTwZ+ciWwgFgU1JYjbHBjloiA+SMhFDryu+H//+gcA&#10;AP//AwBQSwECLQAUAAYACAAAACEAtoM4kv4AAADhAQAAEwAAAAAAAAAAAAAAAAAAAAAAW0NvbnRl&#10;bnRfVHlwZXNdLnhtbFBLAQItABQABgAIAAAAIQA4/SH/1gAAAJQBAAALAAAAAAAAAAAAAAAAAC8B&#10;AABfcmVscy8ucmVsc1BLAQItABQABgAIAAAAIQCvXb/nNAIAAG4EAAAOAAAAAAAAAAAAAAAAAC4C&#10;AABkcnMvZTJvRG9jLnhtbFBLAQItABQABgAIAAAAIQBUUlKk2wAAAAcBAAAPAAAAAAAAAAAAAAAA&#10;AI4EAABkcnMvZG93bnJldi54bWxQSwUGAAAAAAQABADzAAAAlgUAAAAA&#10;" fillcolor="red" strokecolor="#c00000"/>
                  </w:pict>
                </mc:Fallback>
              </mc:AlternateContent>
            </w:r>
            <w:r w:rsidR="001D1E01" w:rsidRPr="009C7041">
              <w:rPr>
                <w:rFonts w:ascii="Calibri" w:eastAsia="Times New Roman" w:hAnsi="Calibri" w:cs="Times New Roman"/>
                <w:color w:val="000000"/>
                <w:sz w:val="18"/>
                <w:szCs w:val="18"/>
                <w:lang w:val="fr-FR" w:eastAsia="fr-FR"/>
              </w:rPr>
              <w:t>3</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ca. 1 September 1838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 Right Whale, about 40 feet long, was found dead off Newburyport, Mass., about September 1st, and towed ashore at Salisbury Point. It was estimated that it would make about forty barrels of oil (Newburyport Herald). This is unusually early in the fall for this species to appear on our coasts."</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{"citationID":"iM39Z4Yh","properties":{"formattedCitation":"(Allen, 1916)","plainCitation":"(Allen, 1916)"},"citationItems":[{"id":8085,"uris":["http://zotero.org/groups/96179/items/MFQU8XZB"],"uri":["http://zotero.org/groups/96179/items/MFQU8XZB"],"itemData":{"id":8085,"type":"book","title":"The whalebone whales of New England","collection-title":"Monographs of the Natural History of New England","publisher":"Boston Society of Natural History","publisher-place":"Boston","volume":"8, number 2","number-of-pages":"276","event-place":"Boston","URL":"http://www.biodiversitylibrary.org/item/53584","call-number":"0000","author":[{"family":"Allen","given":"Glover M."}],"issued":{"date-parts":[["1916"]]}}}],"schema":"https://github.com/citation-style-language/schema/raw/master/csl-citation.json"}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Allen, 1916</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(p. 135)</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3360" behindDoc="0" locked="0" layoutInCell="1" allowOverlap="1">
                      <wp:simplePos x="0" y="0"/>
                      <wp:positionH relativeFrom="column">
                        <wp:posOffset>81915</wp:posOffset>
                      </wp:positionH>
                      <wp:positionV relativeFrom="paragraph">
                        <wp:posOffset>136525</wp:posOffset>
                      </wp:positionV>
                      <wp:extent cx="107950" cy="107950"/>
                      <wp:effectExtent l="13970" t="6985" r="11430" b="8890"/>
                      <wp:wrapNone/>
                      <wp:docPr id="123"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BDC9FC" id="Oval 47" o:spid="_x0000_s1026" style="position:absolute;margin-left:6.45pt;margin-top:10.75pt;width:8.5pt;height: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uUSGQIAAC8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Zp6N73izIqe&#10;mvSwF4bNFlGcwfmScp7cI0Z63t2D/OaZhXUnbKtuEWHolKippCLmZy8uRMfTVbYdPkFNyGIXIOl0&#10;aLCPgKQAO6R2HM/tUIfAJP0s8sX1nJomKXSy4wuifL7s0IcPCnoWjYorY7TzUTBRiv29D2P2c1aq&#10;H4yuN9qY5GC7XRtkxLbim01OX6JANC/TjGVDxa+KxTwhv4j5S4h1RPgrBMLO1lSNKKNW7092ENqM&#10;NnEy9iRe1GvUfQv1kbRDGKeWtoyMDvAHZwNNbMX9951AxZn5aEn/62I2iyOenNl8MSUHLyPby4iw&#10;kqAqHjgbzXUY12LnULcdvVQkuhZuqWeNTmLGfo5VnYqlqUwdOW1QHPtLP2X92vPVTwAAAP//AwBQ&#10;SwMEFAAGAAgAAAAhAA2yGYvcAAAABwEAAA8AAABkcnMvZG93bnJldi54bWxMjsFOwzAQRO9I/IO1&#10;SFwQdZKqqA1xKoRULnCgAdHrNt4mEfE6xG4b/p7lBMenGc28Yj25Xp1oDJ1nA+ksAUVce9txY+D9&#10;bXO7BBUissXeMxn4pgDr8vKiwNz6M2/pVMVGyQiHHA20MQ651qFuyWGY+YFYsoMfHUbBsdF2xLOM&#10;u15nSXKnHXYsDy0O9NhS/VkdnYGb7qA/Yo0b/VK9zv0u/Xp+2qEx11fTwz2oSFP8K8OvvqhDKU57&#10;f2QbVC+craRpIEsXoCTPVsJ7A/PlAnRZ6P/+5Q8AAAD//wMAUEsBAi0AFAAGAAgAAAAhALaDOJL+&#10;AAAA4QEAABMAAAAAAAAAAAAAAAAAAAAAAFtDb250ZW50X1R5cGVzXS54bWxQSwECLQAUAAYACAAA&#10;ACEAOP0h/9YAAACUAQAACwAAAAAAAAAAAAAAAAAvAQAAX3JlbHMvLnJlbHNQSwECLQAUAAYACAAA&#10;ACEAJy7lEhkCAAAvBAAADgAAAAAAAAAAAAAAAAAuAgAAZHJzL2Uyb0RvYy54bWxQSwECLQAUAAYA&#10;CAAAACEADbIZi9wAAAAHAQAADwAAAAAAAAAAAAAAAABzBAAAZHJzL2Rvd25yZXYueG1sUEsFBgAA&#10;AAAEAAQA8wAAAHw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w:t>
            </w:r>
          </w:p>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31 July 1839</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"40 ft, 40 bbls"</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{"citationID":"uZDHy5zz","properties":{"formattedCitation":"(Reeves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2208" behindDoc="0" locked="0" layoutInCell="1" allowOverlap="1">
                      <wp:simplePos x="0" y="0"/>
                      <wp:positionH relativeFrom="column">
                        <wp:posOffset>81915</wp:posOffset>
                      </wp:positionH>
                      <wp:positionV relativeFrom="paragraph">
                        <wp:posOffset>133350</wp:posOffset>
                      </wp:positionV>
                      <wp:extent cx="107950" cy="107950"/>
                      <wp:effectExtent l="13970" t="6350" r="11430" b="9525"/>
                      <wp:wrapNone/>
                      <wp:docPr id="122" name="Oval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78CB2F" id="Oval 124" o:spid="_x0000_s1026" style="position:absolute;margin-left:6.45pt;margin-top:10.5pt;width:8.5pt;height: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5K/bwIAAO8EAAAOAAAAZHJzL2Uyb0RvYy54bWysVNuO0zAQfUfiHyy/d3PZ7KXRpqtV0iIk&#10;YFda+ADXdhoLxza223RB/DtjJy0t8IAQfUjHnvHxnJkzvrvf9xLtuHVCqwpnFylGXFHNhNpU+NPH&#10;1ewWI+eJYkRqxSv8wh2+X7x+dTeYkue605JxiwBEuXIwFe68N2WSONrxnrgLbbgCZ6ttTzws7SZh&#10;lgyA3sskT9PrZNCWGaspdw52m9GJFxG/bTn1j23ruEeywpCbj18bv+vwTRZ3pNxYYjpBpzTIP2TR&#10;E6Hg0iNUQzxBWyt+g+oFtdrp1l9Q3Se6bQXlkQOwydJf2Dx3xPDIBYrjzLFM7v/B0g+7J4sEg97l&#10;OUaK9NCkxx2RKMuLUJ3BuBKCns2TDfyceafpZ4eUrjuiNvzBWj10nDDIKQvxydmBsHBwFK2H95oB&#10;NNl6HQu1b20fAKEEaB/78XLsB997RGEzS2/mV9A1Cq7JDjeQ8nDYWOffcN2jYFSYSymMCxUjJdm9&#10;c36MPkSFbaVXQkrYJ6VUaKjwZXZzFQ84LQULzuBzdrOupUVQiArXafhFcuA5DbN6q1gECyVYTrYn&#10;Qo42pCpVwANGkM5kjcL4Nk/ny9vlbTEr8uvlrEibZvawqovZ9QpSai6bum6y7yG1rCg7wRhXIbuD&#10;SLPi70Qwjcsor6NMz1ickV2t/kw2OU8jtgFYHf4ju9j70O5RNmvNXqD1Vo9TB68EGJ22XzEaYOIq&#10;7L5sieUYybcK5DPPiiKMaFwUVzc5LOypZ33qIYoCVIU9RqNZ+3Gst8aKTQc3ZbGtSj+A5FoRtRDk&#10;OGY1CRWmKjKYXoAwtqfrGPXznVr8AAAA//8DAFBLAwQUAAYACAAAACEA4tDVrtsAAAAHAQAADwAA&#10;AGRycy9kb3ducmV2LnhtbEyPy07DMBBF90j8gzVI7KgdI6ANcSqE1BUb6ENi6cTTJBCPo9hN079n&#10;WMHy6F7dOVOsZ9+LCcfYBTKQLRQIpDq4jhoD+93mbgkiJkvO9oHQwAUjrMvrq8LmLpzpA6dtagSP&#10;UMytgTalIZcy1i16GxdhQOLsGEZvE+PYSDfaM4/7XmqlHqW3HfGF1g742mL9vT15A18brx/eYja/&#10;V4eD26vL8elzNxlzezO/PINIOKe/MvzqszqU7FSFE7koema94qYBnfFLnOsVc2XgfqlAloX871/+&#10;AAAA//8DAFBLAQItABQABgAIAAAAIQC2gziS/gAAAOEBAAATAAAAAAAAAAAAAAAAAAAAAABbQ29u&#10;dGVudF9UeXBlc10ueG1sUEsBAi0AFAAGAAgAAAAhADj9If/WAAAAlAEAAAsAAAAAAAAAAAAAAAAA&#10;LwEAAF9yZWxzLy5yZWxzUEsBAi0AFAAGAAgAAAAhALTXkr9vAgAA7wQAAA4AAAAAAAAAAAAAAAAA&#10;LgIAAGRycy9lMm9Eb2MueG1sUEsBAi0AFAAGAAgAAAAhAOLQ1a7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 June 1841</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"Whale seen in Gardiners Bay"</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{"citationID":"mWmDSYZJ","properties":{"formattedCitation":"(Reeves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4384" behindDoc="0" locked="0" layoutInCell="1" allowOverlap="1">
                      <wp:simplePos x="0" y="0"/>
                      <wp:positionH relativeFrom="column">
                        <wp:posOffset>81915</wp:posOffset>
                      </wp:positionH>
                      <wp:positionV relativeFrom="paragraph">
                        <wp:posOffset>130810</wp:posOffset>
                      </wp:positionV>
                      <wp:extent cx="107950" cy="107950"/>
                      <wp:effectExtent l="13970" t="6985" r="11430" b="8890"/>
                      <wp:wrapNone/>
                      <wp:docPr id="121"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B9F785" id="Oval 48" o:spid="_x0000_s1026" style="position:absolute;margin-left:6.45pt;margin-top:10.3pt;width: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RgGQIAAC8EAAAOAAAAZHJzL2Uyb0RvYy54bWysU1Fv0zAQfkfiP1h+p0lKS7eo6TR1FCEN&#10;NmnwA1zHSSwcnzm7Tcuv5+x0pQOeEHmw7nLnz/d9d7e8OfSG7RV6DbbixSTnTFkJtbZtxb9+2by5&#10;4swHYWthwKqKH5XnN6vXr5aDK9UUOjC1QkYg1peDq3gXgiuzzMtO9cJPwClLwQawF4FcbLMaxUDo&#10;vcmmef4uGwBrhyCV9/T3bgzyVcJvGiXDQ9N4FZipONUW0onp3MYzWy1F2aJwnZanMsQ/VNELbenR&#10;M9SdCILtUP8B1WuJ4KEJEwl9Bk2jpUociE2R/8bmqRNOJS4kjndnmfz/g5Wf94/IdE29mxacWdFT&#10;kx72wrDZVRRncL6knCf3iJGed/cgv3lmYd0J26pbRBg6JWoqqYj52YsL0fF0lW2HT1ATstgFSDod&#10;GuwjICnADqkdx3M71CEwST+LfHE9p6ZJCp3s+IIony879OGDgp5Fo+LKGO18FEyUYn/vw5j9nJXq&#10;B6PrjTYmOdhu1wYZsa34ZpPTlygQzcs0Y9lQ8bfFYp6QX8T8JcQ6IvwVAmFna6pGlFGr9yc7CG1G&#10;mzgZexIv6jXqvoX6SNohjFNLW0ZGB/iDs4EmtuL++06g4sx8tKT/dTGbxRFPzmy+mJKDl5HtZURY&#10;SVAVD5yN5jqMa7FzqNuOXioSXQu31LNGJzFjP8eqTsXSVKaOnDYojv2ln7J+7fnqJwAAAP//AwBQ&#10;SwMEFAAGAAgAAAAhAAmuc0rbAAAABwEAAA8AAABkcnMvZG93bnJldi54bWxMjsFOwzAQRO9I/IO1&#10;SFxQ6zSVAg1xKoRULnCAgNrrNt4mEfE6xG4b/p7lBMenGc28Yj25Xp1oDJ1nA4t5Aoq49rbjxsDH&#10;+2Z2BypEZIu9ZzLwTQHW5eVFgbn1Z36jUxUbJSMccjTQxjjkWoe6JYdh7gdiyQ5+dBgFx0bbEc8y&#10;7nqdJkmmHXYsDy0O9NhS/VkdnYGb7qC3scaNfqlel363+Hp+2qEx11fTwz2oSFP8K8OvvqhDKU57&#10;f2QbVC+crqRpIE0yUJKnK+G9geVtBros9H//8gcAAP//AwBQSwECLQAUAAYACAAAACEAtoM4kv4A&#10;AADhAQAAEwAAAAAAAAAAAAAAAAAAAAAAW0NvbnRlbnRfVHlwZXNdLnhtbFBLAQItABQABgAIAAAA&#10;IQA4/SH/1gAAAJQBAAALAAAAAAAAAAAAAAAAAC8BAABfcmVscy8ucmVsc1BLAQItABQABgAIAAAA&#10;IQCQZPRgGQIAAC8EAAAOAAAAAAAAAAAAAAAAAC4CAABkcnMvZTJvRG9jLnhtbFBLAQItABQABgAI&#10;AAAAIQAJrnNK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6</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28 July 1841</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 killed</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{"citationID":"nFw9XujA","properties":{"formattedCitation":"(Reeves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8416" behindDoc="0" locked="0" layoutInCell="1" allowOverlap="1">
                      <wp:simplePos x="0" y="0"/>
                      <wp:positionH relativeFrom="column">
                        <wp:posOffset>72390</wp:posOffset>
                      </wp:positionH>
                      <wp:positionV relativeFrom="paragraph">
                        <wp:posOffset>144145</wp:posOffset>
                      </wp:positionV>
                      <wp:extent cx="107950" cy="107950"/>
                      <wp:effectExtent l="13970" t="22860" r="20955" b="12065"/>
                      <wp:wrapNone/>
                      <wp:docPr id="120"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D20B9" id="AutoShape 91" o:spid="_x0000_s1026" type="#_x0000_t5" style="position:absolute;margin-left:5.7pt;margin-top:11.35pt;width:8.5pt;height: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4LNQIAAG4EAAAOAAAAZHJzL2Uyb0RvYy54bWysVNtuEzEQfUfiHyy/k02ihjarbqoqJQip&#10;QKXCB0xsb9bgG2Mnm/L1jL1JSOANkQdrZmd8fObMTG7v9tawncKovWv4ZDTmTDnhpXabhn/9snpz&#10;w1lM4CQY71TDX1Tkd4vXr277UKup77yRChmBuFj3oeFdSqGuqig6ZSGOfFCOgq1HC4lc3FQSoSd0&#10;a6rpePy26j3KgF6oGOnrwxDki4Lftkqkz20bVWKm4cQtlRPLuc5ntbiFeoMQOi0ONOAfWFjQjh49&#10;QT1AArZF/ReU1QJ99G0aCW8r37ZaqFIDVTMZ/1HNcwdBlVpInBhOMsX/Bys+7Z6QaUm9m5I+Diw1&#10;6X6bfHmbzSdZoT7EmhKfwxPmGmN49OJ7ZM4vO3AbdY/o+06BJF4lv7q4kJ1IV9m6/+glwQPBF7H2&#10;LdoMSDKwfenJy6knap+YoI+T8fV8RswEhQ42MaqgPl4OGNN75S3LRsMTauJksmxQw+4xptIWeSgN&#10;5DfOWmuoyTswbDamXy6RAA/JZB0hS7HeaLnSxhQHN+ulQUZXG75anV2O52nGsb7h89l0VlhcxOI5&#10;xDIjHN+/SLM60V4YbRt+c0qCOqv8zskytQm0GWyibBzVcFR66NjayxdSHf0w9LSkZHQef3LW08A3&#10;PP7YAirOzAdHnZtPrq7yhhTnanadxwHPI+vzCDhBUCQ3Z4O5TMNWbQPqTUcvTUrtzudhanXKGmd+&#10;A6uDQ0NdpD8sYN6ac79k/f6bWPwCAAD//wMAUEsDBBQABgAIAAAAIQDVUVHs3AAAAAcBAAAPAAAA&#10;ZHJzL2Rvd25yZXYueG1sTI7BTsMwEETvSPyDtUjcqJOAaJvGqQCpB5CQIHDh5trbJGq8DrGbJn/P&#10;coLj04xmXrGdXCdGHELrSUG6SEAgGW9bqhV8fuxuViBC1GR15wkVzBhgW15eFDq3/kzvOFaxFjxC&#10;IdcKmhj7XMpgGnQ6LHyPxNnBD05HxqGWdtBnHnedzJLkXjrdEj80usenBs2xOjkF0/fbsHbPX+Pu&#10;5dFUr0czp3Wclbq+mh42ICJO8a8Mv/qsDiU77f2JbBAdc3rHTQVZtgTBebZi3iu4XS9BloX871/+&#10;AAAA//8DAFBLAQItABQABgAIAAAAIQC2gziS/gAAAOEBAAATAAAAAAAAAAAAAAAAAAAAAABbQ29u&#10;dGVudF9UeXBlc10ueG1sUEsBAi0AFAAGAAgAAAAhADj9If/WAAAAlAEAAAsAAAAAAAAAAAAAAAAA&#10;LwEAAF9yZWxzLy5yZWxzUEsBAi0AFAAGAAgAAAAhAEW4ngs1AgAAbgQAAA4AAAAAAAAAAAAAAAAA&#10;LgIAAGRycy9lMm9Eb2MueG1sUEsBAi0AFAAGAAgAAAAhANVRUezcAAAABwEAAA8AAAAAAAAAAAAA&#10;AAAAjwQAAGRycy9kb3ducmV2LnhtbFBLBQYAAAAABAAEAPMAAACYBQAAAAA=&#10;" fillcolor="red" strokecolor="#c00000"/>
                  </w:pict>
                </mc:Fallback>
              </mc:AlternateContent>
            </w:r>
            <w:r w:rsidR="001D1E01" w:rsidRPr="009C7041">
              <w:rPr>
                <w:rFonts w:ascii="Calibri" w:eastAsia="Times New Roman" w:hAnsi="Calibri" w:cs="Times New Roman"/>
                <w:color w:val="000000"/>
                <w:sz w:val="18"/>
                <w:szCs w:val="18"/>
                <w:lang w:val="fr-FR" w:eastAsia="fr-FR"/>
              </w:rPr>
              <w:t>7</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ca. 1 June 1860</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 found floating</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{"citationID":"W0QBEBRD","properties":{"formattedCitation":"(Reeves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 xml:space="preserve">(Table 1)  </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3232" behindDoc="0" locked="0" layoutInCell="1" allowOverlap="1">
                      <wp:simplePos x="0" y="0"/>
                      <wp:positionH relativeFrom="column">
                        <wp:posOffset>78740</wp:posOffset>
                      </wp:positionH>
                      <wp:positionV relativeFrom="paragraph">
                        <wp:posOffset>134620</wp:posOffset>
                      </wp:positionV>
                      <wp:extent cx="107950" cy="107950"/>
                      <wp:effectExtent l="10795" t="6985" r="5080" b="8890"/>
                      <wp:wrapNone/>
                      <wp:docPr id="119" name="Oval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8B7B65" id="Oval 125" o:spid="_x0000_s1026" style="position:absolute;margin-left:6.2pt;margin-top:10.6pt;width:8.5pt;height: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J5dbwIAAO8EAAAOAAAAZHJzL2Uyb0RvYy54bWysVFFv2yAQfp+0/4B4T22nTttYdarKTqZJ&#10;3Vqp2w8ggGM0DAxInG7qf9+BnSzZ9jBNy4NzcMfHfXffcXu37yTaceuEViXOLlKMuKKaCbUp8edP&#10;q8kNRs4TxYjUipf4hTt8t3j75rY3BZ/qVkvGLQIQ5YrelLj13hRJ4mjLO+IutOEKnI22HfGwtJuE&#10;WdIDeieTaZpeJb22zFhNuXOwWw9OvIj4TcOpf2waxz2SJYbcfPza+F2Hb7K4JcXGEtMKOqZB/iGL&#10;jggFlx6hauIJ2lrxG1QnqNVON/6C6i7RTSMojxyATZb+wua5JYZHLlAcZ45lcv8Pln7cPVkkGPQu&#10;m2OkSAdNetwRibLpLFSnN66AoGfzZAM/Zx40/eKQ0lVL1IbfW6v7lhMGOWUhPjk7EBYOjqJ1/0Ez&#10;gCZbr2Oh9o3tAiCUAO1jP16O/eB7jyhsZun1fAZdo+Aa7XADKQ6HjXX+HdcdCkaJuZTCuFAxUpDd&#10;g/ND9CEqbCu9ElLCPimkQn2JL7PrWTzgtBQsOIPP2c26khZBIUpcpeEXyYHnNMzqrWIRLJRgOdqe&#10;CDnYkKpUAQ8YQTqjNQjj+zydL2+WN/kkn14tJ3la15P7VZVPrlaQUn1ZV1WdvYbUsrxoBWNchewO&#10;Is3yvxPBOC6DvI4yPWNxRna1+jPZ5DyN2AZgdfiP7GLvQ7sH2aw1e4HWWz1MHbwSYLTafsOoh4kr&#10;sfu6JZZjJN8rkM88y/MwonGRz66nsLCnnvWphygKUCX2GA1m5Yex3horNi3clMW2Kn0PkmtE1EKQ&#10;45DVKFSYqshgfAHC2J6uY9TPd2rxAwAA//8DAFBLAwQUAAYACAAAACEAAc9ChtsAAAAHAQAADwAA&#10;AGRycy9kb3ducmV2LnhtbEyOy07DMBBF90j8gzVI3VEnLo8S4lRVpa7YQB8SSyeeJoF4HMVumv49&#10;wwqWR/fq3pOvJteJEYfQetKQzhMQSJW3LdUaDvvt/RJEiIas6TyhhisGWBW3N7nJrL/QB467WAse&#10;oZAZDU2MfSZlqBp0Jsx9j8TZyQ/ORMahlnYwFx53nVRJ8iSdaYkfGtPjpsHqe3d2Gr62Tj2+hXR6&#10;L49He0iup+fP/aj17G5av4KIOMW/MvzqszoU7FT6M9kgOmb1wE0NKlUgOFcvzKWGxVKBLHL537/4&#10;AQAA//8DAFBLAQItABQABgAIAAAAIQC2gziS/gAAAOEBAAATAAAAAAAAAAAAAAAAAAAAAABbQ29u&#10;dGVudF9UeXBlc10ueG1sUEsBAi0AFAAGAAgAAAAhADj9If/WAAAAlAEAAAsAAAAAAAAAAAAAAAAA&#10;LwEAAF9yZWxzLy5yZWxzUEsBAi0AFAAGAAgAAAAhAI/Unl1vAgAA7wQAAA4AAAAAAAAAAAAAAAAA&#10;LgIAAGRycy9lMm9Eb2MueG1sUEsBAi0AFAAGAAgAAAAhAAHPQob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8</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18 June 1866</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 seen</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{"citationID":"7jP2UokX","properties":{"formattedCitation":"(Reeves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5408" behindDoc="0" locked="0" layoutInCell="1" allowOverlap="1">
                      <wp:simplePos x="0" y="0"/>
                      <wp:positionH relativeFrom="column">
                        <wp:posOffset>72390</wp:posOffset>
                      </wp:positionH>
                      <wp:positionV relativeFrom="paragraph">
                        <wp:posOffset>132080</wp:posOffset>
                      </wp:positionV>
                      <wp:extent cx="107950" cy="107950"/>
                      <wp:effectExtent l="13970" t="6985" r="11430" b="8890"/>
                      <wp:wrapNone/>
                      <wp:docPr id="118"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D23BA1" id="Oval 49" o:spid="_x0000_s1026" style="position:absolute;margin-left:5.7pt;margin-top:10.4pt;width:8.5pt;height: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ckGAIAAC8EAAAOAAAAZHJzL2Uyb0RvYy54bWysU1Fv0zAQfkfiP1h+p0lKy2j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zX1rqBWWdFR&#10;kx4OwrDZIorTO19SzpN7xEjPuzuQ3zyzsG6F3akbROhbJWoqqYj52YsL0fF0lW37z1ATstgHSDod&#10;G+wiICnAjqkdp3M71DEwST+L/Goxp6ZJCo12fEGUz5cd+vBRQceiUXFljHY+CiZKcbjzYch+zkr1&#10;g9H1RhuTHNxt1wYZsa34ZpPTlygQzcs0Y1lf8bfF1Twhv4j5S4h1RPgrBMLe1lSNKKNWH0Y7CG0G&#10;mzgZO4oX9Rp030J9Iu0QhqmlLSOjBfzBWU8TW3H/fS9QcWY+WdJ/UcxmccSTM5tfTcnBy8j2MiKs&#10;JKiKB84Gcx2Gtdg71LuWXioSXQs31LNGJzFjP4eqxmJpKlNHxg2KY3/pp6xfe776CQAA//8DAFBL&#10;AwQUAAYACAAAACEAkeY/v9sAAAAHAQAADwAAAGRycy9kb3ducmV2LnhtbEyPQU+DQBCF7yb+h82Y&#10;eDF2gRolyNIYk3rRg0Vjr1N2CkR2Ftlti//e8aTHL+/lzTflanaDOtIUes8G0kUCirjxtufWwPvb&#10;+joHFSKyxcEzGfimAKvq/KzEwvoTb+hYx1bJCIcCDXQxjoXWoenIYVj4kViyvZ8cRsGp1XbCk4y7&#10;QWdJcqsd9iwXOhzpsaPmsz44A1f9Xn/EBtf6pX5d+m369fy0RWMuL+aHe1CR5vhXhl99UYdKnHb+&#10;wDaoQTi9kaaBLJEPJM9y4Z2B5V0Ouir1f//qBwAA//8DAFBLAQItABQABgAIAAAAIQC2gziS/gAA&#10;AOEBAAATAAAAAAAAAAAAAAAAAAAAAABbQ29udGVudF9UeXBlc10ueG1sUEsBAi0AFAAGAAgAAAAh&#10;ADj9If/WAAAAlAEAAAsAAAAAAAAAAAAAAAAALwEAAF9yZWxzLy5yZWxzUEsBAi0AFAAGAAgAAAAh&#10;ALAUZyQYAgAALwQAAA4AAAAAAAAAAAAAAAAALgIAAGRycy9lMm9Eb2MueG1sUEsBAi0AFAAGAAgA&#10;AAAhAJHmP7/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9</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June 1872</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 killed</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{"citationID":"QW3AKK8t","properties":{"formattedCitation":"(Reeves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9440" behindDoc="0" locked="0" layoutInCell="1" allowOverlap="1">
                      <wp:simplePos x="0" y="0"/>
                      <wp:positionH relativeFrom="column">
                        <wp:posOffset>81915</wp:posOffset>
                      </wp:positionH>
                      <wp:positionV relativeFrom="paragraph">
                        <wp:posOffset>167005</wp:posOffset>
                      </wp:positionV>
                      <wp:extent cx="107950" cy="107950"/>
                      <wp:effectExtent l="13970" t="15875" r="20955" b="9525"/>
                      <wp:wrapNone/>
                      <wp:docPr id="117"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E1332" id="AutoShape 92" o:spid="_x0000_s1026" type="#_x0000_t5" style="position:absolute;margin-left:6.45pt;margin-top:13.15pt;width:8.5pt;height: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4XYNAIAAG4EAAAOAAAAZHJzL2Uyb0RvYy54bWysVF9vEzEMf0fiO0R5Z9erVraedp2mjiKk&#10;AZMGH8BNcr1A/uGkvY5Pj5NrSwdviD5E9tn+2f7Z7s3t3hq2Uxi1dy2vLyacKSe81G7T8q9fVm+u&#10;OYsJnATjnWr5s4r8dvH61c0QGjX1vTdSISMQF5shtLxPKTRVFUWvLMQLH5QjY+fRQiIVN5VEGAjd&#10;mmo6mbytBo8yoBcqRvp6Pxr5ouB3nRLpc9dFlZhpOdWWyovlXee3WtxAs0EIvRaHMuAfqrCgHSU9&#10;Qd1DArZF/ReU1QJ99F26EN5Wvuu0UKUH6qae/NHNUw9BlV6InBhONMX/Bys+7R6RaUmzq684c2Bp&#10;SHfb5EtuNp9mhoYQG3J8Co+Ye4zhwYvvkTm/7MFt1B2iH3oFkuqqs3/1IiArkULZevjoJcEDwRey&#10;9h3aDEg0sH2ZyfNpJmqfmKCP9eRqPqPJCTId5JwBmmNwwJjeK29ZFlqeUFNNJtMGDeweYipjkYfW&#10;QH7jrLOGhrwDw2YT+pWST84EfYQszXqj5UobUxTcrJcGGYW2fLU6C47nbsaxoeXz2XRWqnhhi+cQ&#10;y4xwzP/CzepEd2G0bfn1yQmazPI7J8vWJtBmlKlk4w60Z6bHia29fCbW0Y9LT0dKQu/xJ2cDLXzL&#10;448toOLMfHA0uXl9eZkvpCiXs6spKXhuWZ9bwAmCIro5G8VlGq9qG1BvespUl96dz8vU6XRci7Gq&#10;Q7G01GWWhwPMV3OuF6/ffxOLXwAAAP//AwBQSwMEFAAGAAgAAAAhABz0ouzcAAAABwEAAA8AAABk&#10;cnMvZG93bnJldi54bWxMjsFOwzAQRO9I/IO1SNyo0wRVJMSpAKkHkJBo4MLNtZckarwOsZsmf89y&#10;guPTjGZeuZ1dLyYcQ+dJwXqVgEAy3nbUKPh4393cgQhRk9W9J1SwYIBtdXlR6sL6M+1xqmMjeIRC&#10;oRW0MQ6FlMG06HRY+QGJsy8/Oh0Zx0baUZ953PUyTZKNdLojfmj1gE8tmmN9cgrm77cxd8+f0+7l&#10;0dSvR7Osm7godX01P9yDiDjHvzL86rM6VOx08CeyQfTMac5NBekmA8F5mjMfFNxmGciqlP/9qx8A&#10;AAD//wMAUEsBAi0AFAAGAAgAAAAhALaDOJL+AAAA4QEAABMAAAAAAAAAAAAAAAAAAAAAAFtDb250&#10;ZW50X1R5cGVzXS54bWxQSwECLQAUAAYACAAAACEAOP0h/9YAAACUAQAACwAAAAAAAAAAAAAAAAAv&#10;AQAAX3JlbHMvLnJlbHNQSwECLQAUAAYACAAAACEAJFeF2DQCAABuBAAADgAAAAAAAAAAAAAAAAAu&#10;AgAAZHJzL2Uyb0RvYy54bWxQSwECLQAUAAYACAAAACEAHPSi7NwAAAAHAQAADwAAAAAAAAAAAAAA&#10;AACO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10</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ca. 1 June 1888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"Right Whale encountered off Cape Cod about the first of June, 1888, whose calf was first harpooned and killed, while the cow, refusing to leave her offspring, circled around and around until she succumbed after nine bomb-lances had been shot at her (Nantucket Journal, vol. 10, no. 36, June 7, 1888)."</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{"citationID":"mzQjb4JM","properties":{"formattedCitation":"(Allen, 1916)","plainCitation":"(Allen, 1916)"},"citationItems":[{"id":8085,"uris":["http://zotero.org/groups/96179/items/MFQU8XZB"],"uri":["http://zotero.org/groups/96179/items/MFQU8XZB"],"itemData":{"id":8085,"type":"book","title":"The whalebone whales of New England","collection-title":"Monographs of the Natural History of New England","publisher":"Boston Society of Natural History","publisher-place":"Boston","volume":"8, number 2","number-of-pages":"276","event-place":"Boston","URL":"http://www.biodiversitylibrary.org/item/53584","call-number":"0000","author":[{"family":"Allen","given":"Glover M."}],"issued":{"date-parts":[["1916"]]}}}],"schema":"https://github.com/citation-style-language/schema/raw/master/csl-citation.json"}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Allen, 1916</w:t>
            </w:r>
            <w:r>
              <w:rPr>
                <w:rFonts w:ascii="Calibri" w:eastAsia="Times New Roman" w:hAnsi="Calibri" w:cs="Times New Roman"/>
                <w:color w:val="000000"/>
                <w:sz w:val="18"/>
                <w:szCs w:val="18"/>
                <w:lang w:val="fr-FR" w:eastAsia="fr-FR"/>
              </w:rPr>
              <w:fldChar w:fldCharType="end"/>
            </w:r>
            <w:r w:rsidR="001D1E01" w:rsidRPr="0027533C">
              <w:rPr>
                <w:rFonts w:ascii="Calibri" w:eastAsia="Times New Roman" w:hAnsi="Calibri" w:cs="Times New Roman"/>
                <w:color w:val="000000"/>
                <w:sz w:val="18"/>
                <w:szCs w:val="18"/>
                <w:lang w:val="en-US" w:eastAsia="fr-FR"/>
              </w:rPr>
              <w:t xml:space="preserve"> </w:t>
            </w:r>
            <w:r w:rsidR="001D1E01" w:rsidRPr="009C7041">
              <w:rPr>
                <w:rFonts w:ascii="Calibri" w:eastAsia="Times New Roman" w:hAnsi="Calibri" w:cs="Times New Roman"/>
                <w:color w:val="000000"/>
                <w:sz w:val="18"/>
                <w:szCs w:val="18"/>
                <w:lang w:val="en-US" w:eastAsia="fr-FR"/>
              </w:rPr>
              <w:t xml:space="preserve">(p. 131); also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{"citationID":"c53dU9oc","properties":{"formattedCitation":"(Reeves et al., 1999)","plainCitation":"(Reeves et al., 1999)"},"citationItems":[{"id":3802,"uris":["http://zotero.org/groups/81334/items/CEN3J7V3"],"uri":["http://zotero.org/groups/81334/items/CEN3J7V3"],"itemData":{"id":3802,"type":"article-journal","title":"History of whaling and estimated kill of right whales, &lt;i&gt;Balaena glacialis&lt;/i&gt;, in the Northeastern United States, 1620–1924","container-title":"Marine Fisheries Review","page":"1-36","volume":"61","issue":"3","author":[{"family":"Reeves","given":"Randall R."},{"family":"Breiwick","given":"Jeffrey M."},{"family":"Mitchell","given":"Edward D."}],"issued":{"date-parts":[["1999"]]},"accessed":{"date-parts":[["2010",4,9]]}}}],"schema":"https://github.com/citation-style-language/schema/raw/master/csl-citation.json"}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27533C">
              <w:rPr>
                <w:rFonts w:ascii="Calibri" w:hAnsi="Calibri"/>
                <w:sz w:val="18"/>
              </w:rPr>
              <w:t>Reeves et al., 1999</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6432" behindDoc="0" locked="0" layoutInCell="1" allowOverlap="1">
                      <wp:simplePos x="0" y="0"/>
                      <wp:positionH relativeFrom="column">
                        <wp:posOffset>81915</wp:posOffset>
                      </wp:positionH>
                      <wp:positionV relativeFrom="paragraph">
                        <wp:posOffset>129540</wp:posOffset>
                      </wp:positionV>
                      <wp:extent cx="107950" cy="107950"/>
                      <wp:effectExtent l="13970" t="6985" r="11430" b="8890"/>
                      <wp:wrapNone/>
                      <wp:docPr id="116" name="Oval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9DCB62" id="Oval 50" o:spid="_x0000_s1026" style="position:absolute;margin-left:6.45pt;margin-top:10.2pt;width: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tqFwIAAC8EAAAOAAAAZHJzL2Uyb0RvYy54bWysU8Fu2zAMvQ/YPwi6L7azpF2NOEWRLsOA&#10;ri3Q7QMUWbaFyaJGKXGyrx8lp2m67TTMB4E0qSe+R3Jxve8N2yn0GmzFi0nOmbISam3bin/7un73&#10;gTMfhK2FAasqflCeXy/fvlkMrlRT6MDUChmBWF8OruJdCK7MMi871Qs/AacsBRvAXgRysc1qFAOh&#10;9yab5vlFNgDWDkEq7+nv7Rjky4TfNEqGh6bxKjBTcaotpBPTuYlntlyIskXhOi2PZYh/qKIX2tKj&#10;J6hbEQTbov4DqtcSwUMTJhL6DJpGS5U4EJsi/43NUyecSlxIHO9OMvn/Byvvd4/IdE29Ky44s6Kn&#10;Jj3shGHzJM7gfEk5T+4RIz3v7kB+98zCqhO2VTeIMHRK1FRSEcXMXl2IjqerbDN8gZqQxTZA0mnf&#10;YB8BSQG2T+04nNqh9oFJ+lnkl1dUBZMUOtrxBVE+X3bowycFPYtGxZUx2vkomCjF7s6HMfs5K9UP&#10;RtdrbUxysN2sDDJiW/H1OqcvUSCa52nGsqHi74vLeUJ+FfPnEKuI8FcIhK2t06hFrT4e7SC0GW3i&#10;ZOxRvKhXHF9fbqA+kHYI49TSlpHRAf7kbKCJrbj/sRWoODOfLel/VcxmccSTM5tfTsnB88jmPCKs&#10;JKiKB85GcxXGtdg61G1HLxWJroUb6lmjk5gvVR2LpalMHTluUBz7cz9lvez58hcAAAD//wMAUEsD&#10;BBQABgAIAAAAIQApgYp63AAAAAcBAAAPAAAAZHJzL2Rvd25yZXYueG1sTI7BTsMwEETvSPyDtUhc&#10;UOs0rYCGOBVCKhc4lFDR6zbeJhHxOsRuG/6e5QTHpxnNvHw1uk6daAitZwOzaQKKuPK25drA9n09&#10;uQcVIrLFzjMZ+KYAq+LyIsfM+jO/0amMtZIRDhkaaGLsM61D1ZDDMPU9sWQHPziMgkOt7YBnGXed&#10;TpPkVjtsWR4a7OmpoeqzPDoDN+1Bf8QK1/q13Mz9bvb18rxDY66vxscHUJHG+FeGX31Rh0Kc9v7I&#10;NqhOOF1K00CaLEBJni6F9wbmdwvQRa7/+xc/AAAA//8DAFBLAQItABQABgAIAAAAIQC2gziS/gAA&#10;AOEBAAATAAAAAAAAAAAAAAAAAAAAAABbQ29udGVudF9UeXBlc10ueG1sUEsBAi0AFAAGAAgAAAAh&#10;ADj9If/WAAAAlAEAAAsAAAAAAAAAAAAAAAAALwEAAF9yZWxzLy5yZWxzUEsBAi0AFAAGAAgAAAAh&#10;AF6ie2oXAgAALwQAAA4AAAAAAAAAAAAAAAAALgIAAGRycy9lMm9Eb2MueG1sUEsBAi0AFAAGAAgA&#10;AAAhACmBinrcAAAABwEAAA8AAAAAAAAAAAAAAAAAcQ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11</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August 1896</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 struck and lost</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{"citationID":"fEVSQE7o","properties":{"formattedCitation":"(Reeves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7456" behindDoc="0" locked="0" layoutInCell="1" allowOverlap="1">
                      <wp:simplePos x="0" y="0"/>
                      <wp:positionH relativeFrom="column">
                        <wp:posOffset>81915</wp:posOffset>
                      </wp:positionH>
                      <wp:positionV relativeFrom="paragraph">
                        <wp:posOffset>146050</wp:posOffset>
                      </wp:positionV>
                      <wp:extent cx="107950" cy="107950"/>
                      <wp:effectExtent l="13970" t="6985" r="11430" b="8890"/>
                      <wp:wrapNone/>
                      <wp:docPr id="115"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5CE1ED" id="Oval 51" o:spid="_x0000_s1026" style="position:absolute;margin-left:6.45pt;margin-top:11.5pt;width:8.5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taYGAIAAC8EAAAOAAAAZHJzL2Uyb0RvYy54bWysU1Fv0zAQfkfiP1h+p0lKy1jUdJo6ipDG&#10;NmnwA1zHSSwcnzm7Tcuv5+y0pQOeEHmw7nLn77777ry42feG7RR6DbbixSTnTFkJtbZtxb9+Wb95&#10;z5kPwtbCgFUVPyjPb5avXy0GV6opdGBqhYxArC8HV/EuBFdmmZed6oWfgFOWgg1gLwK52GY1ioHQ&#10;e5NN8/xdNgDWDkEq7+nv3Rjky4TfNEqGx6bxKjBTceIW0onp3MQzWy5E2aJwnZZHGuIfWPRCWyp6&#10;hroTQbAt6j+gei0RPDRhIqHPoGm0VKkH6qbIf+vmuRNOpV5IHO/OMvn/Bysfdk/IdE2zK+acWdHT&#10;kB53wrB5EcUZnC8p59k9YWzPu3uQ3zyzsOqEbdUtIgydEjVRSvnZiwvR8XSVbYbPUBOy2AZIOu0b&#10;7CMgKcD2aRyH8zjUPjBJP4v86npOQ5MUOtrEKBPl6bJDHz4q6Fk0Kq6M0c5HwUQpdvc+jNmnrMQf&#10;jK7X2pjkYLtZGWTUbcXX65y+2DIV8JdpxrKh4m+Lq3lCfhHzlxCriPBXCIStrQlalFGrD0c7CG1G&#10;m0oaS5VPeo26b6A+kHYI49bSKyOjA/zB2UAbW3H/fStQcWY+WdL/upjN4oonZza/mpKDl5HNZURY&#10;SVAVD5yN5iqMz2LrULcdVSpSuxZuaWaNTmJGfiOrI1nayiTY8QXFtb/0U9avd778CQAA//8DAFBL&#10;AwQUAAYACAAAACEAXIQ799sAAAAHAQAADwAAAGRycy9kb3ducmV2LnhtbEyPwU7DMBBE70j8g7VI&#10;XBC1myJEQ5wKIZULHGhA9LqNt0lEvA6x24a/ZznB8WlGs2+L1eR7daQxdoEtzGcGFHEdXMeNhfe3&#10;9fUdqJiQHfaBycI3RViV52cF5i6ceEPHKjVKRjjmaKFNaci1jnVLHuMsDMSS7cPoMQmOjXYjnmTc&#10;9zoz5lZ77FgutDjQY0v1Z3XwFq66vf5INa71S/W6CNv51/PTFq29vJge7kElmtJfGX71RR1KcdqF&#10;A7uoeuFsKU0L2UJekjxbCu8s3BgDuiz0f//yBwAA//8DAFBLAQItABQABgAIAAAAIQC2gziS/gAA&#10;AOEBAAATAAAAAAAAAAAAAAAAAAAAAABbQ29udGVudF9UeXBlc10ueG1sUEsBAi0AFAAGAAgAAAAh&#10;ADj9If/WAAAAlAEAAAsAAAAAAAAAAAAAAAAALwEAAF9yZWxzLy5yZWxzUEsBAi0AFAAGAAgAAAAh&#10;APY61pgYAgAALwQAAA4AAAAAAAAAAAAAAAAALgIAAGRycy9lMm9Eb2MueG1sUEsBAi0AFAAGAAgA&#10;AAAhAFyEO/f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12</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22 July 1913</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 large whale chased by several boats"</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{"citationID":"x2AzqaBK","properties":{"formattedCitation":"(Reeves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8480" behindDoc="0" locked="0" layoutInCell="1" allowOverlap="1">
                      <wp:simplePos x="0" y="0"/>
                      <wp:positionH relativeFrom="column">
                        <wp:posOffset>81915</wp:posOffset>
                      </wp:positionH>
                      <wp:positionV relativeFrom="paragraph">
                        <wp:posOffset>133350</wp:posOffset>
                      </wp:positionV>
                      <wp:extent cx="107950" cy="107950"/>
                      <wp:effectExtent l="13970" t="6985" r="11430" b="8890"/>
                      <wp:wrapNone/>
                      <wp:docPr id="114"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55A4AB" id="Oval 52" o:spid="_x0000_s1026" style="position:absolute;margin-left:6.45pt;margin-top:10.5pt;width:8.5pt;height: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BbGAIAAC8EAAAOAAAAZHJzL2Uyb0RvYy54bWysU1Fv0zAQfkfiP1h+p0lKS1n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zX1rphxZkVH&#10;TXo4CMPm0yhO73xJOU/uESM97+5AfvPMwroVdqduEKFvlaippCLmZy8uRMfTVbbtP0NNyGIfIOl0&#10;bLCLgKQAO6Z2nM7tUMfAJP0s8sXVnJomKTTa8QVRPl926MNHBR2LRsWVMdr5KJgoxeHOhyH7OSvV&#10;D0bXG21McnC3XRtkxLbim01OX6JANC/TjGV9xd8Wi3lCfhHzlxDriPBXCIS9rakaUUatPox2ENoM&#10;NnEydhQv6jXovoX6RNohDFNLW0ZGC/iDs54mtuL++16g4sx8sqT/VTGbxRFPzmy+mJKDl5HtZURY&#10;SVAVD5wN5joMa7F3qHctvVQkuhZuqGeNTmLGfg5VjcXSVKaOjBsUx/7ST1m/9nz1EwAA//8DAFBL&#10;AwQUAAYACAAAACEA3XuX8twAAAAHAQAADwAAAGRycy9kb3ducmV2LnhtbEyPQUvDQBCF74L/YRnB&#10;i9hNUpA2zaaIUC960Cj2Os1Ok9DsbMxu2/jvHU/2+PEeb74p1pPr1YnG0Hk2kM4SUMS1tx03Bj4/&#10;NvcLUCEiW+w9k4EfCrAur68KzK0/8zudqtgoGeGQo4E2xiHXOtQtOQwzPxBLtvejwyg4NtqOeJZx&#10;1+ssSR60w47lQosDPbVUH6qjM3DX7fVXrHGjX6u3ud+m3y/PWzTm9mZ6XIGKNMX/MvzpizqU4rTz&#10;R7ZB9cLZUpoGslRekjxbCu8MzBcJ6LLQl/7lLwAAAP//AwBQSwECLQAUAAYACAAAACEAtoM4kv4A&#10;AADhAQAAEwAAAAAAAAAAAAAAAAAAAAAAW0NvbnRlbnRfVHlwZXNdLnhtbFBLAQItABQABgAIAAAA&#10;IQA4/SH/1gAAAJQBAAALAAAAAAAAAAAAAAAAAC8BAABfcmVscy8ucmVsc1BLAQItABQABgAIAAAA&#10;IQAvLMBbGAIAAC8EAAAOAAAAAAAAAAAAAAAAAC4CAABkcnMvZTJvRG9jLnhtbFBLAQItABQABgAI&#10;AAAAIQDde5fy3AAAAAcBAAAPAAAAAAAAAAAAAAAAAHI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13</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9 August 1918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One taken, one struck and lost. "Young whale 'exceptionally fat' expected to produce 25-30 bbls. Only 30 gals of oil recovered, none sold". "Last whale landed by the Long Island shore whalers."</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{"citationID":"z4HUEI7H","properties":{"formattedCitation":"(Reeves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10464" behindDoc="0" locked="0" layoutInCell="1" allowOverlap="1">
                      <wp:simplePos x="0" y="0"/>
                      <wp:positionH relativeFrom="column">
                        <wp:posOffset>81915</wp:posOffset>
                      </wp:positionH>
                      <wp:positionV relativeFrom="paragraph">
                        <wp:posOffset>149860</wp:posOffset>
                      </wp:positionV>
                      <wp:extent cx="107950" cy="107950"/>
                      <wp:effectExtent l="13970" t="16510" r="20955" b="8890"/>
                      <wp:wrapNone/>
                      <wp:docPr id="113"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27289" id="AutoShape 93" o:spid="_x0000_s1026" type="#_x0000_t5" style="position:absolute;margin-left:6.45pt;margin-top:11.8pt;width:8.5pt;height: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Q0NAIAAG4EAAAOAAAAZHJzL2Uyb0RvYy54bWysVM2OGjEMvlfqO0S5l2FY6C4jhtWKLVWl&#10;bbvStg8QkgyTNn91AgN9+jqZgUJ7q8ohssf2Z/uzzeL+YDTZSwjK2ZqWozEl0nInlN3W9OuX9Zs7&#10;SkJkVjDtrKzpUQZ6v3z9atH5Sk5c67SQQBDEhqrzNW1j9FVRBN5Kw8LIeWnR2DgwLKIK20IA6xDd&#10;6GIyHr8tOgfCg+MyBPz62BvpMuM3jeTxc9MEGYmuKdYW8wv53aS3WC5YtQXmW8WHMtg/VGGYspj0&#10;DPXIIiM7UH9BGcXBBdfEEXemcE2juMw9YDfl+I9uXlrmZe4FyQn+TFP4f7D80/4ZiBI4u/KGEssM&#10;DulhF13OTeY3iaHOhwodX/wzpB6Df3L8eyDWrVpmt/IBwHWtZALrKpN/cRWQlIChZNN9dALhGcJn&#10;sg4NmASINJBDnsnxPBN5iITjx3J8O5/h5DiaBjllYNUp2EOI76UzJAk1jaCwJp1oYxXbP4WYxyKG&#10;1pj4RkljNA55zzSZjfGXSz47I/QJMjfrtBJrpXVWYLtZaSAYWtP1+iI4XLppS7qazmeTWa7iyhYu&#10;IVYJ4ZT/ys2oiHehlanp3dmJVYnld1bkrY1M6V7GkrUdaE9M9xPbOHFE1sH1S49HikLr4CclHS58&#10;TcOPHQNJif5gcXLzcjpNF5KV6ex2ggpcWjaXFmY5QiHdlPTiKvZXtfOgti1mKnPv1qVlalQ8rUVf&#10;1VAsLnWe5XCA6Wou9ez1+29i+QsAAP//AwBQSwMEFAAGAAgAAAAhAAT8pZfcAAAABwEAAA8AAABk&#10;cnMvZG93bnJldi54bWxMjsFOwzAQRO9I/IO1SNyo04AiksapAKkHkJAgcOnNtZckarwOsZsmf89y&#10;guPTjGZeuZ1dLyYcQ+dJwXqVgEAy3nbUKPj82N3cgwhRk9W9J1SwYIBtdXlR6sL6M73jVMdG8AiF&#10;QitoYxwKKYNp0emw8gMSZ19+dDoyjo20oz7zuOtlmiSZdLojfmj1gE8tmmN9cgrm77cxd8/7affy&#10;aOrXo1nWTVyUur6aHzYgIs7xrwy/+qwOFTsd/IlsED1zmnNTQXqbgeA8zZkPCu6SDGRVyv/+1Q8A&#10;AAD//wMAUEsBAi0AFAAGAAgAAAAhALaDOJL+AAAA4QEAABMAAAAAAAAAAAAAAAAAAAAAAFtDb250&#10;ZW50X1R5cGVzXS54bWxQSwECLQAUAAYACAAAACEAOP0h/9YAAACUAQAACwAAAAAAAAAAAAAAAAAv&#10;AQAAX3JlbHMvLnJlbHNQSwECLQAUAAYACAAAACEAzrKkNDQCAABuBAAADgAAAAAAAAAAAAAAAAAu&#10;AgAAZHJzL2Uyb0RvYy54bWxQSwECLQAUAAYACAAAACEABPyll9wAAAAHAQAADwAAAAAAAAAAAAAA&#10;AACO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14</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1919</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 right whale came ashore dead in Sheepscot Bay in summer 1919"</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{"citationID":"VWGmo0Uc","properties":{"formattedCitation":"(Reeves et al., 1999)","plainCitation":"(Reeves et al., 1999)"},"citationItems":[{"id":3802,"uris":["http://zotero.org/groups/81334/items/CEN3J7V3"],"uri":["http://zotero.org/groups/81334/items/CEN3J7V3"],"itemData":{"id":3802,"type":"article-journal","title":"History of whaling and estimated kill of right whales, &lt;i&gt;Balaena glacialis&lt;/i&gt;, in the Northeastern United States, 1620–1924","container-title":"Marine Fisheries Review","page":"1-36","volume":"61","issue":"3","author":[{"family":"Reeves","given":"Randall R."},{"family":"Breiwick","given":"Jeffrey M."},{"family":"Mitchell","given":"Edward D."}],"issued":{"date-parts":[["1999"]]},"accessed":{"date-parts":[["2010",4,9]]}}}],"schema":"https://github.com/citation-style-language/schema/raw/master/csl-citation.json"}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27533C">
              <w:rPr>
                <w:rFonts w:ascii="Calibri" w:hAnsi="Calibri"/>
                <w:sz w:val="18"/>
              </w:rPr>
              <w:t>Reeves et al., 1999</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en-US" w:eastAsia="fr-FR"/>
              </w:rPr>
              <w:t xml:space="preserve"> (p. 7, citing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{"citationID":"1kt9btucus","properties":{"formattedCitation":"(Norton, 1930)","plainCitation":"(Norton, 1930)"},"citationItems":[{"id":13548,"uris":["http://zotero.org/groups/81334/items/G58ZGFCP"],"uri":["http://zotero.org/groups/81334/items/G58ZGFCP"],"itemData":{"id":13548,"type":"book","title":"The mammals of Portland, Maine, and vicinity","collection-title":"Portland Society of Natural History (Me.).","publisher":"Portland, Me. : Portland Society of Natural History","number-of-pages":"151","URL":"http://www.worldcat.org/title/mammals-of-portland-maine-and-vicinity/oclc/3911764","author":[{"family":"Norton","given":"Arthur Herbert"}],"issued":{"date-parts":[["1930"]]}}}],"schema":"https://github.com/citation-style-language/schema/raw/master/csl-citation.json"}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5C3E38">
              <w:rPr>
                <w:rFonts w:ascii="Calibri" w:hAnsi="Calibri"/>
                <w:sz w:val="18"/>
              </w:rPr>
              <w:t>Norton, 1930</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en-US" w:eastAsia="fr-FR"/>
              </w:rPr>
              <w:t>)</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69504" behindDoc="0" locked="0" layoutInCell="1" allowOverlap="1">
                      <wp:simplePos x="0" y="0"/>
                      <wp:positionH relativeFrom="column">
                        <wp:posOffset>81915</wp:posOffset>
                      </wp:positionH>
                      <wp:positionV relativeFrom="paragraph">
                        <wp:posOffset>137160</wp:posOffset>
                      </wp:positionV>
                      <wp:extent cx="107950" cy="107950"/>
                      <wp:effectExtent l="13970" t="6350" r="11430" b="9525"/>
                      <wp:wrapNone/>
                      <wp:docPr id="112"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211BED" id="Oval 53" o:spid="_x0000_s1026" style="position:absolute;margin-left:6.45pt;margin-top:10.8pt;width:8.5pt;height: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lGQIAAC8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Zp6V0w5s6Kn&#10;Jj3shWHzqyjO4HxJOU/uESM97+5BfvPMwroTtlW3iDB0StRUUhHzsxcXouPpKtsOn6AmZLELkHQ6&#10;NNhHQFKAHVI7jud2qENgkn4W+eJ6Tk2TFDrZ8QVRPl926MMHBT2LRsWVMdr5KJgoxf7ehzH7OSvV&#10;D0bXG21McrDdrg0yYlvxzSanL1EgmpdpxrKh4lfFYp6QX8T8JcQ6IvwVAmFna6pGlFGr9yc7CG1G&#10;mzgZexIv6jXqvoX6SNohjFNLW0ZGB/iDs4EmtuL++06g4sx8tKT/dTGbxRFPzmy+mJKDl5HtZURY&#10;SVAVD5yN5jqMa7FzqNuOXioSXQu31LNGJzFjP8eqTsXSVKaOnDYojv2ln7J+7fnqJwAAAP//AwBQ&#10;SwMEFAAGAAgAAAAhAL0KnKPbAAAABwEAAA8AAABkcnMvZG93bnJldi54bWxMjkFLw0AQhe+C/2EZ&#10;wYvYTVIIbcymiFAvetAo9jrNTpNgdjZmt238944nPX68x3tfuZndoE40hd6zgXSRgCJuvO25NfD+&#10;tr1dgQoR2eLgmQx8U4BNdXlRYmH9mV/pVMdWyQiHAg10MY6F1qHpyGFY+JFYsoOfHEbBqdV2wrOM&#10;u0FnSZJrhz3LQ4cjPXTUfNZHZ+CmP+iP2OBWP9cvS79Lv54ed2jM9dV8fwcq0hz/yvCrL+pQidPe&#10;H9kGNQhna2kayNIclOTZWnhvYLnKQVel/u9f/QAAAP//AwBQSwECLQAUAAYACAAAACEAtoM4kv4A&#10;AADhAQAAEwAAAAAAAAAAAAAAAAAAAAAAW0NvbnRlbnRfVHlwZXNdLnhtbFBLAQItABQABgAIAAAA&#10;IQA4/SH/1gAAAJQBAAALAAAAAAAAAAAAAAAAAC8BAABfcmVscy8ucmVsc1BLAQItABQABgAIAAAA&#10;IQC/YxilGQIAAC8EAAAOAAAAAAAAAAAAAAAAAC4CAABkcnMvZTJvRG9jLnhtbFBLAQItABQABgAI&#10;AAAAIQC9Cpyj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15</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late June 1926</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"60 ft. female and 25 ft. calf sighted", "not chased"</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{"citationID":"mi2YYg2w","properties":{"formattedCitation":"(Reeves &amp; Mitchell, 1986a)","plainCitation":"(Reeves &amp; Mitchell, 1986a)"},"citationItems":[{"id":2722,"uris":["http://zotero.org/groups/81334/items/CPVVH4G7"],"uri":["http://zotero.org/groups/81334/items/CPVVH4G7"],"itemData":{"id":2722,"type":"article-journal","title":"The Long Island, New York, right whale fishery: 1650-1924","container-title":"Report of the International Whaling Commission","page":"201-220","volume":"Special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27533C">
              <w:rPr>
                <w:rFonts w:ascii="Calibri" w:hAnsi="Calibri"/>
                <w:sz w:val="18"/>
              </w:rPr>
              <w:t>Reeves &amp; Mitchell, 1986a</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noWrap/>
            <w:hideMark/>
          </w:tcPr>
          <w:p w:rsidR="001D1E01" w:rsidRPr="009C7041" w:rsidRDefault="001D1E01" w:rsidP="00B567F0">
            <w:pPr>
              <w:spacing w:before="0" w:line="240" w:lineRule="auto"/>
              <w:jc w:val="center"/>
              <w:rPr>
                <w:rFonts w:ascii="Calibri" w:eastAsia="Times New Roman" w:hAnsi="Calibri" w:cs="Times New Roman"/>
                <w:b/>
                <w:bCs/>
                <w:color w:val="000000"/>
                <w:lang w:val="en-US" w:eastAsia="fr-FR"/>
              </w:rPr>
            </w:pPr>
            <w:r w:rsidRPr="009C7041">
              <w:rPr>
                <w:rFonts w:ascii="Calibri" w:eastAsia="Times New Roman" w:hAnsi="Calibri" w:cs="Times New Roman"/>
                <w:b/>
                <w:bCs/>
                <w:color w:val="FFFFFF" w:themeColor="background1"/>
                <w:lang w:val="en-US" w:eastAsia="fr-FR"/>
              </w:rPr>
              <w:t>Grand Banks, Newfoundland and Gulf of Saint Lawrence</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A11D13" w:rsidRDefault="001D1E01" w:rsidP="00B567F0">
            <w:pPr>
              <w:spacing w:before="0" w:line="240" w:lineRule="auto"/>
              <w:jc w:val="center"/>
              <w:rPr>
                <w:rFonts w:ascii="Calibri" w:eastAsia="Times New Roman" w:hAnsi="Calibri" w:cs="Times New Roman"/>
                <w:color w:val="000000"/>
                <w:sz w:val="18"/>
                <w:szCs w:val="18"/>
                <w:lang w:val="en-US"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4256" behindDoc="0" locked="0" layoutInCell="1" allowOverlap="1">
                      <wp:simplePos x="0" y="0"/>
                      <wp:positionH relativeFrom="column">
                        <wp:posOffset>81915</wp:posOffset>
                      </wp:positionH>
                      <wp:positionV relativeFrom="paragraph">
                        <wp:posOffset>160655</wp:posOffset>
                      </wp:positionV>
                      <wp:extent cx="107950" cy="107950"/>
                      <wp:effectExtent l="13970" t="9525" r="11430" b="6350"/>
                      <wp:wrapNone/>
                      <wp:docPr id="111" name="Oval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F1E8A5" id="Oval 126" o:spid="_x0000_s1026" style="position:absolute;margin-left:6.45pt;margin-top:12.65pt;width:8.5pt;height: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d7WbwIAAO8EAAAOAAAAZHJzL2Uyb0RvYy54bWysVFFv2yAQfp+0/4B4T21SN22sOlVlJ9Ok&#10;bq3U7QcQjGM0DAxInG7qf9+BnSzZ9jBNy4NzcMfHfXffcXu37yTaceuEVgUmFylGXDFdC7Up8OdP&#10;q8kNRs5TVVOpFS/wC3f4bvH2zW1vcj7VrZY1twhAlMt7U+DWe5MniWMt76i70IYrcDbadtTD0m6S&#10;2tIe0DuZTNN0lvTa1sZqxp2D3Wpw4kXEbxrO/GPTOO6RLDDk5uPXxu86fJPFLc03lppWsDEN+g9Z&#10;dFQouPQIVVFP0daK36A6wax2uvEXTHeJbhrBeOQAbEj6C5vnlhoeuUBxnDmWyf0/WPZx92SRqKF3&#10;hGCkaAdNetxRich0FqrTG5dD0LN5soGfMw+afXFI6bKlasPvrdV9y2kNOZEQn5wdCAsHR9G6/6Br&#10;gKZbr2Oh9o3tAiCUAO1jP16O/eB7jxhskvR6fgVdY+Aa7XADzQ+HjXX+HdcdCkaBuZTCuFAxmtPd&#10;g/ND9CEqbCu9ElLCPs2lQn2BL8n1VTzgtBR1cAafs5t1KS2CQhS4TMMvkgPPaZjVW1VHsFCC5Wh7&#10;KuRgQ6pSBTxgBOmM1iCM7/N0vrxZ3mSTbDpbTrK0qib3qzKbzFaQUnVZlWVFXkNqJMtbUddchewO&#10;IiXZ34lgHJdBXkeZnrE4I7ta/Zlscp5GbAOwOvxHdrH3od2DbNa6foHWWz1MHbwSYLTafsOoh4kr&#10;sPu6pZZjJN8rkM+cZFkY0bjIrq6nsLCnnvWphyoGUAX2GA1m6Yex3horNi3cRGJblb4HyTUiaiHI&#10;cchqFCpMVWQwvgBhbE/XMernO7X4AQAA//8DAFBLAwQUAAYACAAAACEAoxbygNwAAAAHAQAADwAA&#10;AGRycy9kb3ducmV2LnhtbEyOTU/DMBBE70j8B2uRuFGnbgs0xKmqSj1xgX5IHJ14mwTidRS7afrv&#10;u5zg+DSjmZetRteKAfvQeNIwnSQgkEpvG6o0HPbbp1cQIRqypvWEGq4YYJXf32Umtf5CnzjsYiV4&#10;hEJqNNQxdqmUoazRmTDxHRJnJ987Exn7StreXHjctVIlybN0piF+qE2HmxrLn93ZafjeOrV4D9Px&#10;ozge7SG5nl6+9oPWjw/j+g1ExDH+leFXn9UhZ6fCn8kG0TKrJTc1qMUMBOdqyVxomKsZyDyT//3z&#10;GwAAAP//AwBQSwECLQAUAAYACAAAACEAtoM4kv4AAADhAQAAEwAAAAAAAAAAAAAAAAAAAAAAW0Nv&#10;bnRlbnRfVHlwZXNdLnhtbFBLAQItABQABgAIAAAAIQA4/SH/1gAAAJQBAAALAAAAAAAAAAAAAAAA&#10;AC8BAABfcmVscy8ucmVsc1BLAQItABQABgAIAAAAIQC9Rd7WbwIAAO8EAAAOAAAAAAAAAAAAAAAA&#10;AC4CAABkcnMvZTJvRG9jLnhtbFBLAQItABQABgAIAAAAIQCjFvKA3AAAAAcBAAAPAAAAAAAAAAAA&#10;AAAAAMkEAABkcnMvZG93bnJldi54bWxQSwUGAAAAAAQABADzAAAA0gU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16</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 xml:space="preserve">Summer 1583 </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 report of Gilbert’s 1583 trip to Newfoundland includes in the list of the commodities of the country “abundance of whales, for which also is a very great trade in the bays of Placentia and the Grand Bay, where is made train oils of the whale”. The trip was in the summer but it is not clear if he saw the "train oils" being made.</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{"citationID":"28b313subg","properties":{"formattedCitation":"(Haie, 1889)","plainCitation":"(Haie, 1889)"},"citationItems":[{"id":10385,"uris":["http://zotero.org/groups/96179/items/T3AKPZMA"],"uri":["http://zotero.org/groups/96179/items/T3AKPZMA"],"itemData":{"id":10385,"type":"chapter","title":"A briefe relation of the New found lande, and the commodities thereof (in: A report of the voyage and successe thereof, attempted in the yeere of our Lord 1583 by sir Humfrey Gilbert knight...)","container-title":"Principal Navigations, Voyages, Traffiques and Discoveries of the English Nation (Vol XII. America, Part I)","publisher":"E&amp;G Goldsmith","publisher-place":"Edinburgh","volume":"XII","event-place":"Edinburgh","URL":"https://archive.org/details/cihm_33128","author":[{"family":"Haie","given":"Edward"}],"editor":[{"family":"Hakluyt","given":"Richard"}],"issued":{"date-parts":[["1889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Haie, 1889</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70528" behindDoc="0" locked="0" layoutInCell="1" allowOverlap="1">
                      <wp:simplePos x="0" y="0"/>
                      <wp:positionH relativeFrom="column">
                        <wp:posOffset>81915</wp:posOffset>
                      </wp:positionH>
                      <wp:positionV relativeFrom="paragraph">
                        <wp:posOffset>139065</wp:posOffset>
                      </wp:positionV>
                      <wp:extent cx="107950" cy="107950"/>
                      <wp:effectExtent l="13970" t="6350" r="11430" b="9525"/>
                      <wp:wrapNone/>
                      <wp:docPr id="110"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76529B" id="Oval 54" o:spid="_x0000_s1026" style="position:absolute;margin-left:6.45pt;margin-top:10.95pt;width:8.5pt;height: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sQOGAIAAC8EAAAOAAAAZHJzL2Uyb0RvYy54bWysU1Fv0zAQfkfiP1h+p0lKS1n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zX1riB9rOio&#10;SQ8HYdh8FsXpnS8p58k9YqTn3R3Ib55ZWLfC7tQNIvStEjWVVMT87MWF6Hi6yrb9Z6gJWewDJJ2O&#10;DXYRkBRgx9SO07kd6hiYpJ9FvriaU1GSQqMdXxDl82WHPnxU0LFoVFwZo52PgolSHO58GLKfs1L9&#10;YHS90cYkB3fbtUFGbCu+2eT0JQpE8zLNWNZX/G2xmCfkFzF/CbGOCH+FQNjbmqoRZdTqw2gHoc1g&#10;EydjR/GiXoPuW6hPpB3CMLW0ZWS0gD8462liK+6/7wUqzswnS/pfFbNZHPHkzOaLKTl4GdleRoSV&#10;BFXxwNlgrsOwFnuHetfSS0Wia+GGetboJGbs51DVWCxNZerIuEFx7C/9lPVrz1c/AQAA//8DAFBL&#10;AwQUAAYACAAAACEAzVAPKdsAAAAHAQAADwAAAGRycy9kb3ducmV2LnhtbEyOQUvDQBSE74L/YXmC&#10;F7GbpCBNzKaIUC960Cj2+pp9TYLZtzG7beO/93myp2GYYeYr17Mb1JGm0Hs2kC4SUMSNtz23Bj7e&#10;N7crUCEiWxw8k4EfCrCuLi9KLKw/8Rsd69gqGeFQoIEuxrHQOjQdOQwLPxJLtveTwyh2arWd8CTj&#10;btBZktxphz3LQ4cjPXbUfNUHZ+Cm3+vP2OBGv9SvS79Nv5+ftmjM9dX8cA8q0hz/y/CHL+hQCdPO&#10;H9gGNYjPcmkayFJRybNcdGdgucpBV6U+569+AQAA//8DAFBLAQItABQABgAIAAAAIQC2gziS/gAA&#10;AOEBAAATAAAAAAAAAAAAAAAAAAAAAABbQ29udGVudF9UeXBlc10ueG1sUEsBAi0AFAAGAAgAAAAh&#10;ADj9If/WAAAAlAEAAAsAAAAAAAAAAAAAAAAALwEAAF9yZWxzLy5yZWxzUEsBAi0AFAAGAAgAAAAh&#10;AAxixA4YAgAALwQAAA4AAAAAAAAAAAAAAAAALgIAAGRycy9lMm9Eb2MueG1sUEsBAi0AFAAGAAgA&#10;AAAhAM1QDyn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17</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11 August 1760</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"killed a right Whale &amp; she sunk". "ca. 12-14 leagues [36-42 nmi] E of the Great Bank". Original source: whaler logbook (</w:t>
            </w:r>
            <w:r w:rsidRPr="009C7041">
              <w:rPr>
                <w:rFonts w:ascii="Calibri" w:eastAsia="Times New Roman" w:hAnsi="Calibri" w:cs="Times New Roman"/>
                <w:i/>
                <w:iCs/>
                <w:color w:val="000000"/>
                <w:sz w:val="18"/>
                <w:szCs w:val="18"/>
                <w:lang w:val="en-US" w:eastAsia="fr-FR"/>
              </w:rPr>
              <w:t>Enterprise</w:t>
            </w:r>
            <w:r w:rsidRPr="009C7041">
              <w:rPr>
                <w:rFonts w:ascii="Calibri" w:eastAsia="Times New Roman" w:hAnsi="Calibri" w:cs="Times New Roman"/>
                <w:color w:val="000000"/>
                <w:sz w:val="18"/>
                <w:szCs w:val="18"/>
                <w:lang w:val="en-US" w:eastAsia="fr-FR"/>
              </w:rPr>
              <w:t xml:space="preserve">, USA; main activity Sperm whaling).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{"citationID":"eg8ug5rd1","properties":{"formattedCitation":"(Reeves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11488" behindDoc="0" locked="0" layoutInCell="1" allowOverlap="1">
                      <wp:simplePos x="0" y="0"/>
                      <wp:positionH relativeFrom="column">
                        <wp:posOffset>75565</wp:posOffset>
                      </wp:positionH>
                      <wp:positionV relativeFrom="paragraph">
                        <wp:posOffset>180975</wp:posOffset>
                      </wp:positionV>
                      <wp:extent cx="107950" cy="107950"/>
                      <wp:effectExtent l="17145" t="22860" r="17780" b="12065"/>
                      <wp:wrapNone/>
                      <wp:docPr id="109"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C6600" id="AutoShape 94" o:spid="_x0000_s1026" type="#_x0000_t5" style="position:absolute;margin-left:5.95pt;margin-top:14.25pt;width:8.5pt;height: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SdNAIAAG4EAAAOAAAAZHJzL2Uyb0RvYy54bWysVF+P0zAMf0fiO0R5Z+2mjbtV606nHUNI&#10;B5x08AG8JG0D+UeSrTs+PU66jQ7eEHuI7Nr+2f7Z3uruqBU5CB+kNTWdTkpKhGGWS9PW9OuX7Ztb&#10;SkIEw0FZI2r6IgK9W79+tepdJWa2s4oLTxDEhKp3Ne1idFVRBNYJDWFinTBobKzXEFH1bcE99Iiu&#10;VTEry7dFbz133jIRAn59GIx0nfGbRrD4uWmCiETVFGuL+fX53aW3WK+gaj24TrJTGfAPVWiQBpNe&#10;oB4gAtl7+ReUlszbYJs4YVYXtmkkE7kH7GZa/tHNcwdO5F6QnOAuNIX/B8s+HZ48kRxnVy4pMaBx&#10;SPf7aHNuspwnhnoXKnR8dk8+9Rjco2XfAzF204Fpxb33tu8EcKxrmvyLq4CkBAwlu/6j5QgPCJ/J&#10;OjZeJ0CkgRzzTF4uMxHHSBh+nJY3ywVOjqHpJKcMUJ2DnQ/xvbCaJKGm0UusSSXaoILDY4h5LPzU&#10;GvBvlDRa4ZAPoMiixF8u+eKM0GfI3KxVkm+lUlnx7W6jPMHQmm63o+AwdlOG9DVdLmaLXMWVLYwh&#10;NgnhnP/KTcuId6GkruntxQmqxPI7w/PWRpBqkLFkZU60J6aHie0sf0HWvR2WHo8Uhc76n5T0uPA1&#10;DT/24AUl6oPByS2n83m6kKzMFzczVPzYshtbwDCEQropGcRNHK5q77xsO8w0zb0bm5apkfG8FkNV&#10;p2JxqfMsTweYrmasZ6/ffxPrXwAAAP//AwBQSwMEFAAGAAgAAAAhAMDrJ//cAAAABwEAAA8AAABk&#10;cnMvZG93bnJldi54bWxMjsFOwzAQRO9I/IO1SNyok4igNI1TAVIPICFB4MLNtbdJ1NgOtpsmf89y&#10;osenGc28ajubgU3oQ++sgHSVAEOrnO5tK+Drc3dXAAtRWi0HZ1HAggG29fVVJUvtzvYDpya2jEZs&#10;KKWALsax5DyoDo0MKzeipezgvJGR0Ldce3mmcTPwLEkeuJG9pYdOjvjcoTo2JyNg/nn3a/PyPe1e&#10;n1TzdlRL2sZFiNub+XEDLOIc/8vwp0/qUJPT3p2sDmwgTtfUFJAVOTDKs4J4L+A+z4HXFb/0r38B&#10;AAD//wMAUEsBAi0AFAAGAAgAAAAhALaDOJL+AAAA4QEAABMAAAAAAAAAAAAAAAAAAAAAAFtDb250&#10;ZW50X1R5cGVzXS54bWxQSwECLQAUAAYACAAAACEAOP0h/9YAAACUAQAACwAAAAAAAAAAAAAAAAAv&#10;AQAAX3JlbHMvLnJlbHNQSwECLQAUAAYACAAAACEAACH0nTQCAABuBAAADgAAAAAAAAAAAAAAAAAu&#10;AgAAZHJzL2Uyb0RvYy54bWxQSwECLQAUAAYACAAAACEAwOsn/9wAAAAHAQAADwAAAAAAAAAAAAAA&#10;AACO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18</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30-31 August 1754</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30 August "saw a Noble Right Whale close"  but escaped; 31 August "chased 3 but could not strike". Original source: whaler logbook </w:t>
            </w:r>
            <w:r w:rsidRPr="009C7041">
              <w:rPr>
                <w:rFonts w:ascii="Calibri" w:eastAsia="Times New Roman" w:hAnsi="Calibri" w:cs="Times New Roman"/>
                <w:i/>
                <w:iCs/>
                <w:color w:val="000000"/>
                <w:sz w:val="18"/>
                <w:szCs w:val="18"/>
                <w:lang w:val="en-US" w:eastAsia="fr-FR"/>
              </w:rPr>
              <w:t xml:space="preserve">(Phebe, </w:t>
            </w:r>
            <w:r w:rsidRPr="009C7041">
              <w:rPr>
                <w:rFonts w:ascii="Calibri" w:eastAsia="Times New Roman" w:hAnsi="Calibri" w:cs="Times New Roman"/>
                <w:color w:val="000000"/>
                <w:sz w:val="18"/>
                <w:szCs w:val="18"/>
                <w:lang w:val="en-US" w:eastAsia="fr-FR"/>
              </w:rPr>
              <w:t>USA; main activity Sperm whaling).</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{"citationID":"2E6JRomP","properties":{"formattedCitation":"(Reeves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671552" behindDoc="0" locked="0" layoutInCell="1" allowOverlap="1">
                      <wp:simplePos x="0" y="0"/>
                      <wp:positionH relativeFrom="column">
                        <wp:posOffset>81915</wp:posOffset>
                      </wp:positionH>
                      <wp:positionV relativeFrom="paragraph">
                        <wp:posOffset>143510</wp:posOffset>
                      </wp:positionV>
                      <wp:extent cx="107950" cy="107950"/>
                      <wp:effectExtent l="13970" t="13335" r="11430" b="12065"/>
                      <wp:wrapNone/>
                      <wp:docPr id="108"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0F53C4" id="Oval 55" o:spid="_x0000_s1026" style="position:absolute;margin-left:6.45pt;margin-top:11.3pt;width: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9WCGAIAAC8EAAAOAAAAZHJzL2Uyb0RvYy54bWysU1Fv0zAQfkfiP1h+p0lKS1n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zX1LqdWWdFR&#10;kx4OwrD5PIrTO19SzpN7xEjPuzuQ3zyzsG6F3akbROhbJWoqqYj52YsL0fF0lW37z1ATstgHSDod&#10;G+wiICnAjqkdp3M71DEwST+LfHE1p6ZJCo12fEGUz5cd+vBRQceiUXFljHY+CiZKcbjzYch+zkr1&#10;g9H1RhuTHNxt1wYZsa34ZpPTlygQzcs0Y1lf8bfFYp6QX8T8JcQ6IvwVAmFva6pGlFGrD6MdhDaD&#10;TZyMHcWLeg26b6E+kXYIw9TSlpHRAv7grKeJrbj/vheoODOfLOl/VcxmccSTM5svpuTgZWR7GRFW&#10;ElTFA2eDuQ7DWuwd6l1LLxWJroUb6lmjk5ixn0NVY7E0lakj4wbFsb/0U9avPV/9BAAA//8DAFBL&#10;AwQUAAYACAAAACEABUobotsAAAAHAQAADwAAAGRycy9kb3ducmV2LnhtbEyOQUvDQBCF74L/YRnB&#10;i9hNUwgmZlNEqBc9aBR7nWanSTA7G7PbNv57x5M9frzHe1+5nt2gjjSF3rOB5SIBRdx423Nr4ON9&#10;c3sHKkRki4NnMvBDAdbV5UWJhfUnfqNjHVslIxwKNNDFOBZah6Yjh2HhR2LJ9n5yGAWnVtsJTzLu&#10;Bp0mSaYd9iwPHY702FHzVR+cgZt+rz9jgxv9Ur+u/Hb5/fy0RWOur+aHe1CR5vhfhj99UYdKnHb+&#10;wDaoQTjNpWkgTTNQkqe58M7AKs9AV6U+969+AQAA//8DAFBLAQItABQABgAIAAAAIQC2gziS/gAA&#10;AOEBAAATAAAAAAAAAAAAAAAAAAAAAABbQ29udGVudF9UeXBlc10ueG1sUEsBAi0AFAAGAAgAAAAh&#10;ADj9If/WAAAAlAEAAAsAAAAAAAAAAAAAAAAALwEAAF9yZWxzLy5yZWxzUEsBAi0AFAAGAAgAAAAh&#10;ACQH1YIYAgAALwQAAA4AAAAAAAAAAAAAAAAALgIAAGRycy9lMm9Eb2MueG1sUEsBAi0AFAAGAAgA&#10;AAAhAAVKG6L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19</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13 Sept 1765</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"saw two &amp; chased, secured one".  Original source: whaler logbook (</w:t>
            </w:r>
            <w:r w:rsidRPr="009C7041">
              <w:rPr>
                <w:rFonts w:ascii="Calibri" w:eastAsia="Times New Roman" w:hAnsi="Calibri" w:cs="Times New Roman"/>
                <w:i/>
                <w:iCs/>
                <w:color w:val="000000"/>
                <w:sz w:val="18"/>
                <w:szCs w:val="18"/>
                <w:lang w:val="en-US" w:eastAsia="fr-FR"/>
              </w:rPr>
              <w:t>Diamond</w:t>
            </w:r>
            <w:r w:rsidRPr="009C7041">
              <w:rPr>
                <w:rFonts w:ascii="Calibri" w:eastAsia="Times New Roman" w:hAnsi="Calibri" w:cs="Times New Roman"/>
                <w:color w:val="000000"/>
                <w:sz w:val="18"/>
                <w:szCs w:val="18"/>
                <w:lang w:val="en-US" w:eastAsia="fr-FR"/>
              </w:rPr>
              <w:t xml:space="preserve">, USA; main activity Sperm whaling).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{"citationID":"wFLcSD5N","properties":{"formattedCitation":"(Reeves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672576" behindDoc="0" locked="0" layoutInCell="1" allowOverlap="1">
                      <wp:simplePos x="0" y="0"/>
                      <wp:positionH relativeFrom="column">
                        <wp:posOffset>81915</wp:posOffset>
                      </wp:positionH>
                      <wp:positionV relativeFrom="paragraph">
                        <wp:posOffset>140335</wp:posOffset>
                      </wp:positionV>
                      <wp:extent cx="107950" cy="107950"/>
                      <wp:effectExtent l="13970" t="12700" r="11430" b="12700"/>
                      <wp:wrapNone/>
                      <wp:docPr id="107"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B588FB" id="Oval 56" o:spid="_x0000_s1026" style="position:absolute;margin-left:6.45pt;margin-top:11.05pt;width: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lWGAIAAC8EAAAOAAAAZHJzL2Uyb0RvYy54bWysU1Fv0zAQfkfiP1h+p0lKu7Ko6TR1FCEN&#10;NmnwA1zHSSwcnzm7Tcuv5+x0pQOeEHmw7nLnz/d9d7e8OfSG7RV6DbbixSTnTFkJtbZtxb9+2bx5&#10;x5kPwtbCgFUVPyrPb1avXy0HV6opdGBqhYxArC8HV/EuBFdmmZed6oWfgFOWgg1gLwK52GY1ioHQ&#10;e5NN8/wqGwBrhyCV9/T3bgzyVcJvGiXDQ9N4FZipONUW0onp3MYzWy1F2aJwnZanMsQ/VNELbenR&#10;M9SdCILtUP8B1WuJ4KEJEwl9Bk2jpUociE2R/8bmqRNOJS4kjndnmfz/g5Wf94/IdE29yxecWdFT&#10;kx72wrD5VRRncL6knCf3iJGed/cgv3lmYd0J26pbRBg6JWoqqYj52YsL0fF0lW2HT1ATstgFSDod&#10;GuwjICnADqkdx3M71CEwST+pous5NU1S6GTHF0T5fNmhDx8U9CwaFVfGaOejYKIU+3sfxuznrFQ/&#10;GF1vtDHJwXa7NsiIbcU3m5y+RIFoXqYZy4aKvy0W84T8IuYvIdYR4a8QCDtbUzWijFq9P9lBaDPa&#10;xMnYk3hRr1H3LdRH0g5hnFraMjI6wB+cDTSxFfffdwIVZ+ajJf2vi9ksjnhyZvPFlBy8jGwvI8JK&#10;gqp44Gw012Fci51D3Xb0UpHoWrilnjU6iRn7OVZ1KpamMnXktEFx7C/9lPVrz1c/AQAA//8DAFBL&#10;AwQUAAYACAAAACEA9axs69sAAAAHAQAADwAAAGRycy9kb3ducmV2LnhtbEyOQUvDQBCF74L/YRnB&#10;i9hNtiAmzaaIUC960Cj2Ok2mSWh2Nma3bfz3jic9frzHe1+xnt2gTjSF3rOFdJGAIq5903Nr4eN9&#10;c3sPKkTkBgfPZOGbAqzLy4sC88af+Y1OVWyVjHDI0UIX45hrHeqOHIaFH4kl2/vJYRScWt1MeJZx&#10;N2iTJHfaYc/y0OFIjx3Vh+roLNz0e/0Za9zol+p16bfp1/PTFq29vpofVqAizfGvDL/6og6lOO38&#10;kZugBmGTSdOCMSkoyU0mvLOwzFLQZaH/+5c/AAAA//8DAFBLAQItABQABgAIAAAAIQC2gziS/gAA&#10;AOEBAAATAAAAAAAAAAAAAAAAAAAAAABbQ29udGVudF9UeXBlc10ueG1sUEsBAi0AFAAGAAgAAAAh&#10;ADj9If/WAAAAlAEAAAsAAAAAAAAAAAAAAAAALwEAAF9yZWxzLy5yZWxzUEsBAi0AFAAGAAgAAAAh&#10;AO0GuVYYAgAALwQAAA4AAAAAAAAAAAAAAAAALgIAAGRycy9lMm9Eb2MueG1sUEsBAi0AFAAGAAgA&#10;AAAhAPWsbOv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20</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5 August 1763</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"saw one and chased but could not strike". Original source: whaler logbook </w:t>
            </w:r>
            <w:r w:rsidRPr="009C7041">
              <w:rPr>
                <w:rFonts w:ascii="Calibri" w:eastAsia="Times New Roman" w:hAnsi="Calibri" w:cs="Times New Roman"/>
                <w:i/>
                <w:iCs/>
                <w:color w:val="000000"/>
                <w:sz w:val="18"/>
                <w:szCs w:val="18"/>
                <w:lang w:val="en-US" w:eastAsia="fr-FR"/>
              </w:rPr>
              <w:t>(Dolphin</w:t>
            </w:r>
            <w:r w:rsidRPr="009C7041">
              <w:rPr>
                <w:rFonts w:ascii="Calibri" w:eastAsia="Times New Roman" w:hAnsi="Calibri" w:cs="Times New Roman"/>
                <w:color w:val="000000"/>
                <w:sz w:val="18"/>
                <w:szCs w:val="18"/>
                <w:lang w:val="en-US" w:eastAsia="fr-FR"/>
              </w:rPr>
              <w:t xml:space="preserve">, USA; main activity Sperm whaling).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{"citationID":"iE3gqSfu","properties":{"formattedCitation":"(Reeves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12512" behindDoc="0" locked="0" layoutInCell="1" allowOverlap="1">
                      <wp:simplePos x="0" y="0"/>
                      <wp:positionH relativeFrom="column">
                        <wp:posOffset>81915</wp:posOffset>
                      </wp:positionH>
                      <wp:positionV relativeFrom="paragraph">
                        <wp:posOffset>147320</wp:posOffset>
                      </wp:positionV>
                      <wp:extent cx="107950" cy="107950"/>
                      <wp:effectExtent l="13970" t="22860" r="20955" b="12065"/>
                      <wp:wrapNone/>
                      <wp:docPr id="106"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7F29D" id="AutoShape 95" o:spid="_x0000_s1026" type="#_x0000_t5" style="position:absolute;margin-left:6.45pt;margin-top:11.6pt;width:8.5pt;height: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NVNAIAAG4EAAAOAAAAZHJzL2Uyb0RvYy54bWysVF9vEzEMf0fiO0R5Z3et1o2edp2mjiKk&#10;AZMGH8BNcr1A/uGkvY5Pj5NrSwdviD5E9tn+2f7Z7s3t3hq2Uxi1dy2fXNScKSe81G7T8q9fVm/e&#10;chYTOAnGO9XyZxX57eL1q5shNGrqe2+kQkYgLjZDaHmfUmiqKopeWYgXPihHxs6jhUQqbiqJMBC6&#10;NdW0rq+qwaMM6IWKkb7ej0a+KPhdp0T63HVRJWZaTrWl8mJ51/mtFjfQbBBCr8WhDPiHKixoR0lP&#10;UPeQgG1R/wVltUAffZcuhLeV7zotVOmBupnUf3Tz1ENQpRciJ4YTTfH/wYpPu0dkWtLs6ivOHFga&#10;0t02+ZKbzWeZoSHEhhyfwiPmHmN48OJ7ZM4ve3AbdYfoh16BpLom2b96EZCVSKFsPXz0kuCB4AtZ&#10;+w5tBiQa2L7M5Pk0E7VPTNDHSX09n9HkBJkOcs4AzTE4YEzvlbcsCy1PqKkmk2mDBnYPMZWxyENr&#10;IL9x1llDQ96BYbOafqXkkzNBHyFLs95oudLGFAU366VBRqEtX63OguO5m3FsaPl8Np2VKl7Y4jnE&#10;MiMc879wszrRXRhtW/725ARNZvmdk2VrE2gzylSycQfaM9PjxNZePhPr6MelpyMloff4k7OBFr7l&#10;8ccWUHFmPjia3HxyeZkvpCiXs+spKXhuWZ9bwAmCIro5G8VlGq9qG1Bveso0Kb07n5ep0+m4FmNV&#10;h2JpqcssDweYr+ZcL16//yYWvwAAAP//AwBQSwMEFAAGAAgAAAAhAESiV/bbAAAABwEAAA8AAABk&#10;cnMvZG93bnJldi54bWxMjsFOwzAQRO9I/IO1SNyoU4MQCXEqQOoBJCQauHBznSWJGq+D7abJ37Oc&#10;4Pg0o5lXbmY3iAlD7D1pWK8yEEjWNz21Gj7et1d3IGIy1JjBE2pYMMKmOj8rTdH4E+1wqlMreIRi&#10;YTR0KY2FlNF26Exc+RGJsy8fnEmMoZVNMCced4NUWXYrnemJHzoz4lOH9lAfnYb5+y3k7vlz2r48&#10;2vr1YJd1mxatLy/mh3sQCef0V4ZffVaHip32/khNFAOzyrmpQV0rEJyrnHmv4SZTIKtS/vevfgAA&#10;AP//AwBQSwECLQAUAAYACAAAACEAtoM4kv4AAADhAQAAEwAAAAAAAAAAAAAAAAAAAAAAW0NvbnRl&#10;bnRfVHlwZXNdLnhtbFBLAQItABQABgAIAAAAIQA4/SH/1gAAAJQBAAALAAAAAAAAAAAAAAAAAC8B&#10;AABfcmVscy8ucmVsc1BLAQItABQABgAIAAAAIQDX/sNVNAIAAG4EAAAOAAAAAAAAAAAAAAAAAC4C&#10;AABkcnMvZTJvRG9jLnhtbFBLAQItABQABgAIAAAAIQBEolf22wAAAAcBAAAPAAAAAAAAAAAAAAAA&#10;AI4EAABkcnMvZG93bnJldi54bWxQSwUGAAAAAAQABADzAAAAlgUAAAAA&#10;" fillcolor="red" strokecolor="#c00000"/>
                  </w:pict>
                </mc:Fallback>
              </mc:AlternateContent>
            </w:r>
            <w:r w:rsidR="001D1E01" w:rsidRPr="009C7041">
              <w:rPr>
                <w:rFonts w:ascii="Calibri" w:eastAsia="Times New Roman" w:hAnsi="Calibri" w:cs="Times New Roman"/>
                <w:color w:val="000000"/>
                <w:sz w:val="18"/>
                <w:szCs w:val="18"/>
                <w:lang w:val="fr-FR" w:eastAsia="fr-FR"/>
              </w:rPr>
              <w:t>21</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7 August 1763</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"saw a Right Whale and chased but could not strike".Original source: whaler logbook (</w:t>
            </w:r>
            <w:r w:rsidRPr="009C7041">
              <w:rPr>
                <w:rFonts w:ascii="Calibri" w:eastAsia="Times New Roman" w:hAnsi="Calibri" w:cs="Times New Roman"/>
                <w:i/>
                <w:iCs/>
                <w:color w:val="000000"/>
                <w:sz w:val="18"/>
                <w:szCs w:val="18"/>
                <w:lang w:val="en-US" w:eastAsia="fr-FR"/>
              </w:rPr>
              <w:t>Dolphin</w:t>
            </w:r>
            <w:r w:rsidRPr="009C7041">
              <w:rPr>
                <w:rFonts w:ascii="Calibri" w:eastAsia="Times New Roman" w:hAnsi="Calibri" w:cs="Times New Roman"/>
                <w:color w:val="000000"/>
                <w:sz w:val="18"/>
                <w:szCs w:val="18"/>
                <w:lang w:val="en-US" w:eastAsia="fr-FR"/>
              </w:rPr>
              <w:t>, USA; main activity Sperm whaling).</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{"citationID":"ienFSvv8","properties":{"formattedCitation":"(Reeves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13536" behindDoc="0" locked="0" layoutInCell="1" allowOverlap="1">
                      <wp:simplePos x="0" y="0"/>
                      <wp:positionH relativeFrom="column">
                        <wp:posOffset>81915</wp:posOffset>
                      </wp:positionH>
                      <wp:positionV relativeFrom="paragraph">
                        <wp:posOffset>147320</wp:posOffset>
                      </wp:positionV>
                      <wp:extent cx="107950" cy="107950"/>
                      <wp:effectExtent l="13970" t="15875" r="20955" b="9525"/>
                      <wp:wrapNone/>
                      <wp:docPr id="105"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7ACFC" id="AutoShape 96" o:spid="_x0000_s1026" type="#_x0000_t5" style="position:absolute;margin-left:6.45pt;margin-top:11.6pt;width:8.5pt;height: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xDYNAIAAG4EAAAOAAAAZHJzL2Uyb0RvYy54bWysVF9vEzEMf0fiO0R5Z3et1o2edp2mjiKk&#10;AZMGH8BNcr1A/uGkvY5Pj5NrSwdviD5E9tn+2f7Z7s3t3hq2Uxi1dy2fXNScKSe81G7T8q9fVm/e&#10;chYTOAnGO9XyZxX57eL1q5shNGrqe2+kQkYgLjZDaHmfUmiqKopeWYgXPihHxs6jhUQqbiqJMBC6&#10;NdW0rq+qwaMM6IWKkb7ej0a+KPhdp0T63HVRJWZaTrWl8mJ51/mtFjfQbBBCr8WhDPiHKixoR0lP&#10;UPeQgG1R/wVltUAffZcuhLeV7zotVOmBupnUf3Tz1ENQpRciJ4YTTfH/wYpPu0dkWtLs6hlnDiwN&#10;6W6bfMnN5leZoSHEhhyfwiPmHmN48OJ7ZM4ve3AbdYfoh16BpLom2b96EZCVSKFsPXz0kuCB4AtZ&#10;+w5tBiQa2L7M5Pk0E7VPTNDHSX09n9HkBJkOcs4AzTE4YEzvlbcsCy1PqKkmk2mDBnYPMZWxyENr&#10;IL9x1llDQ96BYbOafqXkkzNBHyFLs95oudLGFAU366VBRqEtX63OguO5m3FsaPl8Np2VKl7Y4jnE&#10;MiMc879wszrRXRhtW/725ARNZvmdk2VrE2gzylSycQfaM9PjxNZePhPr6MelpyMloff4k7OBFr7l&#10;8ccWUHFmPjia3HxyeZkvpCiXs+spKXhuWZ9bwAmCIro5G8VlGq9qG1Bveso0Kb07n5ep0+m4FmNV&#10;h2JpqcssDweYr+ZcL16//yYWvwAAAP//AwBQSwMEFAAGAAgAAAAhAESiV/bbAAAABwEAAA8AAABk&#10;cnMvZG93bnJldi54bWxMjsFOwzAQRO9I/IO1SNyoU4MQCXEqQOoBJCQauHBznSWJGq+D7abJ37Oc&#10;4Pg0o5lXbmY3iAlD7D1pWK8yEEjWNz21Gj7et1d3IGIy1JjBE2pYMMKmOj8rTdH4E+1wqlMreIRi&#10;YTR0KY2FlNF26Exc+RGJsy8fnEmMoZVNMCced4NUWXYrnemJHzoz4lOH9lAfnYb5+y3k7vlz2r48&#10;2vr1YJd1mxatLy/mh3sQCef0V4ZffVaHip32/khNFAOzyrmpQV0rEJyrnHmv4SZTIKtS/vevfgAA&#10;AP//AwBQSwECLQAUAAYACAAAACEAtoM4kv4AAADhAQAAEwAAAAAAAAAAAAAAAAAAAAAAW0NvbnRl&#10;bnRfVHlwZXNdLnhtbFBLAQItABQABgAIAAAAIQA4/SH/1gAAAJQBAAALAAAAAAAAAAAAAAAAAC8B&#10;AABfcmVscy8ucmVsc1BLAQItABQABgAIAAAAIQDg2xDYNAIAAG4EAAAOAAAAAAAAAAAAAAAAAC4C&#10;AABkcnMvZTJvRG9jLnhtbFBLAQItABQABgAIAAAAIQBEolf22wAAAAcBAAAPAAAAAAAAAAAAAAAA&#10;AI4EAABkcnMvZG93bnJldi54bWxQSwUGAAAAAAQABADzAAAAlgUAAAAA&#10;" fillcolor="red" strokecolor="#c00000"/>
                  </w:pict>
                </mc:Fallback>
              </mc:AlternateContent>
            </w:r>
            <w:r w:rsidR="001D1E01" w:rsidRPr="009C7041">
              <w:rPr>
                <w:rFonts w:ascii="Calibri" w:eastAsia="Times New Roman" w:hAnsi="Calibri" w:cs="Times New Roman"/>
                <w:color w:val="000000"/>
                <w:sz w:val="18"/>
                <w:szCs w:val="18"/>
                <w:lang w:val="fr-FR" w:eastAsia="fr-FR"/>
              </w:rPr>
              <w:t>22</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23 July 1754</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23 July 1754, "saw several right whales", one struck and lost. Position corresponds to 19 July. Had seen "Icy Islands" on the 20 July. Original source: whaler logbook (</w:t>
            </w:r>
            <w:r w:rsidRPr="009C7041">
              <w:rPr>
                <w:rFonts w:ascii="Calibri" w:eastAsia="Times New Roman" w:hAnsi="Calibri" w:cs="Times New Roman"/>
                <w:i/>
                <w:iCs/>
                <w:color w:val="000000"/>
                <w:sz w:val="18"/>
                <w:szCs w:val="18"/>
                <w:lang w:val="en-US" w:eastAsia="fr-FR"/>
              </w:rPr>
              <w:t>Phebe</w:t>
            </w:r>
            <w:r w:rsidRPr="009C7041">
              <w:rPr>
                <w:rFonts w:ascii="Calibri" w:eastAsia="Times New Roman" w:hAnsi="Calibri" w:cs="Times New Roman"/>
                <w:color w:val="000000"/>
                <w:sz w:val="18"/>
                <w:szCs w:val="18"/>
                <w:lang w:val="en-US" w:eastAsia="fr-FR"/>
              </w:rPr>
              <w:t>, USA; main activity Sperm whaling).</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{"citationID":"ccMh9sYa","properties":{"formattedCitation":"(Reeves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w:lastRenderedPageBreak/>
              <mc:AlternateContent>
                <mc:Choice Requires="wps">
                  <w:drawing>
                    <wp:anchor distT="0" distB="0" distL="114300" distR="114300" simplePos="0" relativeHeight="251745280" behindDoc="0" locked="0" layoutInCell="1" allowOverlap="1">
                      <wp:simplePos x="0" y="0"/>
                      <wp:positionH relativeFrom="column">
                        <wp:posOffset>75565</wp:posOffset>
                      </wp:positionH>
                      <wp:positionV relativeFrom="paragraph">
                        <wp:posOffset>137160</wp:posOffset>
                      </wp:positionV>
                      <wp:extent cx="107950" cy="107950"/>
                      <wp:effectExtent l="7620" t="9525" r="8255" b="6350"/>
                      <wp:wrapNone/>
                      <wp:docPr id="104" name="Oval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61DE24" id="Oval 127" o:spid="_x0000_s1026" style="position:absolute;margin-left:5.95pt;margin-top:10.8pt;width:8.5pt;height: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VW/bwIAAO8EAAAOAAAAZHJzL2Uyb0RvYy54bWysVFFv2yAQfp+0/4B4T22nbtNYdarKTqZJ&#10;3Vqp2w8ggGM0DAxInG7qf9+BnSzZ9jBNy4NzcMfHfXffcXu37yTaceuEViXOLlKMuKKaCbUp8edP&#10;q8kNRs4TxYjUipf4hTt8t3j75rY3BZ/qVkvGLQIQ5YrelLj13hRJ4mjLO+IutOEKnI22HfGwtJuE&#10;WdIDeieTaZpeJ722zFhNuXOwWw9OvIj4TcOpf2waxz2SJYbcfPza+F2Hb7K4JcXGEtMKOqZB/iGL&#10;jggFlx6hauIJ2lrxG1QnqNVON/6C6i7RTSMojxyATZb+wua5JYZHLlAcZ45lcv8Pln7cPVkkGPQu&#10;zTFSpIMmPe6IRNl0FqrTG1dA0LN5soGfMw+afnFI6aolasPvrdV9ywmDnLIQn5wdCAsHR9G6/6AZ&#10;QJOt17FQ+8Z2ARBKgPaxHy/HfvC9RxQ2s3Q2v4KuUXCNdriBFIfDxjr/jusOBaPEXEphXKgYKcju&#10;wfkh+hAVtpVeCSlhnxRSob7El9nsKh5wWgoWnMHn7GZdSYugECWu0vCL5MBzGmb1VrEIFkqwHG1P&#10;hBxsSFWqgAeMIJ3RGoTxfZ7OlzfLm3yST6+Xkzyt68n9qson1ytIqb6sq6rOXkNqWV60gjGuQnYH&#10;kWb534lgHJdBXkeZnrE4I7ta/Zlscp5GbAOwOvxHdrH3od2DbNaavUDrrR6mDl4JMFptv2HUw8SV&#10;2H3dEssxku8VyGee5XkY0bjIr2ZTWNhTz/rUQxQFqBJ7jAaz8sNYb40VmxZuymJblb4HyTUiaiHI&#10;cchqFCpMVWQwvgBhbE/XMernO7X4AQAA//8DAFBLAwQUAAYACAAAACEAORQTgNsAAAAHAQAADwAA&#10;AGRycy9kb3ducmV2LnhtbEyOTU+DQBRF9yb9D5PXxJ0dwIiIDE1j0pUb7UficmBeAcu8IcyU0n/v&#10;c6XLk3tz7ynWs+3FhKPvHCmIVxEIpNqZjhoFh/32IQPhgyaje0eo4IYe1uXirtC5cVf6xGkXGsEj&#10;5HOtoA1hyKX0dYtW+5UbkDg7udHqwDg20oz6yuO2l0kUpdLqjvih1QO+tVifdxer4Htrk6d3H88f&#10;1fFoDtHt9Py1n5S6X86bVxAB5/BXhl99VoeSnSp3IeNFzxy/cFNBEqcgOE8y5krBY5aCLAv537/8&#10;AQAA//8DAFBLAQItABQABgAIAAAAIQC2gziS/gAAAOEBAAATAAAAAAAAAAAAAAAAAAAAAABbQ29u&#10;dGVudF9UeXBlc10ueG1sUEsBAi0AFAAGAAgAAAAhADj9If/WAAAAlAEAAAsAAAAAAAAAAAAAAAAA&#10;LwEAAF9yZWxzLy5yZWxzUEsBAi0AFAAGAAgAAAAhAE6xVb9vAgAA7wQAAA4AAAAAAAAAAAAAAAAA&#10;LgIAAGRycy9lMm9Eb2MueG1sUEsBAi0AFAAGAAgAAAAhADkUE4D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23</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 xml:space="preserve">1850 </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"The last Right Whale killed in New-foundland was taken near Gaultois, on the south coast, in 1850." The author uses the term "right whale" to refer to bowheads too. </w:t>
            </w:r>
            <w:r w:rsidRPr="009C7041">
              <w:rPr>
                <w:rFonts w:ascii="Calibri" w:eastAsia="Times New Roman" w:hAnsi="Calibri" w:cs="Times New Roman"/>
                <w:color w:val="000000"/>
                <w:sz w:val="18"/>
                <w:szCs w:val="18"/>
                <w:lang w:val="fr-FR" w:eastAsia="fr-FR"/>
              </w:rPr>
              <w:t>No season is given, so presumed summer.</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{"citationID":"2djirii14i","properties":{"formattedCitation":"(Millais, 1907)","plainCitation":"(Millais, 1907)"},"citationItems":[{"id":13493,"uris":["http://zotero.org/groups/96179/items/S3BCZXZ6"],"uri":["http://zotero.org/groups/96179/items/S3BCZXZ6"],"itemData":{"id":13493,"type":"book","title":"Newfoundland and its untrodden ways","publisher":"Longmans, Green, and co.","publisher-place":"London, New York [etc.]","number-of-pages":"566","source":"Internet Archive","event-place":"London, New York [etc.]","abstract":"Added t.-p., illus","URL":"http://archive.org/details/newfoundlanditsu00mill","call-number":"SRLF_UCLA:LAGE-2211069","language":"eng","author":[{"family":"Millais","given":"John Guille"}],"issued":{"date-parts":[["1907"]]},"accessed":{"date-parts":[["2014",7,8]]}}}],"schema":"https://github.com/citation-style-language/schema/raw/master/csl-citation.json"}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Millais, 1907</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73600" behindDoc="0" locked="0" layoutInCell="1" allowOverlap="1">
                      <wp:simplePos x="0" y="0"/>
                      <wp:positionH relativeFrom="column">
                        <wp:posOffset>85090</wp:posOffset>
                      </wp:positionH>
                      <wp:positionV relativeFrom="paragraph">
                        <wp:posOffset>149860</wp:posOffset>
                      </wp:positionV>
                      <wp:extent cx="107950" cy="107950"/>
                      <wp:effectExtent l="7620" t="6350" r="8255" b="9525"/>
                      <wp:wrapNone/>
                      <wp:docPr id="103"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E55BF9" id="Oval 57" o:spid="_x0000_s1026" style="position:absolute;margin-left:6.7pt;margin-top:11.8pt;width: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mvGQIAAC8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Zp6l19xZkVP&#10;TXrYC8PmiyjO4HxJOU/uESM97+5BfvPMwroTtlW3iDB0StRUUhHzsxcXouPpKtsOn6AmZLELkHQ6&#10;NNhHQFKAHVI7jud2qENgkn4W+eJ6Tk2TFDrZ8QVRPl926MMHBT2LRsWVMdr5KJgoxf7ehzH7OSvV&#10;D0bXG21McrDdrg0yYlvxzSanL1EgmpdpxrKh4lfFYp6QX8T8JcQ6IvwVAmFna6pGlFGr9yc7CG1G&#10;mzgZexIv6jXqvoX6SNohjFNLW0ZGB/iDs4EmtuL++06g4sx8tKT/dTGbxRFPzmy+mJKDl5HtZURY&#10;SVAVD5yN5jqMa7FzqNuOXioSXQu31LNGJzFjP8eqTsXSVKaOnDYojv2ln7J+7fnqJwAAAP//AwBQ&#10;SwMEFAAGAAgAAAAhAEwxa/vbAAAABwEAAA8AAABkcnMvZG93bnJldi54bWxMjkFLw0AQhe+C/2EZ&#10;wYu0u21KkDSbIkK96EGj2Os0mSbB7GzMbtv47x1P9vjxHu99+WZyvTrRGDrPFhZzA4q48nXHjYWP&#10;9+3sHlSIyDX2nsnCDwXYFNdXOWa1P/MbncrYKBnhkKGFNsYh0zpULTkMcz8QS3bwo8MoODa6HvEs&#10;467XS2NS7bBjeWhxoMeWqq/y6CzcdQf9GSvc6pfyNfG7xffz0w6tvb2ZHtagIk3xvwx/+qIOhTjt&#10;/ZHroHrhZCVNC8skBSV5YoT3FlYmBV3k+tK/+AUAAP//AwBQSwECLQAUAAYACAAAACEAtoM4kv4A&#10;AADhAQAAEwAAAAAAAAAAAAAAAAAAAAAAW0NvbnRlbnRfVHlwZXNdLnhtbFBLAQItABQABgAIAAAA&#10;IQA4/SH/1gAAAJQBAAALAAAAAAAAAAAAAAAAAC8BAABfcmVscy8ucmVsc1BLAQItABQABgAIAAAA&#10;IQDNlamvGQIAAC8EAAAOAAAAAAAAAAAAAAAAAC4CAABkcnMvZTJvRG9jLnhtbFBLAQItABQABgAI&#10;AAAAIQBMMWv7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24</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"mid-August 1937"</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 right whale killed in Placentia Bay in mid-August 1937 was the fist of its kind taken at the Rose-au-Rue whaling station during more than 19 years of operation" Photos included.</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{"citationID":"5kf7tegg7","properties":{"formattedCitation":"(Mitchell et al., 1986)","plainCitation":"(Mitchell et al., 1986)"},"citationItems":[{"id":2694,"uris":["http://zotero.org/groups/81334/items/5PPGJTMD"],"uri":["http://zotero.org/groups/81334/items/5PPGJTMD"],"itemData":{"id":2694,"type":"article-journal","title":"Sightings of right whales, &lt;i&gt;Eubalaena glacialis&lt;/i&gt;, on the Scotian Shelf, 1966-1972","container-title":"Report of the International Whaling Commission","page":"83-107","volume":"Special Issue 10","journalAbbreviation":"Rep. Int. Whal. Comm","author":[{"family":"Mitchell","given":"Edward"},{"family":"Kozicki","given":"V. Michael"},{"family":"Reeves","given":"Randall R."}],"issued":{"date-parts":[["1986"]]}}}],"schema":"https://github.com/citation-style-language/schema/raw/master/csl-citation.json"}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Mitchell et al., 1986</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74624" behindDoc="0" locked="0" layoutInCell="1" allowOverlap="1">
                      <wp:simplePos x="0" y="0"/>
                      <wp:positionH relativeFrom="column">
                        <wp:posOffset>75565</wp:posOffset>
                      </wp:positionH>
                      <wp:positionV relativeFrom="paragraph">
                        <wp:posOffset>160020</wp:posOffset>
                      </wp:positionV>
                      <wp:extent cx="107950" cy="107950"/>
                      <wp:effectExtent l="7620" t="6350" r="8255" b="9525"/>
                      <wp:wrapNone/>
                      <wp:docPr id="102" name="Oval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704493" id="Oval 58" o:spid="_x0000_s1026" style="position:absolute;margin-left:5.95pt;margin-top:12.6pt;width:8.5pt;height: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ZTZGQIAAC8EAAAOAAAAZHJzL2Uyb0RvYy54bWysU1Fv0zAQfkfiP1h+p0lKS7eo6TR1FCEN&#10;NmnwA1zHSSwcnzm7Tcuv5+x0pQOeEHmw7nLnz/d9d7e8OfSG7RV6DbbixSTnTFkJtbZtxb9+2by5&#10;4swHYWthwKqKH5XnN6vXr5aDK9UUOjC1QkYg1peDq3gXgiuzzMtO9cJPwClLwQawF4FcbLMaxUDo&#10;vcmmef4uGwBrhyCV9/T3bgzyVcJvGiXDQ9N4FZipONUW0onp3MYzWy1F2aJwnZanMsQ/VNELbenR&#10;M9SdCILtUP8B1WuJ4KEJEwl9Bk2jpUociE2R/8bmqRNOJS4kjndnmfz/g5Wf94/IdE29y6ecWdFT&#10;kx72wrD5VRRncL6knCf3iJGed/cgv3lmYd0J26pbRBg6JWoqqYj52YsL0fF0lW2HT1ATstgFSDod&#10;GuwjICnADqkdx3M71CEwST+LfHE9p6ZJCp3s+IIony879OGDgp5Fo+LKGO18FEyUYn/vw5j9nJXq&#10;B6PrjTYmOdhu1wYZsa34ZpPTlygQzcs0Y9lQ8bfFYp6QX8T8JcQ6IvwVAmFna6pGlFGr9yc7CG1G&#10;mzgZexIv6jXqvoX6SNohjFNLW0ZGB/iDs4EmtuL++06g4sx8tKT/dTGbxRFPzmy+mJKDl5HtZURY&#10;SVAVD5yN5jqMa7FzqNuOXioSXQu31LNGJzFjP8eqTsXSVKaOnDYojv2ln7J+7fnqJwAAAP//AwBQ&#10;SwMEFAAGAAgAAAAhALefAbvcAAAABwEAAA8AAABkcnMvZG93bnJldi54bWxMjk1PwzAQRO9I/Adr&#10;kbig1on5UAlxKoRULnAooaLXbbJNIuJ1iN02/HuWExyfZjTz8uXkenWkMXSeLaTzBBRx5euOGwub&#10;99VsASpE5Bp7z2ThmwIsi/OzHLPan/iNjmVslIxwyNBCG+OQaR2qlhyGuR+IJdv70WEUHBtdj3iS&#10;cddrkyR32mHH8tDiQE8tVZ/lwVm46vb6I1a40q/l+tpv06+X5y1ae3kxPT6AijTFvzL86os6FOK0&#10;8weug+qF03tpWjC3BpTkZiG8s3BjDOgi1//9ix8AAAD//wMAUEsBAi0AFAAGAAgAAAAhALaDOJL+&#10;AAAA4QEAABMAAAAAAAAAAAAAAAAAAAAAAFtDb250ZW50X1R5cGVzXS54bWxQSwECLQAUAAYACAAA&#10;ACEAOP0h/9YAAACUAQAACwAAAAAAAAAAAAAAAAAvAQAAX3JlbHMvLnJlbHNQSwECLQAUAAYACAAA&#10;ACEAkm2U2RkCAAAvBAAADgAAAAAAAAAAAAAAAAAuAgAAZHJzL2Uyb0RvYy54bWxQSwECLQAUAAYA&#10;CAAAACEAt58Bu9wAAAAHAQAADwAAAAAAAAAAAAAAAABzBAAAZHJzL2Rvd25yZXYueG1sUEsFBgAA&#10;AAAEAAQA8wAAAHw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25</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Sept 1937</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"capture" "1,130cm female"; "The files of the Division of Mammals, USNM, have a photograph of a 37 ft (1,130) female rigth whale that was taken by the catcher boat Morelos 14 miles southeast of Cape Race, Newfoundland"</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{"citationID":"1hneagdo3i","properties":{"formattedCitation":"(Mead, 1986)","plainCitation":"(Mead, 1986)"},"citationItems":[{"id":2696,"uris":["http://zotero.org/groups/81334/items/6Z5J9CMA"],"uri":["http://zotero.org/groups/81334/items/6Z5J9CMA"],"itemData":{"id":2696,"type":"article-journal","title":"Twentieth-century records of right whales (&lt;i&gt;Eubalaena glacialis&lt;/i&gt;) in the Northwestern Atlantic Ocean","container-title":"Rep. Int. Whal. Comm.(Special Issue 10)","page":"109-119","author":[{"family":"Mead","given":"James G."}],"issued":{"date-parts":[["1986"]]}}}],"schema":"https://github.com/citation-style-language/schema/raw/master/csl-citation.json"}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Mead, 1986</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(Appendix 2)</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75648" behindDoc="0" locked="0" layoutInCell="1" allowOverlap="1">
                      <wp:simplePos x="0" y="0"/>
                      <wp:positionH relativeFrom="column">
                        <wp:posOffset>75565</wp:posOffset>
                      </wp:positionH>
                      <wp:positionV relativeFrom="paragraph">
                        <wp:posOffset>141605</wp:posOffset>
                      </wp:positionV>
                      <wp:extent cx="107950" cy="107950"/>
                      <wp:effectExtent l="7620" t="6350" r="8255" b="9525"/>
                      <wp:wrapNone/>
                      <wp:docPr id="101"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346FA6" id="Oval 59" o:spid="_x0000_s1026" style="position:absolute;margin-left:5.95pt;margin-top:11.15pt;width:8.5pt;height: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TkrGAIAAC8EAAAOAAAAZHJzL2Uyb0RvYy54bWysU1Fv0zAQfkfiP1h+p0lKy2j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zX1Li84s6Kj&#10;Jj0chGHzRRSnd76knCf3iJGed3cgv3lmYd0Ku1M3iNC3StRUUhHzsxcXouPpKtv2n6EmZLEPkHQ6&#10;NthFQFKAHVM7Tud2qGNgkn4W+dViTk2TFBrt+IIony879OGjgo5Fo+LKGO18FEyU4nDnw5D9nJXq&#10;B6PrjTYmObjbrg0yYlvxzSanL1EgmpdpxrK+4m+Lq3lCfhHzlxDriPBXCIS9rakaUUatPox2ENoM&#10;NnEydhQv6jXovoX6RNohDFNLW0ZGC/iDs54mtuL++16g4sx8sqT/opjN4ognZza/mpKDl5HtZURY&#10;SVAVD5wN5joMa7F3qHctvVQkuhZuqGeNTmLGfg5VjcXSVKaOjBsUx/7ST1m/9nz1EwAA//8DAFBL&#10;AwQUAAYACAAAACEAbjZYpNsAAAAHAQAADwAAAGRycy9kb3ducmV2LnhtbEyOTU/DMBBE70j8B2uR&#10;uCDqfEioDXEqhFQucICA6HUbb5OIeB1itw3/nuVEj08zmnnlenaDOtIUes8G0kUCirjxtufWwMf7&#10;5nYJKkRki4NnMvBDAdbV5UWJhfUnfqNjHVslIxwKNNDFOBZah6Yjh2HhR2LJ9n5yGAWnVtsJTzLu&#10;Bp0lyZ122LM8dDjSY0fNV31wBm76vf6MDW70S/2a+236/fy0RWOur+aHe1CR5vhfhj99UYdKnHb+&#10;wDaoQThdSdNAluWgJM+WwjsD+SoHXZX63L/6BQAA//8DAFBLAQItABQABgAIAAAAIQC2gziS/gAA&#10;AOEBAAATAAAAAAAAAAAAAAAAAAAAAABbQ29udGVudF9UeXBlc10ueG1sUEsBAi0AFAAGAAgAAAAh&#10;ADj9If/WAAAAlAEAAAsAAAAAAAAAAAAAAAAALwEAAF9yZWxzLy5yZWxzUEsBAi0AFAAGAAgAAAAh&#10;ADr1OSsYAgAALwQAAA4AAAAAAAAAAAAAAAAALgIAAGRycy9lMm9Eb2MueG1sUEsBAi0AFAAGAAgA&#10;AAAhAG42WKT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26</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Ca. 1595-1610</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Genetic analyses of bones found in a marine excavation associated with a sunken galeon in Red Bay (Basque whaling). A single bone of right whale found (among many of bowheads).</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{"citationID":"2fu4atv1hc","properties":{"formattedCitation":"(McLeod et al., 2008)","plainCitation":"(McLeod et al., 2008)"},"citationItems":[{"id":1874,"uris":["http://zotero.org/groups/81334/items/5RAANW27"],"uri":["http://zotero.org/groups/81334/items/5RAANW27"],"itemData":{"id":1874,"type":"article-journal","title":"Bowhead whales, and not right whales, were the primary target of 16th- to 17th-century Basque whalers in the western North Atlantic","container-title":"Arctic","page":"61-75","volume":"61","abstract":"During the 16th and 17th centuries, Basque whalers travelled annually to the Strait of Belle Isle and Gulf of St. Lawrence to hunt whales. The hunting that occurred during this period is of primary significance for the North Atlantic right whale, Eubalaena glacialis (Muller, 1776), because it has been interpreted as the largest human-induced reduction of the western North Atlantic population, with ~12250-21000 whales killed. It has been frequently reported that the Basques targeted two spec","author":[{"family":"McLeod","given":"B.A."},{"family":"Brown","given":"Moira W."},{"family":"Moore","given":"M.J."},{"family":"Stevens","given":"W."},{"family":"Barkham","given":"S.H."},{"family":"White","given":"B.N."}],"issued":{"date-parts":[["2008"]]},"accessed":{"date-parts":[["2008",8,13]]}}}],"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McLeod et al., 2008</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Labrador Sea</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6064" behindDoc="0" locked="0" layoutInCell="1" allowOverlap="1">
                      <wp:simplePos x="0" y="0"/>
                      <wp:positionH relativeFrom="column">
                        <wp:posOffset>72390</wp:posOffset>
                      </wp:positionH>
                      <wp:positionV relativeFrom="paragraph">
                        <wp:posOffset>168275</wp:posOffset>
                      </wp:positionV>
                      <wp:extent cx="107950" cy="107950"/>
                      <wp:effectExtent l="13970" t="22225" r="20955" b="12700"/>
                      <wp:wrapNone/>
                      <wp:docPr id="100"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8D989" id="AutoShape 118" o:spid="_x0000_s1026" type="#_x0000_t5" style="position:absolute;margin-left:5.7pt;margin-top:13.25pt;width:8.5pt;height: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6RCigIAAC4FAAAOAAAAZHJzL2Uyb0RvYy54bWysVF1v0zAUfUfiP1h+75KUdGujpdOUtAhp&#10;wKTBD3BjpzH4C9ttOhD/nWsnLS3wgBB9cO34+vice8/17d1BCrRn1nGtSpxdpRgx1WjK1bbEHz+s&#10;J3OMnCeKEqEVK/Ezc/hu+fLFbW8KNtWdFpRZBCDKFb0pcee9KZLENR2TxF1pwxRsttpK4mFptwm1&#10;pAd0KZJpml4nvbbUWN0w5+BrPWziZcRvW9b4923rmEeixMDNx9HGcRPGZHlLiq0lpuPNSIP8AwtJ&#10;uIJLT1A18QTtLP8NSvLGaqdbf9Vomei25Q2LGkBNlv6i5qkjhkUtkBxnTmly/w+2ebd/tIhTqF0K&#10;+VFEQpHud17Hu1GWzUOKeuMKiHwyjzaIdOZBN58dUrrqiNqye2t13zFCgVgW4pOLA2Hh4Cja9G81&#10;BXwC+DFbh9bKAAh5QIdYlOdTUdjBowY+ZunNYgbUGtga5+EGUhwPG+v8a6YlCpMSe8uBkwh5IwXZ&#10;Pzgf60JHbYR+wqiVAqq8JwLNUvhFyqdggD5ChpNKr7kQ0SdCob7Ei9l0FsGdFpyGzRDm7HZTCYsA&#10;tMRVQD3CXoRJ7sHvgssSz09BpAjJWykab/GEi2EOTIQK4JCLUUfISvTVt0W6WM1X83yST69Xkzyt&#10;68n9uson1+vsZla/qquqzr4HnlledJxSpgLVo8ez/O88NHbb4M6Tyy8kXShfr/+sPLmkEQsIWo7/&#10;UV10TTDKYLiNps9gGquHpoVHBiadtl8x6qFhS+y+7IhlGIk3Coy3yPI8dHhc5LObKSzs+c7mfIeo&#10;BqDALRgN08oPr8LOWL7t4KYs1ljp0Awt90dXD6xGi0NTRgXjAxK6/nwdo34+c8sfAAAA//8DAFBL&#10;AwQUAAYACAAAACEAbbA7EtwAAAAHAQAADwAAAGRycy9kb3ducmV2LnhtbEyOQUvDQBCF74L/YRnB&#10;i9hNYxtKzKYUQbAqSFvxPE3GJJidjdltmv77Tk96fLzH975sOdpWDdT7xrGB6SQCRVy4suHKwOfu&#10;+X4BygfkElvHZOBEHpb59VWGaemOvKFhGyolEPYpGqhD6FKtfVGTRT9xHbF03663GCT2lS57PArc&#10;tjqOokRbbFgeauzoqabiZ3uwBj66u1X09vL1mghms1sP+L4+/RpzezOuHkEFGsPfGC76og65OO3d&#10;gUuvWsnTmSwNxMkclPTxQvLewOxhDjrP9H///AwAAP//AwBQSwECLQAUAAYACAAAACEAtoM4kv4A&#10;AADhAQAAEwAAAAAAAAAAAAAAAAAAAAAAW0NvbnRlbnRfVHlwZXNdLnhtbFBLAQItABQABgAIAAAA&#10;IQA4/SH/1gAAAJQBAAALAAAAAAAAAAAAAAAAAC8BAABfcmVscy8ucmVsc1BLAQItABQABgAIAAAA&#10;IQDfm6RCigIAAC4FAAAOAAAAAAAAAAAAAAAAAC4CAABkcnMvZTJvRG9jLnhtbFBLAQItABQABgAI&#10;AAAAIQBtsDsS3AAAAAcBAAAPAAAAAAAAAAAAAAAAAOQEAABkcnMvZG93bnJldi54bWxQSwUGAAAA&#10;AAQABADzAAAA7QU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27</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15 August 1587</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From the record of John Davis' third voyage: “The 17 we met a ship at sea, and as farre as we could judge it was a Biskaine: we thought she went a fishing for whales; for in 52 degrees or thereabout we saw very many.” The 15 of August they left the coast of Newfoundland/Labrador at about 52 degrees latitude (about the entrance to Belle Isle) and headed eastwards, so presumed that whales were seen east of Belle Isle. </w:t>
            </w:r>
            <w:r w:rsidRPr="009C7041">
              <w:rPr>
                <w:rFonts w:ascii="Calibri" w:eastAsia="Times New Roman" w:hAnsi="Calibri" w:cs="Times New Roman"/>
                <w:color w:val="000000"/>
                <w:sz w:val="18"/>
                <w:szCs w:val="18"/>
                <w:lang w:val="fr-FR" w:eastAsia="fr-FR"/>
              </w:rPr>
              <w:t>"</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{"citationID":"4d669228j","properties":{"formattedCitation":"(Janes, 1906)","plainCitation":"(Janes, 1906)"},"citationItems":[{"id":10474,"uris":["http://zotero.org/groups/96179/items/MXMHETFF"],"uri":["http://zotero.org/groups/96179/items/MXMHETFF"],"itemData":{"id":10474,"type":"chapter","title":"The third voyage Northwestward, made by M. John Davis Gentleman, as chiefe captaine &amp; Pilot generall, for the discovery of a passage to the Isles of the Moluccas, or the coast of China , in the yeere 1587. Written by M. John Janes.","container-title":"The Principal Navigations, Voyages, Traffiques, and Discoveries of the English Nation Made by Sea or Overland to the Remote &amp; Farthest Distant Quarters of the Earth at any time within the compasse of these 1600 Yeares","publisher":"James MacLehose and Sons","publisher-place":"Glasgow","page":"414-422","volume":"VII","source":"Internet Archive","event-place":"Glasgow","call-number":"0000","language":"eng","author":[{"family":"Janes","given":"John"}],"editor":[{"family":"Hakluyt","given":"Richard"}],"issued":{"date-parts":[["1906"]]},"accessed":{"date-parts":[["2013",6,26]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C30F09">
              <w:rPr>
                <w:rFonts w:ascii="Calibri" w:hAnsi="Calibri"/>
                <w:sz w:val="18"/>
              </w:rPr>
              <w:t>Janes, 1906</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6304" behindDoc="0" locked="0" layoutInCell="1" allowOverlap="1">
                      <wp:simplePos x="0" y="0"/>
                      <wp:positionH relativeFrom="column">
                        <wp:posOffset>75565</wp:posOffset>
                      </wp:positionH>
                      <wp:positionV relativeFrom="paragraph">
                        <wp:posOffset>143510</wp:posOffset>
                      </wp:positionV>
                      <wp:extent cx="107950" cy="107950"/>
                      <wp:effectExtent l="7620" t="6350" r="8255" b="9525"/>
                      <wp:wrapNone/>
                      <wp:docPr id="99"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58B619" id="Oval 128" o:spid="_x0000_s1026" style="position:absolute;margin-left:5.95pt;margin-top:11.3pt;width:8.5pt;height: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CibwIAAO4EAAAOAAAAZHJzL2Uyb0RvYy54bWysVFFv2yAQfp+0/4B4T22nbptYdarKTqZJ&#10;3Vqp2w8ggGM0DAxInG7qf9+BnSzZ9jBNy4NzcMfHfXffcXu37yTaceuEViXOLlKMuKKaCbUp8edP&#10;q8kMI+eJYkRqxUv8wh2+W7x9c9ubgk91qyXjFgGIckVvStx6b4okcbTlHXEX2nAFzkbbjnhY2k3C&#10;LOkBvZPJNE2vk15bZqym3DnYrQcnXkT8puHUPzaN4x7JEkNuPn5t/K7DN1nckmJjiWkFHdMg/5BF&#10;R4SCS49QNfEEba34DaoT1GqnG39BdZfophGURw7AJkt/YfPcEsMjFyiOM8cyuf8HSz/uniwSrMTz&#10;OUaKdNCjxx2RKJvOQnF64wqIeTZPNtBz5kHTLw4pXbVEbfi9tbpvOWGQUhbik7MDYeHgKFr3HzQD&#10;aLL1OtZp39guAEIF0D624+XYDr73iMJmlt7Mr6BpFFyjHW4gxeGwsc6/47pDwSgxl1IYFwpGCrJ7&#10;cH6IPkSFbaVXQkrYJ4VUqC/xZXZzFQ84LQULzuBzdrOupEVQiBJXafhFcuA5DbN6q1gECyVYjrYn&#10;Qg42pCpVwANGkM5oDbr4Pk/ny9lylk/y6fVykqd1PblfVfnkegUp1Zd1VdXZa0gty4tWMMZVyO6g&#10;0Sz/Ow2M0zKo66jSMxZnZFerP5NNztOIbQBWh//ILvY+tHuQzVqzF2i91cPQwSMBRqvtN4x6GLgS&#10;u69bYjlG8r0C+cyzPA8TGhf51c0UFvbUsz71EEUBqsQeo8Gs/DDVW2PFpoWbsthWpe9Bco2IWghy&#10;HLIahQpDFRmMD0CY2tN1jPr5TC1+AAAA//8DAFBLAwQUAAYACAAAACEAgVSUgdsAAAAHAQAADwAA&#10;AGRycy9kb3ducmV2LnhtbEyOTU/DMBBE70j8B2uRuFEnRoQ2xKkQUk9coB8SRyfeJoF4HcVumv57&#10;lhM9Ps1o5hXr2fViwjF0njSkiwQEUu1tR42G/W7zsAQRoiFrek+o4YIB1uXtTWFy68/0idM2NoJH&#10;KORGQxvjkEsZ6hadCQs/IHF29KMzkXFspB3NmcddL1WSZNKZjvihNQO+tVj/bE9Ow/fGqaf3kM4f&#10;1eFg98nl+Py1m7S+v5tfX0BEnON/Gf70WR1Kdqr8iWwQPXO64qYGpTIQnKslc6XhcZWBLAt57V/+&#10;AgAA//8DAFBLAQItABQABgAIAAAAIQC2gziS/gAAAOEBAAATAAAAAAAAAAAAAAAAAAAAAABbQ29u&#10;dGVudF9UeXBlc10ueG1sUEsBAi0AFAAGAAgAAAAhADj9If/WAAAAlAEAAAsAAAAAAAAAAAAAAAAA&#10;LwEAAF9yZWxzLy5yZWxzUEsBAi0AFAAGAAgAAAAhAFY+gKJvAgAA7gQAAA4AAAAAAAAAAAAAAAAA&#10;LgIAAGRycy9lMm9Eb2MueG1sUEsBAi0AFAAGAAgAAAAhAIFUlIH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28</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10 July 1806</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 killed, young, 20 ft (est.). "Possibly a right whale (Eubalaena)?"</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{"citationID":"h06n4v9cv","properties":{"formattedCitation":"(Reeves et al., 1983)","plainCitation":"(Reeves et al., 1983)"},"citationItems":[{"id":2063,"uris":["http://zotero.org/groups/81334/items/3PPJ3U5W"],"uri":["http://zotero.org/groups/81334/items/3PPJ3U5W"],"itemData":{"id":2063,"type":"article-journal","title":"Distribution and migration of the bowhead whale, &lt;i&gt;Balaena mysticetus&lt;/i&gt;,in the Eastern North American Arctic","container-title":"Arctic","page":"5-64","volume":"36","issue":"1","author":[{"family":"Reeves","given":"R. R."},{"family":"Mitchell","given":"Edward D."},{"family":"Mansfield","given":"Arthur"},{"family":"McLaughlin","given":"Michele"}],"issued":{"date-parts":[["1983"]]}}}],"schema":"https://github.com/citation-style-language/schema/raw/master/csl-citation.json"}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C30F09">
              <w:rPr>
                <w:rFonts w:ascii="Calibri" w:hAnsi="Calibri"/>
                <w:sz w:val="18"/>
              </w:rPr>
              <w:t>Reeves et al., 1983</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 xml:space="preserve">(Table 1) </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7088" behindDoc="0" locked="0" layoutInCell="1" allowOverlap="1">
                      <wp:simplePos x="0" y="0"/>
                      <wp:positionH relativeFrom="column">
                        <wp:posOffset>75565</wp:posOffset>
                      </wp:positionH>
                      <wp:positionV relativeFrom="paragraph">
                        <wp:posOffset>179070</wp:posOffset>
                      </wp:positionV>
                      <wp:extent cx="107950" cy="107950"/>
                      <wp:effectExtent l="17145" t="19050" r="17780" b="6350"/>
                      <wp:wrapNone/>
                      <wp:docPr id="98"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32EC1" id="AutoShape 119" o:spid="_x0000_s1026" type="#_x0000_t5" style="position:absolute;margin-left:5.95pt;margin-top:14.1pt;width:8.5pt;height: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YwigIAAC0FAAAOAAAAZHJzL2Uyb0RvYy54bWysVNuO0zAQfUfiHyy/d5OUdLeNNl2tkhYh&#10;LbDSwge4sdMYfMN2my6If2fspKUFHhCiD66dGZ+ZM3PGt3cHKdCeWce1KnF2lWLEVKMpV9sSf/yw&#10;nswxcp4oSoRWrMTPzOG75csXt70p2FR3WlBmEYAoV/SmxJ33pkgS13RMEnelDVNgbLWVxMPRbhNq&#10;SQ/oUiTTNL1Oem2psbphzsHXejDiZcRvW9b4923rmEeixJCbj6uN6yasyfKWFFtLTMebMQ3yD1lI&#10;whUEPUHVxBO0s/w3KMkbq51u/VWjZaLbljcscgA2WfoLm6eOGBa5QHGcOZXJ/T/Y5t3+0SJOS7yA&#10;TikioUf3O69jaJRli1Ch3rgCHJ/Mow0cnXnQzWeHlK46orbs3lrdd4xQyCsL/snFhXBwcBVt+rea&#10;Aj4B/FisQ2tlAIQyoEPsyfOpJ+zgUQMfs/RmMYPONWAa9yECKY6XjXX+NdMShU2JveWQkwhlIwXZ&#10;Pzgf20JHboR+wqiVApq8JwLNUvjFlE/OAH2EDDeVXnMhokyEQj3UaTadRXCnBafBGNyc3W4qYRGA&#10;lrgKqEfYCzfJPchdcFni+cmJFKF4K0VjFE+4GPaQiVABHGox8ghVibL6tkgXq/lqnk/y6fVqkqd1&#10;PblfV/nkep3dzOpXdVXV2feQZ5YXHaeUqZDqUeJZ/ncSGodtEOdJ5BeULpiv139mnlymERsIXI7/&#10;kV1UTRDKILiNps8gGquHmYU3Bjadtl8x6mFeS+y+7IhlGIk3CoS3yPI8DHg85LObKRzsuWVzbiGq&#10;AShQC0bDtvLDo7Azlm87iJTFHisdhqHl/qjqIatR4jCTkcH4foShPz9Hr5+v3PIHAAAA//8DAFBL&#10;AwQUAAYACAAAACEAWb1hftwAAAAHAQAADwAAAGRycy9kb3ducmV2LnhtbEyOQUvDQBCF74L/YRnB&#10;i9hNg5YYsylFEKwK0lY8T7NjEszOxuw2Tf+940mPj/f43lcsJ9epkYbQejYwnyWgiCtvW64NvO8e&#10;rzNQISJb7DyTgRMFWJbnZwXm1h95Q+M21kogHHI00MTY51qHqiGHYeZ7Yuk+/eAwShxqbQc8Ctx1&#10;Ok2ShXbYsjw02NNDQ9XX9uAMvPVXq+Tl6eN5IZjNbj3i6/r0bczlxbS6BxVpin9j+NUXdSjFae8P&#10;bIPqJM/vZGkgzVJQ0qeZ5L2Bm9sUdFno//7lDwAAAP//AwBQSwECLQAUAAYACAAAACEAtoM4kv4A&#10;AADhAQAAEwAAAAAAAAAAAAAAAAAAAAAAW0NvbnRlbnRfVHlwZXNdLnhtbFBLAQItABQABgAIAAAA&#10;IQA4/SH/1gAAAJQBAAALAAAAAAAAAAAAAAAAAC8BAABfcmVscy8ucmVsc1BLAQItABQABgAIAAAA&#10;IQBCflYwigIAAC0FAAAOAAAAAAAAAAAAAAAAAC4CAABkcnMvZTJvRG9jLnhtbFBLAQItABQABgAI&#10;AAAAIQBZvWF+3AAAAAcBAAAPAAAAAAAAAAAAAAAAAOQEAABkcnMvZG93bnJldi54bWxQSwUGAAAA&#10;AAQABADzAAAA7QU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29</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25-28 July 1768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Context: On the 27 May they say "some whales run" among thick ice (Bowheads?) but then no more whales were reported until the 25 of July. After that, whales frequently reported until the 20 August, between ca. 60° and 51°N off the coast of Labrador (Right Whales?), including: 25 July "Saw a Rite Whale bound to Nward, gave her chase 6 hours Could Not Strike Her" (24 July: 60.06°N); 26 July "Sar Rite Whales Very Plenty Could Not Strike them."; 28 July "Saw Whales plenty" at 60°N (29 July - 61°48'N, "Within 20 Leagues of Land"). Original source: whaler logbook (Reliance, USA; main activity right [bowhead?] whaling).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{"citationID":"TiDwL9vg","properties":{"formattedCitation":"(Reeves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8112" behindDoc="0" locked="0" layoutInCell="1" allowOverlap="1">
                      <wp:simplePos x="0" y="0"/>
                      <wp:positionH relativeFrom="column">
                        <wp:posOffset>81915</wp:posOffset>
                      </wp:positionH>
                      <wp:positionV relativeFrom="paragraph">
                        <wp:posOffset>200660</wp:posOffset>
                      </wp:positionV>
                      <wp:extent cx="107950" cy="107950"/>
                      <wp:effectExtent l="13970" t="23495" r="20955" b="11430"/>
                      <wp:wrapNone/>
                      <wp:docPr id="97"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78F75" id="AutoShape 120" o:spid="_x0000_s1026" type="#_x0000_t5" style="position:absolute;margin-left:6.45pt;margin-top:15.8pt;width:8.5pt;height: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XWliwIAAC0FAAAOAAAAZHJzL2Uyb0RvYy54bWysVNuO0zAQfUfiHyy/d5OUdNtGm65WSYuQ&#10;Flhp4QPc2GkMvmG7TRfEvzN20rIFHhCiD66dGZ+ZM3PGN7dHKdCBWce1KnF2lWLEVKMpV7sSf/yw&#10;mSwwcp4oSoRWrMRPzOHb1csXN70p2FR3WlBmEYAoV/SmxJ33pkgS13RMEnelDVNgbLWVxMPR7hJq&#10;SQ/oUiTTNL1Oem2psbphzsHXejDiVcRvW9b4923rmEeixJCbj6uN6zasyeqGFDtLTMebMQ3yD1lI&#10;whUEPUPVxBO0t/w3KMkbq51u/VWjZaLbljcscgA2WfoLm8eOGBa5QHGcOZfJ/T/Y5t3hwSJOS7yc&#10;Y6SIhB7d7b2OoVE2jRXqjSvA8dE82MDRmXvdfHZI6aojasfurNV9xwiFvLJQ0eTiQjg4uIq2/VtN&#10;AZ8AfizWsbUyAEIZ0DH25OncE3b0qIGPWTpfzqBzDZjGfYhAitNlY51/zbREYVNibznkJELZSEEO&#10;987HttCRG6GfMGqlgCYfiECzFH4x5bMzQJ8gw02lN1yIKBOhUA91mk1nEdxpwWkwBjdnd9tKWASg&#10;Ja4C6gn2wk1yD3IXXJZ4cXYiRSjeWtEYxRMuhj1kIlQAh1qMPEJVoqy+LdPlerFe5JN8er2e5Gld&#10;T+42VT653mTzWf2qrqo6+x7yzPKi45QyFVI9STzL/05C47AN4jyL/ILSBfPN5s/Mk8s0YgOBy+k/&#10;souqCUIJw+uKraZPIBqrh5mFNwY2nbZfMephXkvsvuyJZRiJNwqEt8zyPAx4POSzOSgX2eeW7XML&#10;UQ1AgVowGraVHx6FvbF810GkLPZY6TAMLfcnVQ9ZjRKHmYwMxvcjDP3zc/T6+cqtfgAAAP//AwBQ&#10;SwMEFAAGAAgAAAAhAKsiL7PcAAAABwEAAA8AAABkcnMvZG93bnJldi54bWxMjkFLw0AQhe+C/2EZ&#10;wYvYTaOENs2mFEGwWpC20vM0GZNgdjZmt2n67x1Peny8x/e+bDnaVg3U+8axgekkAkVcuLLhysDH&#10;/vl+BsoH5BJbx2TgQh6W+fVVhmnpzrylYRcqJRD2KRqoQ+hSrX1Rk0U/cR2xdJ+utxgk9pUuezwL&#10;3LY6jqJEW2xYHmrs6Kmm4mt3sgbeu7tV9PZyeE0Es92vB9ysL9/G3N6MqwWoQGP4G8OvvqhDLk5H&#10;d+LSq1ZyPJelgYdpAkr6eC75aOBxloDOM/3fP/8BAAD//wMAUEsBAi0AFAAGAAgAAAAhALaDOJL+&#10;AAAA4QEAABMAAAAAAAAAAAAAAAAAAAAAAFtDb250ZW50X1R5cGVzXS54bWxQSwECLQAUAAYACAAA&#10;ACEAOP0h/9YAAACUAQAACwAAAAAAAAAAAAAAAAAvAQAAX3JlbHMvLnJlbHNQSwECLQAUAAYACAAA&#10;ACEAwY11pYsCAAAtBQAADgAAAAAAAAAAAAAAAAAuAgAAZHJzL2Uyb0RvYy54bWxQSwECLQAUAAYA&#10;CAAAACEAqyIvs9wAAAAHAQAADwAAAAAAAAAAAAAAAADlBAAAZHJzL2Rvd25yZXYueG1sUEsFBgAA&#10;AAAEAAQA8wAAAO4FA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30</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9 August 1768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Context: On the 27 May they say "some whales run" among thick ice (Bowheads?) but then no more whales were reported until the 25 of July. After that, whales frequently reported until the 20 August, between ca. 60° and 51°N off the coast of Labrador (Right Whales?), including: 9 August "Saw a  Rite Whale gave her Chase Could Nots Strike her", "Saw Rite Whales [bowheads?] Plenty" (latitude 10 August 58°N). Original source: whaler logbook (Reliance, USA; main activity right [bowhead?] whaling).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{"citationID":"iTHTHZWB","properties":{"formattedCitation":"(Reeves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739136" behindDoc="0" locked="0" layoutInCell="1" allowOverlap="1">
                      <wp:simplePos x="0" y="0"/>
                      <wp:positionH relativeFrom="column">
                        <wp:posOffset>75565</wp:posOffset>
                      </wp:positionH>
                      <wp:positionV relativeFrom="paragraph">
                        <wp:posOffset>193675</wp:posOffset>
                      </wp:positionV>
                      <wp:extent cx="107950" cy="107950"/>
                      <wp:effectExtent l="17145" t="15875" r="17780" b="9525"/>
                      <wp:wrapNone/>
                      <wp:docPr id="96"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CF842" id="AutoShape 121" o:spid="_x0000_s1026" type="#_x0000_t5" style="position:absolute;margin-left:5.95pt;margin-top:15.25pt;width:8.5pt;height: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KUjAIAAC0FAAAOAAAAZHJzL2Uyb0RvYy54bWysVNuO0zAQfUfiHyy/d5OUtNtGm65WSYuQ&#10;Flhp4QPc2GkMvmG7TRfEvzN20rIFHhCiD+5MPD6eM3PGN7dHKdCBWce1KnF2lWLEVKMpV7sSf/yw&#10;mSwwcp4oSoRWrMRPzOHb1csXN70p2FR3WlBmEYAoV/SmxJ33pkgS13RMEnelDVOw2WoriQfX7hJq&#10;SQ/oUiTTNJ0nvbbUWN0w5+BrPWziVcRvW9b4923rmEeixJCbj6uN6zasyeqGFDtLTMebMQ3yD1lI&#10;whVceoaqiSdob/lvUJI3Vjvd+qtGy0S3LW9Y5ABssvQXNo8dMSxygeI4cy6T+3+wzbvDg0Wclng5&#10;x0gRCT2623sdr0bZNAsV6o0rIPDRPNjA0Zl73Xx2SOmqI2rH7qzVfccIhbxifHJxIDgOjqJt/1ZT&#10;wCeAH4t1bK0MgFAGdIw9eTr3hB09auBjll4vZ9C5BrZGGzJKSHE6bKzzr5mWKBgl9pZDTiKUjRTk&#10;cO98bAsduRH6CaNWCmjygQg0S+EXKALgGAzWCTKcVHrDhYgyEQr1UKfZdBbBnRachs0Q5uxuWwmL&#10;ALTEVUA9wV6ESe5B7oLLEi/OQaQIxVsrGm/xhIvBhkyECuBQi5FHqEqU1bdlulwv1ot8kk/n60me&#10;1vXkblPlk/kmu57Vr+qqqrPvIc8sLzpOKVMh1ZPEs/zvJDQO2yDOs8gvKF0w32z+zDy5TCPWG7ic&#10;/iO7qJoglEFwW02fQDRWDzMLbwwYnbZfMephXkvsvuyJZRiJNwqEt8zyPAx4dPLZ9RQc+3xn+3yH&#10;qAagQC0YDWblh0dhbyzfdXBTFnusdBiGlvsgkSDkIavRgZmMDMb3Iwz9cz9G/XzlVj8AAAD//wMA&#10;UEsDBBQABgAIAAAAIQAUi4gN3QAAAAcBAAAPAAAAZHJzL2Rvd25yZXYueG1sTI5BS8NAEIXvgv9h&#10;GcGL2E2rrTVmU4og2CpIW/E8zY5JMDsbs9s0/feOJz0+3uN7X7YYXKN66kLt2cB4lIAiLrytuTTw&#10;vnu6noMKEdli45kMnCjAIj8/yzC1/sgb6rexVALhkKKBKsY21ToUFTkMI98SS/fpO4dRYldq2+FR&#10;4K7RkySZaYc1y0OFLT1WVHxtD87AW3u1TF6eP9YzwWx2qx5fV6dvYy4vhuUDqEhD/BvDr76oQy5O&#10;e39gG1QjeXwvSwM3yRSU9JO55L2B27sp6DzT//3zHwAAAP//AwBQSwECLQAUAAYACAAAACEAtoM4&#10;kv4AAADhAQAAEwAAAAAAAAAAAAAAAAAAAAAAW0NvbnRlbnRfVHlwZXNdLnhtbFBLAQItABQABgAI&#10;AAAAIQA4/SH/1gAAAJQBAAALAAAAAAAAAAAAAAAAAC8BAABfcmVscy8ucmVsc1BLAQItABQABgAI&#10;AAAAIQAgKOKUjAIAAC0FAAAOAAAAAAAAAAAAAAAAAC4CAABkcnMvZTJvRG9jLnhtbFBLAQItABQA&#10;BgAIAAAAIQAUi4gN3QAAAAcBAAAPAAAAAAAAAAAAAAAAAOYEAABkcnMvZG93bnJldi54bWxQSwUG&#10;AAAAAAQABADzAAAA8AU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31</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12-13 August 1768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Context: On the 27 May they say "some whales run" among thick ice (Bowheads?) but then no more whales were reported until the 25 of July. After that, whales frequently reported until the 20 August, between ca. 60° and 51°N off the coast of Labrador (Right Whales?) including: 12 August "Lots Whalle"; spoke Capt Goodspeede who "told Us WHales Was plenty on the Coste" (53°18N); 13 August "Saw Whales [balaenids?] Struck one Lost her Lost one Iron", "Saw whales gave them Chase Could Not Strike". Original source: whaler logbook (Reliance, USA; main activity right [bowhead?] whaling).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{"citationID":"Xq3NS1qI","properties":{"formattedCitation":"(Reeves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0160" behindDoc="0" locked="0" layoutInCell="1" allowOverlap="1">
                      <wp:simplePos x="0" y="0"/>
                      <wp:positionH relativeFrom="column">
                        <wp:posOffset>72390</wp:posOffset>
                      </wp:positionH>
                      <wp:positionV relativeFrom="paragraph">
                        <wp:posOffset>187960</wp:posOffset>
                      </wp:positionV>
                      <wp:extent cx="107950" cy="107950"/>
                      <wp:effectExtent l="13970" t="21590" r="20955" b="13335"/>
                      <wp:wrapNone/>
                      <wp:docPr id="95"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7E9D6E" id="AutoShape 122" o:spid="_x0000_s1026" type="#_x0000_t5" style="position:absolute;margin-left:5.7pt;margin-top:14.8pt;width:8.5pt;height: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lrGiQIAAC0FAAAOAAAAZHJzL2Uyb0RvYy54bWysVNuO0zAQfUfiHyy/t7mQdtto09UqaRHS&#10;AistfIAbO43BsY3tNl0Q/87YSUsLPCBEH1w7Mz4zZ+aMb++OnUAHZixXssDJNMaIyVpRLncF/vhh&#10;M1lgZB2RlAglWYGfmcV3q5cvbnuds1S1SlBmEIBIm/e6wK1zOo8iW7esI3aqNJNgbJTpiIOj2UXU&#10;kB7QOxGlcTyPemWoNqpm1sLXajDiVcBvGla7901jmUOiwJCbC6sJ69av0eqW5DtDdMvrMQ3yD1l0&#10;hEsIeoaqiCNob/hvUB2vjbKqcdNadZFqGl6zwAHYJPEvbJ5aolngAsWx+lwm+/9g63eHR4M4LfBy&#10;hpEkHfTofu9UCI2SNPUV6rXNwfFJPxrP0eoHVX+2SKqyJXLH7o1RfcsIhbwS7x9dXfAHC1fRtn+r&#10;KOATwA/FOjam84BQBnQMPXk+94QdHarhYxLfLGfQuRpM495HIPnpsjbWvWaqQ35TYGc45CR82UhO&#10;Dg/WhbbQkRuhnzBqOgFNPhCBZjH8QspnZ4A+QfqbUm24EEEmQqLe1ymdBXCrBKfe6N2s2W1LYRCA&#10;Frj0qCfYK7eOO5C74F2BF2cnkvvirSUNURzhYthDJkJ6cKjFyMNXJcjq2zJerhfrRTbJ0vl6ksVV&#10;NbnflNlkvkluZtWrqiyr5LvPM8nyllPKpE/1JPEk+zsJjcM2iPMs8itKV8w3mz8zj67TCA0ELqf/&#10;wC6oxgtlENxW0WcQjVHDzMIbA5tWma8Y9TCvBbZf9sQwjMQbCcJbJlnmBzwcstlNCgdzadleWois&#10;AQrUgtGwLd3wKOy14bsWIiWhx1L5YWi4O6l6yGqUOMxkYDC+H37oL8/B6+crt/oBAAD//wMAUEsD&#10;BBQABgAIAAAAIQCFSiQ92wAAAAcBAAAPAAAAZHJzL2Rvd25yZXYueG1sTI5BS8NAEIXvgv9hGcGL&#10;2E1DCTVmU4ogWBWkrXieZsckmJ2N2W2a/nvHkx4f7/G9r1hNrlMjDaH1bGA+S0ARV962XBt43z/e&#10;LkGFiGyx80wGzhRgVV5eFJhbf+ItjbtYK4FwyNFAE2Ofax2qhhyGme+Jpfv0g8Mocai1HfAkcNfp&#10;NEky7bBleWiwp4eGqq/d0Rl462/WycvTx3MmmO1+M+Lr5vxtzPXVtL4HFWmKf2P41Rd1KMXp4I9s&#10;g+okzxeyNJDeZaCkT5eSDwYWWQa6LPR///IHAAD//wMAUEsBAi0AFAAGAAgAAAAhALaDOJL+AAAA&#10;4QEAABMAAAAAAAAAAAAAAAAAAAAAAFtDb250ZW50X1R5cGVzXS54bWxQSwECLQAUAAYACAAAACEA&#10;OP0h/9YAAACUAQAACwAAAAAAAAAAAAAAAAAvAQAAX3JlbHMvLnJlbHNQSwECLQAUAAYACAAAACEA&#10;A8ZaxokCAAAtBQAADgAAAAAAAAAAAAAAAAAuAgAAZHJzL2Uyb0RvYy54bWxQSwECLQAUAAYACAAA&#10;ACEAhUokPdsAAAAHAQAADwAAAAAAAAAAAAAAAADjBAAAZHJzL2Rvd25yZXYueG1sUEsFBgAAAAAE&#10;AAQA8wAAAOsFA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32</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14 August 1768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Context: On the 27 May they say "some whales run" among thick ice (Bowheads?) but then no more whales were reported until the 25 of July. After that, whales frequently reported until the 20 August, between ca. 60° and 51°N off the coast of Labrador (Right Whales?) including: 14 August "Saw whales plenty" (54°06N). . Original source: whaler logbook (Reliance, USA; main activity right [bowhead?] whaling).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{"citationID":"Gv2hvzyd","properties":{"formattedCitation":"(Reeves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1184" behindDoc="0" locked="0" layoutInCell="1" allowOverlap="1">
                      <wp:simplePos x="0" y="0"/>
                      <wp:positionH relativeFrom="column">
                        <wp:posOffset>72390</wp:posOffset>
                      </wp:positionH>
                      <wp:positionV relativeFrom="paragraph">
                        <wp:posOffset>210820</wp:posOffset>
                      </wp:positionV>
                      <wp:extent cx="107950" cy="107950"/>
                      <wp:effectExtent l="13970" t="18415" r="20955" b="6985"/>
                      <wp:wrapNone/>
                      <wp:docPr id="94"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5B817" id="AutoShape 123" o:spid="_x0000_s1026" type="#_x0000_t5" style="position:absolute;margin-left:5.7pt;margin-top:16.6pt;width:8.5pt;height: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833iwIAAC0FAAAOAAAAZHJzL2Uyb0RvYy54bWysVG1v0zAQ/o7Ef7D8vUvSpVsbLZ2mpEVI&#10;AyYNfoBrO43BL8F2m46J/87ZScsKfECIfnDt3Pm5e+6e883tQUm059YJo0ucXaQYcU0NE3pb4k8f&#10;15M5Rs4TzYg0mpf4iTt8u3z96qbvCj41rZGMWwQg2hV9V+LW+65IEkdbroi7MB3XYGyMVcTD0W4T&#10;ZkkP6Eom0zS9SnpjWWcN5c7B13ow4mXEbxpO/YemcdwjWWLIzcfVxnUT1mR5Q4qtJV0r6JgG+Ycs&#10;FBEagp6gauIJ2lnxG5QS1BpnGn9BjUpM0wjKIwdgk6W/sHlsSccjFyiO605lcv8Plr7fP1gkWIkX&#10;OUaaKOjR3c6bGBpl08tQob5zBTg+dg82cHTdvaFfHNKmaone8jtrTd9ywiCvLPgnZxfCwcFVtOnf&#10;GQb4BPBjsQ6NVQEQyoAOsSdPp57wg0cUPmbp9WIGnaNgGvchAimOlzvr/BtuFAqbEnsrICcZykYK&#10;sr93PraFjdwI+4xRoyQ0eU8kmqXwiymfnAH6CBluarMWUkaZSI16qNNsOovgzkjBgjG4ObvdVNIi&#10;AC1xFVCPsGduSniQuxSqxPOTEylC8VaaxSieCDnsIROpAzjUYuQRqhJl9bxIF6v5ap5P8unVapKn&#10;dT25W1f55GqdXc/qy7qq6ux7yDPLi1YwxnVI9SjxLP87CY3DNojzJPIzSmfM1+s/M0/O04gNBC7H&#10;/8guqiYIZRDcxrAnEI01w8zCGwOb1thvGPUwryV2X3fEcozkWw3CW2R5HgY8HvLZ9RQO9qVl89JC&#10;NAUoUAtGw7byw6Ow66zYthApiz3WJgxDI/xR1UNWo8RhJiOD8f0IQ//yHL1+vnLLHwAAAP//AwBQ&#10;SwMEFAAGAAgAAAAhANQD70bcAAAABwEAAA8AAABkcnMvZG93bnJldi54bWxMjkFLw0AQhe+C/2EZ&#10;wYvYTVMtJWZTiiBYLUhb8TzNjkkwOxuz2zT9944nPT7e43tfvhxdqwbqQ+PZwHSSgCIuvW24MvC+&#10;f7pdgAoR2WLrmQycKcCyuLzIMbP+xFsadrFSAuGQoYE6xi7TOpQ1OQwT3xFL9+l7h1FiX2nb40ng&#10;rtVpksy1w4blocaOHmsqv3ZHZ+Ctu1klr88fL3PBbPfrATfr87cx11fj6gFUpDH+jeFXX9ShEKeD&#10;P7INqpU8vZOlgdksBSV9upB8MHCfpKCLXP/3L34AAAD//wMAUEsBAi0AFAAGAAgAAAAhALaDOJL+&#10;AAAA4QEAABMAAAAAAAAAAAAAAAAAAAAAAFtDb250ZW50X1R5cGVzXS54bWxQSwECLQAUAAYACAAA&#10;ACEAOP0h/9YAAACUAQAACwAAAAAAAAAAAAAAAAAvAQAAX3JlbHMvLnJlbHNQSwECLQAUAAYACAAA&#10;ACEA4mPN94sCAAAtBQAADgAAAAAAAAAAAAAAAAAuAgAAZHJzL2Uyb0RvYy54bWxQSwECLQAUAAYA&#10;CAAAACEA1APvRtwAAAAHAQAADwAAAAAAAAAAAAAAAADlBAAAZHJzL2Rvd25yZXYueG1sUEsFBgAA&#10;AAAEAAQA8wAAAO4FA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33</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19-21 August 1768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Context: On the 27 May they say "some whales run" among thick ice (Bowheads?) but then no more whales were reported until the 25 of July. After that, whales frequently reported until the 20 August, between ca. 60° and 51°N off the coast of Labrador (Right Whales?) including: 19 August "Saw whales" (51°05N); 20 August "Kild one Whale [...] sunken" (51°16N); 21 August "Cutting the head", "Wents to trying"; 22 August "Rafts of blubber"; 23 August "Stowed away our oyl". Original source: whaler logbook (Reliance, USA; main activity right [bowhead?] whaling).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{"citationID":"hUIvlmQs","properties":{"formattedCitation":"(Reeves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4016" behindDoc="0" locked="0" layoutInCell="1" allowOverlap="1">
                      <wp:simplePos x="0" y="0"/>
                      <wp:positionH relativeFrom="column">
                        <wp:posOffset>75565</wp:posOffset>
                      </wp:positionH>
                      <wp:positionV relativeFrom="paragraph">
                        <wp:posOffset>167640</wp:posOffset>
                      </wp:positionV>
                      <wp:extent cx="107950" cy="107950"/>
                      <wp:effectExtent l="17145" t="15875" r="17780" b="9525"/>
                      <wp:wrapNone/>
                      <wp:docPr id="93"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F438E" id="AutoShape 116" o:spid="_x0000_s1026" type="#_x0000_t5" style="position:absolute;margin-left:5.95pt;margin-top:13.2pt;width:8.5pt;height: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AOviwIAAC0FAAAOAAAAZHJzL2Uyb0RvYy54bWysVNuO0zAQfUfiHyy/d5N0024bbbpaJS1C&#10;4rLSwge4ttMYHNvYbtMF8e+MnbRsgQeE6INrZ8Zn5syc8e3dsZPowK0TWpU4u0ox4opqJtSuxB8/&#10;bCYLjJwnihGpFS/xE3f4bvXyxW1vCj7VrZaMWwQgyhW9KXHrvSmSxNGWd8RdacMVGBttO+LhaHcJ&#10;s6QH9E4m0zSdJ722zFhNuXPwtR6MeBXxm4ZT/75pHPdIlhhy83G1cd2GNVndkmJniWkFHdMg/5BF&#10;R4SCoGeomniC9lb8BtUJarXTjb+iukt00wjKIwdgk6W/sHlsieGRCxTHmXOZ3P+Dpe8ODxYJVuLl&#10;NUaKdNCj+73XMTTKsnmoUG9cAY6P5sEGjs680fSzQ0pXLVE7fm+t7ltOGOSVBf/k4kI4OLiKtv1b&#10;zQCfAH4s1rGxXQCEMqBj7MnTuSf86BGFj1l6s5xB5yiYxn2IQIrTZWOdf8V1h8KmxN4KyEmGspGC&#10;HN44H9vCRm6EfcKo6SQ0+UAkmqXwiymfnQH6BBluKr0RUkaZSIV6qNNsOovgTkvBgjG4ObvbVtIi&#10;AC1xFVBPsBdunfAgdym6Ei/OTqQIxVsrFqN4IuSwh0ykCuBQi5FHqEqU1bdlulwv1ot8kk/n60me&#10;1vXkflPlk/kmu5nV13VV1dn3kGeWF61gjKuQ6kniWf53EhqHbRDnWeQXlC6YbzZ/Zp5cphEbCFxO&#10;/5FdVE0QyiC4rWZPIBqrh5mFNwY2rbZfMephXkvsvuyJ5RjJ1wqEt8zyPAx4POSzmykc7HPL9rmF&#10;KApQoBaMhm3lh0dhb6zYtRApiz1WOgxDI/xJ1UNWo8RhJiOD8f0IQ//8HL1+vnKrHwAAAP//AwBQ&#10;SwMEFAAGAAgAAAAhAD4XKRLcAAAABwEAAA8AAABkcnMvZG93bnJldi54bWxMjkFLw0AQhe+C/2EZ&#10;wYvYTWMINWZTiiBYLUhb8TxNxiSYnY3ZbZr+e8eTHh/v8b0vX062UyMNvnVsYD6LQBGXrmq5NvC+&#10;f7pdgPIBucLOMRk4k4dlcXmRY1a5E29p3IVaCYR9hgaaEPpMa182ZNHPXE8s3acbLAaJQ62rAU8C&#10;t52OoyjVFluWhwZ7emyo/NodrYG3/mYVvT5/vKSC2e7XI27W529jrq+m1QOoQFP4G8OvvqhDIU4H&#10;d+TKq07y/F6WBuI0ASV9vJB8MJDcJaCLXP/3L34AAAD//wMAUEsBAi0AFAAGAAgAAAAhALaDOJL+&#10;AAAA4QEAABMAAAAAAAAAAAAAAAAAAAAAAFtDb250ZW50X1R5cGVzXS54bWxQSwECLQAUAAYACAAA&#10;ACEAOP0h/9YAAACUAQAACwAAAAAAAAAAAAAAAAAvAQAAX3JlbHMvLnJlbHNQSwECLQAUAAYACAAA&#10;ACEAZqADr4sCAAAtBQAADgAAAAAAAAAAAAAAAAAuAgAAZHJzL2Uyb0RvYy54bWxQSwECLQAUAAYA&#10;CAAAACEAPhcpEtwAAAAHAQAADwAAAAAAAAAAAAAAAADlBAAAZHJzL2Rvd25yZXYueG1sUEsFBgAA&#10;AAAEAAQA8wAAAO4FA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34</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1887</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"They [right whales, Eubalaena] are taken during the summer months off the southern end of Greenland and to a limited extent in the lower part of Davis Strait, near Resolution Island". Clark distinguished right whales from bowheads (whose distribution is described separately) but given the high latitude of this record it is nonetheless assumed to be taxonomically uncertain.</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{"citationID":"d019gfoh2","properties":{"formattedCitation":"(Clark, 1887)","plainCitation":"(Clark, 1887)"},"citationItems":[{"id":11026,"uris":["http://zotero.org/groups/96179/items/B96E9U9S"],"uri":["http://zotero.org/groups/96179/items/B96E9U9S"],"itemData":{"id":11026,"type":"chapter","title":"Part XV - The whale fishery. 1 - History and present conditions of the fishery.","container-title":"The fisheries and fishery industries of the United States","publisher":"United States Bureau of Fisheries, Government Printing Office","publisher-place":"Washington","page":"3-218","source":"Internet Archive","event-place":"Washington","abstract":"sec. I. Natural history of useful aquatic animals by G.B. Goode, J.A. Allen, H.W. Elliot, F.W. True, E. Ingersoll, J.A. Ryder, R. Rathbun. 2 v.--sec. II. A geographical review of the fisheries industries and fishing communities for the year 1880, by R.E. Earll, W.A. Wilcox, A.H. Clark, F. Mather, J.W. Collins, M. McDonald, S. Stearns, D.S. Jordan, F.W. True.--sec. III. The fishing grounds of North America, by R. Rathbun, J.W. Collins, D.S. Jordan, T.H. Bean, L. Kumlien, F.W. True.--sec. IV. The fishermen of the United States, by G.B. Goode, J.W. Collins.--sec. V. History and methods of fisheries, by G.B. Goode, J.W. Collins, N.P. Scudder, T.H. Bean, A.H. Clark, R.E. Earll, S. Stearns, F.W. True, M. McDonald, W.A. Wilcox, C.G. Atkins, D.S. Jordan, C.H. Gilbert, L. Kumlien, A.H. Clark, J.T. Brown, H.W. Elliot, J.H. Swan, E. Ingersoll, R. Rathbun. 3 v","URL":"http://archive.org/details/fisheriesfishery0502good","call-number":"0002","language":"eng","author":[{"family":"Clark","given":"A. Howard"}],"editor":[{"family":"Goode","given":"George Brown"}],"issued":{"date-parts":[["1887"]]},"accessed":{"date-parts":[["2012",12,5]]}}}],"schema":"https://github.com/citation-style-language/schema/raw/master/csl-citation.json"}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Clark, 1887</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(p. 15)</w:t>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en-US" w:eastAsia="fr-FR"/>
              </w:rPr>
            </w:pPr>
            <w:r w:rsidRPr="009C7041">
              <w:rPr>
                <w:rFonts w:ascii="Calibri" w:eastAsia="Times New Roman" w:hAnsi="Calibri" w:cs="Times New Roman"/>
                <w:b/>
                <w:bCs/>
                <w:color w:val="FFFFFF" w:themeColor="background1"/>
                <w:lang w:val="en-US" w:eastAsia="fr-FR"/>
              </w:rPr>
              <w:t>Southeast Greenland and the Cape Farewell grounds</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76672" behindDoc="0" locked="0" layoutInCell="1" allowOverlap="1">
                      <wp:simplePos x="0" y="0"/>
                      <wp:positionH relativeFrom="column">
                        <wp:posOffset>75565</wp:posOffset>
                      </wp:positionH>
                      <wp:positionV relativeFrom="paragraph">
                        <wp:posOffset>169545</wp:posOffset>
                      </wp:positionV>
                      <wp:extent cx="107950" cy="107950"/>
                      <wp:effectExtent l="7620" t="6350" r="8255" b="9525"/>
                      <wp:wrapNone/>
                      <wp:docPr id="92" name="Oval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994F26" id="Oval 60" o:spid="_x0000_s1026" style="position:absolute;margin-left:5.95pt;margin-top:13.35pt;width:8.5pt;height: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zPGFwIAAC4EAAAOAAAAZHJzL2Uyb0RvYy54bWysU8Fu2zAMvQ/YPwi6L46zpFmMOEWRLsOA&#10;ri3Q7QMUWY6FyaJGKXGyrx8lu2m67TTMB4E0qSe+R3J5fWwNOyj0GmzJ89GYM2UlVNruSv7t6+bd&#10;B858ELYSBqwq+Ul5fr16+2bZuUJNoAFTKWQEYn3RuZI3Ibgiy7xsVCv8CJyyFKwBWxHIxV1WoegI&#10;vTXZZDy+yjrAyiFI5T39ve2DfJXw61rJ8FDXXgVmSk61hXRiOrfxzFZLUexQuEbLoQzxD1W0Qlt6&#10;9Ax1K4Jge9R/QLVaIniow0hCm0Fda6kSB2KTj39j89QIpxIXEse7s0z+/8HK+8MjMl2VfDHhzIqW&#10;evRwEIZdJW065wtKeXKPGNl5dwfyu2cW1o2wO3WDCF2jREUV5VHL7NWF6Hi6yrbdF6gIWewDJJmO&#10;NbYRkARgx9SN07kb6hiYpJ/5eL6YUc8khQY7viCK58sOffikoGXRKLkyRjsf9RKFONz50Gc/Z6X6&#10;wehqo41JDu62a4OM2JZ8sxnTlygQzcs0Y1lX8vf5fJaQX8X8JcQ6IvwVAmFvqzRpUauPgx2ENr1N&#10;nIwdxIt6xen1xRaqE2mH0A8tLRkZDeBPzjoa2JL7H3uBijPz2ZL+i3w6jROenOlsPiEHLyPby4iw&#10;kqBKHjjrzXXot2LvUO8aeilPdC3cUM9qncR8qWooloYydWRYoDj1l37Kelnz1S8AAAD//wMAUEsD&#10;BBQABgAIAAAAIQDfFgjD3AAAAAcBAAAPAAAAZHJzL2Rvd25yZXYueG1sTI7BTsMwEETvSPyDtUhc&#10;EHWSoraEOBVCKhc4QED0uo23SUS8DrHbhr9nOcHxaUYzr1hPrldHGkPn2UA6S0AR19523Bh4f9tc&#10;r0CFiGyx90wGvinAujw/KzC3/sSvdKxio2SEQ44G2hiHXOtQt+QwzPxALNnejw6j4NhoO+JJxl2v&#10;syRZaIcdy0OLAz20VH9WB2fgqtvrj1jjRj9XL3O/Tb+eHrdozOXFdH8HKtIU/8rwqy/qUIrTzh/Y&#10;BtULp7fSNJAtlqAkz1bCOwM38yXostD//csfAAAA//8DAFBLAQItABQABgAIAAAAIQC2gziS/gAA&#10;AOEBAAATAAAAAAAAAAAAAAAAAAAAAABbQ29udGVudF9UeXBlc10ueG1sUEsBAi0AFAAGAAgAAAAh&#10;ADj9If/WAAAAlAEAAAsAAAAAAAAAAAAAAAAALwEAAF9yZWxzLy5yZWxzUEsBAi0AFAAGAAgAAAAh&#10;ANUXM8YXAgAALgQAAA4AAAAAAAAAAAAAAAAALgIAAGRycy9lMm9Eb2MueG1sUEsBAi0AFAAGAAgA&#10;AAAhAN8WCMPcAAAABwEAAA8AAAAAAAAAAAAAAAAAcQ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35</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June 1858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"found these whales [the proper Black whale] first on 11 June at  60°30'N,  35° W", "coming from the Eastwards, where they must have been some time in April &amp; May" and then followed them "bound west a little southerly true course down off Cape Farewell". Two were taken at 61°30'N,  34-36° W in June. Source: letter from Captain C. Chapel (Violet), to Cpt. </w:t>
            </w:r>
            <w:r w:rsidRPr="009C7041">
              <w:rPr>
                <w:rFonts w:ascii="Calibri" w:eastAsia="Times New Roman" w:hAnsi="Calibri" w:cs="Times New Roman"/>
                <w:color w:val="000000"/>
                <w:sz w:val="18"/>
                <w:szCs w:val="18"/>
                <w:lang w:val="fr-FR" w:eastAsia="fr-FR"/>
              </w:rPr>
              <w:t xml:space="preserve">Wiliam Jackson (16 Oct 1859).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{"citationID":"b8cSZm6D","properties":{"formattedCitation":"(Reeves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 xml:space="preserve">(p. 225) </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14560" behindDoc="0" locked="0" layoutInCell="1" allowOverlap="1">
                      <wp:simplePos x="0" y="0"/>
                      <wp:positionH relativeFrom="column">
                        <wp:posOffset>75565</wp:posOffset>
                      </wp:positionH>
                      <wp:positionV relativeFrom="paragraph">
                        <wp:posOffset>154305</wp:posOffset>
                      </wp:positionV>
                      <wp:extent cx="107950" cy="107950"/>
                      <wp:effectExtent l="17145" t="15875" r="17780" b="9525"/>
                      <wp:wrapNone/>
                      <wp:docPr id="91"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61D5A" id="AutoShape 97" o:spid="_x0000_s1026" type="#_x0000_t5" style="position:absolute;margin-left:5.95pt;margin-top:12.15pt;width:8.5pt;height: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U41MwIAAG0EAAAOAAAAZHJzL2Uyb0RvYy54bWysVF9vEzEMf0fiO0R5Z9erVraedp2mjiKk&#10;AZMGH8BNcr1A/uGkvY5Pj5NrSwdviD5E9tn+2f7Z7s3t3hq2Uxi1dy2vLyacKSe81G7T8q9fVm+u&#10;OYsJnATjnWr5s4r8dvH61c0QGjX1vTdSISMQF5shtLxPKTRVFUWvLMQLH5QjY+fRQiIVN5VEGAjd&#10;mmo6mbytBo8yoBcqRvp6Pxr5ouB3nRLpc9dFlZhpOdWWyovlXee3WtxAs0EIvRaHMuAfqrCgHSU9&#10;Qd1DArZF/ReU1QJ99F26EN5Wvuu0UKUH6qae/NHNUw9BlV6InBhONMX/Bys+7R6Radnyec2ZA0sz&#10;utsmX1Kz+VUmaAixIb+n8Ii5xRgevPgemfPLHtxG3SH6oVcgqaw6+1cvArISKZSth49eEjwQfOFq&#10;36HNgMQC25eRPJ9GovaJCfpYT67mMxqcINNBzhmgOQYHjOm98pZloeUJNdVkMmvQwO4hpjIVeWgN&#10;5DfOOmtoxjswbDahXyn55EzQR8jSrDdarrQxRcHNemmQUWjLV6uz4HjuZhwbiM/ZdFaqeGGL5xDL&#10;jHDM/8LN6kRnYbRt+fXJCZrM8jsny9Im0GaUqWTjDrRnpseJrb18JtbRjztPN0pC7/EnZwPte8vj&#10;jy2g4sx8cDS5eX15mQ+kKJezqykpeG5Zn1vACYIiujkbxWUaj2obUG96ylSX3p3Py9TpdFyLsapD&#10;sbTTZZaH+8tHc64Xr9//EotfAAAA//8DAFBLAwQUAAYACAAAACEAQJgxqNwAAAAHAQAADwAAAGRy&#10;cy9kb3ducmV2LnhtbEyOwU7DMBBE70j8g7VI3KiTtEJtiFMBUg8gIZXAhZtrL0nUeB1iN03+nu0J&#10;jk8zmnnFdnKdGHEIrScF6SIBgWS8balW8Pmxu1uDCFGT1Z0nVDBjgG15fVXo3PozveNYxVrwCIVc&#10;K2hi7HMpg2nQ6bDwPRJn335wOjIOtbSDPvO462SWJPfS6Zb4odE9PjdojtXJKZh+9sPGvXyNu9cn&#10;U70dzZzWcVbq9mZ6fAARcYp/ZbjoszqU7HTwJ7JBdMzphpsKstUSBOfZmvmgYJUuQZaF/O9f/gIA&#10;AP//AwBQSwECLQAUAAYACAAAACEAtoM4kv4AAADhAQAAEwAAAAAAAAAAAAAAAAAAAAAAW0NvbnRl&#10;bnRfVHlwZXNdLnhtbFBLAQItABQABgAIAAAAIQA4/SH/1gAAAJQBAAALAAAAAAAAAAAAAAAAAC8B&#10;AABfcmVscy8ucmVsc1BLAQItABQABgAIAAAAIQAx0U41MwIAAG0EAAAOAAAAAAAAAAAAAAAAAC4C&#10;AABkcnMvZTJvRG9jLnhtbFBLAQItABQABgAIAAAAIQBAmDGo3AAAAAcBAAAPAAAAAAAAAAAAAAAA&#10;AI0EAABkcnMvZG93bnJldi54bWxQSwUGAAAAAAQABADzAAAAlgUAAAAA&#10;" fillcolor="red" strokecolor="#c00000"/>
                  </w:pict>
                </mc:Fallback>
              </mc:AlternateContent>
            </w:r>
            <w:r w:rsidR="001D1E01" w:rsidRPr="009C7041">
              <w:rPr>
                <w:rFonts w:ascii="Calibri" w:eastAsia="Times New Roman" w:hAnsi="Calibri" w:cs="Times New Roman"/>
                <w:color w:val="000000"/>
                <w:sz w:val="18"/>
                <w:szCs w:val="18"/>
                <w:lang w:val="fr-FR" w:eastAsia="fr-FR"/>
              </w:rPr>
              <w:t>36</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1866</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"Right whale ground": Lat 60.00 N to 62.00N; Long. 33.00W to 35.00W. Original source:  a note in the abstract of the schooner </w:t>
            </w:r>
            <w:r w:rsidRPr="009C7041">
              <w:rPr>
                <w:rFonts w:ascii="Calibri" w:eastAsia="Times New Roman" w:hAnsi="Calibri" w:cs="Times New Roman"/>
                <w:i/>
                <w:iCs/>
                <w:color w:val="000000"/>
                <w:sz w:val="18"/>
                <w:szCs w:val="18"/>
                <w:lang w:val="en-US" w:eastAsia="fr-FR"/>
              </w:rPr>
              <w:t xml:space="preserve">Petrel </w:t>
            </w:r>
            <w:r w:rsidRPr="009C7041">
              <w:rPr>
                <w:rFonts w:ascii="Calibri" w:eastAsia="Times New Roman" w:hAnsi="Calibri" w:cs="Times New Roman"/>
                <w:color w:val="000000"/>
                <w:sz w:val="18"/>
                <w:szCs w:val="18"/>
                <w:lang w:val="en-US" w:eastAsia="fr-FR"/>
              </w:rPr>
              <w:t>(USA)</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{"citationID":"Y4GuyiWc","properties":{"formattedCitation":"(Reeves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(p. 226)</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77696" behindDoc="0" locked="0" layoutInCell="1" allowOverlap="1">
                      <wp:simplePos x="0" y="0"/>
                      <wp:positionH relativeFrom="column">
                        <wp:posOffset>72390</wp:posOffset>
                      </wp:positionH>
                      <wp:positionV relativeFrom="paragraph">
                        <wp:posOffset>179705</wp:posOffset>
                      </wp:positionV>
                      <wp:extent cx="107950" cy="107950"/>
                      <wp:effectExtent l="13970" t="6350" r="11430" b="9525"/>
                      <wp:wrapNone/>
                      <wp:docPr id="90" name="Oval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CA8DF8" id="Oval 61" o:spid="_x0000_s1026" style="position:absolute;margin-left:5.7pt;margin-top:14.15pt;width:8.5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Xo3FwIAAC4EAAAOAAAAZHJzL2Uyb0RvYy54bWysU1GP0zAMfkfiP0R5Z23HdmPVutNpxxDS&#10;wZ108AOyNF0j0jg42brx63HSbeyAJ0QfIrt2Pn/+Yi9uD51he4Veg614Mco5U1ZCre224l+/rN+8&#10;48wHYWthwKqKH5Xnt8vXrxa9K9UYWjC1QkYg1pe9q3gbgiuzzMtWdcKPwClLwQawE4Fc3GY1ip7Q&#10;O5ON8/wm6wFrhyCV9/T3fgjyZcJvGiXDY9N4FZipOHEL6cR0buKZLRei3KJwrZYnGuIfWHRCWyp6&#10;gboXQbAd6j+gOi0RPDRhJKHLoGm0VKkH6qbIf+vmuRVOpV5IHO8uMvn/Bys/75+Q6bric5LHio7e&#10;6HEvDLspoja98yWlPLsnjN159wDym2cWVq2wW3WHCH2rRE2MUn724kJ0PF1lm/4T1IQsdgGSTIcG&#10;uwhIArBDeo3j5TXUITBJP4t8Np8SKUmhk02MMlGeLzv04YOCjkWj4soY7XzUS5Ri/+DDkH3OSvzB&#10;6HqtjUkObjcrg4y6rfh6ndMXW6YC/jrNWNZX/G0xmybkFzF/DbGKCH+FQNjZmqBFGbV6f7KD0Gaw&#10;qaSxVPms16D7BuojaYcwDC0tGRkt4A/OehrYivvvO4GKM/PRkv7zYjKJE56cyXQ2JgevI5vriLCS&#10;oCoeOBvMVRi2YudQb1uqVKR2LdzRmzU6iRn5DaxOZGkok2CnBYpTf+2nrF9rvvwJAAD//wMAUEsD&#10;BBQABgAIAAAAIQBbo9eH3AAAAAcBAAAPAAAAZHJzL2Rvd25yZXYueG1sTI49T8NAEER7JP7DaZFo&#10;UHL+CMgyPkcIKTRQgEFJu7E3toVvz/guifn3LBWUTzOaecV6toM60eR7xwbiZQSKuHZNz62Bj/fN&#10;IgPlA3KDg2My8E0e1uXlRYF54878RqcqtEpG2OdooAthzLX2dUcW/dKNxJId3GQxCE6tbiY8y7gd&#10;dBJFd9piz/LQ4UiPHdWf1dEauOkPehtq3OiX6jV1u/jr+WmHxlxfzQ/3oALN4a8Mv/qiDqU47d2R&#10;G68G4XglTQNJloKSPMmE9wZWtynostD//csfAAAA//8DAFBLAQItABQABgAIAAAAIQC2gziS/gAA&#10;AOEBAAATAAAAAAAAAAAAAAAAAAAAAABbQ29udGVudF9UeXBlc10ueG1sUEsBAi0AFAAGAAgAAAAh&#10;ADj9If/WAAAAlAEAAAsAAAAAAAAAAAAAAAAALwEAAF9yZWxzLy5yZWxzUEsBAi0AFAAGAAgAAAAh&#10;ACXhejcXAgAALgQAAA4AAAAAAAAAAAAAAAAALgIAAGRycy9lMm9Eb2MueG1sUEsBAi0AFAAGAAgA&#10;AAAhAFuj14fcAAAABwEAAA8AAAAAAAAAAAAAAAAAcQ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37</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5 July 1868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1 saved, 1 struck and lost; cow and calf killed 5 July [1868]; cow sunk, calf produced 26bbls. </w:t>
            </w:r>
            <w:r w:rsidRPr="009C7041">
              <w:rPr>
                <w:rFonts w:ascii="Calibri" w:eastAsia="Times New Roman" w:hAnsi="Calibri" w:cs="Times New Roman"/>
                <w:color w:val="000000"/>
                <w:sz w:val="18"/>
                <w:szCs w:val="18"/>
                <w:lang w:val="fr-FR" w:eastAsia="fr-FR"/>
              </w:rPr>
              <w:t>Original source: whaler logbook (</w:t>
            </w:r>
            <w:r w:rsidRPr="009C7041">
              <w:rPr>
                <w:rFonts w:ascii="Calibri" w:eastAsia="Times New Roman" w:hAnsi="Calibri" w:cs="Times New Roman"/>
                <w:i/>
                <w:iCs/>
                <w:color w:val="000000"/>
                <w:sz w:val="18"/>
                <w:szCs w:val="18"/>
                <w:lang w:val="fr-FR" w:eastAsia="fr-FR"/>
              </w:rPr>
              <w:t>Ansel Gibbs</w:t>
            </w:r>
            <w:r w:rsidRPr="009C7041">
              <w:rPr>
                <w:rFonts w:ascii="Calibri" w:eastAsia="Times New Roman" w:hAnsi="Calibri" w:cs="Times New Roman"/>
                <w:color w:val="000000"/>
                <w:sz w:val="18"/>
                <w:szCs w:val="18"/>
                <w:lang w:val="fr-FR" w:eastAsia="fr-FR"/>
              </w:rPr>
              <w:t>, USA)</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{"citationID":"edtssmrt0","properties":{"formattedCitation":"(Schevill &amp; Moore, 1983)","plainCitation":"(Schevill &amp; Moore, 1983)"},"citationItems":[{"id":11888,"uris":["http://zotero.org/groups/81334/items/HZ6QBZ74"],"uri":["http://zotero.org/groups/81334/items/HZ6QBZ74"],"itemData":{"id":11888,"type":"article-journal","title":"Townsend's unmapped North Atlantic right whales (&lt;i&gt;Eubalaena glacialis&lt;/i&gt;)","container-title":"Breviora","page":"1-8","volume":"476","ISSN":"0006-9698","note":"00006","author":[{"family":"Schevill","given":"W. E."},{"family":"Moore","given":"K. E."}],"issued":{"date-parts":[["1983"]]}}}],"schema":"https://github.com/citation-style-language/schema/raw/master/csl-citation.json"}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EA487A">
              <w:rPr>
                <w:rFonts w:ascii="Calibri" w:hAnsi="Calibri"/>
                <w:sz w:val="18"/>
              </w:rPr>
              <w:t>Schevill &amp; Moore, 1983</w:t>
            </w:r>
            <w:r>
              <w:rPr>
                <w:rFonts w:ascii="Calibri" w:eastAsia="Times New Roman" w:hAnsi="Calibri" w:cs="Times New Roman"/>
                <w:color w:val="000000"/>
                <w:sz w:val="18"/>
                <w:szCs w:val="18"/>
                <w:lang w:val="en-US" w:eastAsia="fr-FR"/>
              </w:rPr>
              <w:fldChar w:fldCharType="end"/>
            </w:r>
            <w:r w:rsidR="001D1E01">
              <w:rPr>
                <w:rFonts w:ascii="Calibri" w:eastAsia="Times New Roman" w:hAnsi="Calibri" w:cs="Times New Roman"/>
                <w:color w:val="000000"/>
                <w:sz w:val="18"/>
                <w:szCs w:val="18"/>
                <w:lang w:val="en-US" w:eastAsia="fr-FR"/>
              </w:rPr>
              <w:t xml:space="preserve"> </w:t>
            </w:r>
            <w:r w:rsidR="001D1E01" w:rsidRPr="009C7041">
              <w:rPr>
                <w:rFonts w:ascii="Calibri" w:eastAsia="Times New Roman" w:hAnsi="Calibri" w:cs="Times New Roman"/>
                <w:color w:val="000000"/>
                <w:sz w:val="18"/>
                <w:szCs w:val="18"/>
                <w:lang w:val="en-US" w:eastAsia="fr-FR"/>
              </w:rPr>
              <w:t xml:space="preserve">(Table 1 and Fig 1);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{"citationID":"0P49MtjB","properties":{"formattedCitation":"(Reeves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w:lastRenderedPageBreak/>
              <mc:AlternateContent>
                <mc:Choice Requires="wps">
                  <w:drawing>
                    <wp:anchor distT="0" distB="0" distL="114300" distR="114300" simplePos="0" relativeHeight="251678720" behindDoc="0" locked="0" layoutInCell="1" allowOverlap="1">
                      <wp:simplePos x="0" y="0"/>
                      <wp:positionH relativeFrom="column">
                        <wp:posOffset>75565</wp:posOffset>
                      </wp:positionH>
                      <wp:positionV relativeFrom="paragraph">
                        <wp:posOffset>143510</wp:posOffset>
                      </wp:positionV>
                      <wp:extent cx="107950" cy="107950"/>
                      <wp:effectExtent l="7620" t="6350" r="8255" b="9525"/>
                      <wp:wrapNone/>
                      <wp:docPr id="89"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6E13D1" id="Oval 62" o:spid="_x0000_s1026" style="position:absolute;margin-left:5.95pt;margin-top:11.3pt;width:8.5pt;height: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yOGQIAAC4EAAAOAAAAZHJzL2Uyb0RvYy54bWysU8Fu2zAMvQ/YPwi6L7azpGmMOEWRLsOA&#10;ri3Q7QMUWY6FyaJGKXGyrx8lp1m67TTMB4E0qSe+R3Jxc+gM2yv0GmzFi1HOmbISam23Ff/6Zf3u&#10;mjMfhK2FAasqflSe3yzfvln0rlRjaMHUChmBWF/2ruJtCK7MMi9b1Qk/AqcsBRvATgRycZvVKHpC&#10;70w2zvOrrAesHYJU3tPfuyHIlwm/aZQMj03jVWCm4lRbSCemcxPPbLkQ5RaFa7U8lSH+oYpOaEuP&#10;nqHuRBBsh/oPqE5LBA9NGEnoMmgaLVXiQGyK/Dc2z61wKnEhcbw7y+T/H6x82D8h03XFr+ecWdFR&#10;jx73wrCrcdSmd76klGf3hJGdd/cgv3lmYdUKu1W3iNC3StRUURHzs1cXouPpKtv0n6EmZLELkGQ6&#10;NNhFQBKAHVI3juduqENgkn4W+Ww+pZ5JCp3s+IIoXy479OGjgo5Fo+LKGO181EuUYn/vw5D9kpXq&#10;B6PrtTYmObjdrAwyYlvx9TqnL1EgmpdpxrK+4u+L2TQhv4r5S4hVRPgrBMLO1lSNKKNWH052ENoM&#10;NnEy9iRe1GvQfQP1kbRDGIaWloyMFvAHZz0NbMX9951AxZn5ZEn/eTGZxAlPzmQ6G5ODl5HNZURY&#10;SVAVD5wN5ioMW7FzqLctvVQkuhZuqWeNTmLGfg5VnYqloUwdOS1QnPpLP2X9WvPlTwAAAP//AwBQ&#10;SwMEFAAGAAgAAAAhAL7/1t3bAAAABwEAAA8AAABkcnMvZG93bnJldi54bWxMjkFLw0AQhe+C/2EZ&#10;wYvYTVIIbcymiFAvetAo9jrNTpNgdjZmt238944nPX68x3tfuZndoE40hd6zgXSRgCJuvO25NfD+&#10;tr1dgQoR2eLgmQx8U4BNdXlRYmH9mV/pVMdWyQiHAg10MY6F1qHpyGFY+JFYsoOfHEbBqdV2wrOM&#10;u0FnSZJrhz3LQ4cjPXTUfNZHZ+CmP+iP2OBWP9cvS79Lv54ed2jM9dV8fwcq0hz/yvCrL+pQidPe&#10;H9kGNQina2kayLIclOTZSnhvYLnOQVel/u9f/QAAAP//AwBQSwECLQAUAAYACAAAACEAtoM4kv4A&#10;AADhAQAAEwAAAAAAAAAAAAAAAAAAAAAAW0NvbnRlbnRfVHlwZXNdLnhtbFBLAQItABQABgAIAAAA&#10;IQA4/SH/1gAAAJQBAAALAAAAAAAAAAAAAAAAAC8BAABfcmVscy8ucmVsc1BLAQItABQABgAIAAAA&#10;IQCUuPyOGQIAAC4EAAAOAAAAAAAAAAAAAAAAAC4CAABkcnMvZTJvRG9jLnhtbFBLAQItABQABgAI&#10;AAAAIQC+/9bd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38</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5 June 1872</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Some seen. Original source: whaler logbook (</w:t>
            </w:r>
            <w:r w:rsidRPr="009C7041">
              <w:rPr>
                <w:rFonts w:ascii="Calibri" w:eastAsia="Times New Roman" w:hAnsi="Calibri" w:cs="Times New Roman"/>
                <w:i/>
                <w:iCs/>
                <w:color w:val="000000"/>
                <w:sz w:val="18"/>
                <w:szCs w:val="18"/>
                <w:lang w:val="en-US" w:eastAsia="fr-FR"/>
              </w:rPr>
              <w:t>Ansel Gibbs</w:t>
            </w:r>
            <w:r w:rsidRPr="009C7041">
              <w:rPr>
                <w:rFonts w:ascii="Calibri" w:eastAsia="Times New Roman" w:hAnsi="Calibri" w:cs="Times New Roman"/>
                <w:color w:val="000000"/>
                <w:sz w:val="18"/>
                <w:szCs w:val="18"/>
                <w:lang w:val="en-US" w:eastAsia="fr-FR"/>
              </w:rPr>
              <w:t>, USA)</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{"citationID":"pbp18ip05","properties":{"formattedCitation":"(Reeves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(Table 2.2)</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79744" behindDoc="0" locked="0" layoutInCell="1" allowOverlap="1">
                      <wp:simplePos x="0" y="0"/>
                      <wp:positionH relativeFrom="column">
                        <wp:posOffset>75565</wp:posOffset>
                      </wp:positionH>
                      <wp:positionV relativeFrom="paragraph">
                        <wp:posOffset>133985</wp:posOffset>
                      </wp:positionV>
                      <wp:extent cx="107950" cy="107950"/>
                      <wp:effectExtent l="7620" t="9525" r="8255" b="6350"/>
                      <wp:wrapNone/>
                      <wp:docPr id="88"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C77473" id="Oval 63" o:spid="_x0000_s1026" style="position:absolute;margin-left:5.95pt;margin-top:10.55pt;width:8.5pt;height: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7GQIAAC4EAAAOAAAAZHJzL2Uyb0RvYy54bWysU9tu2zAMfR+wfxD0vthOk16MOEWRLsOA&#10;bi3Q7QMUWbaFyaJGKXGyrx8lp1m67WmYHwTSpI54DsnF7b43bKfQa7AVLyY5Z8pKqLVtK/71y/rd&#10;NWc+CFsLA1ZV/KA8v12+fbMYXKmm0IGpFTICsb4cXMW7EFyZZV52qhd+Ak5ZCjaAvQjkYpvVKAZC&#10;7002zfPLbACsHYJU3tPf+zHIlwm/aZQMj03jVWCm4lRbSCemcxPPbLkQZYvCdVoeyxD/UEUvtKVH&#10;T1D3Igi2Rf0HVK8lgocmTCT0GTSNlipxIDZF/hub5044lbiQON6dZPL/D1Z+3j0h03XFr6lTVvTU&#10;o8edMOzyImozOF9SyrN7wsjOuweQ3zyzsOqEbdUdIgydEjVVVMT87NWF6Hi6yjbDJ6gJWWwDJJn2&#10;DfYRkARg+9SNw6kbah+YpJ9FfnUzp55JCh3t+IIoXy479OGDgp5Fo+LKGO181EuUYvfgw5j9kpXq&#10;B6PrtTYmOdhuVgYZsa34ep3TlygQzfM0Y9lQ8Yviap6QX8X8OcQqIvwVAmFra6pGlFGr90c7CG1G&#10;mzgZexQv6jXqvoH6QNohjENLS0ZGB/iDs4EGtuL++1ag4sx8tKT/TTGbxQlPzmx+NSUHzyOb84iw&#10;kqAqHjgbzVUYt2LrULcdvVQkuhbuqGeNTmLGfo5VHYuloUwdOS5QnPpzP2X9WvPlTwAAAP//AwBQ&#10;SwMEFAAGAAgAAAAhAPZZJpXbAAAABwEAAA8AAABkcnMvZG93bnJldi54bWxMjkFLw0AQhe+C/2EZ&#10;wYu0m01B0phNEaFe9KBR7HWaTJNgdjZmt238944nPX68x3tfsZndoE40hd6zBbNMQBHXvum5tfD+&#10;tl1koEJEbnDwTBa+KcCmvLwoMG/8mV/pVMVWyQiHHC10MY651qHuyGFY+pFYsoOfHEbBqdXNhGcZ&#10;d4NOk+RWO+xZHjoc6aGj+rM6Ogs3/UF/xBq3+rl6Wfmd+Xp63KG111fz/R2oSHP8K8OvvqhDKU57&#10;f+QmqEHYrKVpITUGlORpJry3sMoM6LLQ//3LHwAAAP//AwBQSwECLQAUAAYACAAAACEAtoM4kv4A&#10;AADhAQAAEwAAAAAAAAAAAAAAAAAAAAAAW0NvbnRlbnRfVHlwZXNdLnhtbFBLAQItABQABgAIAAAA&#10;IQA4/SH/1gAAAJQBAAALAAAAAAAAAAAAAAAAAC8BAABfcmVscy8ucmVsc1BLAQItABQABgAIAAAA&#10;IQCM/Jl7GQIAAC4EAAAOAAAAAAAAAAAAAAAAAC4CAABkcnMvZTJvRG9jLnhtbFBLAQItABQABgAI&#10;AAAAIQD2WSaV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39</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10 June 1872</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 killed. Original source: whaler logbook (</w:t>
            </w:r>
            <w:r w:rsidRPr="009C7041">
              <w:rPr>
                <w:rFonts w:ascii="Calibri" w:eastAsia="Times New Roman" w:hAnsi="Calibri" w:cs="Times New Roman"/>
                <w:i/>
                <w:iCs/>
                <w:color w:val="000000"/>
                <w:sz w:val="18"/>
                <w:szCs w:val="18"/>
                <w:lang w:val="en-US" w:eastAsia="fr-FR"/>
              </w:rPr>
              <w:t>Ansel Gibbs</w:t>
            </w:r>
            <w:r w:rsidRPr="009C7041">
              <w:rPr>
                <w:rFonts w:ascii="Calibri" w:eastAsia="Times New Roman" w:hAnsi="Calibri" w:cs="Times New Roman"/>
                <w:color w:val="000000"/>
                <w:sz w:val="18"/>
                <w:szCs w:val="18"/>
                <w:lang w:val="en-US" w:eastAsia="fr-FR"/>
              </w:rPr>
              <w:t>, USA)</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{"citationID":"cOTR43la","properties":{"formattedCitation":"(Reeves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0768" behindDoc="0" locked="0" layoutInCell="1" allowOverlap="1">
                      <wp:simplePos x="0" y="0"/>
                      <wp:positionH relativeFrom="column">
                        <wp:posOffset>75565</wp:posOffset>
                      </wp:positionH>
                      <wp:positionV relativeFrom="paragraph">
                        <wp:posOffset>128270</wp:posOffset>
                      </wp:positionV>
                      <wp:extent cx="107950" cy="107950"/>
                      <wp:effectExtent l="7620" t="6350" r="8255" b="9525"/>
                      <wp:wrapNone/>
                      <wp:docPr id="87" name="Oval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B2BA1D" id="Oval 64" o:spid="_x0000_s1026" style="position:absolute;margin-left:5.95pt;margin-top:10.1pt;width:8.5pt;height: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PDGQIAAC4EAAAOAAAAZHJzL2Uyb0RvYy54bWysU8Fu2zAMvQ/YPwi6L7azpGmNOEWRLsOA&#10;ri3Q7QMUWY6FyaJGKXG6rx8lu1m67TTMB4E0qSe+R3J5fewMOyj0GmzFi0nOmbISam13Ff/6ZfPu&#10;kjMfhK2FAasq/qw8v169fbPsXamm0IKpFTICsb7sXcXbEFyZZV62qhN+Ak5ZCjaAnQjk4i6rUfSE&#10;3plsmucXWQ9YOwSpvKe/t0OQrxJ+0ygZHprGq8BMxam2kE5M5zae2Wopyh0K12o5liH+oYpOaEuP&#10;nqBuRRBsj/oPqE5LBA9NmEjoMmgaLVXiQGyK/Dc2T61wKnEhcbw7yeT/H6y8Pzwi03XFLxecWdFR&#10;jx4OwrCLWdSmd76klCf3iJGdd3cgv3lmYd0Ku1M3iNC3StRUURHzs1cXouPpKtv2n6EmZLEPkGQ6&#10;NthFQBKAHVM3nk/dUMfAJP0s8sXVnHomKTTa8QVRvlx26MNHBR2LRsWVMdr5qJcoxeHOhyH7JSvV&#10;D0bXG21McnC3XRtkxLbim01OX6JANM/TjGV9xd8Xi3lCfhXz5xDriPBXCIS9rakaUUatPox2ENoM&#10;NnEydhQv6jXovoX6mbRDGIaWloyMFvAHZz0NbMX9971AxZn5ZEn/q2I2ixOenNl8MSUHzyPb84iw&#10;kqAqHjgbzHUYtmLvUO9aeqlIdC3cUM8ancSM/RyqGouloUwdGRcoTv25n7J+rfnqJwAAAP//AwBQ&#10;SwMEFAAGAAgAAAAhAPJFTFTbAAAABwEAAA8AAABkcnMvZG93bnJldi54bWxMjsFOwzAQRO9I/IO1&#10;SFxQ68SVoIQ4FUIqFzjQgNrrNtkmEfE6xG4b/p7lBMenGc28fDW5Xp1oDJ1nC+k8AUVc+brjxsLH&#10;+3q2BBUico29Z7LwTQFWxeVFjlntz7yhUxkbJSMcMrTQxjhkWoeqJYdh7gdiyQ5+dBgFx0bXI55l&#10;3PXaJMmtdtixPLQ40FNL1Wd5dBZuuoPexgrX+rV8W/hd+vXyvENrr6+mxwdQkab4V4ZffVGHQpz2&#10;/sh1UL1wei9NCyYxoCQ3S+G9hcWdAV3k+r9/8QMAAP//AwBQSwECLQAUAAYACAAAACEAtoM4kv4A&#10;AADhAQAAEwAAAAAAAAAAAAAAAAAAAAAAW0NvbnRlbnRfVHlwZXNdLnhtbFBLAQItABQABgAIAAAA&#10;IQA4/SH/1gAAAJQBAAALAAAAAAAAAAAAAAAAAC8BAABfcmVscy8ucmVsc1BLAQItABQABgAIAAAA&#10;IQDHWBPDGQIAAC4EAAAOAAAAAAAAAAAAAAAAAC4CAABkcnMvZTJvRG9jLnhtbFBLAQItABQABgAI&#10;AAAAIQDyRUxU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40</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12 June 1872</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Some seen. Original source: whaler logbook (</w:t>
            </w:r>
            <w:r w:rsidRPr="009C7041">
              <w:rPr>
                <w:rFonts w:ascii="Calibri" w:eastAsia="Times New Roman" w:hAnsi="Calibri" w:cs="Times New Roman"/>
                <w:i/>
                <w:iCs/>
                <w:color w:val="000000"/>
                <w:sz w:val="18"/>
                <w:szCs w:val="18"/>
                <w:lang w:val="en-US" w:eastAsia="fr-FR"/>
              </w:rPr>
              <w:t>Ansel Gibbs</w:t>
            </w:r>
            <w:r w:rsidRPr="009C7041">
              <w:rPr>
                <w:rFonts w:ascii="Calibri" w:eastAsia="Times New Roman" w:hAnsi="Calibri" w:cs="Times New Roman"/>
                <w:color w:val="000000"/>
                <w:sz w:val="18"/>
                <w:szCs w:val="18"/>
                <w:lang w:val="en-US" w:eastAsia="fr-FR"/>
              </w:rPr>
              <w:t>, USA)</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{"citationID":"SFvSlOjU","properties":{"formattedCitation":"(Reeves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1792" behindDoc="0" locked="0" layoutInCell="1" allowOverlap="1">
                      <wp:simplePos x="0" y="0"/>
                      <wp:positionH relativeFrom="column">
                        <wp:posOffset>81915</wp:posOffset>
                      </wp:positionH>
                      <wp:positionV relativeFrom="paragraph">
                        <wp:posOffset>144780</wp:posOffset>
                      </wp:positionV>
                      <wp:extent cx="107950" cy="107950"/>
                      <wp:effectExtent l="13970" t="6350" r="11430" b="9525"/>
                      <wp:wrapNone/>
                      <wp:docPr id="86"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61CA75" id="Oval 65" o:spid="_x0000_s1026" style="position:absolute;margin-left:6.45pt;margin-top:11.4pt;width:8.5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HY2GQIAAC4EAAAOAAAAZHJzL2Uyb0RvYy54bWysU9tu2zAMfR+wfxD0vtjOcmmNOEWRLsOA&#10;ri3Q7QMUWY6FyaJGKXGyrx8lp1m67WmYHwTSpI54DsnFzaEzbK/Qa7AVL0Y5Z8pKqLXdVvzrl/W7&#10;K858ELYWBqyq+FF5frN8+2bRu1KNoQVTK2QEYn3Zu4q3Ibgyy7xsVSf8CJyyFGwAOxHIxW1Wo+gJ&#10;vTPZOM9nWQ9YOwSpvKe/d0OQLxN+0ygZHpvGq8BMxam2kE5M5yae2XIhyi0K12p5KkP8QxWd0JYe&#10;PUPdiSDYDvUfUJ2WCB6aMJLQZdA0WqrEgdgU+W9snlvhVOJC4nh3lsn/P1j5sH9CpuuKX804s6Kj&#10;Hj3uhWGzadSmd76klGf3hJGdd/cgv3lmYdUKu1W3iNC3StRUURHzs1cXouPpKtv0n6EmZLELkGQ6&#10;NNhFQBKAHVI3juduqENgkn4W+fx6Sj2TFDrZ8QVRvlx26MNHBR2LRsWVMdr5qJcoxf7ehyH7JSvV&#10;D0bXa21McnC7WRlkxLbi63VOX6JANC/TjGV9xd8X82lCfhXzlxCriPBXCISdrakaUUatPpzsILQZ&#10;bOJk7Em8qNeg+wbqI2mHMAwtLRkZLeAPznoa2Ir77zuBijPzyZL+18VkEic8OZPpfEwOXkY2lxFh&#10;JUFVPHA2mKswbMXOod629FKR6Fq4pZ41OokZ+zlUdSqWhjJ15LRAceov/ZT1a82XPwEAAP//AwBQ&#10;SwMEFAAGAAgAAAAhAOWH9DDcAAAABwEAAA8AAABkcnMvZG93bnJldi54bWxMj0FLw0AQhe+C/2EZ&#10;wYvYTbcgTZpNEaFe9KBR7HWaTJPQ7GzMbtv47x1P9vjxHm++ydeT69WJxtB5tjCfJaCIK1933Fj4&#10;/NjcL0GFiFxj75ks/FCAdXF9lWNW+zO/06mMjZIRDhlaaGMcMq1D1ZLDMPMDsWR7PzqMgmOj6xHP&#10;Mu56bZLkQTvsWC60ONBTS9WhPDoLd91ef8UKN/q1fFv47fz75XmL1t7eTI8rUJGm+F+GP31Rh0Kc&#10;dv7IdVC9sEmlacEY+UBykwrvLCzSJegi15f+xS8AAAD//wMAUEsBAi0AFAAGAAgAAAAhALaDOJL+&#10;AAAA4QEAABMAAAAAAAAAAAAAAAAAAAAAAFtDb250ZW50X1R5cGVzXS54bWxQSwECLQAUAAYACAAA&#10;ACEAOP0h/9YAAACUAQAACwAAAAAAAAAAAAAAAAAvAQAAX3JlbHMvLnJlbHNQSwECLQAUAAYACAAA&#10;ACEA3xx2NhkCAAAuBAAADgAAAAAAAAAAAAAAAAAuAgAAZHJzL2Uyb0RvYy54bWxQSwECLQAUAAYA&#10;CAAAACEA5Yf0MNwAAAAHAQAADwAAAAAAAAAAAAAAAABzBAAAZHJzL2Rvd25yZXYueG1sUEsFBgAA&#10;AAAEAAQA8wAAAHw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41</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25-28 June 1866</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Day 1: 2 seen; day 2: two seen; day 3: 1 killed and sank; day 4: 1 killed (coordinates taken on the 25th June). </w:t>
            </w:r>
            <w:r w:rsidRPr="009C7041">
              <w:rPr>
                <w:rFonts w:ascii="Calibri" w:eastAsia="Times New Roman" w:hAnsi="Calibri" w:cs="Times New Roman"/>
                <w:color w:val="000000"/>
                <w:sz w:val="18"/>
                <w:szCs w:val="18"/>
                <w:lang w:val="fr-FR" w:eastAsia="fr-FR"/>
              </w:rPr>
              <w:t>Original source: whaler logbook (</w:t>
            </w:r>
            <w:r w:rsidRPr="009C7041">
              <w:rPr>
                <w:rFonts w:ascii="Calibri" w:eastAsia="Times New Roman" w:hAnsi="Calibri" w:cs="Times New Roman"/>
                <w:i/>
                <w:iCs/>
                <w:color w:val="000000"/>
                <w:sz w:val="18"/>
                <w:szCs w:val="18"/>
                <w:lang w:val="fr-FR" w:eastAsia="fr-FR"/>
              </w:rPr>
              <w:t>Pacific</w:t>
            </w:r>
            <w:r w:rsidRPr="009C7041">
              <w:rPr>
                <w:rFonts w:ascii="Calibri" w:eastAsia="Times New Roman" w:hAnsi="Calibri" w:cs="Times New Roman"/>
                <w:color w:val="000000"/>
                <w:sz w:val="18"/>
                <w:szCs w:val="18"/>
                <w:lang w:val="fr-FR" w:eastAsia="fr-FR"/>
              </w:rPr>
              <w:t>, USA).</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{"citationID":"2Ei0yX6s","properties":{"formattedCitation":"(Reeves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2816" behindDoc="0" locked="0" layoutInCell="1" allowOverlap="1">
                      <wp:simplePos x="0" y="0"/>
                      <wp:positionH relativeFrom="column">
                        <wp:posOffset>81915</wp:posOffset>
                      </wp:positionH>
                      <wp:positionV relativeFrom="paragraph">
                        <wp:posOffset>135255</wp:posOffset>
                      </wp:positionV>
                      <wp:extent cx="107950" cy="107950"/>
                      <wp:effectExtent l="13970" t="9525" r="11430" b="6350"/>
                      <wp:wrapNone/>
                      <wp:docPr id="85"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69CC76" id="Oval 66" o:spid="_x0000_s1026" style="position:absolute;margin-left:6.45pt;margin-top:10.65pt;width:8.5pt;height: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qjyGQIAAC4EAAAOAAAAZHJzL2Uyb0RvYy54bWysU9tu2zAMfR+wfxD0vtjOcmmNOEWRLsOA&#10;ri3Q7QMUWY6FyaJGKXGyrx8lp1m67WmYHwTSpI54DsnFzaEzbK/Qa7AVL0Y5Z8pKqLXdVvzrl/W7&#10;K858ELYWBqyq+FF5frN8+2bRu1KNoQVTK2QEYn3Zu4q3Ibgyy7xsVSf8CJyyFGwAOxHIxW1Wo+gJ&#10;vTPZOM9nWQ9YOwSpvKe/d0OQLxN+0ygZHpvGq8BMxam2kE5M5yae2XIhyi0K12p5KkP8QxWd0JYe&#10;PUPdiSDYDvUfUJ2WCB6aMJLQZdA0WqrEgdgU+W9snlvhVOJC4nh3lsn/P1j5sH9CpuuKX005s6Kj&#10;Hj3uhWGzWdSmd76klGf3hJGdd/cgv3lmYdUKu1W3iNC3StRUURHzs1cXouPpKtv0n6EmZLELkGQ6&#10;NNhFQBKAHVI3juduqENgkn4W+fx6Sj2TFDrZ8QVRvlx26MNHBR2LRsWVMdr5qJcoxf7ehyH7JSvV&#10;D0bXa21McnC7WRlkxLbi63VOX6JANC/TjGV9xd8X82lCfhXzlxCriPBXCISdrakaUUatPpzsILQZ&#10;bOJk7Em8qNeg+wbqI2mHMAwtLRkZLeAPznoa2Ir77zuBijPzyZL+18VkEic8OZPpfEwOXkY2lxFh&#10;JUFVPHA2mKswbMXOod629FKR6Fq4pZ41OokZ+zlUdSqWhjJ15LRAceov/ZT1a82XPwEAAP//AwBQ&#10;SwMEFAAGAAgAAAAhAG3DEtrbAAAABwEAAA8AAABkcnMvZG93bnJldi54bWxMjk1PwzAQRO9I/Adr&#10;kbgg6nxIqA1xKoRULnCAgOh1G2+TiHgdYrcN/57lRI9PM5p55Xp2gzrSFHrPBtJFAoq48bbn1sDH&#10;++Z2CSpEZIuDZzLwQwHW1eVFiYX1J36jYx1bJSMcCjTQxTgWWoemI4dh4UdiyfZ+chgFp1bbCU8y&#10;7gadJcmddtizPHQ40mNHzVd9cAZu+r3+jA1u9Ev9mvtt+v38tEVjrq/mh3tQkeb4X4Y/fVGHSpx2&#10;/sA2qEE4W0nTQJbmoCTPVsI7A/kyB12V+ty/+gUAAP//AwBQSwECLQAUAAYACAAAACEAtoM4kv4A&#10;AADhAQAAEwAAAAAAAAAAAAAAAAAAAAAAW0NvbnRlbnRfVHlwZXNdLnhtbFBLAQItABQABgAIAAAA&#10;IQA4/SH/1gAAAJQBAAALAAAAAAAAAAAAAAAAAC8BAABfcmVscy8ucmVsc1BLAQItABQABgAIAAAA&#10;IQC21qjyGQIAAC4EAAAOAAAAAAAAAAAAAAAAAC4CAABkcnMvZTJvRG9jLnhtbFBLAQItABQABgAI&#10;AAAAIQBtwxLa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42</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4 July 1866</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 killed and sank. Original source: whaler logbook (</w:t>
            </w:r>
            <w:r w:rsidRPr="009C7041">
              <w:rPr>
                <w:rFonts w:ascii="Calibri" w:eastAsia="Times New Roman" w:hAnsi="Calibri" w:cs="Times New Roman"/>
                <w:i/>
                <w:iCs/>
                <w:color w:val="000000"/>
                <w:sz w:val="18"/>
                <w:szCs w:val="18"/>
                <w:lang w:val="en-US" w:eastAsia="fr-FR"/>
              </w:rPr>
              <w:t>Pacific</w:t>
            </w:r>
            <w:r w:rsidRPr="009C7041">
              <w:rPr>
                <w:rFonts w:ascii="Calibri" w:eastAsia="Times New Roman" w:hAnsi="Calibri" w:cs="Times New Roman"/>
                <w:color w:val="000000"/>
                <w:sz w:val="18"/>
                <w:szCs w:val="18"/>
                <w:lang w:val="en-US" w:eastAsia="fr-FR"/>
              </w:rPr>
              <w:t>, USA).</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{"citationID":"Acm03rUt","properties":{"formattedCitation":"(Reeves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3840" behindDoc="0" locked="0" layoutInCell="1" allowOverlap="1">
                      <wp:simplePos x="0" y="0"/>
                      <wp:positionH relativeFrom="column">
                        <wp:posOffset>75565</wp:posOffset>
                      </wp:positionH>
                      <wp:positionV relativeFrom="paragraph">
                        <wp:posOffset>129540</wp:posOffset>
                      </wp:positionV>
                      <wp:extent cx="107950" cy="107950"/>
                      <wp:effectExtent l="7620" t="6350" r="8255" b="9525"/>
                      <wp:wrapNone/>
                      <wp:docPr id="84"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C9FB81" id="Oval 67" o:spid="_x0000_s1026" style="position:absolute;margin-left:5.95pt;margin-top:10.2pt;width:8.5pt;height: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0HGQIAAC4EAAAOAAAAZHJzL2Uyb0RvYy54bWysU8Fu2zAMvQ/YPwi6L7azpGmNOEWRLsOA&#10;ri3Q7QMUWY6FyaJGKXG6rx8lu1m67TTMB4E0qSe+R3J5fewMOyj0GmzFi0nOmbISam13Ff/6ZfPu&#10;kjMfhK2FAasq/qw8v169fbPsXamm0IKpFTICsb7sXcXbEFyZZV62qhN+Ak5ZCjaAnQjk4i6rUfSE&#10;3plsmucXWQ9YOwSpvKe/t0OQrxJ+0ygZHprGq8BMxam2kE5M5zae2Wopyh0K12o5liH+oYpOaEuP&#10;nqBuRRBsj/oPqE5LBA9NmEjoMmgaLVXiQGyK/Dc2T61wKnEhcbw7yeT/H6y8Pzwi03XFL2ecWdFR&#10;jx4OwrCLRdSmd76klCf3iJGdd3cgv3lmYd0Ku1M3iNC3StRUURHzs1cXouPpKtv2n6EmZLEPkGQ6&#10;NthFQBKAHVM3nk/dUMfAJP0s8sXVnHomKTTa8QVRvlx26MNHBR2LRsWVMdr5qJcoxeHOhyH7JSvV&#10;D0bXG21McnC3XRtkxLbim01OX6JANM/TjGV9xd8Xi3lCfhXz5xDriPBXCIS9rakaUUatPox2ENoM&#10;NnEydhQv6jXovoX6mbRDGIaWloyMFvAHZz0NbMX9971AxZn5ZEn/q2I2ixOenNl8MSUHzyPb84iw&#10;kqAqHjgbzHUYtmLvUO9aeqlIdC3cUM8ancSM/RyqGouloUwdGRcoTv25n7J+rfnqJwAAAP//AwBQ&#10;SwMEFAAGAAgAAAAhAJI0RwXcAAAABwEAAA8AAABkcnMvZG93bnJldi54bWxMjsFOwzAQRO9I/IO1&#10;SFwQdZJWUEKcCiGVCxxKQPS6jbdJRLwOsduGv2c5wfFpRjOvWE2uV0caQ+fZQDpLQBHX3nbcGHh/&#10;W18vQYWIbLH3TAa+KcCqPD8rMLf+xK90rGKjZIRDjgbaGIdc61C35DDM/EAs2d6PDqPg2Gg74knG&#10;Xa+zJLnRDjuWhxYHemyp/qwOzsBVt9cfsca1fqk2c79Nv56ftmjM5cX0cA8q0hT/yvCrL+pQitPO&#10;H9gG1Qund9I0kCULUJJnS+GdgfntAnRZ6P/+5Q8AAAD//wMAUEsBAi0AFAAGAAgAAAAhALaDOJL+&#10;AAAA4QEAABMAAAAAAAAAAAAAAAAAAAAAAFtDb250ZW50X1R5cGVzXS54bWxQSwECLQAUAAYACAAA&#10;ACEAOP0h/9YAAACUAQAACwAAAAAAAAAAAAAAAAAvAQAAX3JlbHMvLnJlbHNQSwECLQAUAAYACAAA&#10;ACEArpLNBxkCAAAuBAAADgAAAAAAAAAAAAAAAAAuAgAAZHJzL2Uyb0RvYy54bWxQSwECLQAUAAYA&#10;CAAAACEAkjRHBdwAAAAHAQAADwAAAAAAAAAAAAAAAABzBAAAZHJzL2Rvd25yZXYueG1sUEsFBgAA&#10;AAAEAAQA8wAAAHw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43</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9 July 1866</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 seen. Original source: whaler logbook (</w:t>
            </w:r>
            <w:r w:rsidRPr="009C7041">
              <w:rPr>
                <w:rFonts w:ascii="Calibri" w:eastAsia="Times New Roman" w:hAnsi="Calibri" w:cs="Times New Roman"/>
                <w:i/>
                <w:iCs/>
                <w:color w:val="000000"/>
                <w:sz w:val="18"/>
                <w:szCs w:val="18"/>
                <w:lang w:val="en-US" w:eastAsia="fr-FR"/>
              </w:rPr>
              <w:t>Pacific</w:t>
            </w:r>
            <w:r w:rsidRPr="009C7041">
              <w:rPr>
                <w:rFonts w:ascii="Calibri" w:eastAsia="Times New Roman" w:hAnsi="Calibri" w:cs="Times New Roman"/>
                <w:color w:val="000000"/>
                <w:sz w:val="18"/>
                <w:szCs w:val="18"/>
                <w:lang w:val="en-US" w:eastAsia="fr-FR"/>
              </w:rPr>
              <w:t>, USA).</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{"citationID":"PbvG7u7d","properties":{"formattedCitation":"(Reeves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4864" behindDoc="0" locked="0" layoutInCell="1" allowOverlap="1">
                      <wp:simplePos x="0" y="0"/>
                      <wp:positionH relativeFrom="column">
                        <wp:posOffset>81915</wp:posOffset>
                      </wp:positionH>
                      <wp:positionV relativeFrom="paragraph">
                        <wp:posOffset>135890</wp:posOffset>
                      </wp:positionV>
                      <wp:extent cx="107950" cy="107950"/>
                      <wp:effectExtent l="13970" t="12700" r="11430" b="12700"/>
                      <wp:wrapNone/>
                      <wp:docPr id="83"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AD4DA4" id="Oval 68" o:spid="_x0000_s1026" style="position:absolute;margin-left:6.45pt;margin-top:10.7pt;width:8.5pt;height: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6l5GQIAAC4EAAAOAAAAZHJzL2Uyb0RvYy54bWysU8Fu2zAMvQ/YPwi6L7bTpEmNOEWRLsOA&#10;bi3Q7QMUWY6FyaJGKXGyrx8lp1m67TTMB4E0qSe+R3Jxe+gM2yv0GmzFi1HOmbISam23Ff/6Zf1u&#10;zpkPwtbCgFUVPyrPb5dv3yx6V6oxtGBqhYxArC97V/E2BFdmmZet6oQfgVOWgg1gJwK5uM1qFD2h&#10;dyYb5/l11gPWDkEq7+nv/RDky4TfNEqGx6bxKjBTcaotpBPTuYlntlyIcovCtVqeyhD/UEUntKVH&#10;z1D3Igi2Q/0HVKclgocmjCR0GTSNlipxIDZF/hub51Y4lbiQON6dZfL/D1Z+3j8h03XF51ecWdFR&#10;jx73wrDredSmd76klGf3hJGddw8gv3lmYdUKu1V3iNC3StRUURHzs1cXouPpKtv0n6AmZLELkGQ6&#10;NNhFQBKAHVI3juduqENgkn4W+exmSj2TFDrZ8QVRvlx26MMHBR2LRsWVMdr5qJcoxf7BhyH7JSvV&#10;D0bXa21McnC7WRlkxLbi63VOX6JANC/TjGV9xa+K2TQhv4r5S4hVRPgrBMLO1lSNKKNW7092ENoM&#10;NnEy9iRe1GvQfQP1kbRDGIaWloyMFvAHZz0NbMX9951AxZn5aEn/m2IyiROenMl0NiYHLyOby4iw&#10;kqAqHjgbzFUYtmLnUG9beqlIdC3cUc8ancSM/RyqOhVLQ5k6clqgOPWXfsr6tebLnwAAAP//AwBQ&#10;SwMEFAAGAAgAAAAhAJ0lZZPcAAAABwEAAA8AAABkcnMvZG93bnJldi54bWxMjsFOwzAQRO9I/IO1&#10;SFwQdZJWqA1xKoRULnCgAdHrNt4mEfE6xG4b/p7lBMenGc28Yj25Xp1oDJ1nA+ksAUVce9txY+D9&#10;bXO7BBUissXeMxn4pgDr8vKiwNz6M2/pVMVGyQiHHA20MQ651qFuyWGY+YFYsoMfHUbBsdF2xLOM&#10;u15nSXKnHXYsDy0O9NhS/VkdnYGb7qA/Yo0b/VK9zv0u/Xp+2qEx11fTwz2oSFP8K8OvvqhDKU57&#10;f2QbVC+craRpIEsXoCTPVsJ7A/PlAnRZ6P/+5Q8AAAD//wMAUEsBAi0AFAAGAAgAAAAhALaDOJL+&#10;AAAA4QEAABMAAAAAAAAAAAAAAAAAAAAAAFtDb250ZW50X1R5cGVzXS54bWxQSwECLQAUAAYACAAA&#10;ACEAOP0h/9YAAACUAQAACwAAAAAAAAAAAAAAAAAvAQAAX3JlbHMvLnJlbHNQSwECLQAUAAYACAAA&#10;ACEAIQ+peRkCAAAuBAAADgAAAAAAAAAAAAAAAAAuAgAAZHJzL2Uyb0RvYy54bWxQSwECLQAUAAYA&#10;CAAAACEAnSVlk9wAAAAHAQAADwAAAAAAAAAAAAAAAABzBAAAZHJzL2Rvd25yZXYueG1sUEsFBgAA&#10;AAAEAAQA8wAAAHw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44</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17 June 1877</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Right whale cow &amp; calf; calf killed and tried (estimated 20 bbls), cow struck and lost (estimated 100 bbl). Original source: ship logbook (</w:t>
            </w:r>
            <w:r w:rsidRPr="009C7041">
              <w:rPr>
                <w:rFonts w:ascii="Calibri" w:eastAsia="Times New Roman" w:hAnsi="Calibri" w:cs="Times New Roman"/>
                <w:i/>
                <w:iCs/>
                <w:color w:val="000000"/>
                <w:sz w:val="18"/>
                <w:szCs w:val="18"/>
                <w:lang w:val="en-US" w:eastAsia="fr-FR"/>
              </w:rPr>
              <w:t>Daniel Webster</w:t>
            </w:r>
            <w:r w:rsidRPr="009C7041">
              <w:rPr>
                <w:rFonts w:ascii="Calibri" w:eastAsia="Times New Roman" w:hAnsi="Calibri" w:cs="Times New Roman"/>
                <w:color w:val="000000"/>
                <w:sz w:val="18"/>
                <w:szCs w:val="18"/>
                <w:lang w:val="en-US" w:eastAsia="fr-FR"/>
              </w:rPr>
              <w:t xml:space="preserve">, New Bedford). Likely correspond to the 2 individuals recorded by Schevill &amp; Moore for June 1878.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{"citationID":"7YDcEBzw","properties":{"formattedCitation":"(Schevill &amp; Moore, 1983)","plainCitation":"(Schevill &amp; Moore, 1983)"},"citationItems":[{"id":11888,"uris":["http://zotero.org/groups/81334/items/HZ6QBZ74"],"uri":["http://zotero.org/groups/81334/items/HZ6QBZ74"],"itemData":{"id":11888,"type":"article-journal","title":"Townsend's unmapped North Atlantic right whales (&lt;i&gt;Eubalaena glacialis&lt;/i&gt;)","container-title":"Breviora","page":"1-8","volume":"476","ISSN":"0006-9698","note":"00006","author":[{"family":"Schevill","given":"W. E."},{"family":"Moore","given":"K. E."}],"issued":{"date-parts":[["1983"]]}}}],"schema":"https://github.com/citation-style-language/schema/raw/master/csl-citation.json"}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EA487A">
              <w:rPr>
                <w:rFonts w:ascii="Calibri" w:hAnsi="Calibri"/>
                <w:sz w:val="18"/>
              </w:rPr>
              <w:t>Schevill &amp; Moore, 1983</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en-US"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{"citationID":"AxmBdTcn","properties":{"formattedCitation":"(Reeves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sidRPr="005C3E38">
              <w:rPr>
                <w:rFonts w:ascii="Calibri" w:eastAsia="Times New Roman" w:hAnsi="Calibri" w:cs="Times New Roman"/>
                <w:color w:val="000000"/>
                <w:sz w:val="18"/>
                <w:szCs w:val="18"/>
                <w:lang w:val="en-US" w:eastAsia="fr-FR"/>
              </w:rPr>
              <w:t xml:space="preserve"> </w:t>
            </w:r>
            <w:r w:rsidR="001D1E01" w:rsidRPr="009C7041">
              <w:rPr>
                <w:rFonts w:ascii="Calibri" w:eastAsia="Times New Roman" w:hAnsi="Calibri" w:cs="Times New Roman"/>
                <w:color w:val="000000"/>
                <w:sz w:val="18"/>
                <w:szCs w:val="18"/>
                <w:lang w:val="en-US" w:eastAsia="fr-FR"/>
              </w:rPr>
              <w:t xml:space="preserve">(Table 2);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{"citationID":"dReG3TjY","properties":{"formattedCitation":"(Reeves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en-US" w:eastAsia="fr-FR"/>
              </w:rPr>
              <w:t xml:space="preserve"> (p. 39)</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5888" behindDoc="0" locked="0" layoutInCell="1" allowOverlap="1">
                      <wp:simplePos x="0" y="0"/>
                      <wp:positionH relativeFrom="column">
                        <wp:posOffset>78740</wp:posOffset>
                      </wp:positionH>
                      <wp:positionV relativeFrom="paragraph">
                        <wp:posOffset>143510</wp:posOffset>
                      </wp:positionV>
                      <wp:extent cx="107950" cy="107950"/>
                      <wp:effectExtent l="10795" t="6350" r="5080" b="9525"/>
                      <wp:wrapNone/>
                      <wp:docPr id="82"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62D01B" id="Oval 69" o:spid="_x0000_s1026" style="position:absolute;margin-left:6.2pt;margin-top:11.3pt;width:8.5pt;height: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8yMGQIAAC4EAAAOAAAAZHJzL2Uyb0RvYy54bWysU8Fu2zAMvQ/YPwi6L7azpGmMOEWRLsOA&#10;ri3Q7QMUWY6FyaJGKXGyrx8lp1m67TTMB4E0qSe+R3Jxc+gM2yv0GmzFi1HOmbISam23Ff/6Zf3u&#10;mjMfhK2FAasqflSe3yzfvln0rlRjaMHUChmBWF/2ruJtCK7MMi9b1Qk/AqcsBRvATgRycZvVKHpC&#10;70w2zvOrrAesHYJU3tPfuyHIlwm/aZQMj03jVWCm4lRbSCemcxPPbLkQ5RaFa7U8lSH+oYpOaEuP&#10;nqHuRBBsh/oPqE5LBA9NGEnoMmgaLVXiQGyK/Dc2z61wKnEhcbw7y+T/H6x82D8h03XFr8ecWdFR&#10;jx73wrCredSmd76klGf3hJGdd/cgv3lmYdUKu1W3iNC3StRUURHzs1cXouPpKtv0n6EmZLELkGQ6&#10;NNhFQBKAHVI3juduqENgkn4W+Ww+pZ5JCp3s+IIoXy479OGjgo5Fo+LKGO181EuUYn/vw5D9kpXq&#10;B6PrtTYmObjdrAwyYlvx9TqnL1EgmpdpxrK+4u+L2TQhv4r5S4hVRPgrBMLO1lSNKKNWH052ENoM&#10;NnEy9iRe1GvQfQP1kbRDGIaWloyMFvAHZz0NbMX9951AxZn5ZEn/eTGZxAlPzmQ6G5ODl5HNZURY&#10;SVAVD5wN5ioMW7FzqLctvVQkuhZuqWeNTmLGfg5VnYqloUwdOS1QnPpLP2X9WvPlTwAAAP//AwBQ&#10;SwMEFAAGAAgAAAAhAMZ6dbrbAAAABwEAAA8AAABkcnMvZG93bnJldi54bWxMjsFOwzAQRO9I/IO1&#10;SFxQ6zRFURviVAipXOAAAdHrNt4mEfE6xG4b/p7lBMenGc28YjO5Xp1oDJ1nA4t5Aoq49rbjxsD7&#10;23a2AhUissXeMxn4pgCb8vKiwNz6M7/SqYqNkhEOORpoYxxyrUPdksMw9wOxZAc/OoyCY6PtiGcZ&#10;d71OkyTTDjuWhxYHemip/qyOzsBNd9Afscatfq5eln63+Hp63KEx11fT/R2oSFP8K8OvvqhDKU57&#10;f2QbVC+c3krTQJpmoCRP18J7A8t1Bros9H//8gcAAP//AwBQSwECLQAUAAYACAAAACEAtoM4kv4A&#10;AADhAQAAEwAAAAAAAAAAAAAAAAAAAAAAW0NvbnRlbnRfVHlwZXNdLnhtbFBLAQItABQABgAIAAAA&#10;IQA4/SH/1gAAAJQBAAALAAAAAAAAAAAAAAAAAC8BAABfcmVscy8ucmVsc1BLAQItABQABgAIAAAA&#10;IQA5S8yMGQIAAC4EAAAOAAAAAAAAAAAAAAAAAC4CAABkcnMvZTJvRG9jLnhtbFBLAQItABQABgAI&#10;AAAAIQDGenW6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45</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27 July 1878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Some seen. Original source: whaler logbook (Adeline Gibbs, USA).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{"citationID":"Wn8NvtKX","properties":{"formattedCitation":"(Reeves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6912" behindDoc="0" locked="0" layoutInCell="1" allowOverlap="1">
                      <wp:simplePos x="0" y="0"/>
                      <wp:positionH relativeFrom="column">
                        <wp:posOffset>81915</wp:posOffset>
                      </wp:positionH>
                      <wp:positionV relativeFrom="paragraph">
                        <wp:posOffset>159385</wp:posOffset>
                      </wp:positionV>
                      <wp:extent cx="107950" cy="107950"/>
                      <wp:effectExtent l="13970" t="12700" r="11430" b="12700"/>
                      <wp:wrapNone/>
                      <wp:docPr id="81"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74A136" id="Oval 70" o:spid="_x0000_s1026" style="position:absolute;margin-left:6.45pt;margin-top:12.55pt;width:8.5pt;height: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IbRFgIAAC4EAAAOAAAAZHJzL2Uyb0RvYy54bWysU8Fu2zAMvQ/YPwi6L7azZGmNOEWRLsOA&#10;ri3Q7QMUWbaFyaJGKXG6rx8lp2m67TTMB4E0qSe+R3J5degN2yv0GmzFi0nOmbISam3bin/7unl3&#10;wZkPwtbCgFUVf1KeX63evlkOrlRT6MDUChmBWF8OruJdCK7MMi871Qs/AacsBRvAXgRysc1qFAOh&#10;9yab5vmHbACsHYJU3tPfmzHIVwm/aZQM903jVWCm4lRbSCemcxvPbLUUZYvCdVoeyxD/UEUvtKVH&#10;T1A3Igi2Q/0HVK8lgocmTCT0GTSNlipxIDZF/hubx044lbiQON6dZPL/D1be7R+Q6briFwVnVvTU&#10;o/u9MGyRtBmcLynl0T1gZOfdLcjvnllYd8K26hoRhk6JmioqopbZqwvR8XSVbYcvUBOy2AVIMh0a&#10;7CMgCcAOqRtPp26oQ2CSfhb54nJOPZMUOtrxBVE+X3bowycFPYtGxZUx2vmolyjF/taHMfs5K9UP&#10;RtcbbUxysN2uDTJiW/HNJqcvUSCa52nGsqHi74vFPCG/ivlziHVE+CsEws7WadKiVh+PdhDajDZx&#10;MvYoXtQrTq8vt1A/kXYI49DSkpHRAf7kbKCBrbj/sROoODOfLel/WcxmccKTM5svpuTgeWR7HhFW&#10;ElTFA2ejuQ7jVuwc6rajl4pE18I19azRScyXqo7F0lCmjhwXKE79uZ+yXtZ89QsAAP//AwBQSwME&#10;FAAGAAgAAAAhALySSezcAAAABwEAAA8AAABkcnMvZG93bnJldi54bWxMjk1PwzAQRO9I/Adrkbig&#10;1on5EA1xKoRULnAooaLXbbJNIuJ1iN02/HuWExyfZjTz8uXkenWkMXSeLaTzBBRx5euOGwub99Xs&#10;HlSIyDX2nsnCNwVYFudnOWa1P/EbHcvYKBnhkKGFNsYh0zpULTkMcz8QS7b3o8MoODa6HvEk467X&#10;JknutMOO5aHFgZ5aqj7Lg7Nw1e31R6xwpV/L9bXfpl8vz1u09vJienwAFWmKf2X41Rd1KMRp5w9c&#10;B9ULm4U0LZjbFJTkZiG8s3BjUtBFrv/7Fz8AAAD//wMAUEsBAi0AFAAGAAgAAAAhALaDOJL+AAAA&#10;4QEAABMAAAAAAAAAAAAAAAAAAAAAAFtDb250ZW50X1R5cGVzXS54bWxQSwECLQAUAAYACAAAACEA&#10;OP0h/9YAAACUAQAACwAAAAAAAAAAAAAAAAAvAQAAX3JlbHMvLnJlbHNQSwECLQAUAAYACAAAACEA&#10;L1iG0RYCAAAuBAAADgAAAAAAAAAAAAAAAAAuAgAAZHJzL2Uyb0RvYy54bWxQSwECLQAUAAYACAAA&#10;ACEAvJJJ7NwAAAAHAQAADwAAAAAAAAAAAAAAAABwBAAAZHJzL2Rvd25yZXYueG1sUEsFBgAAAAAE&#10;AAQA8wAAAHk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46</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11 June 1878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Encountered Right whales 11 June 1878, one captured. "Although only one whale was captured, Ferguson believed the vessel was 'into the middle of quite a school of whales, for they could be heard spouting in different directions all around us any time during the night". </w:t>
            </w:r>
            <w:r w:rsidRPr="009C7041">
              <w:rPr>
                <w:rFonts w:ascii="Calibri" w:eastAsia="Times New Roman" w:hAnsi="Calibri" w:cs="Times New Roman"/>
                <w:color w:val="000000"/>
                <w:sz w:val="18"/>
                <w:szCs w:val="18"/>
                <w:lang w:val="fr-FR" w:eastAsia="fr-FR"/>
              </w:rPr>
              <w:t xml:space="preserve">Original source: whaler logbook (Abbie, Bradford).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{"citationID":"EMuHx0f4","properties":{"formattedCitation":"(Reeves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7328" behindDoc="0" locked="0" layoutInCell="1" allowOverlap="1">
                      <wp:simplePos x="0" y="0"/>
                      <wp:positionH relativeFrom="column">
                        <wp:posOffset>78740</wp:posOffset>
                      </wp:positionH>
                      <wp:positionV relativeFrom="paragraph">
                        <wp:posOffset>137795</wp:posOffset>
                      </wp:positionV>
                      <wp:extent cx="107950" cy="107950"/>
                      <wp:effectExtent l="10795" t="9525" r="5080" b="6350"/>
                      <wp:wrapNone/>
                      <wp:docPr id="80"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1B68B3" id="Oval 129" o:spid="_x0000_s1026" style="position:absolute;margin-left:6.2pt;margin-top:10.85pt;width:8.5pt;height: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zaabwIAAO4EAAAOAAAAZHJzL2Uyb0RvYy54bWysVFFv2yAQfp+0/4B4T22nbptYdarKTqZJ&#10;3Vqp2w8ggGM0DAxInG7qf9+BnSzZ9jBNy4NzcMfxfXffcXu37yTaceuEViXOLlKMuKKaCbUp8edP&#10;q8kMI+eJYkRqxUv8wh2+W7x9c9ubgk91qyXjFkES5YrelLj13hRJ4mjLO+IutOEKnI22HfGwtJuE&#10;WdJD9k4m0zS9TnptmbGacudgtx6ceBHzNw2n/rFpHPdIlhiw+fi18bsO32RxS4qNJaYVdIRB/gFF&#10;R4SCS4+pauIJ2lrxW6pOUKudbvwF1V2im0ZQHjkAmyz9hc1zSwyPXKA4zhzL5P5fWvpx92SRYCWe&#10;QXkU6aBHjzsiUTadh+L0xhUQ82yebKDnzIOmXxxSumqJ2vB7a3XfcsIAUhbik7MDYeHgKFr3HzSD&#10;1GTrdazTvrFdSAgVQPvYjpdjO/jeIwqbWXozvwJUFFyjHW4gxeGwsc6/47pDwSgxl1IYFwpGCrJ7&#10;cH6IPkSFbaVXQkrYJ4VUqC/xZXZzFQ84LQULzuBzdrOupEVQiBJXafhFcuA5DbN6q1hMFkqwHG1P&#10;hBxsgCpVyAeMAM5oDbr4Pk/ny9lylk/y6fVykqd1PblfVfnkegWQ6su6qursNUDL8qIVjHEV0B00&#10;muV/p4FxWgZ1HVV6xuKM7Gr1Z7LJOYzYBmB1+I/sYu9DuwfZrDV7gdZbPQwdPBJgtNp+w6iHgSux&#10;+7ollmMk3yuQzzzL8zChcZFf3UxhYU8961MPURRSldhjNJiVH6Z6a6zYtHBTFtuq9D1IrhFRC0GO&#10;A6pRqDBUkcH4AISpPV3HqJ/P1OIHAAAA//8DAFBLAwQUAAYACAAAACEA0QbM/9sAAAAHAQAADwAA&#10;AGRycy9kb3ducmV2LnhtbEyOy07DMBBF90j8gzVI7KgT80gJcSqE1BUb6ENi6cTTJBCPo9hN079n&#10;WJXl0b269xSr2fViwjF0njSkiwQEUu1tR42G3XZ9twQRoiFrek+o4YwBVuX1VWFy60/0idMmNoJH&#10;KORGQxvjkEsZ6hadCQs/IHF28KMzkXFspB3NicddL1WSPElnOuKH1gz41mL9szk6Dd9rpx7fQzp/&#10;VPu93SXnQ/a1nbS+vZlfX0BEnOOlDH/6rA4lO1X+SDaInlk9cFODSjMQnKtn5krD/TIDWRbyv3/5&#10;CwAA//8DAFBLAQItABQABgAIAAAAIQC2gziS/gAAAOEBAAATAAAAAAAAAAAAAAAAAAAAAABbQ29u&#10;dGVudF9UeXBlc10ueG1sUEsBAi0AFAAGAAgAAAAhADj9If/WAAAAlAEAAAsAAAAAAAAAAAAAAAAA&#10;LwEAAF9yZWxzLy5yZWxzUEsBAi0AFAAGAAgAAAAhAC0TNppvAgAA7gQAAA4AAAAAAAAAAAAAAAAA&#10;LgIAAGRycy9lMm9Eb2MueG1sUEsBAi0AFAAGAAgAAAAhANEGzP/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47</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13-15 June 1878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Whales seen by the Shooner </w:t>
            </w:r>
            <w:r w:rsidRPr="009C7041">
              <w:rPr>
                <w:rFonts w:ascii="Calibri" w:eastAsia="Times New Roman" w:hAnsi="Calibri" w:cs="Times New Roman"/>
                <w:i/>
                <w:iCs/>
                <w:color w:val="000000"/>
                <w:sz w:val="18"/>
                <w:szCs w:val="18"/>
                <w:lang w:val="en-US" w:eastAsia="fr-FR"/>
              </w:rPr>
              <w:t xml:space="preserve">Astoria </w:t>
            </w:r>
            <w:r w:rsidRPr="009C7041">
              <w:rPr>
                <w:rFonts w:ascii="Calibri" w:eastAsia="Times New Roman" w:hAnsi="Calibri" w:cs="Times New Roman"/>
                <w:color w:val="000000"/>
                <w:sz w:val="18"/>
                <w:szCs w:val="18"/>
                <w:lang w:val="en-US" w:eastAsia="fr-FR"/>
              </w:rPr>
              <w:t xml:space="preserve">(1878), reported in the abstract of the </w:t>
            </w:r>
            <w:r w:rsidRPr="009C7041">
              <w:rPr>
                <w:rFonts w:ascii="Calibri" w:eastAsia="Times New Roman" w:hAnsi="Calibri" w:cs="Times New Roman"/>
                <w:i/>
                <w:iCs/>
                <w:color w:val="000000"/>
                <w:sz w:val="18"/>
                <w:szCs w:val="18"/>
                <w:lang w:val="en-US" w:eastAsia="fr-FR"/>
              </w:rPr>
              <w:t>A.J. Ross.</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{"citationID":"8TnFXWKq","properties":{"formattedCitation":"(Reeves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 xml:space="preserve"> (p. 226)</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8352" behindDoc="0" locked="0" layoutInCell="1" allowOverlap="1">
                      <wp:simplePos x="0" y="0"/>
                      <wp:positionH relativeFrom="column">
                        <wp:posOffset>78740</wp:posOffset>
                      </wp:positionH>
                      <wp:positionV relativeFrom="paragraph">
                        <wp:posOffset>135255</wp:posOffset>
                      </wp:positionV>
                      <wp:extent cx="107950" cy="107950"/>
                      <wp:effectExtent l="10795" t="9525" r="5080" b="6350"/>
                      <wp:wrapNone/>
                      <wp:docPr id="79"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C86C8A" id="Oval 130" o:spid="_x0000_s1026" style="position:absolute;margin-left:6.2pt;margin-top:10.65pt;width:8.5pt;height: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AEObQIAAO4EAAAOAAAAZHJzL2Uyb0RvYy54bWysVF1v2yAUfZ+0/4B4T22nbpNYdarKTqZJ&#10;3Vqp2w8ggGM0DAxInG7af98FO2m67WGa5gd84cLhnPvBze2hk2jPrRNalTi7SDHiimom1LbEnz+t&#10;J3OMnCeKEakVL/Ezd/h2+fbNTW8KPtWtloxbBCDKFb0pceu9KZLE0ZZ3xF1owxU4G2074mFqtwmz&#10;pAf0TibTNL1Oem2ZsZpy52C1Hpx4GfGbhlP/0DSOeyRLDNx8HG0cN2FMljek2FpiWkFHGuQfWHRE&#10;KLj0BFUTT9DOit+gOkGtdrrxF1R3iW4aQXnUAGqy9Bc1Ty0xPGqB4DhzCpP7f7D04/7RIsFKPFtg&#10;pEgHOXrYE4myyxic3rgC9jyZRxvkOXOv6ReHlK5aorb8zlrdt5wwoJSFYCavDoSJg6No03/QDKDJ&#10;zusYp0NjuwAIEUCHmI7nUzr4wSMKi1k6W1xB0ii4RjvcQIrjYWOdf8d1h4JRYi6lMC4EjBRkf+/8&#10;sPu4KywrvRZSxqRLhfoSX2azq3jAaSlYcEaZdruppEUQiBJXafiiOAjA+Tard4pFsBCC1Wh7IuRg&#10;A1WpAh4oAjqjNdTF90W6WM1X83yST69Xkzyt68nduson12ugVF/WVVVnPwK1LC9awRhXgd2xRrP8&#10;72pg7Jahuk5V+kqFOxe7Xv9ZbPKaRkwDqDr+o7qY+5Du0H2u2Gj2DKm3emg6eCTAaLX9hlEPDVdi&#10;93VHLMdIvldQPossz0OHxkl+NZvCxJ57NuceoihAldhjNJiVH7p6Z6zYtnBTFtOq9B2UXCNiLbyw&#10;GgsVmioqGB+A0LXn87jr5Zla/gQAAP//AwBQSwMEFAAGAAgAAAAhAJFYPp7bAAAABwEAAA8AAABk&#10;cnMvZG93bnJldi54bWxMjstOwzAQRfdI/IM1SOyoE4dHCXEqhNQVG+hDYunE0yQQj6PYTdO/Z1jR&#10;5dG9uvcUq9n1YsIxdJ40pIsEBFLtbUeNht12fbcEEaIha3pPqOGMAVbl9VVhcutP9InTJjaCRyjk&#10;RkMb45BLGeoWnQkLPyBxdvCjM5FxbKQdzYnHXS9VkjxKZzrih9YM+NZi/bM5Og3fa6ce3kM6f1T7&#10;vd0l58PT13bS+vZmfn0BEXGO/2X402d1KNmp8keyQfTM6p6bGlSageBcPTNXGrJlBrIs5KV/+QsA&#10;AP//AwBQSwECLQAUAAYACAAAACEAtoM4kv4AAADhAQAAEwAAAAAAAAAAAAAAAAAAAAAAW0NvbnRl&#10;bnRfVHlwZXNdLnhtbFBLAQItABQABgAIAAAAIQA4/SH/1gAAAJQBAAALAAAAAAAAAAAAAAAAAC8B&#10;AABfcmVscy8ucmVsc1BLAQItABQABgAIAAAAIQBzZAEObQIAAO4EAAAOAAAAAAAAAAAAAAAAAC4C&#10;AABkcnMvZTJvRG9jLnhtbFBLAQItABQABgAIAAAAIQCRWD6e2wAAAAcBAAAPAAAAAAAAAAAAAAAA&#10;AMcEAABkcnMvZG93bnJldi54bWxQSwUGAAAAAAQABADzAAAAzwU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48</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July 30-Aug 3 1878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Whales seen. Original source: whaler logbook (</w:t>
            </w:r>
            <w:r w:rsidRPr="009C7041">
              <w:rPr>
                <w:rFonts w:ascii="Calibri" w:eastAsia="Times New Roman" w:hAnsi="Calibri" w:cs="Times New Roman"/>
                <w:i/>
                <w:iCs/>
                <w:color w:val="000000"/>
                <w:sz w:val="18"/>
                <w:szCs w:val="18"/>
                <w:lang w:val="en-US" w:eastAsia="fr-FR"/>
              </w:rPr>
              <w:t>Astoria</w:t>
            </w:r>
            <w:r w:rsidRPr="009C7041">
              <w:rPr>
                <w:rFonts w:ascii="Calibri" w:eastAsia="Times New Roman" w:hAnsi="Calibri" w:cs="Times New Roman"/>
                <w:color w:val="000000"/>
                <w:sz w:val="18"/>
                <w:szCs w:val="18"/>
                <w:lang w:val="en-US" w:eastAsia="fr-FR"/>
              </w:rPr>
              <w:t xml:space="preserve">, USA).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{"citationID":"YVqrA5Dm","properties":{"formattedCitation":"(Reeves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49376" behindDoc="0" locked="0" layoutInCell="1" allowOverlap="1">
                      <wp:simplePos x="0" y="0"/>
                      <wp:positionH relativeFrom="column">
                        <wp:posOffset>81915</wp:posOffset>
                      </wp:positionH>
                      <wp:positionV relativeFrom="paragraph">
                        <wp:posOffset>141605</wp:posOffset>
                      </wp:positionV>
                      <wp:extent cx="107950" cy="107950"/>
                      <wp:effectExtent l="13970" t="9525" r="11430" b="6350"/>
                      <wp:wrapNone/>
                      <wp:docPr id="78"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7F0A66" id="Oval 131" o:spid="_x0000_s1026" style="position:absolute;margin-left:6.45pt;margin-top:11.15pt;width:8.5pt;height: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QY2bwIAAO4EAAAOAAAAZHJzL2Uyb0RvYy54bWysVF9v2yAQf5+074B4T20nbtNYdarITqZJ&#10;3Vqp2wcggGM0DAxInG7qd9+BkyzZ9jBN8wO+447j97s/3N3vO4l23DqhVYmzqxQjrqhmQm1K/PnT&#10;anSLkfNEMSK14iV+4Q7fz9++uetNwce61ZJxiyCIckVvStx6b4okcbTlHXFX2nAFxkbbjnhQ7SZh&#10;lvQQvZPJOE1vkl5bZqym3DnYrQcjnsf4TcOpf2waxz2SJQZsPq42ruuwJvM7UmwsMa2gBxjkH1B0&#10;RCi49BSqJp6grRW/heoEtdrpxl9R3SW6aQTlkQOwydJf2Dy3xPDIBZLjzClN7v+FpR93TxYJVuIp&#10;VEqRDmr0uCMSZZMsJKc3rgCfZ/NkAz1nHjT94pDSVUvUhi+s1X3LCQNI0T+5OBAUB0fRuv+gGYQm&#10;W69jnvaN7UJAyADax3K8nMrB9x5R2MzS6ewaikbBdJABUUKK42FjnX/HdYeCUGIupTAuJIwUZPfg&#10;/OB99ArbSq+ElLHoUqG+xJNseh0POC0FC8ZI027WlbQIElHiKg1fSAZcfeFm9VaxGCykYHmQPRFy&#10;kMFfqhAPGAGcgzT0xfdZOlveLm/zUT6+WY7ytK5Hi1WVj25WAKme1FVVZ68BWpYXrWCMq4Du2KNZ&#10;/nc9cJiWobtOXXrBwp2TXa3+TDa5hBFzAayO/8gu1j6Ue2ibtWYvUHqrh6GDRwKEVttvGPUwcCV2&#10;X7fEcozkewXtM8vyPExoVPLr6RgUe25Zn1uIohCqxB6jQaz8MNVbY8WmhZuyWFalF9ByjYi9ENpx&#10;QAW4gwJDFRkcHoAwted69Pr5TM1/AAAA//8DAFBLAwQUAAYACAAAACEA6ijXh9sAAAAHAQAADwAA&#10;AGRycy9kb3ducmV2LnhtbEyOy07DMBBF90j8gzVI7KhTRzySxqkQUldsoA+JpRNPk5R4HMVumv49&#10;wwqWR/fq3lOsZ9eLCcfQedKwXCQgkGpvO2o07HebhxcQIRqypveEGq4YYF3e3hQmt/5CnzhtYyN4&#10;hEJuNLQxDrmUoW7RmbDwAxJnRz86ExnHRtrRXHjc9VIlyZN0piN+aM2Aby3W39uz03DaOPX4Hpbz&#10;R3U42H1yPT5/7Sat7+/m1xWIiHP8K8OvPqtDyU6VP5MNomdWGTc1KJWC4FxlzJWGNEtBloX871/+&#10;AAAA//8DAFBLAQItABQABgAIAAAAIQC2gziS/gAAAOEBAAATAAAAAAAAAAAAAAAAAAAAAABbQ29u&#10;dGVudF9UeXBlc10ueG1sUEsBAi0AFAAGAAgAAAAhADj9If/WAAAAlAEAAAsAAAAAAAAAAAAAAAAA&#10;LwEAAF9yZWxzLy5yZWxzUEsBAi0AFAAGAAgAAAAhAAYdBjZvAgAA7gQAAA4AAAAAAAAAAAAAAAAA&#10;LgIAAGRycy9lMm9Eb2MueG1sUEsBAi0AFAAGAAgAAAAhAOoo14f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49</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4-8 Aug 1878</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Whales seen, by the Shooner Astoria (1878). Reeves &amp; Michell (1986) assume they are right whales.</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{"citationID":"5BHTrs3f","properties":{"formattedCitation":"(Reeves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000000"/>
                <w:lang w:val="en-US"/>
              </w:rPr>
              <mc:AlternateContent>
                <mc:Choice Requires="wps">
                  <w:drawing>
                    <wp:anchor distT="0" distB="0" distL="114300" distR="114300" simplePos="0" relativeHeight="251715584" behindDoc="0" locked="0" layoutInCell="1" allowOverlap="1">
                      <wp:simplePos x="0" y="0"/>
                      <wp:positionH relativeFrom="column">
                        <wp:posOffset>75565</wp:posOffset>
                      </wp:positionH>
                      <wp:positionV relativeFrom="paragraph">
                        <wp:posOffset>167640</wp:posOffset>
                      </wp:positionV>
                      <wp:extent cx="107950" cy="107950"/>
                      <wp:effectExtent l="17145" t="15875" r="17780" b="9525"/>
                      <wp:wrapNone/>
                      <wp:docPr id="77"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AD92F" id="AutoShape 98" o:spid="_x0000_s1026" type="#_x0000_t5" style="position:absolute;margin-left:5.95pt;margin-top:13.2pt;width:8.5pt;height: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h4MwIAAG0EAAAOAAAAZHJzL2Uyb0RvYy54bWysVF9vEzEMf0fiO0R5Z9dWLV1Pu05TRxHS&#10;gEmDD+AmuV4g/3DSXsenx8m1pYM3RB8i+2z/bP9s9+b2YA3bK4zau4aPr0acKSe81G7b8K9f1m+u&#10;OYsJnATjnWr4s4r8dvn61U0fajXxnTdSISMQF+s+NLxLKdRVFUWnLMQrH5QjY+vRQiIVt5VE6And&#10;mmoyGr2teo8yoBcqRvp6Pxj5suC3rRLpc9tGlZhpONWWyovl3eS3Wt5AvUUInRbHMuAfqrCgHSU9&#10;Q91DArZD/ReU1QJ99G26Et5Wvm21UKUH6mY8+qObpw6CKr0QOTGcaYr/D1Z82j8i07Lh8zlnDizN&#10;6G6XfEnNFteZoD7EmvyewiPmFmN48OJ7ZM6vOnBbdYfo+06BpLLG2b96EZCVSKFs03/0kuCB4AtX&#10;hxZtBiQW2KGM5Pk8EnVITNDH8Wi+mNHgBJmOcs4A9Sk4YEzvlbcsCw1PqKkmk1mDGvYPMZWpyGNr&#10;IL9x1lpDM96DYbMR/UrJZ2eCPkGWZr3Rcq2NKQpuNyuDjEIbvl5fBMdLN+NY3/DFbDIrVbywxUuI&#10;VUY45X/hZnWiszDaNvz67AR1Zvmdk2VpE2gzyFSycUfaM9PDxDZePhPr6IedpxslofP4k7Oe9r3h&#10;8ccOUHFmPjia3GI8neYDKcp0Np+QgpeWzaUFnCAoopuzQVyl4ah2AfW2o0zj0rvzeZlanU5rMVR1&#10;LJZ2uszyeH/5aC714vX7X2L5CwAA//8DAFBLAwQUAAYACAAAACEAV6cY2twAAAAHAQAADwAAAGRy&#10;cy9kb3ducmV2LnhtbEyOwU7DMBBE70j8g7VI3KiTEFVtiFMBUg8gIUHgws21lyRqvA6xmyZ/z3KC&#10;49OMZl65m10vJhxD50lBukpAIBlvO2oUfLzvbzYgQtRkde8JFSwYYFddXpS6sP5MbzjVsRE8QqHQ&#10;CtoYh0LKYFp0Oqz8gMTZlx+djoxjI+2ozzzuepklyVo63RE/tHrAxxbNsT45BfP367h1T5/T/vnB&#10;1C9Hs6RNXJS6vprv70BEnONfGX71WR0qdjr4E9kgeuZ0y00F2ToHwXm2YT4oyG9zkFUp//tXPwAA&#10;AP//AwBQSwECLQAUAAYACAAAACEAtoM4kv4AAADhAQAAEwAAAAAAAAAAAAAAAAAAAAAAW0NvbnRl&#10;bnRfVHlwZXNdLnhtbFBLAQItABQABgAIAAAAIQA4/SH/1gAAAJQBAAALAAAAAAAAAAAAAAAAAC8B&#10;AABfcmVscy8ucmVsc1BLAQItABQABgAIAAAAIQDwleh4MwIAAG0EAAAOAAAAAAAAAAAAAAAAAC4C&#10;AABkcnMvZTJvRG9jLnhtbFBLAQItABQABgAIAAAAIQBXpxja3AAAAAcBAAAPAAAAAAAAAAAAAAAA&#10;AI0EAABkcnMvZG93bnJldi54bWxQSwUGAAAAAAQABADzAAAAlgUAAAAA&#10;" fillcolor="red" strokecolor="#c00000"/>
                  </w:pict>
                </mc:Fallback>
              </mc:AlternateContent>
            </w:r>
            <w:r w:rsidR="001D1E01" w:rsidRPr="009C7041">
              <w:rPr>
                <w:rFonts w:ascii="Calibri" w:eastAsia="Times New Roman" w:hAnsi="Calibri" w:cs="Times New Roman"/>
                <w:color w:val="000000"/>
                <w:sz w:val="18"/>
                <w:szCs w:val="18"/>
                <w:lang w:val="fr-FR" w:eastAsia="fr-FR"/>
              </w:rPr>
              <w:t>50</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July-August 1886</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"sailed 24 June for 'Hudson bay' [...]. By 17 July, however, the Palmetto was at  61°14'N, 36°12'W, i.e. on the Cape Farewell Ground. Right whales were first sighted 20 July, and by 9 August the crew had taken their fifth whale alongside". 15+ whales (5 saved, 2 struck and 8+ sighted). Original source: whaler logbook (Palmetto, USA).</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{"citationID":"YF0PXOQs","properties":{"formattedCitation":"(Schevill &amp; Moore, 1983)","plainCitation":"(Schevill &amp; Moore, 1983)"},"citationItems":[{"id":11888,"uris":["http://zotero.org/groups/81334/items/HZ6QBZ74"],"uri":["http://zotero.org/groups/81334/items/HZ6QBZ74"],"itemData":{"id":11888,"type":"article-journal","title":"Townsend's unmapped North Atlantic right whales (&lt;i&gt;Eubalaena glacialis&lt;/i&gt;)","container-title":"Breviora","page":"1-8","volume":"476","ISSN":"0006-9698","note":"00006","author":[{"family":"Schevill","given":"W. E."},{"family":"Moore","given":"K. E."}],"issued":{"date-parts":[["1983"]]}}}],"schema":"https://github.com/citation-style-language/schema/raw/master/csl-citation.json"}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EA487A">
              <w:rPr>
                <w:rFonts w:ascii="Calibri" w:hAnsi="Calibri"/>
                <w:sz w:val="18"/>
              </w:rPr>
              <w:t>Schevill &amp; Moore, 1983</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en-US" w:eastAsia="fr-FR"/>
              </w:rPr>
              <w:t xml:space="preserve"> (Table 1);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{"citationID":"J64dcpAq","properties":{"formattedCitation":"(Reeves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en-US" w:eastAsia="fr-FR"/>
              </w:rPr>
              <w:t xml:space="preserve"> (p. 227)</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7936" behindDoc="0" locked="0" layoutInCell="1" allowOverlap="1">
                      <wp:simplePos x="0" y="0"/>
                      <wp:positionH relativeFrom="column">
                        <wp:posOffset>75565</wp:posOffset>
                      </wp:positionH>
                      <wp:positionV relativeFrom="paragraph">
                        <wp:posOffset>142875</wp:posOffset>
                      </wp:positionV>
                      <wp:extent cx="107950" cy="107950"/>
                      <wp:effectExtent l="7620" t="9525" r="8255" b="6350"/>
                      <wp:wrapNone/>
                      <wp:docPr id="76"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2EF931" id="Oval 71" o:spid="_x0000_s1026" style="position:absolute;margin-left:5.95pt;margin-top:11.25pt;width:8.5pt;height: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lUGAIAAC4EAAAOAAAAZHJzL2Uyb0RvYy54bWysU1Fv0zAQfkfiP1h+p0lKu7Ko6TR1FCEN&#10;NmnwA1zHSSwcnzm7Tcev5+y0pQOeEHmw7nLn77777ry8OfSG7RV6DbbixSTnTFkJtbZtxb9+2bx5&#10;x5kPwtbCgFUVf1ae36xev1oOrlRT6MDUChmBWF8OruJdCK7MMi871Qs/AacsBRvAXgRysc1qFAOh&#10;9yab5vlVNgDWDkEq7+nv3Rjkq4TfNEqGh6bxKjBTceIW0onp3MYzWy1F2aJwnZZHGuIfWPRCWyp6&#10;hroTQbAd6j+gei0RPDRhIqHPoGm0VKkH6qbIf+vmqRNOpV5IHO/OMvn/Bys/7x+R6briiyvOrOhp&#10;Rg97YdiiiNoMzpeU8uQeMXbn3T3Ib55ZWHfCtuoWEYZOiZoYpfzsxYXoeLrKtsMnqAlZ7AIkmQ4N&#10;9hGQBGCHNI3n8zTUITBJP4t8cT2nmUkKHW1ilInydNmhDx8U9CwaFVfGaOejXqIU+3sfxuxTVuIP&#10;RtcbbUxysN2uDTLqtuKbTU5fbJkK+Ms0Y9lQ8bfFYp6QX8T8JcQ6IvwVAmFna4IWZdTq/dEOQpvR&#10;ppLGUuWTXqPuW6ifSTuEcWnpkZHRAf7gbKCFrbj/vhOoODMfLel/XcxmccOTM5svpuTgZWR7GRFW&#10;ElTFA2ejuQ7jq9g51G1HlYrUroVbmlmjk5iR38jqSJaWMgl2fEBx6y/9lPXrma9+AgAA//8DAFBL&#10;AwQUAAYACAAAACEADkdT9dwAAAAHAQAADwAAAGRycy9kb3ducmV2LnhtbEyOwU7DMBBE70j8g7VI&#10;XBB1kqqoDXEqhFQucKAB0es23iYR8TrEbhv+nuUEx6cZzbxiPblenWgMnWcD6SwBRVx723Fj4P1t&#10;c7sEFSKyxd4zGfimAOvy8qLA3Pozb+lUxUbJCIccDbQxDrnWoW7JYZj5gViygx8dRsGx0XbEs4y7&#10;XmdJcqcddiwPLQ702FL9WR2dgZvuoD9ijRv9Ur3O/S79en7aoTHXV9PDPahIU/wrw6++qEMpTnt/&#10;ZBtUL5yupGkgyxagJM+WwnsD89UCdFno//7lDwAAAP//AwBQSwECLQAUAAYACAAAACEAtoM4kv4A&#10;AADhAQAAEwAAAAAAAAAAAAAAAAAAAAAAW0NvbnRlbnRfVHlwZXNdLnhtbFBLAQItABQABgAIAAAA&#10;IQA4/SH/1gAAAJQBAAALAAAAAAAAAAAAAAAAAC8BAABfcmVscy8ucmVsc1BLAQItABQABgAIAAAA&#10;IQA8LqlUGAIAAC4EAAAOAAAAAAAAAAAAAAAAAC4CAABkcnMvZTJvRG9jLnhtbFBLAQItABQABgAI&#10;AAAAIQAOR1P13AAAAAcBAAAPAAAAAAAAAAAAAAAAAHI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51</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23 June 1891</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 right whale seen. Original source: whaler logbook (</w:t>
            </w:r>
            <w:r w:rsidRPr="009C7041">
              <w:rPr>
                <w:rFonts w:ascii="Calibri" w:eastAsia="Times New Roman" w:hAnsi="Calibri" w:cs="Times New Roman"/>
                <w:i/>
                <w:iCs/>
                <w:color w:val="000000"/>
                <w:sz w:val="18"/>
                <w:szCs w:val="18"/>
                <w:lang w:val="en-US" w:eastAsia="fr-FR"/>
              </w:rPr>
              <w:t>Petrel</w:t>
            </w:r>
            <w:r w:rsidRPr="009C7041">
              <w:rPr>
                <w:rFonts w:ascii="Calibri" w:eastAsia="Times New Roman" w:hAnsi="Calibri" w:cs="Times New Roman"/>
                <w:color w:val="000000"/>
                <w:sz w:val="18"/>
                <w:szCs w:val="18"/>
                <w:lang w:val="en-US" w:eastAsia="fr-FR"/>
              </w:rPr>
              <w:t>, USA).</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{"citationID":"XzcFE2Fa","properties":{"formattedCitation":"(Reeves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8960" behindDoc="0" locked="0" layoutInCell="1" allowOverlap="1">
                      <wp:simplePos x="0" y="0"/>
                      <wp:positionH relativeFrom="column">
                        <wp:posOffset>75565</wp:posOffset>
                      </wp:positionH>
                      <wp:positionV relativeFrom="paragraph">
                        <wp:posOffset>136525</wp:posOffset>
                      </wp:positionV>
                      <wp:extent cx="107950" cy="107950"/>
                      <wp:effectExtent l="7620" t="6350" r="8255" b="9525"/>
                      <wp:wrapNone/>
                      <wp:docPr id="75"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AA740D" id="Oval 72" o:spid="_x0000_s1026" style="position:absolute;margin-left:5.95pt;margin-top:10.75pt;width:8.5pt;height: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HeQFQIAAC4EAAAOAAAAZHJzL2Uyb0RvYy54bWysU9tu2zAMfR+wfxD0vtjOkmU14hRFugwD&#10;urZAtw9QZDkWJosapcTJvn6U7GbZBXsY5geBNKkjnkNyeX3sDDso9BpsxYtJzpmyEmptdxX//Gnz&#10;6i1nPghbCwNWVfykPL9evXyx7F2pptCCqRUyArG+7F3F2xBcmWVetqoTfgJOWQo2gJ0I5OIuq1H0&#10;hN6ZbJrnb7IesHYIUnlPf2+HIF8l/KZRMjw0jVeBmYpTbSGdmM5tPLPVUpQ7FK7VcixD/EMVndCW&#10;Hj1D3Yog2B71b1CdlggemjCR0GXQNFqqxIHYFPkvbJ5a4VTiQuJ4d5bJ/z9YeX94RKbrii/mnFnR&#10;UY8eDsKwxTRq0ztfUsqTe8TIzrs7kF88s7Buhd2pG0ToWyVqqqiI+dlPF6Lj6Srb9h+hJmSxD5Bk&#10;OjbYRUASgB1TN07nbqhjYJJ+Fvniak49kxQa7fiCKJ8vO/ThvYKORaPiyhjtfNRLlOJw58OQ/ZyV&#10;6gej6402Jjm4264NMmJb8c0mpy9RIJqXacayvuKvC9Ln7xDriPBHCIS9rakaUUat3o12ENoMNnEy&#10;dhQv6jXovoX6RNohDENLS0ZGC/iNs54GtuL+616g4sx8sKT/VTGbxQlPzmy+mJKDl5HtZURYSVAV&#10;D5wN5joMW7F3qHctvVQkuhZuqGeNTmLGfg5VjcXSUKaOjAsUp/7ST1k/1nz1HQAA//8DAFBLAwQU&#10;AAYACAAAACEAtgfU9NsAAAAHAQAADwAAAGRycy9kb3ducmV2LnhtbEyOwU7DMBBE70j8g7VIXBB1&#10;kqoohDgVQioXOEBA9LqNt0lEvA6x24a/ZznB8WlGM69cz25QR5pC79lAukhAETfe9twaeH/bXOeg&#10;QkS2OHgmA98UYF2dn5VYWH/iVzrWsVUywqFAA12MY6F1aDpyGBZ+JJZs7yeHUXBqtZ3wJONu0FmS&#10;3GiHPctDhyM9dNR81gdn4Krf64/Y4EY/1y9Lv02/nh63aMzlxXx/ByrSHP/K8Ksv6lCJ084f2AY1&#10;CKe30jSQpStQkme58M7AMl+Brkr937/6AQAA//8DAFBLAQItABQABgAIAAAAIQC2gziS/gAAAOEB&#10;AAATAAAAAAAAAAAAAAAAAAAAAABbQ29udGVudF9UeXBlc10ueG1sUEsBAi0AFAAGAAgAAAAhADj9&#10;If/WAAAAlAEAAAsAAAAAAAAAAAAAAAAALwEAAF9yZWxzLy5yZWxzUEsBAi0AFAAGAAgAAAAhAFXk&#10;d5AVAgAALgQAAA4AAAAAAAAAAAAAAAAALgIAAGRycy9lMm9Eb2MueG1sUEsBAi0AFAAGAAgAAAAh&#10;ALYH1PTbAAAABwEAAA8AAAAAAAAAAAAAAAAAbwQAAGRycy9kb3ducmV2LnhtbFBLBQYAAAAABAAE&#10;APMAAAB3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52</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13 July 1891</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 seen. Original source: whaler logbook (</w:t>
            </w:r>
            <w:r w:rsidRPr="009C7041">
              <w:rPr>
                <w:rFonts w:ascii="Calibri" w:eastAsia="Times New Roman" w:hAnsi="Calibri" w:cs="Times New Roman"/>
                <w:i/>
                <w:iCs/>
                <w:color w:val="000000"/>
                <w:sz w:val="18"/>
                <w:szCs w:val="18"/>
                <w:lang w:val="en-US" w:eastAsia="fr-FR"/>
              </w:rPr>
              <w:t>Petrel</w:t>
            </w:r>
            <w:r w:rsidRPr="009C7041">
              <w:rPr>
                <w:rFonts w:ascii="Calibri" w:eastAsia="Times New Roman" w:hAnsi="Calibri" w:cs="Times New Roman"/>
                <w:color w:val="000000"/>
                <w:sz w:val="18"/>
                <w:szCs w:val="18"/>
                <w:lang w:val="en-US" w:eastAsia="fr-FR"/>
              </w:rPr>
              <w:t>, USA).</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{"citationID":"k1YgVmzs","properties":{"formattedCitation":"(Reeves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89984" behindDoc="0" locked="0" layoutInCell="1" allowOverlap="1">
                      <wp:simplePos x="0" y="0"/>
                      <wp:positionH relativeFrom="column">
                        <wp:posOffset>81915</wp:posOffset>
                      </wp:positionH>
                      <wp:positionV relativeFrom="paragraph">
                        <wp:posOffset>143510</wp:posOffset>
                      </wp:positionV>
                      <wp:extent cx="107950" cy="107950"/>
                      <wp:effectExtent l="13970" t="6350" r="11430" b="9525"/>
                      <wp:wrapNone/>
                      <wp:docPr id="74"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2F5ECB" id="Oval 73" o:spid="_x0000_s1026" style="position:absolute;margin-left:6.45pt;margin-top:11.3pt;width:8.5pt;height: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BJlGAIAAC4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briixlnVvTU&#10;o4e9MGxxFbUZnC8p5ck9YmTn3T3Ib55ZWHfCtuoWEYZOiZoqKmJ+9uJCdDxdZdvhE9SELHYBkkyH&#10;BvsISAKwQ+rG8dwNdQhM0s8iX1zPqWeSQic7viDK58sOffigoGfRqLgyRjsf9RKl2N/7MGY/Z6X6&#10;weh6o41JDrbbtUFGbCu+2eT0JQpE8zLNWDZU/KpYzBPyi5i/hFhHhL9CIOxsTdWIMmr1/mQHoc1o&#10;EydjT+JFvUbdt1AfSTuEcWhpycjoAH9wNtDAVtx/3wlUnJmPlvS/LmazOOHJmc0XU3LwMrK9jAgr&#10;CarigbPRXIdxK3YOddvRS0Wia+GWetboJGbs51jVqVgaytSR0wLFqb/0U9avNV/9BAAA//8DAFBL&#10;AwQUAAYACAAAACEABUobotsAAAAHAQAADwAAAGRycy9kb3ducmV2LnhtbEyOQUvDQBCF74L/YRnB&#10;i9hNUwgmZlNEqBc9aBR7nWanSTA7G7PbNv57x5M9frzHe1+5nt2gjjSF3rOB5SIBRdx423Nr4ON9&#10;c3sHKkRki4NnMvBDAdbV5UWJhfUnfqNjHVslIxwKNNDFOBZah6Yjh2HhR2LJ9n5yGAWnVtsJTzLu&#10;Bp0mSaYd9iwPHY702FHzVR+cgZt+rz9jgxv9Ur+u/Hb5/fy0RWOur+aHe1CR5vhfhj99UYdKnHb+&#10;wDaoQTjNpWkgTTNQkqe58M7AKs9AV6U+969+AQAA//8DAFBLAQItABQABgAIAAAAIQC2gziS/gAA&#10;AOEBAAATAAAAAAAAAAAAAAAAAAAAAABbQ29udGVudF9UeXBlc10ueG1sUEsBAi0AFAAGAAgAAAAh&#10;ADj9If/WAAAAlAEAAAsAAAAAAAAAAAAAAAAALwEAAF9yZWxzLy5yZWxzUEsBAi0AFAAGAAgAAAAh&#10;AE2gEmUYAgAALgQAAA4AAAAAAAAAAAAAAAAALgIAAGRycy9lMm9Eb2MueG1sUEsBAi0AFAAGAAgA&#10;AAAhAAVKG6L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53</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23-25 July 1891</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Day 1: 3 seen, 1 killed (sank); day 2: 2 seen; day three: 1 killed. </w:t>
            </w:r>
            <w:r w:rsidRPr="009C7041">
              <w:rPr>
                <w:rFonts w:ascii="Calibri" w:eastAsia="Times New Roman" w:hAnsi="Calibri" w:cs="Times New Roman"/>
                <w:color w:val="000000"/>
                <w:sz w:val="18"/>
                <w:szCs w:val="18"/>
                <w:lang w:val="fr-FR" w:eastAsia="fr-FR"/>
              </w:rPr>
              <w:t>Original source: whaler logbook (</w:t>
            </w:r>
            <w:r w:rsidRPr="009C7041">
              <w:rPr>
                <w:rFonts w:ascii="Calibri" w:eastAsia="Times New Roman" w:hAnsi="Calibri" w:cs="Times New Roman"/>
                <w:i/>
                <w:iCs/>
                <w:color w:val="000000"/>
                <w:sz w:val="18"/>
                <w:szCs w:val="18"/>
                <w:lang w:val="fr-FR" w:eastAsia="fr-FR"/>
              </w:rPr>
              <w:t>Petrel</w:t>
            </w:r>
            <w:r w:rsidRPr="009C7041">
              <w:rPr>
                <w:rFonts w:ascii="Calibri" w:eastAsia="Times New Roman" w:hAnsi="Calibri" w:cs="Times New Roman"/>
                <w:color w:val="000000"/>
                <w:sz w:val="18"/>
                <w:szCs w:val="18"/>
                <w:lang w:val="fr-FR" w:eastAsia="fr-FR"/>
              </w:rPr>
              <w:t>, USA).</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{"citationID":"eq5OUupa","properties":{"formattedCitation":"(Reeves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91008" behindDoc="0" locked="0" layoutInCell="1" allowOverlap="1">
                      <wp:simplePos x="0" y="0"/>
                      <wp:positionH relativeFrom="column">
                        <wp:posOffset>75565</wp:posOffset>
                      </wp:positionH>
                      <wp:positionV relativeFrom="paragraph">
                        <wp:posOffset>131445</wp:posOffset>
                      </wp:positionV>
                      <wp:extent cx="107950" cy="107950"/>
                      <wp:effectExtent l="7620" t="6350" r="8255" b="9525"/>
                      <wp:wrapNone/>
                      <wp:docPr id="73"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792308" id="Oval 74" o:spid="_x0000_s1026" style="position:absolute;margin-left:5.95pt;margin-top:10.35pt;width:8.5pt;height: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rvCGAIAAC4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briiyvOrOip&#10;Rw97YdhiFrUZnC8p5ck9YmTn3T3Ib55ZWHfCtuoWEYZOiZoqKmJ+9uJCdDxdZdvhE9SELHYBkkyH&#10;BvsISAKwQ+rG8dwNdQhM0s8iX1zPqWeSQic7viDK58sOffigoGfRqLgyRjsf9RKl2N/7MGY/Z6X6&#10;weh6o41JDrbbtUFGbCu+2eT0JQpE8zLNWDZU/KpYzBPyi5i/hFhHhL9CIOxsTdWIMmr1/mQHoc1o&#10;EydjT+JFvUbdt1AfSTuEcWhpycjoAH9wNtDAVtx/3wlUnJmPlvS/LmazOOHJmc0XU3LwMrK9jAgr&#10;CarigbPRXIdxK3YOddvRS0Wia+GWetboJGbs51jVqVgaytSR0wLFqb/0U9avNV/9BAAA//8DAFBL&#10;AwQUAAYACAAAACEAIozCLdsAAAAHAQAADwAAAGRycy9kb3ducmV2LnhtbEyOwU7DMBBE70j8g7VI&#10;XBB1kkqkhDgVQioXOEBA9LqNt0lEvA6x24a/ZznB8WlGM69cz25QR5pC79lAukhAETfe9twaeH/b&#10;XK9AhYhscfBMBr4pwLo6PyuxsP7Er3SsY6tkhEOBBroYx0Lr0HTkMCz8SCzZ3k8Oo+DUajvhScbd&#10;oLMkudEOe5aHDkd66Kj5rA/OwFW/1x+xwY1+rl+Wfpt+PT1u0ZjLi/n+DlSkOf6V4Vdf1KESp50/&#10;sA1qEE5vpWkgS3JQkmcr4Z2BZZ6Drkr937/6AQAA//8DAFBLAQItABQABgAIAAAAIQC2gziS/gAA&#10;AOEBAAATAAAAAAAAAAAAAAAAAAAAAABbQ29udGVudF9UeXBlc10ueG1sUEsBAi0AFAAGAAgAAAAh&#10;ADj9If/WAAAAlAEAAAsAAAAAAAAAAAAAAAAALwEAAF9yZWxzLy5yZWxzUEsBAi0AFAAGAAgAAAAh&#10;AMZ2u8IYAgAALgQAAA4AAAAAAAAAAAAAAAAALgIAAGRycy9lMm9Eb2MueG1sUEsBAi0AFAAGAAgA&#10;AAAhACKMwi3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54</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22 July 1891</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 killed. Original source: whaler logbook (</w:t>
            </w:r>
            <w:r w:rsidRPr="009C7041">
              <w:rPr>
                <w:rFonts w:ascii="Calibri" w:eastAsia="Times New Roman" w:hAnsi="Calibri" w:cs="Times New Roman"/>
                <w:i/>
                <w:iCs/>
                <w:color w:val="000000"/>
                <w:sz w:val="18"/>
                <w:szCs w:val="18"/>
                <w:lang w:val="en-US" w:eastAsia="fr-FR"/>
              </w:rPr>
              <w:t>Petrel</w:t>
            </w:r>
            <w:r w:rsidRPr="009C7041">
              <w:rPr>
                <w:rFonts w:ascii="Calibri" w:eastAsia="Times New Roman" w:hAnsi="Calibri" w:cs="Times New Roman"/>
                <w:color w:val="000000"/>
                <w:sz w:val="18"/>
                <w:szCs w:val="18"/>
                <w:lang w:val="en-US" w:eastAsia="fr-FR"/>
              </w:rPr>
              <w:t xml:space="preserve">, but reporting catches by the </w:t>
            </w:r>
            <w:r w:rsidRPr="009C7041">
              <w:rPr>
                <w:rFonts w:ascii="Calibri" w:eastAsia="Times New Roman" w:hAnsi="Calibri" w:cs="Times New Roman"/>
                <w:i/>
                <w:iCs/>
                <w:color w:val="000000"/>
                <w:sz w:val="18"/>
                <w:szCs w:val="18"/>
                <w:lang w:val="en-US" w:eastAsia="fr-FR"/>
              </w:rPr>
              <w:t>Mermeid</w:t>
            </w:r>
            <w:r w:rsidRPr="009C7041">
              <w:rPr>
                <w:rFonts w:ascii="Calibri" w:eastAsia="Times New Roman" w:hAnsi="Calibri" w:cs="Times New Roman"/>
                <w:color w:val="000000"/>
                <w:sz w:val="18"/>
                <w:szCs w:val="18"/>
                <w:lang w:val="en-US" w:eastAsia="fr-FR"/>
              </w:rPr>
              <w:t>)</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{"citationID":"g0nZDPG5","properties":{"formattedCitation":"(Reeves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Reeves et al., 2007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(Table 2.2)</w:t>
            </w:r>
          </w:p>
        </w:tc>
      </w:tr>
      <w:tr w:rsidR="001D1E01" w:rsidRPr="009C7041" w:rsidTr="00B567F0">
        <w:trPr>
          <w:cantSplit/>
          <w:trHeight w:val="20"/>
        </w:trPr>
        <w:tc>
          <w:tcPr>
            <w:tcW w:w="11624" w:type="dxa"/>
            <w:gridSpan w:val="4"/>
            <w:tcBorders>
              <w:top w:val="nil"/>
              <w:left w:val="nil"/>
              <w:bottom w:val="nil"/>
              <w:right w:val="nil"/>
            </w:tcBorders>
            <w:shd w:val="clear" w:color="D8D8D8" w:fill="D8D8D8"/>
            <w:hideMark/>
          </w:tcPr>
          <w:p w:rsidR="001D1E01" w:rsidRPr="009C7041" w:rsidRDefault="001D1E01" w:rsidP="00B567F0">
            <w:pPr>
              <w:spacing w:before="0" w:line="240" w:lineRule="auto"/>
              <w:jc w:val="center"/>
              <w:rPr>
                <w:rFonts w:ascii="Calibri" w:eastAsia="Times New Roman" w:hAnsi="Calibri" w:cs="Times New Roman"/>
                <w:b/>
                <w:bCs/>
                <w:color w:val="000000"/>
                <w:lang w:val="fr-FR" w:eastAsia="fr-FR"/>
              </w:rPr>
            </w:pPr>
            <w:r w:rsidRPr="009C7041">
              <w:rPr>
                <w:rFonts w:ascii="Calibri" w:eastAsia="Times New Roman" w:hAnsi="Calibri" w:cs="Times New Roman"/>
                <w:b/>
                <w:bCs/>
                <w:color w:val="000000"/>
                <w:lang w:val="fr-FR" w:eastAsia="fr-FR"/>
              </w:rPr>
              <w:t>Iceland</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92032" behindDoc="0" locked="0" layoutInCell="1" allowOverlap="1">
                      <wp:simplePos x="0" y="0"/>
                      <wp:positionH relativeFrom="column">
                        <wp:posOffset>75565</wp:posOffset>
                      </wp:positionH>
                      <wp:positionV relativeFrom="paragraph">
                        <wp:posOffset>158115</wp:posOffset>
                      </wp:positionV>
                      <wp:extent cx="107950" cy="107950"/>
                      <wp:effectExtent l="7620" t="12065" r="8255" b="13335"/>
                      <wp:wrapNone/>
                      <wp:docPr id="72"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99DAE5" id="Oval 75" o:spid="_x0000_s1026" style="position:absolute;margin-left:5.95pt;margin-top:12.45pt;width:8.5pt;height: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43FQIAAC4EAAAOAAAAZHJzL2Uyb0RvYy54bWysU9tu2zAMfR+wfxD0vtjOkmU14hRFugwD&#10;urZAtw9QZDkWJosapcTJvn6U7GbZBXsY5geBNKkjnkNyeX3sDDso9BpsxYtJzpmyEmptdxX//Gnz&#10;6i1nPghbCwNWVfykPL9evXyx7F2pptCCqRUyArG+7F3F2xBcmWVetqoTfgJOWQo2gJ0I5OIuq1H0&#10;hN6ZbJrnb7IesHYIUnlPf2+HIF8l/KZRMjw0jVeBmYpTbSGdmM5tPLPVUpQ7FK7VcixD/EMVndCW&#10;Hj1D3Yog2B71b1CdlggemjCR0GXQNFqqxIHYFPkvbJ5a4VTiQuJ4d5bJ/z9YeX94RKbrii+mnFnR&#10;UY8eDsKwxTxq0ztfUsqTe8TIzrs7kF88s7Buhd2pG0ToWyVqqqiI+dlPF6Lj6Srb9h+hJmSxD5Bk&#10;OjbYRUASgB1TN07nbqhjYJJ+Fvniak49kxQa7fiCKJ8vO/ThvYKORaPiyhjtfNRLlOJw58OQ/ZyV&#10;6gej6402Jjm4264NMmJb8c0mpy9RIJqXacayvuKvCxLk7xDriPBHCIS9rakaUUat3o12ENoMNnEy&#10;dhQv6jXovoX6RNohDENLS0ZGC/iNs54GtuL+616g4sx8sKT/VTGbxQlPzmy+mJKDl5HtZURYSVAV&#10;D5wN5joMW7F3qHctvVQkuhZuqGeNTmLGfg5VjcXSUKaOjAsUp/7ST1k/1nz1HQAA//8DAFBLAwQU&#10;AAYACAAAACEA2AK5atsAAAAHAQAADwAAAGRycy9kb3ducmV2LnhtbEyOwU7DMBBE70j8g7VIXFDr&#10;JFSohDgVQioXONCA2us23iYR8TrEbhv+nuUEp9HsjGZfsZpcr040hs6zgXSegCKuve24MfDxvp4t&#10;QYWIbLH3TAa+KcCqvLwoMLf+zBs6VbFRMsIhRwNtjEOudahbchjmfiCW7OBHh1Hs2Gg74lnGXa+z&#10;JLnTDjuWDy0O9NRS/VkdnYGb7qC3sca1fq3ebv0u/Xp53qEx11fT4wOoSFP8K8MvvqBDKUx7f2Qb&#10;VC8+vZemgWwhKnm2FN0bWMhdl4X+z1/+AAAA//8DAFBLAQItABQABgAIAAAAIQC2gziS/gAAAOEB&#10;AAATAAAAAAAAAAAAAAAAAAAAAABbQ29udGVudF9UeXBlc10ueG1sUEsBAi0AFAAGAAgAAAAhADj9&#10;If/WAAAAlAEAAAsAAAAAAAAAAAAAAAAALwEAAF9yZWxzLy5yZWxzUEsBAi0AFAAGAAgAAAAhAN4y&#10;3jcVAgAALgQAAA4AAAAAAAAAAAAAAAAALgIAAGRycy9lMm9Eb2MueG1sUEsBAi0AFAAGAAgAAAAh&#10;ANgCuWrbAAAABwEAAA8AAAAAAAAAAAAAAAAAbwQAAGRycy9kb3ducmV2LnhtbFBLBQYAAAAABAAE&#10;APMAAAB3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55</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1610 – 1650</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"Archaeological escavations at Strákatangi strongly suggest that the site is a foreign whaling station from the 17th century, with many similarities with whaling stations from the 17th century in the North Atlantic region, especially Red Bay in Labrador. It is impossible to say from the archaeological material which nationality occupied the station but local tales suggest that the whalers at Strákatanga were Basques that came from the Basque regions in North Spain and South France. [...] These remains suggest that foreign whalers built stations on land and used them during the whaling season. The artifacts give us a relative date for the occupation of the site, which indicate a occupation in the period 1610 – 1650. No animal bones were recovered during the excavation and sieving of cultural deposits with a 5 mm sieve did neither produce animal nor fish bones." (in Edvardsson &amp; Rafnsson 2006). However, Magnús Rafnsson personal comm (email 18/11/2013): "A couple of skulls were found around the ruins and DNA research said they were from right whales."</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{"citationID":"assg2cs3f","properties":{"formattedCitation":"(Edvardsson &amp; Rafnsson, 2006)","plainCitation":"(Edvardsson &amp; Rafnsson, 2006)"},"citationItems":[{"id":11135,"uris":["http://zotero.org/groups/96179/items/CDGWGD5Z"],"uri":["http://zotero.org/groups/96179/items/CDGWGD5Z"],"itemData":{"id":11135,"type":"book","title":"Basque whaling around Iceland: archeological investigation in Strákatangi, Steingrímsfjörður","publisher":"Náttúrustofa Vestfjarða (Natural History Institute of Vestfirðir) &amp; Strandagaldur ses","publisher-place":"Bolungarvík","event-place":"Bolungarvík","author":[{"family":"Edvardsson","given":"Ragnar"},{"family":"Rafnsson","given":"Magnús"}],"issued":{"date-parts":[["2006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Edvardsson &amp; Rafnsson, 2006</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93056" behindDoc="0" locked="0" layoutInCell="1" allowOverlap="1">
                      <wp:simplePos x="0" y="0"/>
                      <wp:positionH relativeFrom="column">
                        <wp:posOffset>75565</wp:posOffset>
                      </wp:positionH>
                      <wp:positionV relativeFrom="paragraph">
                        <wp:posOffset>149225</wp:posOffset>
                      </wp:positionV>
                      <wp:extent cx="107950" cy="107950"/>
                      <wp:effectExtent l="7620" t="12065" r="8255" b="13335"/>
                      <wp:wrapNone/>
                      <wp:docPr id="71"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3A3E7D" id="Oval 76" o:spid="_x0000_s1026" style="position:absolute;margin-left:5.95pt;margin-top:11.75pt;width:8.5pt;height: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zGAIAAC4EAAAOAAAAZHJzL2Uyb0RvYy54bWysU1Fv0zAQfkfiP1h+p0lKu7Ko6TR1FCEN&#10;NmnwA1zHSSwcnzm7Tcuv5+x0pQOeEHmw7nLnz/d9d7e8OfSG7RV6DbbixSTnTFkJtbZtxb9+2bx5&#10;x5kPwtbCgFUVPyrPb1avXy0HV6opdGBqhYxArC8HV/EuBFdmmZed6oWfgFOWgg1gLwK52GY1ioHQ&#10;e5NN8/wqGwBrhyCV9/T3bgzyVcJvGiXDQ9N4FZipONUW0onp3MYzWy1F2aJwnZanMsQ/VNELbenR&#10;M9SdCILtUP8B1WuJ4KEJEwl9Bk2jpUociE2R/8bmqRNOJS4kjndnmfz/g5Wf94/IdF3xRcGZFT31&#10;6GEvDFtcRW0G50tKeXKPGNl5dw/ym2cW1p2wrbpFhKFToqaKipifvbgQHU9X2Xb4BDUhi12AJNOh&#10;wT4CkgDskLpxPHdDHQKT9LPIF9dz6pmk0MmOL4jy+bJDHz4o6Fk0Kq6M0c5HvUQp9vc+jNnPWal+&#10;MLreaGOSg+12bZAR24pvNjl9iQLRvEwzlg0Vf1ss5gn5RcxfQqwjwl8hEHa2pmpEGbV6f7KD0Ga0&#10;iZOxJ/GiXqPuW6iPpB3COLS0ZGR0gD84G2hgK+6/7wQqzsxHS/pfF7NZnPDkzOaLKTl4GdleRoSV&#10;BFXxwNlorsO4FTuHuu3opSLRtXBLPWt0EjP2c6zqVCwNZerIaYHi1F/6KevXmq9+AgAA//8DAFBL&#10;AwQUAAYACAAAACEAN/h48dwAAAAHAQAADwAAAGRycy9kb3ducmV2LnhtbEyOwU7DMBBE70j8g7VI&#10;XBB1klJUQpwKIZULHEpA9LqNt0lEvA6x24a/ZznB8WlGM69YTa5XRxpD59lAOktAEdfedtwYeH9b&#10;Xy9BhYhssfdMBr4pwKo8Pyswt/7Er3SsYqNkhEOOBtoYh1zrULfkMMz8QCzZ3o8Oo+DYaDviScZd&#10;r7MkudUOO5aHFgd6bKn+rA7OwFW31x+xxrV+qTZzv02/np+2aMzlxfRwDyrSFP/K8Ksv6lCK084f&#10;2AbVC6d30jSQzRegJM+WwjsDN8kCdFno//7lDwAAAP//AwBQSwECLQAUAAYACAAAACEAtoM4kv4A&#10;AADhAQAAEwAAAAAAAAAAAAAAAAAAAAAAW0NvbnRlbnRfVHlwZXNdLnhtbFBLAQItABQABgAIAAAA&#10;IQA4/SH/1gAAAJQBAAALAAAAAAAAAAAAAAAAAC8BAABfcmVscy8ucmVsc1BLAQItABQABgAIAAAA&#10;IQC3+ADzGAIAAC4EAAAOAAAAAAAAAAAAAAAAAC4CAABkcnMvZTJvRG9jLnhtbFBLAQItABQABgAI&#10;AAAAIQA3+Hjx3AAAAAcBAAAPAAAAAAAAAAAAAAAAAHI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56</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1613</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The first whaling ship arrived in Strandir in 1613, causing fear among the inhabitants who were not used to seeing ocean-going vessels. The local pastor arrived on the scene and pointed the Spaniards to a suitable harbor in Steingrímsfjörður, near his abode, all with the consent of the sheriff, Ari Magnússon. </w:t>
            </w:r>
            <w:r w:rsidRPr="009C7041">
              <w:rPr>
                <w:rFonts w:ascii="Calibri" w:eastAsia="Times New Roman" w:hAnsi="Calibri" w:cs="Times New Roman"/>
                <w:color w:val="000000"/>
                <w:sz w:val="18"/>
                <w:szCs w:val="18"/>
                <w:lang w:val="fr-FR" w:eastAsia="fr-FR"/>
              </w:rPr>
              <w:t>The Basques caught 17 whales.</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{"citationID":"FmupBkTK","properties":{"formattedCitation":"(Edvardsson &amp; Rafnsson, 2006)","plainCitation":"(Edvardsson &amp; Rafnsson, 2006)"},"citationItems":[{"id":11135,"uris":["http://zotero.org/groups/96179/items/CDGWGD5Z"],"uri":["http://zotero.org/groups/96179/items/CDGWGD5Z"],"itemData":{"id":11135,"type":"book","title":"Basque whaling around Iceland: archeological investigation in Strákatangi, Steingrímsfjörður","publisher":"Náttúrustofa Vestfjarða (Natural History Institute of Vestfirðir) &amp; Strandagaldur ses","publisher-place":"Bolungarvík","event-place":"Bolungarvík","author":[{"family":"Edvardsson","given":"Ragnar"},{"family":"Rafnsson","given":"Magnús"}],"issued":{"date-parts":[["2006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Edvardsson &amp; Rafnsson, 2006</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en-US" w:eastAsia="fr-FR"/>
              </w:rPr>
              <w:t xml:space="preserve"> (citing Jón Guðmundsson)</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94080" behindDoc="0" locked="0" layoutInCell="1" allowOverlap="1">
                      <wp:simplePos x="0" y="0"/>
                      <wp:positionH relativeFrom="column">
                        <wp:posOffset>75565</wp:posOffset>
                      </wp:positionH>
                      <wp:positionV relativeFrom="paragraph">
                        <wp:posOffset>147320</wp:posOffset>
                      </wp:positionV>
                      <wp:extent cx="107950" cy="107950"/>
                      <wp:effectExtent l="7620" t="6350" r="8255" b="9525"/>
                      <wp:wrapNone/>
                      <wp:docPr id="70"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4540ED" id="Oval 77" o:spid="_x0000_s1026" style="position:absolute;margin-left:5.95pt;margin-top:11.6pt;width:8.5pt;height: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GUGGAIAAC4EAAAOAAAAZHJzL2Uyb0RvYy54bWysU1Fv0zAQfkfiP1h+p2lKS1jUdJo6ipDG&#10;NmnwA1zHSSwcnzm7Tcuv5+x0pQOeEHmw7nLnz/d9d7e8PvSG7RV6Dbbi+WTKmbISam3bin/9snnz&#10;njMfhK2FAasqflSeX69ev1oOrlQz6MDUChmBWF8OruJdCK7MMi871Qs/AacsBRvAXgRysc1qFAOh&#10;9yabTafvsgGwdghSeU9/b8cgXyX8plEyPDSNV4GZilNtIZ2Yzm08s9VSlC0K12l5KkP8QxW90JYe&#10;PUPdiiDYDvUfUL2WCB6aMJHQZ9A0WqrEgdjk09/YPHXCqcSFxPHuLJP/f7Dyfv+ITNcVL0geK3rq&#10;0cNeGFYUUZvB+ZJSntwjRnbe3YH85pmFdSdsq24QYeiUqKmiPOZnLy5Ex9NVth0+Q03IYhcgyXRo&#10;sI+AJAA7pG4cz91Qh8Ak/cynxdWCipIUOtnxBVE+X3bow0cFPYtGxZUx2vmolyjF/s6HMfs5K9UP&#10;RtcbbUxysN2uDTJiW/HNZkpfokA0L9OMZUPF3+bFIiG/iPlLiHVE+CsEws7WVI0oo1YfTnYQ2ow2&#10;cTL2JF7Ua9R9C/WRtEMYh5aWjIwO8AdnAw1sxf33nUDFmflkSf+rfD6PE56c+aKYkYOXke1lRFhJ&#10;UBUPnI3mOoxbsXOo245eyhNdCzfUs0YnMWM/x6pOxdJQpo6cFihO/aWfsn6t+eonAAAA//8DAFBL&#10;AwQUAAYACAAAACEAxx4PuNsAAAAHAQAADwAAAGRycy9kb3ducmV2LnhtbEyOwU7DMBBE70j8g7VI&#10;XFDrxEWohDgVQioXONCA2us22SYR8TrEbhv+nuUEx6cZzbx8NblenWgMnWcL6TwBRVz5uuPGwsf7&#10;erYEFSJyjb1nsvBNAVbF5UWOWe3PvKFTGRslIxwytNDGOGRah6olh2HuB2LJDn50GAXHRtcjnmXc&#10;9dokyZ122LE8tDjQU0vVZ3l0Fm66g97GCtf6tXxb+F369fK8Q2uvr6bHB1CRpvhXhl99UYdCnPb+&#10;yHVQvXB6L00LZmFASW6WwnsLt4kBXeT6v3/xAwAA//8DAFBLAQItABQABgAIAAAAIQC2gziS/gAA&#10;AOEBAAATAAAAAAAAAAAAAAAAAAAAAABbQ29udGVudF9UeXBlc10ueG1sUEsBAi0AFAAGAAgAAAAh&#10;ADj9If/WAAAAlAEAAAsAAAAAAAAAAAAAAAAALwEAAF9yZWxzLy5yZWxzUEsBAi0AFAAGAAgAAAAh&#10;AK+8ZQYYAgAALgQAAA4AAAAAAAAAAAAAAAAALgIAAGRycy9lMm9Eb2MueG1sUEsBAi0AFAAGAAgA&#10;AAAhAMceD7j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57</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1614-1615</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1614: According to Jón Guðmundsson, four ships were whaling in Reykjarfjörður close to where he lived.  </w:t>
            </w:r>
            <w:r w:rsidRPr="009C7041">
              <w:rPr>
                <w:rFonts w:ascii="Calibri" w:eastAsia="Times New Roman" w:hAnsi="Calibri" w:cs="Times New Roman"/>
                <w:color w:val="000000"/>
                <w:sz w:val="18"/>
                <w:szCs w:val="18"/>
                <w:lang w:val="en-US" w:eastAsia="fr-FR"/>
              </w:rPr>
              <w:br/>
              <w:t xml:space="preserve">1615: That same summer Jón tells of sixteen ships by Strandir, most of which sailed east to Russia but four ships spent the summer whaling from Reykjafjörður in Strandir.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{"citationID":"ARifNPv8","properties":{"formattedCitation":"(Edvardsson &amp; Rafnsson, 2006)","plainCitation":"(Edvardsson &amp; Rafnsson, 2006)"},"citationItems":[{"id":11135,"uris":["http://zotero.org/groups/96179/items/CDGWGD5Z"],"uri":["http://zotero.org/groups/96179/items/CDGWGD5Z"],"itemData":{"id":11135,"type":"book","title":"Basque whaling around Iceland: archeological investigation in Strákatangi, Steingrímsfjörður","publisher":"Náttúrustofa Vestfjarða (Natural History Institute of Vestfirðir) &amp; Strandagaldur ses","publisher-place":"Bolungarvík","event-place":"Bolungarvík","author":[{"family":"Edvardsson","given":"Ragnar"},{"family":"Rafnsson","given":"Magnús"}],"issued":{"date-parts":[["2006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Edvardsson &amp; Rafnsson, 2006</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en-US" w:eastAsia="fr-FR"/>
              </w:rPr>
              <w:t xml:space="preserve"> (citing Jón Guðmundsson)</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A11D13" w:rsidRDefault="001D1E01" w:rsidP="00B567F0">
            <w:pPr>
              <w:spacing w:before="0" w:line="240" w:lineRule="auto"/>
              <w:jc w:val="center"/>
              <w:rPr>
                <w:rFonts w:ascii="Calibri" w:eastAsia="Times New Roman" w:hAnsi="Calibri" w:cs="Times New Roman"/>
                <w:color w:val="000000"/>
                <w:sz w:val="18"/>
                <w:szCs w:val="18"/>
                <w:lang w:val="en-US" w:eastAsia="fr-FR"/>
              </w:rPr>
            </w:pPr>
          </w:p>
          <w:p w:rsidR="001D1E01" w:rsidRPr="00A11D13" w:rsidRDefault="001D1E01" w:rsidP="00B567F0">
            <w:pPr>
              <w:spacing w:before="0" w:line="240" w:lineRule="auto"/>
              <w:jc w:val="center"/>
              <w:rPr>
                <w:rFonts w:ascii="Calibri" w:eastAsia="Times New Roman" w:hAnsi="Calibri" w:cs="Times New Roman"/>
                <w:color w:val="000000"/>
                <w:sz w:val="18"/>
                <w:szCs w:val="18"/>
                <w:lang w:val="en-US"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750400" behindDoc="0" locked="0" layoutInCell="1" allowOverlap="1">
                      <wp:simplePos x="0" y="0"/>
                      <wp:positionH relativeFrom="column">
                        <wp:posOffset>81915</wp:posOffset>
                      </wp:positionH>
                      <wp:positionV relativeFrom="paragraph">
                        <wp:posOffset>156845</wp:posOffset>
                      </wp:positionV>
                      <wp:extent cx="107950" cy="107950"/>
                      <wp:effectExtent l="13970" t="13335" r="11430" b="12065"/>
                      <wp:wrapNone/>
                      <wp:docPr id="69"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2038B7" id="Oval 132" o:spid="_x0000_s1026" style="position:absolute;margin-left:6.45pt;margin-top:12.35pt;width:8.5pt;height: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x0HbwIAAO4EAAAOAAAAZHJzL2Uyb0RvYy54bWysVFFv2yAQfp+0/4B4T22nbtpYdarKTqZJ&#10;3Vqp2w8ggGM0DAxInG7qf9+BnSzZ9jBNy4NzcMfHfXffcXu37yTaceuEViXOLlKMuKKaCbUp8edP&#10;q8kNRs4TxYjUipf4hTt8t3j75rY3BZ/qVkvGLQIQ5YrelLj13hRJ4mjLO+IutOEKnI22HfGwtJuE&#10;WdIDeieTaZrOkl5bZqym3DnYrQcnXkT8puHUPzaN4x7JEkNuPn5t/K7DN1nckmJjiWkFHdMg/5BF&#10;R4SCS49QNfEEba34DaoT1GqnG39BdZfophGURw7AJkt/YfPcEsMjFyiOM8cyuf8HSz/uniwSrMSz&#10;OUaKdNCjxx2RKLuchuL0xhUQ82yebKDnzIOmXxxSumqJ2vB7a3XfcsIgpSzEJ2cHwsLBUbTuP2gG&#10;0GTrdazTvrFdAIQKoH1sx8uxHXzvEYXNLL2eX0HTKLhGO9xAisNhY51/x3WHglFiLqUwLhSMFGT3&#10;4PwQfYgK20qvhJSwTwqpUF/iy+z6Kh5wWgoWnMHn7GZdSYugECWu0vCL5MBzGmb1VrEIFkqwHG1P&#10;hBxsSFWqgAeMIJ3RGnTxfZ7OlzfLm3yST2fLSZ7W9eR+VeWT2QpSqi/rqqqz15BalhetYIyrkN1B&#10;o1n+dxoYp2VQ11GlZyzOyK5WfyabnKcR2wCsDv+RXex9aPcgm7VmL9B6q4ehg0cCjFbbbxj1MHAl&#10;dl+3xHKM5HsF8plneR4mNC7yq+spLOypZ33qIYoCVIk9RoNZ+WGqt8aKTQs3ZbGtSt+D5BoRtRDk&#10;OGQ1ChWGKjIYH4AwtafrGPXzmVr8AAAA//8DAFBLAwQUAAYACAAAACEAvNHZ29sAAAAHAQAADwAA&#10;AGRycy9kb3ducmV2LnhtbEyOTU/DMBBE70j8B2uRuFEnViE0xKkQUk9coB8SRyfeJoF4HcVumv57&#10;lhM9Ps1o5hXr2fViwjF0njSkiwQEUu1tR42G/W7z8AwiREPW9J5QwwUDrMvbm8Lk1p/pE6dtbASP&#10;UMiNhjbGIZcy1C06ExZ+QOLs6EdnIuPYSDuaM4+7XqokeZLOdMQPrRnwrcX6Z3tyGr43Tj2+h3T+&#10;qA4Hu08ux+xrN2l9fze/voCIOMf/MvzpszqU7FT5E9kgema14qYGtcxAcK5WzJWGZZqBLAt57V/+&#10;AgAA//8DAFBLAQItABQABgAIAAAAIQC2gziS/gAAAOEBAAATAAAAAAAAAAAAAAAAAAAAAABbQ29u&#10;dGVudF9UeXBlc10ueG1sUEsBAi0AFAAGAAgAAAAhADj9If/WAAAAlAEAAAsAAAAAAAAAAAAAAAAA&#10;LwEAAF9yZWxzLy5yZWxzUEsBAi0AFAAGAAgAAAAhANv3HQdvAgAA7gQAAA4AAAAAAAAAAAAAAAAA&#10;LgIAAGRycy9lMm9Eb2MueG1sUEsBAi0AFAAGAAgAAAAhALzR2dv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58</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1752</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"J. Eiriksson (1768: 253f) mentions French  "sléttbakur" whaling in  Ísafjarðardjup in 1752; furthermore: 'it is also probable that his whale fish breeds inside the fiords of Ísafjarðarsysla and Barðastandasysla, and … raises there its young during the summer, in … May, June and July, and leaves them late in the month of August, when then some of these abandoned ones occasionally fall prey to the inhabitants.' Eiriksson could be referring to the, mainly, humpback calf whaling in Arnarfjörður."</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{"citationID":"euk9ppj3c","properties":{"formattedCitation":"(Lindquist, 1994)","plainCitation":"(Lindquist, 1994)"},"citationItems":[{"id":2287,"uris":["http://zotero.org/groups/81334/items/CCM35475"],"uri":["http://zotero.org/groups/81334/items/CCM35475"],"itemData":{"id":2287,"type":"thesis","title":"Whales, dolphins and porpoises in the economy and culture of peasant fishermen in Norway, Orkney, Shetland, Faeroe Islands and Iceland, ca. 900-1900 AD, and Norse Greenland, ca 1000-1500 AD","publisher":"Faculty of Arts, University of St Andrews, Scotland","URL":"http://www.fishernet.is/is/hvalveidar/19/35","author":[{"family":"Lindquist","given":"Ole"}],"issued":{"date-parts":[["1994"]]}}}],"schema":"https://github.com/citation-style-language/schema/raw/master/csl-citation.json"}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EA487A">
              <w:rPr>
                <w:rFonts w:ascii="Calibri" w:hAnsi="Calibri"/>
                <w:sz w:val="18"/>
              </w:rPr>
              <w:t>Lindquist, 1994</w:t>
            </w:r>
            <w:r>
              <w:rPr>
                <w:rFonts w:ascii="Calibri" w:eastAsia="Times New Roman" w:hAnsi="Calibri" w:cs="Times New Roman"/>
                <w:color w:val="000000"/>
                <w:sz w:val="18"/>
                <w:szCs w:val="18"/>
                <w:lang w:val="en-US" w:eastAsia="fr-FR"/>
              </w:rPr>
              <w:fldChar w:fldCharType="end"/>
            </w:r>
            <w:r w:rsidR="001D1E01">
              <w:rPr>
                <w:rFonts w:ascii="Calibri" w:eastAsia="Times New Roman" w:hAnsi="Calibri" w:cs="Times New Roman"/>
                <w:color w:val="000000"/>
                <w:sz w:val="18"/>
                <w:szCs w:val="18"/>
                <w:lang w:val="en-US" w:eastAsia="fr-FR"/>
              </w:rPr>
              <w:t xml:space="preserve"> </w:t>
            </w:r>
            <w:r w:rsidR="001D1E01" w:rsidRPr="009C7041">
              <w:rPr>
                <w:rFonts w:ascii="Calibri" w:eastAsia="Times New Roman" w:hAnsi="Calibri" w:cs="Times New Roman"/>
                <w:color w:val="000000"/>
                <w:sz w:val="18"/>
                <w:szCs w:val="18"/>
                <w:lang w:val="en-US" w:eastAsia="fr-FR"/>
              </w:rPr>
              <w:t>(p. 201; citing J. Eiriksson 1768)</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695104" behindDoc="0" locked="0" layoutInCell="1" allowOverlap="1">
                      <wp:simplePos x="0" y="0"/>
                      <wp:positionH relativeFrom="column">
                        <wp:posOffset>81915</wp:posOffset>
                      </wp:positionH>
                      <wp:positionV relativeFrom="paragraph">
                        <wp:posOffset>140970</wp:posOffset>
                      </wp:positionV>
                      <wp:extent cx="107950" cy="107950"/>
                      <wp:effectExtent l="13970" t="6350" r="11430" b="9525"/>
                      <wp:wrapNone/>
                      <wp:docPr id="68"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6E2991" id="Oval 78" o:spid="_x0000_s1026" style="position:absolute;margin-left:6.45pt;margin-top:11.1pt;width:8.5pt;height: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SwJGAIAAC4EAAAOAAAAZHJzL2Uyb0RvYy54bWysU8Fu2zAMvQ/YPwi6L7azpGmNOEWRLsOA&#10;ri3Q7QMUWY6FyaJGKXG6rx8lu1m67TTMB4E0qSe+R3J5fewMOyj0GmzFi0nOmbISam13Ff/6ZfPu&#10;kjMfhK2FAasq/qw8v169fbPsXamm0IKpFTICsb7sXcXbEFyZZV62qhN+Ak5ZCjaAnQjk4i6rUfSE&#10;3plsmucXWQ9YOwSpvKe/t0OQrxJ+0ygZHprGq8BMxam2kE5M5zae2Wopyh0K12o5liH+oYpOaEuP&#10;nqBuRRBsj/oPqE5LBA9NmEjoMmgaLVXiQGyK/Dc2T61wKnEhcbw7yeT/H6y8Pzwi03XFL6hTVnTU&#10;o4eDMGxxGbXpnS8p5ck9YmTn3R3Ib55ZWLfC7tQNIvStEjVVVMT87NWF6Hi6yrb9Z6gJWewDJJmO&#10;DXYRkARgx9SN51M31DEwST+LfHE1p55JCo12fEGUL5cd+vBRQceiUXFljHY+6iVKcbjzYch+yUr1&#10;g9H1RhuTHNxt1wYZsa34ZpPTlygQzfM0Y1lf8ffFYp6QX8X8OcQ6IvwVAmFva6pGlFGrD6MdhDaD&#10;TZyMHcWLeg26b6F+Ju0QhqGlJSOjBfzBWU8DW3H/fS9QcWY+WdL/qpjN4oQnZzZfTMnB88j2PCKs&#10;JKiKB84Gcx2Grdg71LuWXioSXQs31LNGJzFjP4eqxmJpKFNHxgWKU3/up6xfa776CQAA//8DAFBL&#10;AwQUAAYACAAAACEARRTpw9oAAAAHAQAADwAAAGRycy9kb3ducmV2LnhtbEyOwU7DMBBE70j8g7VI&#10;XBB16kqIhDgVQioXOEBA9LqNt0lEvA6x24a/ZznB8WlGM69cz35QR5piH9jCcpGBIm6C67m18P62&#10;ub4FFROywyEwWfimCOvq/KzEwoUTv9KxTq2SEY4FWuhSGgutY9ORx7gII7Fk+zB5TIJTq92EJxn3&#10;gzZZdqM99iwPHY700FHzWR+8hat+rz9Sgxv9XL+swnb59fS4RWsvL+b7O1CJ5vRXhl99UYdKnHbh&#10;wC6qQdjk0rRgjAElucmFdxZWuQFdlfq/f/UDAAD//wMAUEsBAi0AFAAGAAgAAAAhALaDOJL+AAAA&#10;4QEAABMAAAAAAAAAAAAAAAAAAAAAAFtDb250ZW50X1R5cGVzXS54bWxQSwECLQAUAAYACAAAACEA&#10;OP0h/9YAAACUAQAACwAAAAAAAAAAAAAAAAAvAQAAX3JlbHMvLnJlbHNQSwECLQAUAAYACAAAACEA&#10;wGUsCRgCAAAuBAAADgAAAAAAAAAAAAAAAAAuAgAAZHJzL2Uyb0RvYy54bWxQSwECLQAUAAYACAAA&#10;ACEARRTpw9oAAAAHAQAADwAAAAAAAAAAAAAAAAByBAAAZHJzL2Rvd25yZXYueG1sUEsFBgAAAAAE&#10;AAQA8wAAAHk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59</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between 1770-1780</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"even American vessels, as late as between 1770 and 1780, occasionally caught Nordkapers in Brede Fiord and Faxe Bay, in Iceland."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{"citationID":"b9fkb7nv4","properties":{"formattedCitation":"(Eschricht &amp; Reinhardt, 1866)","plainCitation":"(Eschricht &amp; Reinhardt, 1866)"},"citationItems":[{"id":11896,"uris":["http://zotero.org/groups/96179/items/CPM9SG8R"],"uri":["http://zotero.org/groups/96179/items/CPM9SG8R"],"itemData":{"id":11896,"type":"chapter","title":"On the Greenland Right-Whale (&lt;i&gt;Balaena mysticetus&lt;/i&gt;)","container-title":"Recent memoirs on the Cetacea","publisher":"Published for the Ray society by R. Hardwicke","publisher-place":"London","page":"1-150","source":"Internet Archive","event-place":"London","abstract":"Each memoir has half-title; On the Greenland right-whale (Balsena mysticetus, Linn.) By D. F. Eschricht and J. Reinhardt (Tr. from the Danish)--On the species of the genus Orca inhabiting the northern seas. By D. F. Eschricht. [Tr. from the Danish]--Pseudorca crassidens, a cetacean hitherto unknown in the Danish fauna. By J. Reinhardt. [Tr. from the Danish]--Synopsis of the cetaceous Mammalia of Scandinavia (Sweden and Norway) By W. Lilljeborg Tr. from the Swedish","URL":"http://archive.org/details/recentmemoirsonc00esch","call-number":"2933163","language":"eng","author":[{"family":"Eschricht","given":"Daniel Friedrich"},{"family":"Reinhardt","given":"J."}],"editor":[{"family":"Eschricht","given":"D.F."},{"family":"Reinhardt","given":"J."},{"family":"Lilljeborg","given":"Wilhelm"},{"family":"Flower","given":"William Henry"}],"issued":{"date-parts":[["1866"]]},"accessed":{"date-parts":[["2013",8,27]]}}}],"schema":"https://github.com/citation-style-language/schema/raw/master/csl-citation.json"}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EA487A">
              <w:rPr>
                <w:rFonts w:ascii="Calibri" w:hAnsi="Calibri"/>
                <w:sz w:val="18"/>
              </w:rPr>
              <w:t>Eschricht &amp; Reinhardt, 1866</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 xml:space="preserve">(citing Pontoppidan 1785) </w:t>
            </w:r>
          </w:p>
        </w:tc>
      </w:tr>
      <w:tr w:rsidR="001D1E01" w:rsidRPr="009C7041" w:rsidTr="00B567F0">
        <w:trPr>
          <w:cantSplit/>
          <w:trHeight w:val="524"/>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717632" behindDoc="0" locked="0" layoutInCell="1" allowOverlap="1">
                      <wp:simplePos x="0" y="0"/>
                      <wp:positionH relativeFrom="column">
                        <wp:posOffset>81915</wp:posOffset>
                      </wp:positionH>
                      <wp:positionV relativeFrom="paragraph">
                        <wp:posOffset>170180</wp:posOffset>
                      </wp:positionV>
                      <wp:extent cx="107950" cy="107950"/>
                      <wp:effectExtent l="13970" t="15875" r="20955" b="9525"/>
                      <wp:wrapNone/>
                      <wp:docPr id="67"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0ACEC" id="AutoShape 100" o:spid="_x0000_s1026" type="#_x0000_t5" style="position:absolute;margin-left:6.45pt;margin-top:13.4pt;width:8.5pt;height: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NluNQIAAG4EAAAOAAAAZHJzL2Uyb0RvYy54bWysVNtu2zAMfR+wfxD0vtoOml6MOkWRLsOA&#10;bi3Q7QMYSY616TZKidN9/SjlsnR7G5YHgTTJQ/KQzM3t1hq2URi1dx1vzmrOlBNearfq+Ncvi3dX&#10;nMUEToLxTnX8RUV+O3v75mYMrZr4wRupkBGIi+0YOj6kFNqqimJQFuKZD8qRsfdoIZGKq0oijIRu&#10;TTWp64tq9CgDeqFipK/3OyOfFfy+VyI99n1UiZmOU22pvFjeZX6r2Q20K4QwaLEvA/6hCgvaUdIj&#10;1D0kYGvUf0FZLdBH36cz4W3l+14LVXqgbpr6j26eBwiq9ELkxHCkKf4/WPF584RMy45fXHLmwNKM&#10;7tbJl9SsqQtDY4gtOT6HJ8w9xvDgxffInJ8P4FbqDtGPgwJJdTWZ0epVQFYihbLl+MlLwgfCL2Rt&#10;e7QZkGhg2zKTl+NM1DYxQR+b+vJ6SpMTZNrLOQO0h+CAMX1Q3rIsdDyhpppMpg1a2DzEVMYi972B&#10;/MZZbw0NeQOGTWv6lZKPzgR9gCzNeqPlQhtTFFwt5wYZhXZ8sTgJjqduxrGx49fTybRU8coWTyHm&#10;GeGQ/5Wb1Ynuwmjb8aujE7SZ5fdOlq1NoM1OppKN29Oemc7bH9ully/EOvrd0tORkjB4/MnZSAvf&#10;8fhjDag4Mx8dTe66OT/PF1KU8+nlhBQ8tSxPLeAEQRHdnO3Eedpd1TqgXg2UqSm9O5+3qdfpsBa7&#10;qvbF0lKXWe4PMF/NqV68fv9NzH4BAAD//wMAUEsDBBQABgAIAAAAIQAs8MMH3AAAAAcBAAAPAAAA&#10;ZHJzL2Rvd25yZXYueG1sTI/BTsMwEETvSPyDtUjcqNOAqiaNUwFSDyAhQeDCzbW3SdR4HWI3Tf6e&#10;5USPTzOafVtsJ9eJEYfQelKwXCQgkIy3LdUKvj53d2sQIWqyuvOECmYMsC2vrwqdW3+mDxyrWAse&#10;oZBrBU2MfS5lMA06HRa+R+Ls4AenI+NQSzvoM4+7TqZJspJOt8QXGt3jc4PmWJ2cgunnfcjcy/e4&#10;e30y1dvRzMs6zkrd3kyPGxARp/hfhj99VoeSnfb+RDaIjjnNuKkgXfEHnKcZ817Bw/0aZFnIS//y&#10;FwAA//8DAFBLAQItABQABgAIAAAAIQC2gziS/gAAAOEBAAATAAAAAAAAAAAAAAAAAAAAAABbQ29u&#10;dGVudF9UeXBlc10ueG1sUEsBAi0AFAAGAAgAAAAhADj9If/WAAAAlAEAAAsAAAAAAAAAAAAAAAAA&#10;LwEAAF9yZWxzLy5yZWxzUEsBAi0AFAAGAAgAAAAhAM5k2W41AgAAbgQAAA4AAAAAAAAAAAAAAAAA&#10;LgIAAGRycy9lMm9Eb2MueG1sUEsBAi0AFAAGAAgAAAAhACzwwwfcAAAABwEAAA8AAAAAAAAAAAAA&#10;AAAAjwQAAGRycy9kb3ducmV2LnhtbFBLBQYAAAAABAAEAPMAAACYBQAAAAA=&#10;" fillcolor="red" strokecolor="#c00000"/>
                  </w:pict>
                </mc:Fallback>
              </mc:AlternateContent>
            </w: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716608" behindDoc="0" locked="0" layoutInCell="1" allowOverlap="1">
                      <wp:simplePos x="0" y="0"/>
                      <wp:positionH relativeFrom="column">
                        <wp:posOffset>-556260</wp:posOffset>
                      </wp:positionH>
                      <wp:positionV relativeFrom="paragraph">
                        <wp:posOffset>-1270</wp:posOffset>
                      </wp:positionV>
                      <wp:extent cx="107950" cy="107950"/>
                      <wp:effectExtent l="13970" t="15875" r="20955" b="9525"/>
                      <wp:wrapNone/>
                      <wp:docPr id="66"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76ED5" id="AutoShape 99" o:spid="_x0000_s1026" type="#_x0000_t5" style="position:absolute;margin-left:-43.8pt;margin-top:-.1pt;width:8.5pt;height: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3y9NAIAAG0EAAAOAAAAZHJzL2Uyb0RvYy54bWysVF9vEzEMf0fiO0R5Z9dW7baedp2mjiKk&#10;wSYNPoCb5HqB/MNJex2fHifXlg7eEH2I7LP9s/2z3ZvbvTVspzBq7xo+vhhxppzwUrtNw79+Wb27&#10;5iwmcBKMd6rhLyry28XbNzd9qNXEd95IhYxAXKz70PAupVBXVRSdshAvfFCOjK1HC4lU3FQSoSd0&#10;a6rJaHRZ9R5lQC9UjPT1fjDyRcFvWyXSY9tGlZhpONWWyovlXee3WtxAvUEInRaHMuAfqrCgHSU9&#10;Qd1DArZF/ReU1QJ99G26EN5Wvm21UKUH6mY8+qOb5w6CKr0QOTGcaIr/D1Z83j0h07Lhl5ecObA0&#10;o7tt8iU1m88zQX2INfk9hyfMLcbw4MX3yJxfduA26g7R950CSWWNs3/1KiArkULZuv/kJcEDwReu&#10;9i3aDEgssH0ZyctpJGqfmKCP49HVfEaDE2Q6yDkD1MfggDF9UN6yLDQ8oaaaTGYNatg9xFSmIg+t&#10;gfzGWWsNzXgHhs1G9Csln5wJ+ghZmvVGy5U2pii4WS8NMgpt+Gp1FhzP3YxjfcPns8msVPHKFs8h&#10;lhnhmP+Vm9WJzsJo2/DrkxPUmeX3TpalTaDNIFPJxh1oz0wPE1t7+UKsox92nm6UhM7jT8562veG&#10;xx9bQMWZ+ehocvPxdJoPpCjT2dWEFDy3rM8t4ARBEd2cDeIyDUe1Dag3HWUal96dz8vU6nRci6Gq&#10;Q7G002WWh/vLR3OuF6/f/xKLXwAAAP//AwBQSwMEFAAGAAgAAAAhANf4cXzdAAAACAEAAA8AAABk&#10;cnMvZG93bnJldi54bWxMj8FOwzAQRO9I/IO1SNxSpz2kIcSpAKkHkJAgcOHm2ksSNV6H2E2Tv2c5&#10;0duO5ml2ptzNrhcTjqHzpGC9SkEgGW87ahR8fuyTHESImqzuPaGCBQPsquurUhfWn+kdpzo2gkMo&#10;FFpBG+NQSBlMi06HlR+Q2Pv2o9OR5dhIO+ozh7tebtI0k053xB9aPeBTi+ZYn5yC+edtvHPPX9P+&#10;5dHUr0ezrJu4KHV7Mz/cg4g4x38Y/upzdai408GfyAbRK0jybcYoHxsQ7CfblPWBwSwHWZXyckD1&#10;CwAA//8DAFBLAQItABQABgAIAAAAIQC2gziS/gAAAOEBAAATAAAAAAAAAAAAAAAAAAAAAABbQ29u&#10;dGVudF9UeXBlc10ueG1sUEsBAi0AFAAGAAgAAAAhADj9If/WAAAAlAEAAAsAAAAAAAAAAAAAAAAA&#10;LwEAAF9yZWxzLy5yZWxzUEsBAi0AFAAGAAgAAAAhAMPffL00AgAAbQQAAA4AAAAAAAAAAAAAAAAA&#10;LgIAAGRycy9lMm9Eb2MueG1sUEsBAi0AFAAGAAgAAAAhANf4cXzdAAAACAEAAA8AAAAAAAAAAAAA&#10;AAAAjgQAAGRycy9kb3ducmV2LnhtbFBLBQYAAAAABAAEAPMAAACYBQAAAAA=&#10;" fillcolor="red" strokecolor="#c00000"/>
                  </w:pict>
                </mc:Fallback>
              </mc:AlternateContent>
            </w:r>
            <w:r w:rsidR="001D1E01" w:rsidRPr="009C7041">
              <w:rPr>
                <w:rFonts w:ascii="Calibri" w:eastAsia="Times New Roman" w:hAnsi="Calibri" w:cs="Times New Roman"/>
                <w:color w:val="000000"/>
                <w:sz w:val="18"/>
                <w:szCs w:val="18"/>
                <w:lang w:val="fr-FR" w:eastAsia="fr-FR"/>
              </w:rPr>
              <w:t>60</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1802</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"Another good slettboku-hvlalur (i.e. black right whale) came ashore at Naust near Hofson"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{"citationID":"EPEaiOvJ","properties":{"formattedCitation":"(Lindquist, 1994)","plainCitation":"(Lindquist, 1994)"},"citationItems":[{"id":2287,"uris":["http://zotero.org/groups/81334/items/CCM35475"],"uri":["http://zotero.org/groups/81334/items/CCM35475"],"itemData":{"id":2287,"type":"thesis","title":"Whales, dolphins and porpoises in the economy and culture of peasant fishermen in Norway, Orkney, Shetland, Faeroe Islands and Iceland, ca. 900-1900 AD, and Norse Greenland, ca 1000-1500 AD","publisher":"Faculty of Arts, University of St Andrews, Scotland","URL":"http://www.fishernet.is/is/hvalveidar/19/35","author":[{"family":"Lindquist","given":"Ole"}],"issued":{"date-parts":[["1994"]]}}}],"schema":"https://github.com/citation-style-language/schema/raw/master/csl-citation.json"}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EA487A">
              <w:rPr>
                <w:rFonts w:ascii="Calibri" w:hAnsi="Calibri"/>
                <w:sz w:val="18"/>
              </w:rPr>
              <w:t>Lindquist, 1994</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fr-FR" w:eastAsia="fr-FR"/>
              </w:rPr>
              <w:t xml:space="preserve"> (p. 849)</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718656" behindDoc="0" locked="0" layoutInCell="1" allowOverlap="1">
                      <wp:simplePos x="0" y="0"/>
                      <wp:positionH relativeFrom="column">
                        <wp:posOffset>72390</wp:posOffset>
                      </wp:positionH>
                      <wp:positionV relativeFrom="paragraph">
                        <wp:posOffset>180340</wp:posOffset>
                      </wp:positionV>
                      <wp:extent cx="107950" cy="107950"/>
                      <wp:effectExtent l="13970" t="15875" r="20955" b="9525"/>
                      <wp:wrapNone/>
                      <wp:docPr id="65"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E9DBA" id="AutoShape 101" o:spid="_x0000_s1026" type="#_x0000_t5" style="position:absolute;margin-left:5.7pt;margin-top:14.2pt;width:8.5pt;height: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rUNgIAAG4EAAAOAAAAZHJzL2Uyb0RvYy54bWysVNuO2jAQfa/Uf7D8XpIg2F0iwmrFlqrS&#10;trvSth9gbIe49a1jQ6Bf37EDFNq3qjxYM5mZ4zNnPMzv90aTnYSgnG1oNSopkZY7oeymoV+/rN7d&#10;URIis4JpZ2VDDzLQ+8XbN/Pe13LsOqeFBIIgNtS9b2gXo6+LIvBOGhZGzkuLwdaBYRFd2BQCWI/o&#10;RhfjsrwpegfCg+MyBPz6OATpIuO3reTxuW2DjEQ3FLnFfEI+1+ksFnNWb4D5TvEjDfYPLAxTFi89&#10;Qz2yyMgW1F9QRnFwwbVxxJ0pXNsqLnMP2E1V/tHNa8e8zL2gOMGfZQr/D5Z/3r0AUaKhN1NKLDM4&#10;o4dtdPlqUpVVUqj3ocbEV/8Cqcfgnxz/Hoh1y47ZjXwAcH0nmUBeOb+4KkhOwFKy7j85gfgM8bNY&#10;+xZMAkQZyD7P5HCeidxHwvFjVd7Opjg5jqGjjYwKVp+KPYT4QTpDktHQCAo56SQbq9nuKcQ8FnHs&#10;jYlvlLRG45B3TJNpib/UIgIek9E6QeZmnVZipbTODmzWSw0ESxu6Wl0Uh8s0bUnf0Nl0PM0srmLh&#10;EmKZEE73X6UZFXEvtDINvTsnsTqp/N6K/GojU3qwkbK22MNJ6WFiaycOqDq44dHjkqLROfhJSY8P&#10;vqHhx5aBpER/tDi5WTWZpA3JzmR6O0YHLiPrywizHKFQbkoGcxmHrdp6UJsOb6py79al19SqmDRO&#10;/AZWRwcfdZb+uIBpay79nPX7b2LxCwAA//8DAFBLAwQUAAYACAAAACEAk0w1/9sAAAAHAQAADwAA&#10;AGRycy9kb3ducmV2LnhtbEyOQUvDQBSE74L/YXmCN7tJiVLTbIoKPSgINnrpbbv7TEKzb2N2myb/&#10;3qcXPQ3DDDNfsZlcJ0YcQutJQbpIQCAZb1uqFXy8b29WIELUZHXnCRXMGGBTXl4UOrf+TDscq1gL&#10;HqGQawVNjH0uZTANOh0Wvkfi7NMPTke2Qy3toM887jq5TJI76XRL/NDoHp8aNMfq5BRMX2/DvXve&#10;j9uXR1O9Hs2c1nFW6vpqeliDiDjFvzL84DM6lMx08CeyQXTs04ybCpYrVs5/9aAgu81AloX8z19+&#10;AwAA//8DAFBLAQItABQABgAIAAAAIQC2gziS/gAAAOEBAAATAAAAAAAAAAAAAAAAAAAAAABbQ29u&#10;dGVudF9UeXBlc10ueG1sUEsBAi0AFAAGAAgAAAAhADj9If/WAAAAlAEAAAsAAAAAAAAAAAAAAAAA&#10;LwEAAF9yZWxzLy5yZWxzUEsBAi0AFAAGAAgAAAAhAJMfOtQ2AgAAbgQAAA4AAAAAAAAAAAAAAAAA&#10;LgIAAGRycy9lMm9Eb2MueG1sUEsBAi0AFAAGAAgAAAAhAJNMNf/bAAAABwEAAA8AAAAAAAAAAAAA&#10;AAAAkAQAAGRycy9kb3ducmV2LnhtbFBLBQYAAAAABAAEAPMAAACYBQAAAAA=&#10;" fillcolor="red" strokecolor="#c00000"/>
                  </w:pict>
                </mc:Fallback>
              </mc:AlternateContent>
            </w:r>
            <w:r w:rsidR="001D1E01" w:rsidRPr="009C7041">
              <w:rPr>
                <w:rFonts w:ascii="Calibri" w:eastAsia="Times New Roman" w:hAnsi="Calibri" w:cs="Times New Roman"/>
                <w:color w:val="000000"/>
                <w:sz w:val="18"/>
                <w:szCs w:val="18"/>
                <w:lang w:val="fr-FR" w:eastAsia="fr-FR"/>
              </w:rPr>
              <w:t>61</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April to August, ca. 1873</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"Iceland Grounds. Right Whales. April to August Lat 63 to 67 Long 11 to 16 W." Souce: cryptic anotation in an anonymous compilation of American whaling abstracts, not dated but in the same page with memoranda concerning cruises in 1867 and in 1872-73.</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{"citationID":"PDmSKmGP","properties":{"formattedCitation":"(Reeves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Norwegian and Barents Seas</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19680" behindDoc="0" locked="0" layoutInCell="1" allowOverlap="1">
                      <wp:simplePos x="0" y="0"/>
                      <wp:positionH relativeFrom="column">
                        <wp:posOffset>78740</wp:posOffset>
                      </wp:positionH>
                      <wp:positionV relativeFrom="paragraph">
                        <wp:posOffset>170180</wp:posOffset>
                      </wp:positionV>
                      <wp:extent cx="107950" cy="107950"/>
                      <wp:effectExtent l="20320" t="19685" r="14605" b="5715"/>
                      <wp:wrapNone/>
                      <wp:docPr id="64"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08B8B" id="AutoShape 102" o:spid="_x0000_s1026" type="#_x0000_t5" style="position:absolute;margin-left:6.2pt;margin-top:13.4pt;width:8.5pt;height: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ln4NAIAAG4EAAAOAAAAZHJzL2Uyb0RvYy54bWysVM2OGjEMvlfqO0S5l5lBsLuMGFYrtlSV&#10;tt2Vtn2AkGSYtPmrExjo09fJAIX2VpVDZI/tz/Znm/n93miykxCUsw2tRiUl0nInlN009OuX1bs7&#10;SkJkVjDtrGzoQQZ6v3j7Zt77Wo5d57SQQBDEhrr3De1i9HVRBN5Jw8LIeWnR2DowLKIKm0IA6xHd&#10;6GJcljdF70B4cFyGgF8fByNdZPy2lTw+t22QkeiGYm0xv5DfdXqLxZzVG2C+U/xYBvuHKgxTFpOe&#10;oR5ZZGQL6i8oozi44No44s4Urm0Vl7kH7KYq/+jmtWNe5l6QnODPNIX/B8s/716AKNHQmwkllhmc&#10;0cM2upyaVOU4MdT7UKPjq3+B1GPwT45/D8S6ZcfsRj4AuL6TTGBdVfIvrgKSEjCUrPtPTiA+Q/xM&#10;1r4FkwCRBrLPMzmcZyL3kXD8WJW3sylOjqPpKKcMrD4Fewjxg3SGJKGhERTWpBNtrGa7pxDzWMSx&#10;Nya+UdIajUPeMU2mJf5yyWdnhD5B5madVmKltM4KbNZLDQRDG7paXQSHSzdtSd/Q2XQ8zVVc2cIl&#10;xDIhnPJfuRkV8S60Mg29OzuxOrH83oq8tZEpPchYsrZH2hPTw8TWThyQdXDD0uORotA5+ElJjwvf&#10;0PBjy0BSoj9anNysmkzShWRlMr0dowKXlvWlhVmOUEg3JYO4jMNVbT2oTYeZqty7dWmbWhVPazFU&#10;dSwWlzrP8niA6Wou9ez1+29i8QsAAP//AwBQSwMEFAAGAAgAAAAhAO/ArR/cAAAABwEAAA8AAABk&#10;cnMvZG93bnJldi54bWxMj8FOwzAQRO9I/IO1SNyo01BVbYhTAVIPICFB4MLNtZckarwOtpsmf89y&#10;guPTjGbflrvJ9WLEEDtPCpaLDASS8bajRsHH+/5mAyImTVb3nlDBjBF21eVFqQvrz/SGY50awSMU&#10;C62gTWkopIymRafjwg9InH354HRiDI20QZ953PUyz7K1dLojvtDqAR9bNMf65BRM369h654+x/3z&#10;g6lfjmZeNmlW6vpqur8DkXBKf2X41Wd1qNjp4E9ko+iZ8xU3FeRr/oDzfMt8ULC63YCsSvnfv/oB&#10;AAD//wMAUEsBAi0AFAAGAAgAAAAhALaDOJL+AAAA4QEAABMAAAAAAAAAAAAAAAAAAAAAAFtDb250&#10;ZW50X1R5cGVzXS54bWxQSwECLQAUAAYACAAAACEAOP0h/9YAAACUAQAACwAAAAAAAAAAAAAAAAAv&#10;AQAAX3JlbHMvLnJlbHNQSwECLQAUAAYACAAAACEAkjpZ+DQCAABuBAAADgAAAAAAAAAAAAAAAAAu&#10;AgAAZHJzL2Uyb0RvYy54bWxQSwECLQAUAAYACAAAACEA78CtH9wAAAAHAQAADwAAAAAAAAAAAAAA&#10;AACO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62</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2-25 July 1667</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Hamburg vessel left the Svalbard (Spitzbergen) bowhead whaling ground durimg midsummer to hunt right whales off northern Norway between 2-25 July, in "bay whaling" centred in Lopphavet, the Loppa Sea. Of the Finnmark coast in July, this ship encountered "many" right whales, as well as Dutch, French, Flemish and German whaleships (about 20 of which used the Loppa Sea as a roadstead). Original source:  journal kept by Christian Bullen (coxswain aboard an unidentified Hamburg whaleship).</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{"citationID":"oottlomem","properties":{"formattedCitation":"(Smith et al., 2006)","plainCitation":"(Smith et al., 2006)"},"citationItems":[{"id":9694,"uris":["http://zotero.org/groups/96179/items/QX8CDNZE"],"uri":["http://zotero.org/groups/96179/items/QX8CDNZE"],"itemData":{"id":9694,"type":"article-journal","title":"Using historical records to relocate a long-forgotten summer feeding ground of North Atlantic right whales","container-title":"Marine Mammal Science","page":"723–734","volume":"22","issue":"3","source":"Wiley Online Library","DOI":"10.1111/j.1748-7692.2006.00067.x","ISSN":"1748-7692","language":"en","author":[{"family":"Smith","given":"Tim D."},{"family":"Barthelmess","given":"Klaus"},{"family":"Reeves","given":"Randall R."}],"issued":{"date-parts":[["2006"]]},"accessed":{"date-parts":[["2013",6,18]]}}}],"schema":"https://github.com/citation-style-language/schema/raw/master/csl-citation.json"}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Smith et al., 2006</w:t>
            </w:r>
            <w:r>
              <w:rPr>
                <w:rFonts w:ascii="Calibri" w:eastAsia="Times New Roman" w:hAnsi="Calibri" w:cs="Times New Roman"/>
                <w:color w:val="000000"/>
                <w:sz w:val="18"/>
                <w:szCs w:val="18"/>
                <w:lang w:val="en-US" w:eastAsia="fr-FR"/>
              </w:rPr>
              <w:fldChar w:fldCharType="end"/>
            </w:r>
            <w:r w:rsidR="001D1E01">
              <w:rPr>
                <w:rFonts w:ascii="Calibri" w:eastAsia="Times New Roman" w:hAnsi="Calibri" w:cs="Times New Roman"/>
                <w:color w:val="000000"/>
                <w:sz w:val="18"/>
                <w:szCs w:val="18"/>
                <w:lang w:val="en-US" w:eastAsia="fr-FR"/>
              </w:rPr>
              <w:t xml:space="preserve"> </w:t>
            </w:r>
            <w:r w:rsidR="001D1E01" w:rsidRPr="009C7041">
              <w:rPr>
                <w:rFonts w:ascii="Calibri" w:eastAsia="Times New Roman" w:hAnsi="Calibri" w:cs="Times New Roman"/>
                <w:color w:val="000000"/>
                <w:sz w:val="18"/>
                <w:szCs w:val="18"/>
                <w:lang w:val="en-US" w:eastAsia="fr-FR"/>
              </w:rPr>
              <w:t xml:space="preserve">and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{"citationID":"5lnid8jgo","properties":{"formattedCitation":"(Reeves &amp; Smith, 2006)","plainCitation":"(Reeves &amp; Smith, 2006)"},"citationItems":[{"id":1871,"uris":["http://zotero.org/groups/81334/items/2MMCZNU7"],"uri":["http://zotero.org/groups/81334/items/2MMCZNU7"],"itemData":{"id":1871,"type":"chapter","title":"A taxonomy of world whaling","container-title":"Whales, Whaling, and Ocean Ecosystems","publisher":"California University Press","publisher-place":"Berkeley CA,  USA","page":"82-101","event-place":"Berkeley CA,  USA","abstract":"This chapter provides a systematic overview of world whaling, working toward a taxonomy that can help order and manage investigations of whaling history, particularly those requiring the allocation of whaling effort and whale removals to different geographical regions and time periods. This chapter groups whaling activities or enterprises into operations, and operations into eras. It begins by explaining how operations are defined and by reviewing them briefly. Then, it describes the 11 eras that were defined after inspecting the characteristics of the operations.","author":[{"family":"Reeves","given":"Randall R."},{"family":"Smith","given":"Tim D."}],"editor":[{"family":"Estes","given":"James A."},{"family":"DeMaster","given":"Douglas P."},{"family":"Doak","given":"Daniel F."}],"issued":{"date-parts":[["2006"]]}}}],"schema":"https://github.com/citation-style-language/schema/raw/master/csl-citation.json"}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Reeves &amp; Smith, 2006</w:t>
            </w:r>
            <w:r>
              <w:rPr>
                <w:rFonts w:ascii="Calibri" w:eastAsia="Times New Roman" w:hAnsi="Calibri" w:cs="Times New Roman"/>
                <w:color w:val="000000"/>
                <w:sz w:val="18"/>
                <w:szCs w:val="18"/>
                <w:lang w:val="en-US" w:eastAsia="fr-FR"/>
              </w:rPr>
              <w:fldChar w:fldCharType="end"/>
            </w:r>
            <w:r w:rsidR="001D1E01">
              <w:rPr>
                <w:rFonts w:ascii="Calibri" w:eastAsia="Times New Roman" w:hAnsi="Calibri" w:cs="Times New Roman"/>
                <w:color w:val="000000"/>
                <w:sz w:val="18"/>
                <w:szCs w:val="18"/>
                <w:lang w:val="en-US" w:eastAsia="fr-FR"/>
              </w:rPr>
              <w:t xml:space="preserve"> </w:t>
            </w:r>
            <w:r w:rsidR="001D1E01" w:rsidRPr="009C7041">
              <w:rPr>
                <w:rFonts w:ascii="Calibri" w:eastAsia="Times New Roman" w:hAnsi="Calibri" w:cs="Times New Roman"/>
                <w:color w:val="000000"/>
                <w:sz w:val="18"/>
                <w:szCs w:val="18"/>
                <w:lang w:val="en-US" w:eastAsia="fr-FR"/>
              </w:rPr>
              <w:t>(citing</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{"citationID":"1e5rvlb19p","properties":{"formattedCitation":"(Barthelmess, 2003)","plainCitation":"(Barthelmess, 2003)"},"citationItems":[{"id":10371,"uris":["http://zotero.org/groups/96179/items/A2BIN9K6"],"uri":["http://zotero.org/groups/96179/items/A2BIN9K6"],"itemData":{"id":10371,"type":"book","title":"Das erste gedruckte deutsche Walfangjournal: Christian Bullens \"Tag=Register\" einer Hamburger Fangreise nach Spitzbergen und Nordnorwegen im Jahre 1667","publisher":"De Bataafsche Leeuw","publisher-place":"Amsterdam; Bremerhaven","source":"Open WorldCat","event-place":"Amsterdam; Bremerhaven","ISBN":"906707568X  9789067075688","shortTitle":"Das erste gedruckte deutsche Walfangjournal","language":"German","author":[{"family":"Barthelmess","given":"Klaus"}],"issued":{"date-parts":[["2003"]]}}}],"schema":"https://github.com/citation-style-language/schema/raw/master/csl-citation.json"}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Pr>
                <w:rFonts w:ascii="Calibri" w:hAnsi="Calibri"/>
                <w:sz w:val="18"/>
              </w:rPr>
              <w:t xml:space="preserve"> </w:t>
            </w:r>
            <w:r w:rsidR="001D1E01" w:rsidRPr="00DE10FD">
              <w:rPr>
                <w:rFonts w:ascii="Calibri" w:hAnsi="Calibri"/>
                <w:sz w:val="18"/>
              </w:rPr>
              <w:t>Barthelmess, 2003</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en-US" w:eastAsia="fr-FR"/>
              </w:rPr>
              <w:t>)</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696128" behindDoc="0" locked="0" layoutInCell="1" allowOverlap="1">
                      <wp:simplePos x="0" y="0"/>
                      <wp:positionH relativeFrom="column">
                        <wp:posOffset>72390</wp:posOffset>
                      </wp:positionH>
                      <wp:positionV relativeFrom="paragraph">
                        <wp:posOffset>144145</wp:posOffset>
                      </wp:positionV>
                      <wp:extent cx="107950" cy="107950"/>
                      <wp:effectExtent l="13970" t="8890" r="11430" b="6985"/>
                      <wp:wrapNone/>
                      <wp:docPr id="63" name="Oval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3BB00F" id="Oval 79" o:spid="_x0000_s1026" style="position:absolute;margin-left:5.7pt;margin-top:11.35pt;width:8.5pt;height: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6LkGQIAAC4EAAAOAAAAZHJzL2Uyb0RvYy54bWysU8Fu2zAMvQ/YPwi6L47TpFmMOEWRLsOA&#10;ri3Q7QMUWY6FyaJGKXGyrx8lu1m67TTMB4E0qSe+R3J5c2wNOyj0GmzJ89GYM2UlVNruSv71y+bd&#10;e858ELYSBqwq+Ul5frN6+2bZuUJNoAFTKWQEYn3RuZI3Ibgiy7xsVCv8CJyyFKwBWxHIxV1WoegI&#10;vTXZZDy+zjrAyiFI5T39veuDfJXw61rJ8FjXXgVmSk61hXRiOrfxzFZLUexQuEbLoQzxD1W0Qlt6&#10;9Ax1J4Jge9R/QLVaIniow0hCm0Fda6kSB2KTj39j89wIpxIXEse7s0z+/8HKh8MTMl2V/PqKMyta&#10;6tHjQRg2X0RtOucLSnl2TxjZeXcP8ptnFtaNsDt1iwhdo0RFFeUxP3t1ITqerrJt9xkqQhb7AEmm&#10;Y41tBCQB2DF143TuhjoGJulnPp4vZtQzSaHBji+I4uWyQx8+KmhZNEqujNHOR71EIQ73PvTZL1mp&#10;fjC62mhjkoO77dogI7Yl32zG9CUKRPMyzVjWlfwqn88S8quYv4RYR4S/QiDsbUXViCJq9WGwg9Cm&#10;t4mTsYN4Ua9e9y1UJ9IOoR9aWjIyGsAfnHU0sCX33/cCFWfmkyX9F/l0Gic8OdPZfEIOXka2lxFh&#10;JUGVPHDWm+vQb8Xeod419FKe6Fq4pZ7VOokZ+9lXNRRLQ5k6MixQnPpLP2X9WvPVTwAAAP//AwBQ&#10;SwMEFAAGAAgAAAAhAO1YxN3cAAAABwEAAA8AAABkcnMvZG93bnJldi54bWxMjsFOwzAQRO9I/IO1&#10;SFwQdZIiWkKcCiGVCxxKQPS6jbdJRLwOsduGv2c5wfFpRjOvWE2uV0caQ+fZQDpLQBHX3nbcGHh/&#10;W18vQYWIbLH3TAa+KcCqPD8rMLf+xK90rGKjZIRDjgbaGIdc61C35DDM/EAs2d6PDqPg2Gg74knG&#10;Xa+zJLnVDjuWhxYHemyp/qwOzsBVt9cfsca1fqk2c79Nv56ftmjM5cX0cA8q0hT/yvCrL+pQitPO&#10;H9gG1QunN9I0kGULUJJnS+GdgfndAnRZ6P/+5Q8AAAD//wMAUEsBAi0AFAAGAAgAAAAhALaDOJL+&#10;AAAA4QEAABMAAAAAAAAAAAAAAAAAAAAAAFtDb250ZW50X1R5cGVzXS54bWxQSwECLQAUAAYACAAA&#10;ACEAOP0h/9YAAACUAQAACwAAAAAAAAAAAAAAAAAvAQAAX3JlbHMvLnJlbHNQSwECLQAUAAYACAAA&#10;ACEAqI+i5BkCAAAuBAAADgAAAAAAAAAAAAAAAAAuAgAAZHJzL2Uyb0RvYy54bWxQSwECLQAUAAYA&#10;CAAAACEA7VjE3dwAAAAHAQAADwAAAAAAAAAAAAAAAABzBAAAZHJzL2Rvd25yZXYueG1sUEsFBgAA&#10;AAAEAAQA8wAAAHwFAAAAAA==&#10;" fillcolor="red" strokecolor="#c00000" strokeweight=".25pt"/>
                  </w:pict>
                </mc:Fallback>
              </mc:AlternateContent>
            </w:r>
            <w:r w:rsidR="001D1E01" w:rsidRPr="00DE10FD">
              <w:rPr>
                <w:rFonts w:ascii="Calibri" w:eastAsia="Times New Roman" w:hAnsi="Calibri" w:cs="Times New Roman"/>
                <w:color w:val="000000"/>
                <w:sz w:val="18"/>
                <w:szCs w:val="18"/>
                <w:lang w:val="en-US" w:eastAsia="fr-FR"/>
              </w:rPr>
              <w:t>63</w:t>
            </w:r>
          </w:p>
        </w:tc>
        <w:tc>
          <w:tcPr>
            <w:tcW w:w="993" w:type="dxa"/>
            <w:tcBorders>
              <w:top w:val="nil"/>
              <w:left w:val="nil"/>
              <w:bottom w:val="nil"/>
              <w:right w:val="nil"/>
            </w:tcBorders>
            <w:shd w:val="clear" w:color="D8D8D8" w:fill="D8D8D8"/>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pre 1884</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Bones identified as the N Atlantic Right Whale, presumed to corresponded to Dutch whaling in the previous centuries.</w:t>
            </w:r>
          </w:p>
        </w:tc>
        <w:tc>
          <w:tcPr>
            <w:tcW w:w="1843" w:type="dxa"/>
            <w:tcBorders>
              <w:top w:val="nil"/>
              <w:left w:val="nil"/>
              <w:bottom w:val="nil"/>
              <w:right w:val="nil"/>
            </w:tcBorders>
            <w:shd w:val="clear" w:color="D8D8D8" w:fill="D8D8D8"/>
            <w:vAlign w:val="center"/>
            <w:hideMark/>
          </w:tcPr>
          <w:p w:rsidR="001D1E01" w:rsidRPr="00DE10FD"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{"citationID":"r923iupdp","properties":{"formattedCitation":"(Guldberg, 1884)","plainCitation":"(Guldberg, 1884)"},"citationItems":[{"id":10373,"uris":["http://zotero.org/groups/96179/items/FDF7VQVU"],"uri":["http://zotero.org/groups/96179/items/FDF7VQVU"],"itemData":{"id":10373,"type":"article-journal","title":"Sur la présence aux temps anciens et modernes de la Baleine de Biscaye ou Nordcaper sur les côtes de Norwège","container-title":"Bulletin de l'Académie Royale de Belgique","page":"374-402","volume":"3","abstract":"Discovery of the bones of Balaena biscayensis, Eschricht, in Finmark, with descriptions and measurements.","journalAbbreviation":"Bull. de l'Acad. Roy.  de Belgique","author":[{"family":"Guldberg","given":"G.A."}],"issued":{"date-parts":[["1884"]]}}}],"schema":"https://github.com/citation-style-language/schema/raw/master/csl-citation.json"}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Guldberg, 1884</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697152" behindDoc="0" locked="0" layoutInCell="1" allowOverlap="1">
                      <wp:simplePos x="0" y="0"/>
                      <wp:positionH relativeFrom="column">
                        <wp:posOffset>81915</wp:posOffset>
                      </wp:positionH>
                      <wp:positionV relativeFrom="paragraph">
                        <wp:posOffset>128270</wp:posOffset>
                      </wp:positionV>
                      <wp:extent cx="107950" cy="107950"/>
                      <wp:effectExtent l="13970" t="5715" r="11430" b="10160"/>
                      <wp:wrapNone/>
                      <wp:docPr id="62"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F1C259" id="Oval 80" o:spid="_x0000_s1026" style="position:absolute;margin-left:6.45pt;margin-top:10.1pt;width:8.5pt;height: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tWFwIAAC4EAAAOAAAAZHJzL2Uyb0RvYy54bWysU9tu2zAMfR+wfxD0vtjOkl6MOEWRLsOA&#10;bi3Q7QMUWbaFyaJGKXGyrx8lp2m67WmYHwTSpI54DsnFzb43bKfQa7AVLyY5Z8pKqLVtK/7t6/rd&#10;FWc+CFsLA1ZV/KA8v1m+fbMYXKmm0IGpFTICsb4cXMW7EFyZZV52qhd+Ak5ZCjaAvQjkYpvVKAZC&#10;7002zfOLbACsHYJU3tPfuzHIlwm/aZQMD03jVWCm4lRbSCemcxPPbLkQZYvCdVoeyxD/UEUvtKVH&#10;T1B3Igi2Rf0HVK8lgocmTCT0GTSNlipxIDZF/hubp044lbiQON6dZPL/D1Z+2T0i03XFL6acWdFT&#10;jx52wrCrpM3gfEkpT+4RIzvv7kF+98zCqhO2VbeIMHRK1FRREbXMXl2IjqerbDN8hpqQxTZAkmnf&#10;YB8BSQC2T904nLqh9oFJ+lnkl9dz6pmk0NGOL4jy+bJDHz4q6Fk0Kq6M0c5HvUQpdvc+jNnPWal+&#10;MLpea2OSg+1mZZAR24qv1zl9iQLRPE8zlg0Vf19czhPyq5g/h1hFhL9CIGxtnSYtavXhaAehzWgT&#10;J2OP4kW94vT6cgP1gbRDGIeWloyMDvAnZwMNbMX9j61AxZn5ZEn/62I2ixOenNn8ckoOnkc25xFh&#10;JUFVPHA2mqswbsXWoW47eqlIdC3cUs8ancR8qepYLA1l6shxgeLUn/sp62XNl78AAAD//wMAUEsD&#10;BBQABgAIAAAAIQBJ8IEr2wAAAAcBAAAPAAAAZHJzL2Rvd25yZXYueG1sTI7BTsMwEETvSPyDtUhc&#10;EHXqSkBDnAohlQscaED0uo23SUS8DrHbhr9nOcHxaUYzr1hNvldHGmMX2MJ8loEiroPruLHw/ra+&#10;vgMVE7LDPjBZ+KYIq/L8rMDchRNv6FilRskIxxwttCkNudaxbsljnIWBWLJ9GD0mwbHRbsSTjPte&#10;myy70R47locWB3psqf6sDt7CVbfXH6nGtX6pXhdhO/96ftqitZcX08M9qERT+ivDr76oQylOu3Bg&#10;F1UvbJbStGAyA0pysxTeWVjcGtBlof/7lz8AAAD//wMAUEsBAi0AFAAGAAgAAAAhALaDOJL+AAAA&#10;4QEAABMAAAAAAAAAAAAAAAAAAAAAAFtDb250ZW50X1R5cGVzXS54bWxQSwECLQAUAAYACAAAACEA&#10;OP0h/9YAAACUAQAACwAAAAAAAAAAAAAAAAAvAQAAX3JlbHMvLnJlbHNQSwECLQAUAAYACAAAACEA&#10;gcwbVhcCAAAuBAAADgAAAAAAAAAAAAAAAAAuAgAAZHJzL2Uyb0RvYy54bWxQSwECLQAUAAYACAAA&#10;ACEASfCBK9sAAAAHAQAADwAAAAAAAAAAAAAAAABxBAAAZHJzL2Rvd25yZXYueG1sUEsFBgAAAAAE&#10;AAQA8wAAAHkFAAAAAA==&#10;" fillcolor="red" strokecolor="#c00000" strokeweight=".25pt"/>
                  </w:pict>
                </mc:Fallback>
              </mc:AlternateContent>
            </w:r>
            <w:r w:rsidR="001D1E01" w:rsidRPr="00DE10FD">
              <w:rPr>
                <w:rFonts w:ascii="Calibri" w:eastAsia="Times New Roman" w:hAnsi="Calibri" w:cs="Times New Roman"/>
                <w:color w:val="000000"/>
                <w:sz w:val="18"/>
                <w:szCs w:val="18"/>
                <w:lang w:val="en-US" w:eastAsia="fr-FR"/>
              </w:rPr>
              <w:t>64</w:t>
            </w:r>
          </w:p>
        </w:tc>
        <w:tc>
          <w:tcPr>
            <w:tcW w:w="993" w:type="dxa"/>
            <w:tcBorders>
              <w:top w:val="nil"/>
              <w:left w:val="nil"/>
              <w:bottom w:val="nil"/>
              <w:right w:val="nil"/>
            </w:tcBorders>
            <w:shd w:val="clear" w:color="auto" w:fill="auto"/>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pre 1884</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Bones identified as the N Atlantic Right Whale + old try pots (in an area called the Dutchman Hill), presumed to correspond to Dutch whaling in the previous centuries.</w:t>
            </w:r>
          </w:p>
        </w:tc>
        <w:tc>
          <w:tcPr>
            <w:tcW w:w="1843" w:type="dxa"/>
            <w:tcBorders>
              <w:top w:val="nil"/>
              <w:left w:val="nil"/>
              <w:bottom w:val="nil"/>
              <w:right w:val="nil"/>
            </w:tcBorders>
            <w:shd w:val="clear" w:color="auto" w:fill="auto"/>
            <w:vAlign w:val="center"/>
            <w:hideMark/>
          </w:tcPr>
          <w:p w:rsidR="001D1E01" w:rsidRPr="00DE10FD"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{"citationID":"yss4EIhJ","properties":{"formattedCitation":"(Guldberg, 1884)","plainCitation":"(Guldberg, 1884)"},"citationItems":[{"id":10373,"uris":["http://zotero.org/groups/96179/items/FDF7VQVU"],"uri":["http://zotero.org/groups/96179/items/FDF7VQVU"],"itemData":{"id":10373,"type":"article-journal","title":"Sur la présence aux temps anciens et modernes de la Baleine de Biscaye ou Nordcaper sur les côtes de Norwège","container-title":"Bulletin de l'Académie Royale de Belgique","page":"374-402","volume":"3","abstract":"Discovery of the bones of Balaena biscayensis, Eschricht, in Finmark, with descriptions and measurements.","journalAbbreviation":"Bull. de l'Acad. Roy.  de Belgique","author":[{"family":"Guldberg","given":"G.A."}],"issued":{"date-parts":[["1884"]]}}}],"schema":"https://github.com/citation-style-language/schema/raw/master/csl-citation.json"}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Guldberg, 1884</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0704" behindDoc="0" locked="0" layoutInCell="1" allowOverlap="1">
                      <wp:simplePos x="0" y="0"/>
                      <wp:positionH relativeFrom="column">
                        <wp:posOffset>78740</wp:posOffset>
                      </wp:positionH>
                      <wp:positionV relativeFrom="paragraph">
                        <wp:posOffset>164465</wp:posOffset>
                      </wp:positionV>
                      <wp:extent cx="107950" cy="107950"/>
                      <wp:effectExtent l="20320" t="15875" r="14605" b="9525"/>
                      <wp:wrapNone/>
                      <wp:docPr id="61"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F1909" id="AutoShape 103" o:spid="_x0000_s1026" type="#_x0000_t5" style="position:absolute;margin-left:6.2pt;margin-top:12.95pt;width:8.5pt;height: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416NQIAAG4EAAAOAAAAZHJzL2Uyb0RvYy54bWysVM2OGjEMvlfqO0S5l5mhsLuMGFYrtlSV&#10;tu1K2z6ASTJM2vw1CQz06etkgEJ7q8ohssf2Z/uzzfx+rxXZCR+kNQ2tRiUlwjDLpdk09OuX1Zs7&#10;SkIEw0FZIxp6EIHeL16/mveuFmPbWcWFJwhiQt27hnYxurooAuuEhjCyThg0ttZriKj6TcE99Iiu&#10;VTEuy5uit547b5kIAb8+Dka6yPhtK1j83LZBRKIairXF/Pr8rtNbLOZQbzy4TrJjGfAPVWiQBpOe&#10;oR4hAtl6+ReUlszbYNs4YlYXtm0lE7kH7KYq/+jmpQMnci9ITnBnmsL/g2Wfds+eSN7Qm4oSAxpn&#10;9LCNNqcmVfk2MdS7UKPji3v2qcfgniz7Hoixyw7MRjx4b/tOAMe6quRfXAUkJWAoWfcfLUd8QPxM&#10;1r71OgEiDWSfZ3I4z0TsI2H4sSpvZ1OcHEPTUU4ZoD4FOx/ie2E1SUJDo5dYk0q0QQ27pxDzWPix&#10;N+DfKGm1wiHvQJFpib9c8tkZoU+QuVmrJF9JpbLiN+ul8gRDG7paXQSHSzdlSN/Q2XQ8zVVc2cIl&#10;xDIhnPJfuWkZ8S6U1A29OztBnVh+Z3je2ghSDTKWrMyR9sT0MLG15Qdk3dth6fFIUeis/0lJjwvf&#10;0PBjC15Qoj4YnNysmkzShWRlMr0do+IvLetLCxiGUEg3JYO4jMNVbZ2Xmw4zVbl3Y9M2tTKe1mKo&#10;6lgsLnWe5fEA09Vc6tnr99/E4hcAAAD//wMAUEsDBBQABgAIAAAAIQDHF1YG2wAAAAcBAAAPAAAA&#10;ZHJzL2Rvd25yZXYueG1sTI7BTsMwEETvSPyDtUjcqNOoIBLiVIDUA0hIELhwc+0liRqvg+2myd+z&#10;nOD4NKOZV21nN4gJQ+w9KVivMhBIxtueWgUf77urWxAxabJ68IQKFoywrc/PKl1af6I3nJrUCh6h&#10;WGoFXUpjKWU0HTodV35E4uzLB6cTY2ilDfrE426QeZbdSKd74odOj/jYoTk0R6dg/n4NhXv6nHbP&#10;D6Z5OZhl3aZFqcuL+f4ORMI5/ZXhV5/VoWanvT+SjWJgzjfcVJBfFyA4zwvmvYJNXoCsK/nfv/4B&#10;AAD//wMAUEsBAi0AFAAGAAgAAAAhALaDOJL+AAAA4QEAABMAAAAAAAAAAAAAAAAAAAAAAFtDb250&#10;ZW50X1R5cGVzXS54bWxQSwECLQAUAAYACAAAACEAOP0h/9YAAACUAQAACwAAAAAAAAAAAAAAAAAv&#10;AQAAX3JlbHMvLnJlbHNQSwECLQAUAAYACAAAACEAaO+NejUCAABuBAAADgAAAAAAAAAAAAAAAAAu&#10;AgAAZHJzL2Uyb0RvYy54bWxQSwECLQAUAAYACAAAACEAxxdWBtsAAAAHAQAADwAAAAAAAAAAAAAA&#10;AACPBAAAZHJzL2Rvd25yZXYueG1sUEsFBgAAAAAEAAQA8wAAAJcFAAAAAA==&#10;" fillcolor="red" strokecolor="#c00000"/>
                  </w:pict>
                </mc:Fallback>
              </mc:AlternateContent>
            </w:r>
            <w:r w:rsidR="001D1E01" w:rsidRPr="00DE10FD">
              <w:rPr>
                <w:rFonts w:ascii="Calibri" w:eastAsia="Times New Roman" w:hAnsi="Calibri" w:cs="Times New Roman"/>
                <w:color w:val="000000"/>
                <w:sz w:val="18"/>
                <w:szCs w:val="18"/>
                <w:lang w:val="en-US" w:eastAsia="fr-FR"/>
              </w:rPr>
              <w:t>65</w:t>
            </w:r>
          </w:p>
        </w:tc>
        <w:tc>
          <w:tcPr>
            <w:tcW w:w="993" w:type="dxa"/>
            <w:tcBorders>
              <w:top w:val="nil"/>
              <w:left w:val="nil"/>
              <w:bottom w:val="nil"/>
              <w:right w:val="nil"/>
            </w:tcBorders>
            <w:shd w:val="clear" w:color="D8D8D8" w:fill="D8D8D8"/>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1935</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"A Biscayan whale was last observed at the coasts of the Kola Peninsula in summer 1935; it was found dead in the surface of the sea and towed to Murmansk (local newspapers erroneously described it as "Greenland whale")"</w:t>
            </w:r>
          </w:p>
        </w:tc>
        <w:tc>
          <w:tcPr>
            <w:tcW w:w="1843" w:type="dxa"/>
            <w:tcBorders>
              <w:top w:val="nil"/>
              <w:left w:val="nil"/>
              <w:bottom w:val="nil"/>
              <w:right w:val="nil"/>
            </w:tcBorders>
            <w:shd w:val="clear" w:color="D8D8D8" w:fill="D8D8D8"/>
            <w:vAlign w:val="center"/>
            <w:hideMark/>
          </w:tcPr>
          <w:p w:rsidR="001D1E01" w:rsidRPr="00DE10FD"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{"citationID":"12ks9auqcv","properties":{"formattedCitation":"(Tomilin, 1967)","plainCitation":"(Tomilin, 1967)"},"citationItems":[{"id":12125,"uris":["http://zotero.org/groups/96179/items/SP2B9KH5"],"uri":["http://zotero.org/groups/96179/items/SP2B9KH5"],"itemData":{"id":12125,"type":"book","title":"Mammals of the U.S.S.R. and adjacent countries, volume IX: Cetacea [translated from Russian; original publication in 1957, Moscow]","publisher":"Israel Program for Scientific Translations","publisher-place":"Jerusalem, Israel","event-place":"Jerusalem, Israel","note":"00000","author":[{"family":"Tomilin","given":"A.G."}],"issued":{"date-parts":[["1967"]]}}}],"schema":"https://github.com/citation-style-language/schema/raw/master/csl-citation.json"}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Tomilin, 1967</w:t>
            </w:r>
            <w:r>
              <w:rPr>
                <w:rFonts w:ascii="Calibri" w:eastAsia="Times New Roman" w:hAnsi="Calibri" w:cs="Times New Roman"/>
                <w:color w:val="000000"/>
                <w:sz w:val="18"/>
                <w:szCs w:val="18"/>
                <w:lang w:val="en-US" w:eastAsia="fr-FR"/>
              </w:rPr>
              <w:fldChar w:fldCharType="end"/>
            </w:r>
            <w:r w:rsidR="001D1E01">
              <w:rPr>
                <w:rFonts w:ascii="Calibri" w:eastAsia="Times New Roman" w:hAnsi="Calibri" w:cs="Times New Roman"/>
                <w:color w:val="000000"/>
                <w:sz w:val="18"/>
                <w:szCs w:val="18"/>
                <w:lang w:val="en-US" w:eastAsia="fr-FR"/>
              </w:rPr>
              <w:t xml:space="preserve"> </w:t>
            </w:r>
            <w:r w:rsidR="001D1E01" w:rsidRPr="00DE10FD">
              <w:rPr>
                <w:rFonts w:ascii="Calibri" w:eastAsia="Times New Roman" w:hAnsi="Calibri" w:cs="Times New Roman"/>
                <w:color w:val="000000"/>
                <w:sz w:val="18"/>
                <w:szCs w:val="18"/>
                <w:lang w:val="en-US" w:eastAsia="fr-FR"/>
              </w:rPr>
              <w:t>(p. 55)</w:t>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DE10FD" w:rsidRDefault="001D1E01" w:rsidP="00B567F0">
            <w:pPr>
              <w:spacing w:before="0" w:line="240" w:lineRule="auto"/>
              <w:jc w:val="center"/>
              <w:rPr>
                <w:rFonts w:ascii="Calibri" w:eastAsia="Times New Roman" w:hAnsi="Calibri" w:cs="Times New Roman"/>
                <w:b/>
                <w:bCs/>
                <w:color w:val="FFFFFF" w:themeColor="background1"/>
                <w:lang w:val="en-US" w:eastAsia="fr-FR"/>
              </w:rPr>
            </w:pPr>
            <w:r w:rsidRPr="00DE10FD">
              <w:rPr>
                <w:rFonts w:ascii="Calibri" w:eastAsia="Times New Roman" w:hAnsi="Calibri" w:cs="Times New Roman"/>
                <w:b/>
                <w:bCs/>
                <w:color w:val="FFFFFF" w:themeColor="background1"/>
                <w:lang w:val="en-US" w:eastAsia="fr-FR"/>
              </w:rPr>
              <w:t>Faroes and Shetlands</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1728" behindDoc="0" locked="0" layoutInCell="1" allowOverlap="1">
                      <wp:simplePos x="0" y="0"/>
                      <wp:positionH relativeFrom="column">
                        <wp:posOffset>81915</wp:posOffset>
                      </wp:positionH>
                      <wp:positionV relativeFrom="paragraph">
                        <wp:posOffset>156210</wp:posOffset>
                      </wp:positionV>
                      <wp:extent cx="107950" cy="107950"/>
                      <wp:effectExtent l="13970" t="15875" r="20955" b="9525"/>
                      <wp:wrapNone/>
                      <wp:docPr id="60"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36A19" id="AutoShape 104" o:spid="_x0000_s1026" type="#_x0000_t5" style="position:absolute;margin-left:6.45pt;margin-top:12.3pt;width:8.5pt;height: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qKQNAIAAG4EAAAOAAAAZHJzL2Uyb0RvYy54bWysVNuO2jAQfa/Uf7D8XpIg2F0iwmrFlqrS&#10;trvSth9gbIe49a1jQ6Bf37EDFNq3qjxYnszM8ZkzM8zv90aTnYSgnG1oNSopkZY7oeymoV+/rN7d&#10;URIis4JpZ2VDDzLQ+8XbN/Pe13LsOqeFBIIgNtS9b2gXo6+LIvBOGhZGzkuLztaBYRFN2BQCWI/o&#10;RhfjsrwpegfCg+MyBPz6ODjpIuO3reTxuW2DjEQ3FLnFfEI+1+ksFnNWb4D5TvEjDfYPLAxTFh89&#10;Qz2yyMgW1F9QRnFwwbVxxJ0pXNsqLnMNWE1V/lHNa8e8zLWgOMGfZQr/D5Z/3r0AUaKhNyiPZQZ7&#10;9LCNLj9NqnKSFOp9qDHw1b9AqjH4J8e/B2LdsmN2Ix8AXN9JJpBXleKLq4RkBEwl6/6TE4jPED+L&#10;tW/BJECUgexzTw7nnsh9JBw/VuXtbIrUOLqO9/QCq0/JHkL8IJ0h6dLQCAo56SQbq9nuKcTcFnGs&#10;jYlvlLRGY5N3TJNpib9M+RyM0CfIXKzTSqyU1tmAzXqpgWBqQ1eri+RwGaYt6Rs6m46nmcWVL1xC&#10;LBPC6f2rMKMi7oVWpqF35yBWJ5XfW5GnNjKlhztS1vYoe1J66NjaiQOqDm4YelxSvHQOflLS48A3&#10;NPzYMpCU6I8WOzerJpO0IdmYTG/HaMClZ33pYZYjFMpNyXBdxmGrth7UpsOXqly7dWmaWhVPYzGw&#10;OpLFoc69PC5g2ppLO0f9/ptY/AIAAP//AwBQSwMEFAAGAAgAAAAhACvkcq7bAAAABwEAAA8AAABk&#10;cnMvZG93bnJldi54bWxMjsFKxDAURfeC/xCe4M5JW4Zia9NBhVkoCFrduMskz7ZM81KbTKf9e58r&#10;XR7u5d5T7RY3iBmn0HtSkG4SEEjG255aBR/v+5tbECFqsnrwhApWDLCrLy8qXVp/pjecm9gKHqFQ&#10;agVdjGMpZTAdOh02fkTi7MtPTkfGqZV20mced4PMkiSXTvfED50e8bFDc2xOTsHy/ToV7ulz3j8/&#10;mOblaNa0jatS11fL/R2IiEv8K8OvPqtDzU4HfyIbxMCcFdxUkG1zEJxnBfNBwTbNQdaV/O9f/wAA&#10;AP//AwBQSwECLQAUAAYACAAAACEAtoM4kv4AAADhAQAAEwAAAAAAAAAAAAAAAAAAAAAAW0NvbnRl&#10;bnRfVHlwZXNdLnhtbFBLAQItABQABgAIAAAAIQA4/SH/1gAAAJQBAAALAAAAAAAAAAAAAAAAAC8B&#10;AABfcmVscy8ucmVsc1BLAQItABQABgAIAAAAIQDWiqKQNAIAAG4EAAAOAAAAAAAAAAAAAAAAAC4C&#10;AABkcnMvZTJvRG9jLnhtbFBLAQItABQABgAIAAAAIQAr5HKu2wAAAAcBAAAPAAAAAAAAAAAAAAAA&#10;AI4EAABkcnMvZG93bnJldi54bWxQSwUGAAAAAAQABADzAAAAlgUAAAAA&#10;" fillcolor="red" strokecolor="#c00000"/>
                  </w:pict>
                </mc:Fallback>
              </mc:AlternateContent>
            </w:r>
            <w:r w:rsidR="001D1E01" w:rsidRPr="00DE10FD">
              <w:rPr>
                <w:rFonts w:ascii="Calibri" w:eastAsia="Times New Roman" w:hAnsi="Calibri" w:cs="Times New Roman"/>
                <w:color w:val="000000"/>
                <w:sz w:val="18"/>
                <w:szCs w:val="18"/>
                <w:lang w:val="en-US" w:eastAsia="fr-FR"/>
              </w:rPr>
              <w:t>66</w:t>
            </w:r>
          </w:p>
        </w:tc>
        <w:tc>
          <w:tcPr>
            <w:tcW w:w="993" w:type="dxa"/>
            <w:tcBorders>
              <w:top w:val="nil"/>
              <w:left w:val="nil"/>
              <w:bottom w:val="nil"/>
              <w:right w:val="nil"/>
            </w:tcBorders>
            <w:shd w:val="clear" w:color="D8D8D8" w:fill="D8D8D8"/>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summer 1892</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"One specimen captured off the Faroe Islands"; by Norwegian whalers.</w:t>
            </w:r>
          </w:p>
        </w:tc>
        <w:tc>
          <w:tcPr>
            <w:tcW w:w="1843" w:type="dxa"/>
            <w:tcBorders>
              <w:top w:val="nil"/>
              <w:left w:val="nil"/>
              <w:bottom w:val="nil"/>
              <w:right w:val="nil"/>
            </w:tcBorders>
            <w:shd w:val="clear" w:color="D8D8D8" w:fill="D8D8D8"/>
            <w:vAlign w:val="center"/>
            <w:hideMark/>
          </w:tcPr>
          <w:p w:rsidR="001D1E01" w:rsidRPr="00DE10FD"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{"citationID":"9tap4a4it","properties":{"formattedCitation":"(Collett,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2752" behindDoc="0" locked="0" layoutInCell="1" allowOverlap="1">
                      <wp:simplePos x="0" y="0"/>
                      <wp:positionH relativeFrom="column">
                        <wp:posOffset>81915</wp:posOffset>
                      </wp:positionH>
                      <wp:positionV relativeFrom="paragraph">
                        <wp:posOffset>175895</wp:posOffset>
                      </wp:positionV>
                      <wp:extent cx="107950" cy="107950"/>
                      <wp:effectExtent l="13970" t="19050" r="20955" b="6350"/>
                      <wp:wrapNone/>
                      <wp:docPr id="59"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5760C" id="AutoShape 105" o:spid="_x0000_s1026" type="#_x0000_t5" style="position:absolute;margin-left:6.45pt;margin-top:13.85pt;width:8.5pt;height: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LQNAIAAG4EAAAOAAAAZHJzL2Uyb0RvYy54bWysVF+P0zAMf0fiO0R5Z22nlbtV606nHUNI&#10;B5x08AG8JF0D+UeSrTs+PU66jQ3eEHuI7Nr+2f7Z3uLuoBXZCx+kNS2tJiUlwjDLpdm29OuX9Ztb&#10;SkIEw0FZI1r6IgK9W75+tRhcI6a2t4oLTxDEhGZwLe1jdE1RBNYLDWFinTBo7KzXEFH124J7GBBd&#10;q2Jalm+LwXruvGUiBPz6MBrpMuN3nWDxc9cFEYlqKdYW8+vzu0lvsVxAs/XgesmOZcA/VKFBGkx6&#10;hnqACGTn5V9QWjJvg+3ihFld2K6TTOQesJuq/KOb5x6cyL0gOcGdaQr/D5Z92j95InlL6zklBjTO&#10;6H4XbU5NqrJODA0uNOj47J586jG4R8u+B2LsqgezFffe26EXwLGuKvkXVwFJCRhKNsNHyxEfED+T&#10;dei8ToBIAznkmbycZyIOkTD8WJU38xonx9B0lFMGaE7Bzof4XlhNktDS6CXWpBJt0MD+McQ8Fn7s&#10;Dfg3SjqtcMh7UKQu8ZdLPjsj9AkyN2uV5GupVFb8drNSnmBoS9fri+Bw6aYMGVo6r6d1ruLKFi4h&#10;VgnhlP/KTcuId6Gkbunt2QmaxPI7w/PWRpBqlLFkZY60J6bHiW0sf0HWvR2XHo8Uhd76n5QMuPAt&#10;DT924AUl6oPByc2r2SxdSFZm9c0UFX9p2VxawDCEQropGcVVHK9q57zc9pipyr0bm7apk/G0FmNV&#10;x2JxqfMsjweYruZSz16//yaWvwAAAP//AwBQSwMEFAAGAAgAAAAhAFrYZPncAAAABwEAAA8AAABk&#10;cnMvZG93bnJldi54bWxMjsFOwzAQRO9I/IO1SNyo06giJMSpAKkHkJBo4MLNtZckarwOsZsmf89y&#10;guPTjGZeuZ1dLyYcQ+dJwXqVgEAy3nbUKPh4393cgQhRk9W9J1SwYIBtdXlR6sL6M+1xqmMjeIRC&#10;oRW0MQ6FlMG06HRY+QGJsy8/Oh0Zx0baUZ953PUyTZJb6XRH/NDqAZ9aNMf65BTM329j7p4/p93L&#10;o6lfj2ZZN3FR6vpqfrgHEXGOf2X41Wd1qNjp4E9kg+iZ05ybCtIsA8F5mjMfFGw2GciqlP/9qx8A&#10;AAD//wMAUEsBAi0AFAAGAAgAAAAhALaDOJL+AAAA4QEAABMAAAAAAAAAAAAAAAAAAAAAAFtDb250&#10;ZW50X1R5cGVzXS54bWxQSwECLQAUAAYACAAAACEAOP0h/9YAAACUAQAACwAAAAAAAAAAAAAAAAAv&#10;AQAAX3JlbHMvLnJlbHNQSwECLQAUAAYACAAAACEAL8Ry0DQCAABuBAAADgAAAAAAAAAAAAAAAAAu&#10;AgAAZHJzL2Uyb0RvYy54bWxQSwECLQAUAAYACAAAACEAWthk+dwAAAAHAQAADwAAAAAAAAAAAAAA&#10;AACOBAAAZHJzL2Rvd25yZXYueG1sUEsFBgAAAAAEAAQA8wAAAJcFAAAAAA==&#10;" fillcolor="red" strokecolor="#c00000"/>
                  </w:pict>
                </mc:Fallback>
              </mc:AlternateContent>
            </w:r>
            <w:r w:rsidR="001D1E01" w:rsidRPr="00DE10FD">
              <w:rPr>
                <w:rFonts w:ascii="Calibri" w:eastAsia="Times New Roman" w:hAnsi="Calibri" w:cs="Times New Roman"/>
                <w:color w:val="000000"/>
                <w:sz w:val="18"/>
                <w:szCs w:val="18"/>
                <w:lang w:val="en-US" w:eastAsia="fr-FR"/>
              </w:rPr>
              <w:t>67</w:t>
            </w:r>
          </w:p>
        </w:tc>
        <w:tc>
          <w:tcPr>
            <w:tcW w:w="993" w:type="dxa"/>
            <w:tcBorders>
              <w:top w:val="nil"/>
              <w:left w:val="nil"/>
              <w:bottom w:val="nil"/>
              <w:right w:val="nil"/>
            </w:tcBorders>
            <w:shd w:val="clear" w:color="auto" w:fill="auto"/>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7 July 1898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Collet (1909) refers to "One specimen taken near the Faroe Islands (a female accompanied by a young one)"; by Norwegian whalers, in the summer. Possibly the same 2 individuals in the IWC database taken on the 7th July 189 by Norwegian whalers (station/factory: Strømnæs, Faroe).</w:t>
            </w:r>
          </w:p>
        </w:tc>
        <w:tc>
          <w:tcPr>
            <w:tcW w:w="1843" w:type="dxa"/>
            <w:tcBorders>
              <w:top w:val="nil"/>
              <w:left w:val="nil"/>
              <w:bottom w:val="nil"/>
              <w:right w:val="nil"/>
            </w:tcBorders>
            <w:shd w:val="clear" w:color="auto" w:fill="auto"/>
            <w:vAlign w:val="center"/>
            <w:hideMark/>
          </w:tcPr>
          <w:p w:rsidR="001D1E01" w:rsidRPr="00DE10FD"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{"citationID":"j5oPQdBq","properties":{"formattedCitation":"(Collett,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r w:rsidR="001D1E01" w:rsidRPr="00DE10FD">
              <w:rPr>
                <w:rFonts w:ascii="Calibri" w:eastAsia="Times New Roman" w:hAnsi="Calibri" w:cs="Times New Roman"/>
                <w:color w:val="000000"/>
                <w:sz w:val="18"/>
                <w:szCs w:val="18"/>
                <w:lang w:val="en-US" w:eastAsia="fr-FR"/>
              </w:rPr>
              <w:t xml:space="preserve">;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{"citationID":"0SkFq9ee","properties":{"formattedCitation":"(IWC, 2013)","plainCitation":"(IWC, 2013)"},"citationItems":[{"id":9533,"uris":["http://zotero.org/groups/96179/items/8TRV9M9C"],"uri":["http://zotero.org/groups/96179/items/8TRV9M9C"],"itemData":{"id":9533,"type":"webpage","title":"Commercial Whaling","URL":"http://iwc.int/commercial (accessed 06/06/13)","author":[{"family":"IWC","given":""}],"issued":{"date-parts":[["2013"]]},"accessed":{"date-parts":[["2013",6,6]]}}}],"schema":"https://github.com/citation-style-language/schema/raw/master/csl-citation.json"}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IWC, 2013</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3776" behindDoc="0" locked="0" layoutInCell="1" allowOverlap="1">
                      <wp:simplePos x="0" y="0"/>
                      <wp:positionH relativeFrom="column">
                        <wp:posOffset>81915</wp:posOffset>
                      </wp:positionH>
                      <wp:positionV relativeFrom="paragraph">
                        <wp:posOffset>166370</wp:posOffset>
                      </wp:positionV>
                      <wp:extent cx="107950" cy="107950"/>
                      <wp:effectExtent l="13970" t="19050" r="20955" b="6350"/>
                      <wp:wrapNone/>
                      <wp:docPr id="58"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F31B4" id="AutoShape 106" o:spid="_x0000_s1026" type="#_x0000_t5" style="position:absolute;margin-left:6.45pt;margin-top:13.1pt;width:8.5pt;height: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RH8NAIAAG4EAAAOAAAAZHJzL2Uyb0RvYy54bWysVM2OGjEMvlfqO0S5l5lBsLuMGFYrtlSV&#10;tt2Vtn2AkGSYtPmrExjo09fJAIX2VpVDZI/tz/Znm/n93miykxCUsw2tRiUl0nInlN009OuX1bs7&#10;SkJkVjDtrGzoQQZ6v3j7Zt77Wo5d57SQQBDEhrr3De1i9HVRBN5Jw8LIeWnR2DowLKIKm0IA6xHd&#10;6GJcljdF70B4cFyGgF8fByNdZPy2lTw+t22QkeiGYm0xv5DfdXqLxZzVG2C+U/xYBvuHKgxTFpOe&#10;oR5ZZGQL6i8oozi44No44s4Urm0Vl7kH7KYq/+jmtWNe5l6QnODPNIX/B8s/716AKNHQKU7KMoMz&#10;ethGl1OTqrxJDPU+1Oj46l8g9Rj8k+PfA7Fu2TG7kQ8Aru8kE1hXlfyLq4CkBAwl6/6TE4jPED+T&#10;tW/BJECkgezzTA7nmch9JBw/VuXtbIqT42g6yikDq0/BHkL8IJ0hSWhoBIU16UQbq9nuKcQ8FnHs&#10;jYlvlLRG45B3TJNpib9c8tkZoU+QuVmnlVgprbMCm/VSA8HQhq5WF8Hh0k1b0jd0Nh1PcxVXtnAJ&#10;sUwIp/xXbkZFvAutTEPvzk6sTiy/tyJvbWRKDzKWrO2R9sT0MLG1EwdkHdyw9HikKHQOflLS48I3&#10;NPzYMpCU6I8WJzerJpN0IVmZTG/HqMClZX1pYZYjFNJNySAu43BVWw9q02GmKvduXdqmVsXTWgxV&#10;HYvFpc6zPB5guppLPXv9/ptY/AIAAP//AwBQSwMEFAAGAAgAAAAhAIxj3vTbAAAABwEAAA8AAABk&#10;cnMvZG93bnJldi54bWxMjsFOwzAQRO9I/IO1SNyoU4MqEuJUgNQDSEgQuHBz7SWJGq9D7KbJ37Oc&#10;4Pg0o5lXbmffiwnH2AXSsF5lIJBscB01Gj7ed1e3IGIy5EwfCDUsGGFbnZ+VpnDhRG841akRPEKx&#10;MBralIZCymhb9CauwoDE2VcYvUmMYyPdaE487nupsmwjvemIH1oz4GOL9lAfvYb5+3XM/dPntHt+&#10;sPXLwS7rJi1aX17M93cgEs7prwy/+qwOFTvtw5FcFD2zyrmpQW0UCM5VzrzXcHOtQFal/O9f/QAA&#10;AP//AwBQSwECLQAUAAYACAAAACEAtoM4kv4AAADhAQAAEwAAAAAAAAAAAAAAAAAAAAAAW0NvbnRl&#10;bnRfVHlwZXNdLnhtbFBLAQItABQABgAIAAAAIQA4/SH/1gAAAJQBAAALAAAAAAAAAAAAAAAAAC8B&#10;AABfcmVscy8ucmVsc1BLAQItABQABgAIAAAAIQAu4RH8NAIAAG4EAAAOAAAAAAAAAAAAAAAAAC4C&#10;AABkcnMvZTJvRG9jLnhtbFBLAQItABQABgAIAAAAIQCMY9702wAAAAcBAAAPAAAAAAAAAAAAAAAA&#10;AI4EAABkcnMvZG93bnJldi54bWxQSwUGAAAAAAQABADzAAAAlgUAAAAA&#10;" fillcolor="red" strokecolor="#c00000"/>
                  </w:pict>
                </mc:Fallback>
              </mc:AlternateContent>
            </w:r>
            <w:r w:rsidR="001D1E01" w:rsidRPr="00DE10FD">
              <w:rPr>
                <w:rFonts w:ascii="Calibri" w:eastAsia="Times New Roman" w:hAnsi="Calibri" w:cs="Times New Roman"/>
                <w:color w:val="000000"/>
                <w:sz w:val="18"/>
                <w:szCs w:val="18"/>
                <w:lang w:val="en-US" w:eastAsia="fr-FR"/>
              </w:rPr>
              <w:t>68</w:t>
            </w:r>
          </w:p>
        </w:tc>
        <w:tc>
          <w:tcPr>
            <w:tcW w:w="993" w:type="dxa"/>
            <w:tcBorders>
              <w:top w:val="nil"/>
              <w:left w:val="nil"/>
              <w:bottom w:val="nil"/>
              <w:right w:val="nil"/>
            </w:tcBorders>
            <w:shd w:val="clear" w:color="D8D8D8" w:fill="D8D8D8"/>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summer 1903</w:t>
            </w:r>
          </w:p>
        </w:tc>
        <w:tc>
          <w:tcPr>
            <w:tcW w:w="8221" w:type="dxa"/>
            <w:tcBorders>
              <w:top w:val="nil"/>
              <w:left w:val="nil"/>
              <w:bottom w:val="nil"/>
              <w:right w:val="nil"/>
            </w:tcBorders>
            <w:shd w:val="clear" w:color="D8D8D8" w:fill="D8D8D8"/>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Collet (1909) refers to "One specimen taken off the Faroe Islands"; by Norwegian whalers. Possibly the same individual mentioned in t IWC database as taken in the Faroe Islands by Norway (station/factory: Lopra.  </w:t>
            </w:r>
            <w:r w:rsidRPr="00DE10FD">
              <w:rPr>
                <w:rFonts w:ascii="Calibri" w:eastAsia="Times New Roman" w:hAnsi="Calibri" w:cs="Times New Roman"/>
                <w:color w:val="000000"/>
                <w:sz w:val="18"/>
                <w:szCs w:val="18"/>
                <w:lang w:val="en-US" w:eastAsia="fr-FR"/>
              </w:rPr>
              <w:t>A/S Suderø) in 1903.</w:t>
            </w:r>
          </w:p>
        </w:tc>
        <w:tc>
          <w:tcPr>
            <w:tcW w:w="1843" w:type="dxa"/>
            <w:tcBorders>
              <w:top w:val="nil"/>
              <w:left w:val="nil"/>
              <w:bottom w:val="nil"/>
              <w:right w:val="nil"/>
            </w:tcBorders>
            <w:shd w:val="clear" w:color="D8D8D8" w:fill="D8D8D8"/>
            <w:vAlign w:val="center"/>
            <w:hideMark/>
          </w:tcPr>
          <w:p w:rsidR="001D1E01" w:rsidRPr="00DE10FD"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{"citationID":"OcEMvKA9","properties":{"formattedCitation":"(Collett,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r w:rsidR="001D1E01">
              <w:rPr>
                <w:rFonts w:ascii="Calibri" w:eastAsia="Times New Roman" w:hAnsi="Calibri" w:cs="Times New Roman"/>
                <w:color w:val="000000"/>
                <w:sz w:val="18"/>
                <w:szCs w:val="18"/>
                <w:lang w:val="en-US" w:eastAsia="fr-FR"/>
              </w:rPr>
              <w:t xml:space="preserve">;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{"citationID":"uzjwuPcm","properties":{"formattedCitation":"(IWC, 2013)","plainCitation":"(IWC, 2013)"},"citationItems":[{"id":9533,"uris":["http://zotero.org/groups/96179/items/8TRV9M9C"],"uri":["http://zotero.org/groups/96179/items/8TRV9M9C"],"itemData":{"id":9533,"type":"webpage","title":"Commercial Whaling","URL":"http://iwc.int/commercial (accessed 06/06/13)","author":[{"family":"IWC","given":""}],"issued":{"date-parts":[["2013"]]},"accessed":{"date-parts":[["2013",6,6]]}}}],"schema":"https://github.com/citation-style-language/schema/raw/master/csl-citation.json"}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IWC, 2013</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4800" behindDoc="0" locked="0" layoutInCell="1" allowOverlap="1">
                      <wp:simplePos x="0" y="0"/>
                      <wp:positionH relativeFrom="column">
                        <wp:posOffset>81915</wp:posOffset>
                      </wp:positionH>
                      <wp:positionV relativeFrom="paragraph">
                        <wp:posOffset>144780</wp:posOffset>
                      </wp:positionV>
                      <wp:extent cx="107950" cy="107950"/>
                      <wp:effectExtent l="13970" t="15875" r="20955" b="9525"/>
                      <wp:wrapNone/>
                      <wp:docPr id="57"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E6B6B" id="AutoShape 107" o:spid="_x0000_s1026" type="#_x0000_t5" style="position:absolute;margin-left:6.45pt;margin-top:11.4pt;width:8.5pt;height: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oMuNAIAAG4EAAAOAAAAZHJzL2Uyb0RvYy54bWysVNtuEzEQfUfiHyy/002ihDarbKoqJQip&#10;QKXCB0xsb9bgG2Mnm/L1jL1JSOENkQfLszNzfObMTBa3B2vYXmHU3jV8fDXiTDnhpXbbhn/9sn5z&#10;w1lM4CQY71TDn1Xkt8vXrxZ9qNXEd95IhYxAXKz70PAupVBXVRSdshCvfFCOnK1HC4lM3FYSoSd0&#10;a6rJaPS26j3KgF6oGOnr/eDky4Lftkqkz20bVWKm4cQtlRPLuclntVxAvUUInRZHGvAPLCxoR4+e&#10;oe4hAduh/gvKaoE++jZdCW8r37ZaqFIDVTMe/VHNUwdBlVpInBjOMsX/Bys+7R+Radnw2TVnDiz1&#10;6G6XfHmajUfXWaE+xJoCn8Ij5hpjePDie2TOrzpwW3WH6PtOgSRe4xxfvUjIRqRUtuk/ekn4QPhF&#10;rEOLNgOSDOxQevJ87ok6JCboI1GYz6hzglzHe34B6lNywJjeK29ZvjQ8oSZOJssGNewfYiptkcfa&#10;QH7jrLWGmrwHw2Yj+hXK52CCPkGWYr3Rcq2NKQZuNyuDjFIbvl5fJMfLMONY3/D5bDIrLF744iXE&#10;KiOc3n8RZnWivTDaNvzmHAR1Vvmdk2VqE2gz3ImycUfZs9JDxzZePpPq6IehpyWlS+fxJ2c9DXzD&#10;448doOLMfHDUufl4Os0bUozp7HpCBl56NpcecIKgSG7OhusqDVu1C6i3Hb00LrU7n6ep1ek0FgOr&#10;I1ka6tLL4wLmrbm0S9Tvv4nlLwAAAP//AwBQSwMEFAAGAAgAAAAhAN2OYQHbAAAABwEAAA8AAABk&#10;cnMvZG93bnJldi54bWxMj0FLxDAQhe+C/yGM4M1NN4Jsa9NFhT0oCFq9eMsmY1u2mdQm223/vePJ&#10;PX68x5tvyu3sezHhGLtAGtarDASSDa6jRsPnx+5mAyImQ870gVDDghG21eVFaQoXTvSOU50awSMU&#10;C6OhTWkopIy2RW/iKgxInH2H0ZvEODbSjebE476XKsvupDcd8YXWDPjUoj3UR69h/nkbc//8Ne1e&#10;Hm39erDLukmL1tdX88M9iIRz+i/Dnz6rQ8VO+3AkF0XPrHJualCKP+Bc5cx7Dbf5BmRVynP/6hcA&#10;AP//AwBQSwECLQAUAAYACAAAACEAtoM4kv4AAADhAQAAEwAAAAAAAAAAAAAAAAAAAAAAW0NvbnRl&#10;bnRfVHlwZXNdLnhtbFBLAQItABQABgAIAAAAIQA4/SH/1gAAAJQBAAALAAAAAAAAAAAAAAAAAC8B&#10;AABfcmVscy8ucmVsc1BLAQItABQABgAIAAAAIQAeOoMuNAIAAG4EAAAOAAAAAAAAAAAAAAAAAC4C&#10;AABkcnMvZTJvRG9jLnhtbFBLAQItABQABgAIAAAAIQDdjmEB2wAAAAcBAAAPAAAAAAAAAAAAAAAA&#10;AI4EAABkcnMvZG93bnJldi54bWxQSwUGAAAAAAQABADzAAAAlgUAAAAA&#10;" fillcolor="red" strokecolor="#c00000"/>
                  </w:pict>
                </mc:Fallback>
              </mc:AlternateContent>
            </w:r>
            <w:r w:rsidR="001D1E01" w:rsidRPr="00DE10FD">
              <w:rPr>
                <w:rFonts w:ascii="Calibri" w:eastAsia="Times New Roman" w:hAnsi="Calibri" w:cs="Times New Roman"/>
                <w:color w:val="000000"/>
                <w:sz w:val="18"/>
                <w:szCs w:val="18"/>
                <w:lang w:val="en-US" w:eastAsia="fr-FR"/>
              </w:rPr>
              <w:t>69</w:t>
            </w:r>
          </w:p>
        </w:tc>
        <w:tc>
          <w:tcPr>
            <w:tcW w:w="993" w:type="dxa"/>
            <w:tcBorders>
              <w:top w:val="nil"/>
              <w:left w:val="nil"/>
              <w:bottom w:val="nil"/>
              <w:right w:val="nil"/>
            </w:tcBorders>
            <w:shd w:val="clear" w:color="auto" w:fill="auto"/>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summer 1907</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"Two specimens were also taken off the Faroe Islands"; by Norwegian whalers.</w:t>
            </w:r>
          </w:p>
        </w:tc>
        <w:tc>
          <w:tcPr>
            <w:tcW w:w="1843" w:type="dxa"/>
            <w:tcBorders>
              <w:top w:val="nil"/>
              <w:left w:val="nil"/>
              <w:bottom w:val="nil"/>
              <w:right w:val="nil"/>
            </w:tcBorders>
            <w:shd w:val="clear" w:color="auto" w:fill="auto"/>
            <w:vAlign w:val="center"/>
            <w:hideMark/>
          </w:tcPr>
          <w:p w:rsidR="001D1E01" w:rsidRPr="00DE10FD"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{"citationID":"IWwmis0J","properties":{"formattedCitation":"(Collett,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p>
          <w:p w:rsidR="001D1E01" w:rsidRPr="00DE10FD" w:rsidRDefault="00083FC9"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5824" behindDoc="0" locked="0" layoutInCell="1" allowOverlap="1">
                      <wp:simplePos x="0" y="0"/>
                      <wp:positionH relativeFrom="column">
                        <wp:posOffset>81915</wp:posOffset>
                      </wp:positionH>
                      <wp:positionV relativeFrom="paragraph">
                        <wp:posOffset>180340</wp:posOffset>
                      </wp:positionV>
                      <wp:extent cx="107950" cy="107950"/>
                      <wp:effectExtent l="13970" t="22225" r="20955" b="12700"/>
                      <wp:wrapNone/>
                      <wp:docPr id="56"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428C8" id="AutoShape 108" o:spid="_x0000_s1026" type="#_x0000_t5" style="position:absolute;margin-left:6.45pt;margin-top:14.2pt;width:8.5pt;height: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EWTNQIAAG4EAAAOAAAAZHJzL2Uyb0RvYy54bWysVM2OGjEMvlfqO0S5l5lBsLuMGFYrtlSV&#10;tt2Vtn0Ak2SYtPlrEhjo09fJAIX2VpVDZI/tz/Znm/n9XiuyEz5IaxpajUpKhGGWS7Np6Ncvq3d3&#10;lIQIhoOyRjT0IAK9X7x9M+9dLca2s4oLTxDEhLp3De1idHVRBNYJDWFknTBobK3XEFH1m4J76BFd&#10;q2JcljdFbz133jIRAn59HIx0kfHbVrD43LZBRKIairXF/Pr8rtNbLOZQbzy4TrJjGfAPVWiQBpOe&#10;oR4hAtl6+ReUlszbYNs4YlYXtm0lE7kH7KYq/+jmtQMnci9ITnBnmsL/g2Wfdy+eSN7Q6Q0lBjTO&#10;6GEbbU5NqvIuMdS7UKPjq3vxqcfgniz7Hoixyw7MRjx4b/tOAMe6quRfXAUkJWAoWfefLEd8QPxM&#10;1r71OgEiDWSfZ3I4z0TsI2H4sSpvZ1OcHEPTUU4ZoD4FOx/iB2E1SUJDo5dYk0q0QQ27pxDzWPix&#10;N+DfKGm1wiHvQJFpib9c8tkZoU+QuVmrJF9JpbLiN+ul8gRDG7paXQSHSzdlSN/Q2XQ8zVVc2cIl&#10;xDIhnPJfuWkZ8S6U1A29OztBnVh+b3je2ghSDTKWrMyR9sT0MLG15Qdk3dth6fFIUeis/0lJjwvf&#10;0PBjC15Qoj4anNysmkzShWRlMr0do+IvLetLCxiGUEg3JYO4jMNVbZ2Xmw4zVbl3Y9M2tTKe1mKo&#10;6lgsLnWe5fEA09Vc6tnr99/E4hcAAAD//wMAUEsDBBQABgAIAAAAIQDryZaY3AAAAAcBAAAPAAAA&#10;ZHJzL2Rvd25yZXYueG1sTI7BTsMwEETvSPyDtUjcqNMooCbEqQCpB5CQIHDh5tpLEjVeh9hNk79n&#10;OdHj04xmXrmdXS8mHEPnScF6lYBAMt521Cj4/NjdbECEqMnq3hMqWDDAtrq8KHVh/YnecapjI3iE&#10;QqEVtDEOhZTBtOh0WPkBibNvPzodGcdG2lGfeNz1Mk2SO+l0R/zQ6gGfWjSH+ugUzD9vY+6ev6bd&#10;y6OpXw9mWTdxUer6an64BxFxjv9l+NNndajYae+PZIPomdOcmwrSTQaC8zRn3ivIbjOQVSnP/atf&#10;AAAA//8DAFBLAQItABQABgAIAAAAIQC2gziS/gAAAOEBAAATAAAAAAAAAAAAAAAAAAAAAABbQ29u&#10;dGVudF9UeXBlc10ueG1sUEsBAi0AFAAGAAgAAAAhADj9If/WAAAAlAEAAAsAAAAAAAAAAAAAAAAA&#10;LwEAAF9yZWxzLy5yZWxzUEsBAi0AFAAGAAgAAAAhAJ/YRZM1AgAAbgQAAA4AAAAAAAAAAAAAAAAA&#10;LgIAAGRycy9lMm9Eb2MueG1sUEsBAi0AFAAGAAgAAAAhAOvJlpjcAAAABwEAAA8AAAAAAAAAAAAA&#10;AAAAjwQAAGRycy9kb3ducmV2LnhtbFBLBQYAAAAABAAEAPMAAACYBQAAAAA=&#10;" fillcolor="red" strokecolor="#c00000"/>
                  </w:pict>
                </mc:Fallback>
              </mc:AlternateContent>
            </w:r>
            <w:r w:rsidR="001D1E01" w:rsidRPr="00DE10FD">
              <w:rPr>
                <w:rFonts w:ascii="Calibri" w:eastAsia="Times New Roman" w:hAnsi="Calibri" w:cs="Times New Roman"/>
                <w:color w:val="000000"/>
                <w:sz w:val="18"/>
                <w:szCs w:val="18"/>
                <w:lang w:val="en-US" w:eastAsia="fr-FR"/>
              </w:rPr>
              <w:t>70</w:t>
            </w:r>
          </w:p>
        </w:tc>
        <w:tc>
          <w:tcPr>
            <w:tcW w:w="993" w:type="dxa"/>
            <w:tcBorders>
              <w:top w:val="nil"/>
              <w:left w:val="nil"/>
              <w:bottom w:val="nil"/>
              <w:right w:val="nil"/>
            </w:tcBorders>
            <w:shd w:val="clear" w:color="D8D8D8" w:fill="D8D8D8"/>
            <w:vAlign w:val="center"/>
            <w:hideMark/>
          </w:tcPr>
          <w:p w:rsidR="001D1E01" w:rsidRPr="00DE10FD" w:rsidRDefault="001D1E01" w:rsidP="00B567F0">
            <w:pPr>
              <w:spacing w:before="0" w:line="240" w:lineRule="auto"/>
              <w:jc w:val="center"/>
              <w:rPr>
                <w:rFonts w:ascii="Calibri" w:eastAsia="Times New Roman" w:hAnsi="Calibri" w:cs="Times New Roman"/>
                <w:color w:val="000000"/>
                <w:sz w:val="18"/>
                <w:szCs w:val="18"/>
                <w:lang w:val="en-US" w:eastAsia="fr-FR"/>
              </w:rPr>
            </w:pPr>
            <w:r w:rsidRPr="00DE10FD">
              <w:rPr>
                <w:rFonts w:ascii="Calibri" w:eastAsia="Times New Roman" w:hAnsi="Calibri" w:cs="Times New Roman"/>
                <w:color w:val="000000"/>
                <w:sz w:val="18"/>
                <w:szCs w:val="18"/>
                <w:lang w:val="en-US" w:eastAsia="fr-FR"/>
              </w:rPr>
              <w:t>14 August 1671</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"In our home-voyage to Hamburg I saw an example of this enmity of a North-caper whale and a sword-fish, near to Hitland ; they fought and struck at one another so vehemently that the water flew about like dust, sometimes one, sometimes the other was uppermost". </w:t>
            </w:r>
            <w:r w:rsidRPr="009C7041">
              <w:rPr>
                <w:rFonts w:ascii="Calibri" w:eastAsia="Times New Roman" w:hAnsi="Calibri" w:cs="Times New Roman"/>
                <w:color w:val="000000"/>
                <w:sz w:val="18"/>
                <w:szCs w:val="18"/>
                <w:lang w:val="fr-FR" w:eastAsia="fr-FR"/>
              </w:rPr>
              <w:t>Original source: Friderich Martens' report of a 1671 whaling voyage.</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{"citationID":"22cl0raefq","properties":{"formattedCitation":"(White, 1855)","plainCitation":"(White, 1855)"},"citationItems":[{"id":11056,"uris":["http://zotero.org/groups/96179/items/H9XZVN8P"],"uri":["http://zotero.org/groups/96179/items/H9XZVN8P"],"itemData":{"id":11056,"type":"book","title":"A Collection of documents on Spitzbergen &amp; Greenland : comprising a translation from F. Martens' Voyage to Spitzbergen, a translation from Isaac de La Peyrère's Histoire du Groenland, and God's power and providence in the preservation of eight men in Greenland nine moneths and twelve dayes","publisher":"Printed for the Hakluyt Society","publisher-place":"London","number-of-pages":"342","source":"Internet Archive","event-place":"London","URL":"http://archive.org/details/collectionofdocu00whitrich","call-number":"nrlf_ucb:GLAD-151176060","note":"00000","shortTitle":"A Collection of documents on Spitzbergen &amp; Greenland","language":"eng","author":[{"family":"White","given":"Adam"}],"issued":{"date-parts":[["1855"]]},"accessed":{"date-parts":[["2013",11,10]]}}}],"schema":"https://github.com/citation-style-language/schema/raw/master/csl-citation.json"}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977F3C">
              <w:rPr>
                <w:rFonts w:ascii="Calibri" w:hAnsi="Calibri"/>
                <w:sz w:val="18"/>
              </w:rPr>
              <w:t>White, 1855</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(p. 115)</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6848" behindDoc="0" locked="0" layoutInCell="1" allowOverlap="1">
                      <wp:simplePos x="0" y="0"/>
                      <wp:positionH relativeFrom="column">
                        <wp:posOffset>81915</wp:posOffset>
                      </wp:positionH>
                      <wp:positionV relativeFrom="paragraph">
                        <wp:posOffset>177800</wp:posOffset>
                      </wp:positionV>
                      <wp:extent cx="107950" cy="107950"/>
                      <wp:effectExtent l="13970" t="19050" r="20955" b="6350"/>
                      <wp:wrapNone/>
                      <wp:docPr id="55"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48970" id="AutoShape 109" o:spid="_x0000_s1026" type="#_x0000_t5" style="position:absolute;margin-left:6.45pt;margin-top:14pt;width:8.5pt;height: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6whNAIAAG4EAAAOAAAAZHJzL2Uyb0RvYy54bWysVF+P0zAMf0fiO0R5Z22nlbtV606nHUNI&#10;B5x08AG8JF0D+UeSrTs+PU66jQ3eEHuI7Nr+2f7Z3uLuoBXZCx+kNS2tJiUlwjDLpdm29OuX9Ztb&#10;SkIEw0FZI1r6IgK9W75+tRhcI6a2t4oLTxDEhGZwLe1jdE1RBNYLDWFinTBo7KzXEFH124J7GBBd&#10;q2Jalm+LwXruvGUiBPz6MBrpMuN3nWDxc9cFEYlqKdYW8+vzu0lvsVxAs/XgesmOZcA/VKFBGkx6&#10;hnqACGTn5V9QWjJvg+3ihFld2K6TTOQesJuq/KOb5x6cyL0gOcGdaQr/D5Z92j95InlL65oSAxpn&#10;dL+LNqcmVTlPDA0uNOj47J586jG4R8u+B2LsqgezFffe26EXwLGuKvkXVwFJCRhKNsNHyxEfED+T&#10;dei8ToBIAznkmbycZyIOkTD8WJU38xonx9B0lFMGaE7Bzof4XlhNktDS6CXWpBJt0MD+McQ8Fn7s&#10;Dfg3SjqtcMh7UKQu8ZdLPjsj9AkyN2uV5GupVFb8drNSnmBoS9fri+Bw6aYMGVo6r6d1ruLKFi4h&#10;VgnhlP/KTcuId6Gkbunt2QmaxPI7w/PWRpBqlLFkZY60J6bHiW0sf0HWvR2XHo8Uhd76n5QMuPAt&#10;DT924AUl6oPByc2r2SxdSFZm9c0UFX9p2VxawDCEQropGcVVHK9q57zc9pipyr0bm7apk/G0FmNV&#10;x2JxqfMsjweYruZSz16//yaWvwAAAP//AwBQSwMEFAAGAAgAAAAhAKuXZPncAAAABwEAAA8AAABk&#10;cnMvZG93bnJldi54bWxMj0FLxDAQhe+C/yGM4M1Nt6hsa9NFhT0oCFq9eMsmY1u2mdQk223/veNJ&#10;jx/v8eabaju7QUwYYu9JwXqVgUAy3vbUKvh4311tQMSkyerBEypYMMK2Pj+rdGn9id5walIreIRi&#10;qRV0KY2llNF06HRc+RGJsy8fnE6MoZU26BOPu0HmWXYrne6JL3R6xMcOzaE5OgXz92so3NPntHt+&#10;MM3LwSzrNi1KXV7M93cgEs7prwy/+qwONTvt/ZFsFANzXnBTQb7hlzjPC+a9guubDGRdyf/+9Q8A&#10;AAD//wMAUEsBAi0AFAAGAAgAAAAhALaDOJL+AAAA4QEAABMAAAAAAAAAAAAAAAAAAAAAAFtDb250&#10;ZW50X1R5cGVzXS54bWxQSwECLQAUAAYACAAAACEAOP0h/9YAAACUAQAACwAAAAAAAAAAAAAAAAAv&#10;AQAAX3JlbHMvLnJlbHNQSwECLQAUAAYACAAAACEAI/esITQCAABuBAAADgAAAAAAAAAAAAAAAAAu&#10;AgAAZHJzL2Uyb0RvYy54bWxQSwECLQAUAAYACAAAACEAq5dk+dwAAAAHAQAADwAAAAAAAAAAAAAA&#10;AACO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71</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1903 (presumably summer)</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"The only other specimen I have heard of was got in 1903 by a Faroe whaler 50 miles off Shetland"</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{"citationID":"1aqrhdhgmp","properties":{"formattedCitation":"(Haldane, 1907)","plainCitation":"(Haldane, 1907)"},"citationItems":[{"id":11062,"uris":["http://zotero.org/groups/96179/items/X65UAIAE"],"uri":["http://zotero.org/groups/96179/items/X65UAIAE"],"itemData":{"id":11062,"type":"article-journal","title":"Whaling in Scotland","container-title":"Annals of Scottish Natural History","page":"10-15","volume":"61","note":"00000","author":[{"family":"Haldane","given":"R.C."}],"issued":{"date-parts":[["1907"]]}}}],"schema":"https://github.com/citation-style-language/schema/raw/master/csl-citation.json"}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Haldane, 1907</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(p. 13)</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b/>
                <w:bCs/>
                <w:noProof/>
                <w:color w:val="FFFFFF" w:themeColor="background1"/>
                <w:lang w:val="en-US"/>
              </w:rPr>
              <mc:AlternateContent>
                <mc:Choice Requires="wps">
                  <w:drawing>
                    <wp:anchor distT="0" distB="0" distL="114300" distR="114300" simplePos="0" relativeHeight="251698176" behindDoc="0" locked="0" layoutInCell="1" allowOverlap="1">
                      <wp:simplePos x="0" y="0"/>
                      <wp:positionH relativeFrom="column">
                        <wp:posOffset>72390</wp:posOffset>
                      </wp:positionH>
                      <wp:positionV relativeFrom="paragraph">
                        <wp:posOffset>152400</wp:posOffset>
                      </wp:positionV>
                      <wp:extent cx="107950" cy="107950"/>
                      <wp:effectExtent l="13970" t="12065" r="11430" b="13335"/>
                      <wp:wrapNone/>
                      <wp:docPr id="54" name="Oval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BA10E1" id="Oval 81" o:spid="_x0000_s1026" style="position:absolute;margin-left:5.7pt;margin-top:12pt;width:8.5pt;height: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YGGAIAAC4EAAAOAAAAZHJzL2Uyb0RvYy54bWysU1Fv0zAQfkfiP1h+p0lKy7ao6TR1FCEN&#10;NmnwA1zHSSwcnzm7Tcuv5+y0pQOeEHmw7nLn77777ry43feG7RR6DbbixSTnTFkJtbZtxb9+Wb+5&#10;5swHYWthwKqKH5Tnt8vXrxaDK9UUOjC1QkYg1peDq3gXgiuzzMtO9cJPwClLwQawF4FcbLMaxUDo&#10;vcmmef4uGwBrhyCV9/T3fgzyZcJvGiXDY9N4FZipOHEL6cR0buKZLReibFG4TssjDfEPLHqhLRU9&#10;Q92LINgW9R9QvZYIHpowkdBn0DRaqtQDdVPkv3Xz3AmnUi8kjndnmfz/g5Wfd0/IdF3x+YwzK3qa&#10;0eNOGHZdRG0G50tKeXZPGLvz7gHkN88srDphW3WHCEOnRE2MUn724kJ0PF1lm+ET1IQstgGSTPsG&#10;+whIArB9msbhPA21D0zSzyK/upnTzCSFjjYxykR5uuzQhw8KehaNiitjtPNRL1GK3YMPY/YpK/EH&#10;o+u1NiY52G5WBhl1W/H1OqcvtkwF/GWasWyo+Nviap6QX8T8JcQqIvwVAmFra4IWZdTq/dEOQpvR&#10;ppLGUuWTXqPuG6gPpB3CuLT0yMjoAH9wNtDCVtx/3wpUnJmPlvS/KWazuOHJmc2vpuTgZWRzGRFW&#10;ElTFA2ejuQrjq9g61G1HlYrUroU7mlmjk5iR38jqSJaWMgl2fEBx6y/9lPXrmS9/AgAA//8DAFBL&#10;AwQUAAYACAAAACEACxlPqdsAAAAHAQAADwAAAGRycy9kb3ducmV2LnhtbEyPQUvDQBCF74L/YRnB&#10;i9hNYpCSZlNEqBc9aBR7nWanSWh2Nma3bfz3jic9frzHm2/K9ewGdaIp9J4NpIsEFHHjbc+tgY/3&#10;ze0SVIjIFgfPZOCbAqyry4sSC+vP/EanOrZKRjgUaKCLcSy0Dk1HDsPCj8SS7f3kMApOrbYTnmXc&#10;DTpLknvtsGe50OFIjx01h/roDNz0e/0ZG9zol/r1zm/Tr+enLRpzfTU/rEBFmuNfGX71RR0qcdr5&#10;I9ugBuE0l6aBLJeXJM+WwjsDeZqArkr937/6AQAA//8DAFBLAQItABQABgAIAAAAIQC2gziS/gAA&#10;AOEBAAATAAAAAAAAAAAAAAAAAAAAAABbQ29udGVudF9UeXBlc10ueG1sUEsBAi0AFAAGAAgAAAAh&#10;ADj9If/WAAAAlAEAAAsAAAAAAAAAAAAAAAAALwEAAF9yZWxzLy5yZWxzUEsBAi0AFAAGAAgAAAAh&#10;AOnFFgYYAgAALgQAAA4AAAAAAAAAAAAAAAAALgIAAGRycy9lMm9Eb2MueG1sUEsBAi0AFAAGAAgA&#10;AAAhAAsZT6n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72</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One of 66 points mapped by Thompson (1918); whales taken off the Hebrides and off the Shetlands between 1908 and 1914, in the summer (June to August)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{"citationID":"2p0keug8cl","properties":{"formattedCitation":"(Thompson,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(Fig.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699200" behindDoc="0" locked="0" layoutInCell="1" allowOverlap="1">
                      <wp:simplePos x="0" y="0"/>
                      <wp:positionH relativeFrom="column">
                        <wp:posOffset>72390</wp:posOffset>
                      </wp:positionH>
                      <wp:positionV relativeFrom="paragraph">
                        <wp:posOffset>156210</wp:posOffset>
                      </wp:positionV>
                      <wp:extent cx="107950" cy="107950"/>
                      <wp:effectExtent l="13970" t="9525" r="11430" b="6350"/>
                      <wp:wrapNone/>
                      <wp:docPr id="53" name="Oval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0B2119" id="Oval 82" o:spid="_x0000_s1026" style="position:absolute;margin-left:5.7pt;margin-top:12.3pt;width:8.5pt;height: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lnNGQIAAC4EAAAOAAAAZHJzL2Uyb0RvYy54bWysU8Fu2zAMvQ/YPwi6L7bTZG2NOEWRLsOA&#10;ri3Q7QMUWbaFyaJGKXGyrx8lp1m67TTMB4E0qSe+R3Jxs+8N2yn0GmzFi0nOmbISam3bin/9sn53&#10;xZkPwtbCgFUVPyjPb5Zv3ywGV6opdGBqhYxArC8HV/EuBFdmmZed6oWfgFOWgg1gLwK52GY1ioHQ&#10;e5NN8/x9NgDWDkEq7+nv3Rjky4TfNEqGx6bxKjBTcaotpBPTuYlntlyIskXhOi2PZYh/qKIX2tKj&#10;J6g7EQTbov4DqtcSwUMTJhL6DJpGS5U4EJsi/43NcyecSlxIHO9OMvn/Bysfdk/IdF3x+QVnVvTU&#10;o8edMOxqGrUZnC8p5dk9YWTn3T3Ib55ZWHXCtuoWEYZOiZoqKmJ+9upCdDxdZZvhM9SELLYBkkz7&#10;BvsISAKwferG4dQNtQ9M0s8iv7yeU88khY52fEGUL5cd+vBRQc+iUXFljHY+6iVKsbv3Ycx+yUr1&#10;g9H1WhuTHGw3K4OM2FZ8vc7pSxSI5nmasWyo+EVxOU/Ir2L+HGIVEf4KgbC1NVUjyqjVh6MdhDaj&#10;TZyMPYoX9Rp130B9IO0QxqGlJSOjA/zB2UADW3H/fStQcWY+WdL/upjN4oQnZza/nJKD55HNeURY&#10;SVAVD5yN5iqMW7F1qNuOXioSXQu31LNGJzFjP8eqjsXSUKaOHBcoTv25n7J+rfnyJwAAAP//AwBQ&#10;SwMEFAAGAAgAAAAhAGtoRPjbAAAABwEAAA8AAABkcnMvZG93bnJldi54bWxMjkFPg0AQhe8m/ofN&#10;mHgxdgEJaShLY0zqRQ+Kxl6nMAVSdhbZbYv/3vFkj1/ey3tfsZ7toE40+d6xgXgRgSKuXdNza+Dz&#10;Y3O/BOUDcoODYzLwQx7W5fVVgXnjzvxOpyq0SkbY52igC2HMtfZ1Rxb9wo3Eku3dZDEITq1uJjzL&#10;uB10EkWZttizPHQ40lNH9aE6WgN3/V5/hRo3+rV6e3Db+PvleYvG3N7MjytQgebwX4Y/fVGHUpx2&#10;7siNV4NwnErTQJJmoCRPlsI7A2mcgS4Lfelf/gIAAP//AwBQSwECLQAUAAYACAAAACEAtoM4kv4A&#10;AADhAQAAEwAAAAAAAAAAAAAAAAAAAAAAW0NvbnRlbnRfVHlwZXNdLnhtbFBLAQItABQABgAIAAAA&#10;IQA4/SH/1gAAAJQBAAALAAAAAAAAAAAAAAAAAC8BAABfcmVscy8ucmVsc1BLAQItABQABgAIAAAA&#10;IQDgtlnNGQIAAC4EAAAOAAAAAAAAAAAAAAAAAC4CAABkcnMvZTJvRG9jLnhtbFBLAQItABQABgAI&#10;AAAAIQBraET4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73</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One of 66 points mapped by Thompson (1918); whales taken off the Hebrides and off the Shetlands between 1908 and 1914, in the summer (June to August)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{"citationID":"NWObhDLi","properties":{"formattedCitation":"(Thompson,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(Fig.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0224" behindDoc="0" locked="0" layoutInCell="1" allowOverlap="1">
                      <wp:simplePos x="0" y="0"/>
                      <wp:positionH relativeFrom="column">
                        <wp:posOffset>75565</wp:posOffset>
                      </wp:positionH>
                      <wp:positionV relativeFrom="paragraph">
                        <wp:posOffset>149225</wp:posOffset>
                      </wp:positionV>
                      <wp:extent cx="107950" cy="107950"/>
                      <wp:effectExtent l="7620" t="5080" r="8255" b="10795"/>
                      <wp:wrapNone/>
                      <wp:docPr id="52"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B1994E" id="Oval 83" o:spid="_x0000_s1026" style="position:absolute;margin-left:5.95pt;margin-top:11.75pt;width:8.5pt;height: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jw4GQIAAC4EAAAOAAAAZHJzL2Uyb0RvYy54bWysU8Fu2zAMvQ/YPwi6L7bTZG2NOEWRLsOA&#10;ri3Q7QMUWbaFyaJGKXGyrx8lp1m67TTMB4E0qSe+R3Jxs+8N2yn0GmzFi0nOmbISam3bin/9sn53&#10;xZkPwtbCgFUVPyjPb5Zv3ywGV6opdGBqhYxArC8HV/EuBFdmmZed6oWfgFOWgg1gLwK52GY1ioHQ&#10;e5NN8/x9NgDWDkEq7+nv3Rjky4TfNEqGx6bxKjBTcaotpBPTuYlntlyIskXhOi2PZYh/qKIX2tKj&#10;J6g7EQTbov4DqtcSwUMTJhL6DJpGS5U4EJsi/43NcyecSlxIHO9OMvn/Bysfdk/IdF3x+ZQzK3rq&#10;0eNOGHZ1EbUZnC8p5dk9YWTn3T3Ib55ZWHXCtuoWEYZOiZoqKmJ+9upCdDxdZZvhM9SELLYBkkz7&#10;BvsISAKwferG4dQNtQ9M0s8iv7yeU88khY52fEGUL5cd+vBRQc+iUXFljHY+6iVKsbv3Ycx+yUr1&#10;g9H1WhuTHGw3K4OM2FZ8vc7pSxSI5nmasWyo+EVxOU/Ir2L+HGIVEf4KgbC1NVUjyqjVh6MdhDaj&#10;TZyMPYoX9Rp130B9IO0QxqGlJSOjA/zB2UADW3H/fStQcWY+WdL/upjN4oQnZza/nJKD55HNeURY&#10;SVAVD5yN5iqMW7F1qNuOXioSXQu31LNGJzFjP8eqjsXSUKaOHBcoTv25n7J+rfnyJwAAAP//AwBQ&#10;SwMEFAAGAAgAAAAhADf4ePHcAAAABwEAAA8AAABkcnMvZG93bnJldi54bWxMjsFOwzAQRO9I/IO1&#10;SFwQdZJSVEKcCiGVCxxKQPS6jbdJRLwOsduGv2c5wfFpRjOvWE2uV0caQ+fZQDpLQBHX3nbcGHh/&#10;W18vQYWIbLH3TAa+KcCqPD8rMLf+xK90rGKjZIRDjgbaGIdc61C35DDM/EAs2d6PDqPg2Gg74knG&#10;Xa+zJLnVDjuWhxYHemyp/qwOzsBVt9cfsca1fqk2c79Nv56ftmjM5cX0cA8q0hT/yvCrL+pQitPO&#10;H9gG1Qund9I0kM0XoCTPlsI7AzfJAnRZ6P/+5Q8AAAD//wMAUEsBAi0AFAAGAAgAAAAhALaDOJL+&#10;AAAA4QEAABMAAAAAAAAAAAAAAAAAAAAAAFtDb250ZW50X1R5cGVzXS54bWxQSwECLQAUAAYACAAA&#10;ACEAOP0h/9YAAACUAQAACwAAAAAAAAAAAAAAAAAvAQAAX3JlbHMvLnJlbHNQSwECLQAUAAYACAAA&#10;ACEA+PI8OBkCAAAuBAAADgAAAAAAAAAAAAAAAAAuAgAAZHJzL2Uyb0RvYy54bWxQSwECLQAUAAYA&#10;CAAAACEAN/h48dwAAAAHAQAADwAAAAAAAAAAAAAAAABzBAAAZHJzL2Rvd25yZXYueG1sUEsFBgAA&#10;AAAEAAQA8wAAAHwFA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74</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One of 66 points mapped by Thompson (1918); whales taken off the Hebrides and off the Shetlands between 1908 and 1914, in the summer (June to August)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{"citationID":"MQGCNbeI","properties":{"formattedCitation":"(Thompson,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(Fig.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1248" behindDoc="0" locked="0" layoutInCell="1" allowOverlap="1">
                      <wp:simplePos x="0" y="0"/>
                      <wp:positionH relativeFrom="column">
                        <wp:posOffset>75565</wp:posOffset>
                      </wp:positionH>
                      <wp:positionV relativeFrom="paragraph">
                        <wp:posOffset>149860</wp:posOffset>
                      </wp:positionV>
                      <wp:extent cx="107950" cy="107950"/>
                      <wp:effectExtent l="7620" t="8890" r="8255" b="6985"/>
                      <wp:wrapNone/>
                      <wp:docPr id="51" name="Oval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84ED70" id="Oval 84" o:spid="_x0000_s1026" style="position:absolute;margin-left:5.95pt;margin-top:11.8pt;width:8.5pt;height: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QSQGAIAAC4EAAAOAAAAZHJzL2Uyb0RvYy54bWysU1Fv0zAQfkfiP1h+p0lKS7eo6TR1FCEN&#10;NmnwA1zHSSwcnzm7Tcuv5+x0pQOeEHmw7nLnz/d9d7e8OfSG7RV6DbbixSTnTFkJtbZtxb9+2by5&#10;4swHYWthwKqKH5XnN6vXr5aDK9UUOjC1QkYg1peDq3gXgiuzzMtO9cJPwClLwQawF4FcbLMaxUDo&#10;vcmmef4uGwBrhyCV9/T3bgzyVcJvGiXDQ9N4FZipONUW0onp3MYzWy1F2aJwnZanMsQ/VNELbenR&#10;M9SdCILtUP8B1WuJ4KEJEwl9Bk2jpUociE2R/8bmqRNOJS4kjndnmfz/g5Wf94/IdF3xecGZFT31&#10;6GEvDLuaRW0G50tKeXKPGNl5dw/ym2cW1p2wrbpFhKFToqaKipifvbgQHU9X2Xb4BDUhi12AJNOh&#10;wT4CkgDskLpxPHdDHQKT9LPIF9dz6pmk0MmOL4jy+bJDHz4o6Fk0Kq6M0c5HvUQp9vc+jNnPWal+&#10;MLreaGOSg+12bZAR24pvNjl9iQLRvEwzlg0Vf1ss5gn5RcxfQqwjwl8hEHa2pmpEGbV6f7KD0Ga0&#10;iZOxJ/GiXqPuW6iPpB3COLS0ZGR0gD84G2hgK+6/7wQqzsxHS/pfF7NZnPDkzOaLKTl4GdleRoSV&#10;BFXxwNlorsO4FTuHuu3opSLRtXBLPWt0EjP2c6zqVCwNZerIaYHi1F/6KevXmq9+AgAA//8DAFBL&#10;AwQUAAYACAAAACEAh0D92dsAAAAHAQAADwAAAGRycy9kb3ducmV2LnhtbEyOwU7DMBBE70j8g7VI&#10;XBB1kqKohDgVQioXOEBA9LqNt0lEvA6x24a/ZznB8WlGM69cz25QR5pC79lAukhAETfe9twaeH/b&#10;XK9AhYhscfBMBr4pwLo6PyuxsP7Er3SsY6tkhEOBBroYx0Lr0HTkMCz8SCzZ3k8Oo+DUajvhScbd&#10;oLMkybXDnuWhw5EeOmo+64MzcNXv9UdscKOf65el36ZfT49bNObyYr6/AxVpjn9l+NUXdajEaecP&#10;bIMahNNbaRrIljkoybOV8M7ATZKDrkr937/6AQAA//8DAFBLAQItABQABgAIAAAAIQC2gziS/gAA&#10;AOEBAAATAAAAAAAAAAAAAAAAAAAAAABbQ29udGVudF9UeXBlc10ueG1sUEsBAi0AFAAGAAgAAAAh&#10;ADj9If/WAAAAlAEAAAsAAAAAAAAAAAAAAAAALwEAAF9yZWxzLy5yZWxzUEsBAi0AFAAGAAgAAAAh&#10;ABOdBJAYAgAALgQAAA4AAAAAAAAAAAAAAAAALgIAAGRycy9lMm9Eb2MueG1sUEsBAi0AFAAGAAgA&#10;AAAhAIdA/dn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75</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One of 66 points mapped by Thompson (1918); whales taken off the Hebrides and off the Shetlands between 1908 and 1914, in the summer (June to August)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{"citationID":"7pJ3srUB","properties":{"formattedCitation":"(Thompson,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(Fig.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2272" behindDoc="0" locked="0" layoutInCell="1" allowOverlap="1">
                      <wp:simplePos x="0" y="0"/>
                      <wp:positionH relativeFrom="column">
                        <wp:posOffset>81915</wp:posOffset>
                      </wp:positionH>
                      <wp:positionV relativeFrom="paragraph">
                        <wp:posOffset>156845</wp:posOffset>
                      </wp:positionV>
                      <wp:extent cx="107950" cy="107950"/>
                      <wp:effectExtent l="13970" t="8890" r="11430" b="6985"/>
                      <wp:wrapNone/>
                      <wp:docPr id="50" name="Oval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100F5D" id="Oval 85" o:spid="_x0000_s1026" style="position:absolute;margin-left:6.45pt;margin-top:12.35pt;width:8.5pt;height: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WFlFwIAAC4EAAAOAAAAZHJzL2Uyb0RvYy54bWysU1Fv0zAQfkfiP1h+p0lKS7eo6TR1FCEN&#10;NmnwA1zHSSwcnzm7Tcuv5+x0pQOeEHmw7nLnz/d9d7e8OfSG7RV6DbbixSTnTFkJtbZtxb9+2by5&#10;4swHYWthwKqKH5XnN6vXr5aDK9UUOjC1QkYg1peDq3gXgiuzzMtO9cJPwClLwQawF4FcbLMaxUDo&#10;vcmmef4uGwBrhyCV9/T3bgzyVcJvGiXDQ9N4FZipONUW0onp3MYzWy1F2aJwnZanMsQ/VNELbenR&#10;M9SdCILtUP8B1WuJ4KEJEwl9Bk2jpUociE2R/8bmqRNOJS4kjndnmfz/g5Wf94/IdF3xOcljRU89&#10;etgLw67mUZvB+ZJSntwjRnbe3YP85pmFdSdsq24RYeiUqKmiIuZnLy5Ex9NVth0+QU3IYhcgyXRo&#10;sI+AJAA7pG4cz91Qh8Ak/SzyxXUsSlLoZMcXRPl82aEPHxT0LBoVV8Zo56NeohT7ex/G7OesVD8Y&#10;XW+0McnBdrs2yIhtxTebnL5EgWhephnLhoq/LRbzhPwi5i8h1hHhrxAIO1tTNaKMWr0/2UFoM9rE&#10;ydiTeFGvUfct1EfSDmEcWloyMjrAH5wNNLAV9993AhVn5qMl/a+L2SxOeHJm88WUHLyMbC8jwkqC&#10;qnjgbDTXYdyKnUPddvRSkehauKWeNTqJGfs5VnUqloYydeS0QHHqL/2U9WvNVz8BAAD//wMAUEsD&#10;BBQABgAIAAAAIQCDepuH3AAAAAcBAAAPAAAAZHJzL2Rvd25yZXYueG1sTI7BTsMwEETvSPyDtUhc&#10;EHUSKkpDnAohlQscSkD0uo23SUS8DrHbhr9nOcHxaUYzr1hNrldHGkPn2UA6S0AR19523Bh4f1tf&#10;34EKEdli75kMfFOAVXl+VmBu/Ylf6VjFRskIhxwNtDEOudahbslhmPmBWLK9Hx1GwbHRdsSTjLte&#10;Z0lyqx12LA8tDvTYUv1ZHZyBq26vP2KNa/1SbW78Nv16ftqiMZcX08M9qEhT/CvDr76oQylOO39g&#10;G1QvnC2laSCbL0BJni2Fdwbm6QJ0Wej//uUPAAAA//8DAFBLAQItABQABgAIAAAAIQC2gziS/gAA&#10;AOEBAAATAAAAAAAAAAAAAAAAAAAAAABbQ29udGVudF9UeXBlc10ueG1sUEsBAi0AFAAGAAgAAAAh&#10;ADj9If/WAAAAlAEAAAsAAAAAAAAAAAAAAAAALwEAAF9yZWxzLy5yZWxzUEsBAi0AFAAGAAgAAAAh&#10;AAvZYWUXAgAALgQAAA4AAAAAAAAAAAAAAAAALgIAAGRycy9lMm9Eb2MueG1sUEsBAi0AFAAGAAgA&#10;AAAhAIN6m4fcAAAABwEAAA8AAAAAAAAAAAAAAAAAcQ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76</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One of 66 points mapped by Thompson (1918); whales taken off the Hebrides and off the Shetlands between 1908 and 1914, in the summer (June to August)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{"citationID":"UU3ZSd5Q","properties":{"formattedCitation":"(Thompson,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(Fig. 1)</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3296" behindDoc="0" locked="0" layoutInCell="1" allowOverlap="1">
                      <wp:simplePos x="0" y="0"/>
                      <wp:positionH relativeFrom="column">
                        <wp:posOffset>75565</wp:posOffset>
                      </wp:positionH>
                      <wp:positionV relativeFrom="paragraph">
                        <wp:posOffset>147955</wp:posOffset>
                      </wp:positionV>
                      <wp:extent cx="107950" cy="107950"/>
                      <wp:effectExtent l="7620" t="12700" r="8255" b="12700"/>
                      <wp:wrapNone/>
                      <wp:docPr id="49" name="Oval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3BFDE6" id="Oval 86" o:spid="_x0000_s1026" style="position:absolute;margin-left:5.95pt;margin-top:11.65pt;width:8.5pt;height: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OfcGQIAAC4EAAAOAAAAZHJzL2Uyb0RvYy54bWysU8Fu2zAMvQ/YPwi6L7azpGmMOEWRLsOA&#10;ri3Q7QMUWY6FyaJGKXGyrx8lp1m67TTMB4E0qSe+R3Jxc+gM2yv0GmzFi1HOmbISam23Ff/6Zf3u&#10;mjMfhK2FAasqflSe3yzfvln0rlRjaMHUChmBWF/2ruJtCK7MMi9b1Qk/AqcsBRvATgRycZvVKHpC&#10;70w2zvOrrAesHYJU3tPfuyHIlwm/aZQMj03jVWCm4lRbSCemcxPPbLkQ5RaFa7U8lSH+oYpOaEuP&#10;nqHuRBBsh/oPqE5LBA9NGEnoMmgaLVXiQGyK/Dc2z61wKnEhcbw7y+T/H6x82D8h03XFJ3POrOio&#10;R497Ydj1VdSmd76klGf3hJGdd/cgv3lmYdUKu1W3iNC3StRUURHzs1cXouPpKtv0n6EmZLELkGQ6&#10;NNhFQBKAHVI3juduqENgkn4W+Ww+pZ5JCp3s+IIoXy479OGjgo5Fo+LKGO181EuUYn/vw5D9kpXq&#10;B6PrtTYmObjdrAwyYlvx9TqnL1EgmpdpxrK+4u+L2TQhv4r5S4hVRPgrBMLO1lSNKKNWH052ENoM&#10;NnEy9iRe1GvQfQP1kbRDGIaWloyMFvAHZz0NbMX9951AxZn5ZEn/eTGZxAlPzmQ6G5ODl5HNZURY&#10;SVAVD5wN5ioMW7FzqLctvVQkuhZuqWeNTmLGfg5VnYqloUwdOS1QnPpLP2X9WvPlTwAAAP//AwBQ&#10;SwMEFAAGAAgAAAAhAFeJc6DbAAAABwEAAA8AAABkcnMvZG93bnJldi54bWxMjk1PwzAQRO9I/Adr&#10;kbgg6nwgVEKcCiGVCxxoQPS6jbdJRLwOsduGf89yguPTjGZeuZrdoI40hd6zgXSRgCJuvO25NfD+&#10;tr5eggoR2eLgmQx8U4BVdX5WYmH9iTd0rGOrZIRDgQa6GMdC69B05DAs/Egs2d5PDqPg1Go74UnG&#10;3aCzJLnVDnuWhw5Heuyo+awPzsBVv9cfscG1fqlfc79Nv56ftmjM5cX8cA8q0hz/yvCrL+pQidPO&#10;H9gGNQind9I0kOU5KMmzpfDOwE2Sg65K/d+/+gEAAP//AwBQSwECLQAUAAYACAAAACEAtoM4kv4A&#10;AADhAQAAEwAAAAAAAAAAAAAAAAAAAAAAW0NvbnRlbnRfVHlwZXNdLnhtbFBLAQItABQABgAIAAAA&#10;IQA4/SH/1gAAAJQBAAALAAAAAAAAAAAAAAAAAC8BAABfcmVscy8ucmVsc1BLAQItABQABgAIAAAA&#10;IQC6gOfcGQIAAC4EAAAOAAAAAAAAAAAAAAAAAC4CAABkcnMvZTJvRG9jLnhtbFBLAQItABQABgAI&#10;AAAAIQBXiXOg2wAAAAcBAAAPAAAAAAAAAAAAAAAAAHM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77</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One of 66 points mapped by Thompson (1918); whales taken off the Hebrides and off the Shetlands between 1908 and 1914, in the summer (June to August)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{"citationID":"axgh4Mmo","properties":{"formattedCitation":"(Thompson,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(Fig. 1)</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4320" behindDoc="0" locked="0" layoutInCell="1" allowOverlap="1">
                      <wp:simplePos x="0" y="0"/>
                      <wp:positionH relativeFrom="column">
                        <wp:posOffset>72390</wp:posOffset>
                      </wp:positionH>
                      <wp:positionV relativeFrom="paragraph">
                        <wp:posOffset>151130</wp:posOffset>
                      </wp:positionV>
                      <wp:extent cx="107950" cy="107950"/>
                      <wp:effectExtent l="13970" t="8890" r="11430" b="6985"/>
                      <wp:wrapNone/>
                      <wp:docPr id="48" name="Oval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BE6B39" id="Oval 87" o:spid="_x0000_s1026" style="position:absolute;margin-left:5.7pt;margin-top:11.9pt;width:8.5pt;height: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IpGAIAAC4EAAAOAAAAZHJzL2Uyb0RvYy54bWysU1Fv0zAQfkfiP1h+p0lKS7eo6TR1FCEN&#10;NmnwA1zHSSwcnzm7Tcuv5+x0pQOeEHmw7nLnz/d9d7e8OfSG7RV6DbbixSTnTFkJtbZtxb9+2by5&#10;4swHYWthwKqKH5XnN6vXr5aDK9UUOjC1QkYg1peDq3gXgiuzzMtO9cJPwClLwQawF4FcbLMaxUDo&#10;vcmmef4uGwBrhyCV9/T3bgzyVcJvGiXDQ9N4FZipONUW0onp3MYzWy1F2aJwnZanMsQ/VNELbenR&#10;M9SdCILtUP8B1WuJ4KEJEwl9Bk2jpUociE2R/8bmqRNOJS4kjndnmfz/g5Wf94/IdF3xGXXKip56&#10;9LAXhl0tojaD8yWlPLlHjOy8uwf5zTML607YVt0iwtApUVNFRczPXlyIjqerbDt8gpqQxS5AkunQ&#10;YB8BSQB2SN04nruhDoFJ+lnki+s59UxS6GTHF0T5fNmhDx8U9CwaFVfGaOejXqIU+3sfxuznrFQ/&#10;GF1vtDHJwXa7NsiIbcU3m5y+RIFoXqYZy4aKvy0W84T8IuYvIdYR4a8QCDtbUzWijFq9P9lBaDPa&#10;xMnYk3hRr1H3LdRH0g5hHFpaMjI6wB+cDTSwFfffdwIVZ+ajJf2vi9ksTnhyZvPFlBy8jGwvI8JK&#10;gqp44Gw012Hcip1D3Xb0UpHoWrilnjU6iRn7OVZ1KpaGMnXktEBx6i/9lPVrzVc/AQAA//8DAFBL&#10;AwQUAAYACAAAACEApL18U9sAAAAHAQAADwAAAGRycy9kb3ducmV2LnhtbEyPQUvDQBCF74L/YRnB&#10;i9hN0iIhZlNEqBc9aBR7nWanSTA7G7PbNv57x5M9frzHm2/K9ewGdaQp9J4NpIsEFHHjbc+tgY/3&#10;zW0OKkRki4NnMvBDAdbV5UWJhfUnfqNjHVslIxwKNNDFOBZah6Yjh2HhR2LJ9n5yGAWnVtsJTzLu&#10;Bp0lyZ122LNc6HCkx46ar/rgDNz0e/0ZG9zol/p16bfp9/PTFo25vpof7kFFmuN/Gf70RR0qcdr5&#10;A9ugBuF0JU0D2VI+kDzLhXcGVkkOuir1uX/1CwAA//8DAFBLAQItABQABgAIAAAAIQC2gziS/gAA&#10;AOEBAAATAAAAAAAAAAAAAAAAAAAAAABbQ29udGVudF9UeXBlc10ueG1sUEsBAi0AFAAGAAgAAAAh&#10;ADj9If/WAAAAlAEAAAsAAAAAAAAAAAAAAAAALwEAAF9yZWxzLy5yZWxzUEsBAi0AFAAGAAgAAAAh&#10;AKLEgikYAgAALgQAAA4AAAAAAAAAAAAAAAAALgIAAGRycy9lMm9Eb2MueG1sUEsBAi0AFAAGAAgA&#10;AAAhAKS9fFP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78</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One of 66 points mapped by Thompson (1918); whales taken off the Hebrides and off the Shetlands between 1908 and 1914, in the summer (June to August)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{"citationID":"PGIyZhKe","properties":{"formattedCitation":"(Thompson,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(Fig. 1)</w:t>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British Isles (Hebrides, Ireland)</w:t>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w:lastRenderedPageBreak/>
              <mc:AlternateContent>
                <mc:Choice Requires="wps">
                  <w:drawing>
                    <wp:anchor distT="0" distB="0" distL="114300" distR="114300" simplePos="0" relativeHeight="251727872" behindDoc="0" locked="0" layoutInCell="1" allowOverlap="1">
                      <wp:simplePos x="0" y="0"/>
                      <wp:positionH relativeFrom="column">
                        <wp:posOffset>78740</wp:posOffset>
                      </wp:positionH>
                      <wp:positionV relativeFrom="paragraph">
                        <wp:posOffset>153035</wp:posOffset>
                      </wp:positionV>
                      <wp:extent cx="107950" cy="107950"/>
                      <wp:effectExtent l="20320" t="15875" r="14605" b="9525"/>
                      <wp:wrapNone/>
                      <wp:docPr id="47"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CD4F0" id="AutoShape 110" o:spid="_x0000_s1026" type="#_x0000_t5" style="position:absolute;margin-left:6.2pt;margin-top:12.05pt;width:8.5pt;height: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rl7NQIAAG4EAAAOAAAAZHJzL2Uyb0RvYy54bWysVNuOEzEMfUfiH6K8s9OpWnZ3tNPVqksR&#10;0gIrLXyAm2Q6gdxw0k7L1+OkF1p4Q/Qhssf2sX1s9+5+aw3bKIzau5bXVyPOlBNeardq+dcvizc3&#10;nMUEToLxTrV8pyK/n71+dTeERo19741UyAjExWYILe9TCk1VRdErC/HKB+XI2Hm0kEjFVSURBkK3&#10;phqPRm+rwaMM6IWKkb4+7o18VvC7Ton0ueuiSsy0nGpL5cXyLvNbze6gWSGEXotDGfAPVVjQjpKe&#10;oB4hAVuj/gvKaoE++i5dCW8r33VaqNIDdVOP/ujmpYegSi9ETgwnmuL/gxWfNs/ItGz55JozB5Zm&#10;9LBOvqRmdV0YGkJsyPElPGPuMYYnL75H5vy8B7dSD4h+6BVIqqvOjFYXAVmJFMqWw0cvCR8Iv5C1&#10;7dBmQKKBbctMdqeZqG1igj7Wo+vbKU1OkOkg5wzQHIMDxvReecuy0PKEmmoymTZoYPMUUxmLPPQG&#10;8htnnTU05A0YNh3Rr5R8ciboI2Rp1hstF9qYouBqOTfIKLTli8VZcDx3M44NLb+djqeligtbPIeY&#10;Z4Rj/gs3qxPdhdG25TcnJ2gyy++cLFubQJu9TCUbd6A9M523PzZLL3fEOvr90tORktB7/MnZQAvf&#10;8vhjDag4Mx8cTe62nkzyhRRlMr0ek4LnluW5BZwgKKKbs704T/urWgfUq54y1aV35/M2dTod12Jf&#10;1aFYWuoyy8MB5qs514vX77+J2S8AAAD//wMAUEsDBBQABgAIAAAAIQAYMmv/2wAAAAcBAAAPAAAA&#10;ZHJzL2Rvd25yZXYueG1sTI7BTsMwEETvSPyDtUjcqOMoQjTEqQpSDyAhQeDCzbXdJGq8DrabJn/P&#10;cqLHpxnNvGozu4FNNsTeowSxyoBZ1N702Er4+tzdPQCLSaFRg0crYbERNvX1VaVK48/4YacmtYxG&#10;MJZKQpfSWHIedWediis/WqTs4INTiTC03AR1pnE38DzL7rlTPdJDp0b73Fl9bE5OwvzzHtbu5Xva&#10;vT7p5u2oF9GmRcrbm3n7CCzZOf2X4U+f1KEmp70/oYlsIM4LakrICwGM8nxNvJdQCAG8rvilf/0L&#10;AAD//wMAUEsBAi0AFAAGAAgAAAAhALaDOJL+AAAA4QEAABMAAAAAAAAAAAAAAAAAAAAAAFtDb250&#10;ZW50X1R5cGVzXS54bWxQSwECLQAUAAYACAAAACEAOP0h/9YAAACUAQAACwAAAAAAAAAAAAAAAAAv&#10;AQAAX3JlbHMvLnJlbHNQSwECLQAUAAYACAAAACEA/Kq5ezUCAABuBAAADgAAAAAAAAAAAAAAAAAu&#10;AgAAZHJzL2Uyb0RvYy54bWxQSwECLQAUAAYACAAAACEAGDJr/9sAAAAHAQAADwAAAAAAAAAAAAAA&#10;AACP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79</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"One was wounded off St. Kilda, but escaped"</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{"citationID":"hXtcDuy4","properties":{"formattedCitation":"(Collett,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8896" behindDoc="0" locked="0" layoutInCell="1" allowOverlap="1">
                      <wp:simplePos x="0" y="0"/>
                      <wp:positionH relativeFrom="column">
                        <wp:posOffset>78740</wp:posOffset>
                      </wp:positionH>
                      <wp:positionV relativeFrom="paragraph">
                        <wp:posOffset>140335</wp:posOffset>
                      </wp:positionV>
                      <wp:extent cx="107950" cy="107950"/>
                      <wp:effectExtent l="20320" t="15875" r="14605" b="9525"/>
                      <wp:wrapNone/>
                      <wp:docPr id="46"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3DB5A" id="AutoShape 111" o:spid="_x0000_s1026" type="#_x0000_t5" style="position:absolute;margin-left:6.2pt;margin-top:11.05pt;width:8.5pt;height: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TZNgIAAG4EAAAOAAAAZHJzL2Uyb0RvYy54bWysVNtuEzEQfUfiHyy/081GSUtX3VRVShBS&#10;gUqFD5jY3qzBN8ZONuXrGXuTkMIbIg/WzM7M8Zkzntzc7q1hO4VRe9fy+mLCmXLCS+02Lf/6ZfXm&#10;LWcxgZNgvFMtf1aR3y5ev7oZQqOmvvdGKmQE4mIzhJb3KYWmqqLolYV44YNyFOw8Wkjk4qaSCAOh&#10;W1NNJ5PLavAoA3qhYqSv92OQLwp+1ymRPnddVImZlhO3VE4s5zqf1eIGmg1C6LU40IB/YGFBO7r0&#10;BHUPCdgW9V9QVgv00XfpQnhb+a7TQpUeqJt68kc3Tz0EVXohcWI4yRT/H6z4tHtEpmXLZ5ecObA0&#10;o7tt8uVqVtd1VmgIsaHEp/CIuccYHrz4Hpnzyx7cRt0h+qFXIIlXya9eFGQnUilbDx+9JHwg/CLW&#10;vkObAUkGti8zeT7NRO0TE/Sxnlxdz2lygkIHmxhV0ByLA8b0XnnLstHyhJo4mSwbNLB7iKmMRR56&#10;A/mNs84aGvIODJtP6JdbJMBDMllHyNKsN1qutDHFwc16aZBRactXq7PieJ5mHBtafj2fzguLF7F4&#10;DrHMCMf7X6RZnWgvjLYtf3tKgiar/M7J8moTaDPaRNk46uGo9DixtZfPpDr68dHTkpLRe/zJ2UAP&#10;vuXxxxZQcWY+OJrcdT2b5Q0pzmx+NSUHzyPr8wg4QVAkN2ejuUzjVm0D6k1PN9Wld+fza+p0yhpn&#10;fiOrg0OPukh/WMC8Ned+yfr9N7H4BQAA//8DAFBLAwQUAAYACAAAACEADpWXwtsAAAAHAQAADwAA&#10;AGRycy9kb3ducmV2LnhtbEyOwU7DMBBE70j8g7VI3KgTgxBJ41SA1ANISDRw4ebabhI1XgfbTZO/&#10;ZznB8WlGM6/azG5gkw2x9yghX2XALGpvemwlfH5sbx6AxaTQqMGjlbDYCJv68qJSpfFn3NmpSS2j&#10;EYylktClNJacR91Zp+LKjxYpO/jgVCIMLTdBnWncDVxk2T13qkd66NRonzurj83JSZi/30PhXr6m&#10;7euTbt6OesnbtEh5fTU/roElO6e/MvzqkzrU5LT3JzSRDcTijpoShMiBUS4K4r2E2yIHXlf8v3/9&#10;AwAA//8DAFBLAQItABQABgAIAAAAIQC2gziS/gAAAOEBAAATAAAAAAAAAAAAAAAAAAAAAABbQ29u&#10;dGVudF9UeXBlc10ueG1sUEsBAi0AFAAGAAgAAAAhADj9If/WAAAAlAEAAAsAAAAAAAAAAAAAAAAA&#10;LwEAAF9yZWxzLy5yZWxzUEsBAi0AFAAGAAgAAAAhAIIsRNk2AgAAbgQAAA4AAAAAAAAAAAAAAAAA&#10;LgIAAGRycy9lMm9Eb2MueG1sUEsBAi0AFAAGAAgAAAAhAA6Vl8LbAAAABwEAAA8AAAAAAAAAAAAA&#10;AAAAkAQAAGRycy9kb3ducmV2LnhtbFBLBQYAAAAABAAEAPMAAACYBQAAAAA=&#10;" fillcolor="red" strokecolor="#c00000"/>
                  </w:pict>
                </mc:Fallback>
              </mc:AlternateContent>
            </w:r>
            <w:r w:rsidR="001D1E01" w:rsidRPr="009C7041">
              <w:rPr>
                <w:rFonts w:ascii="Calibri" w:eastAsia="Times New Roman" w:hAnsi="Calibri" w:cs="Times New Roman"/>
                <w:color w:val="000000"/>
                <w:sz w:val="18"/>
                <w:szCs w:val="18"/>
                <w:lang w:val="fr-FR" w:eastAsia="fr-FR"/>
              </w:rPr>
              <w:t>80</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1906</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"six killed, and more seen [...] off the Hebrides, between the 13th June and the  4th August", by Norwegian whalers. </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{"citationID":"YA32u2nf","properties":{"formattedCitation":"(Collett,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5344" behindDoc="0" locked="0" layoutInCell="1" allowOverlap="1">
                      <wp:simplePos x="0" y="0"/>
                      <wp:positionH relativeFrom="column">
                        <wp:posOffset>75565</wp:posOffset>
                      </wp:positionH>
                      <wp:positionV relativeFrom="paragraph">
                        <wp:posOffset>286385</wp:posOffset>
                      </wp:positionV>
                      <wp:extent cx="107950" cy="107950"/>
                      <wp:effectExtent l="7620" t="8890" r="8255" b="6985"/>
                      <wp:wrapNone/>
                      <wp:docPr id="45" name="Oval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ADD866" id="Oval 88" o:spid="_x0000_s1026" style="position:absolute;margin-left:5.95pt;margin-top:22.55pt;width:8.5pt;height: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w1PGAIAAC4EAAAOAAAAZHJzL2Uyb0RvYy54bWysU1Fv0zAQfkfiP1h+p0lKy7qo6TR1FCEN&#10;NmnwA1zHSSwcnzm7Tcuv5+x0pQOeEHmw7nLnz/d9d7e8OfSG7RV6DbbixSTnTFkJtbZtxb9+2bxZ&#10;cOaDsLUwYFXFj8rzm9XrV8vBlWoKHZhaISMQ68vBVbwLwZVZ5mWneuEn4JSlYAPYi0AutlmNYiD0&#10;3mTTPH+XDYC1Q5DKe/p7Nwb5KuE3jZLhoWm8CsxUnGoL6cR0buOZrZaibFG4TstTGeIfquiFtvTo&#10;GepOBMF2qP+A6rVE8NCEiYQ+g6bRUiUOxKbIf2Pz1AmnEhcSx7uzTP7/wcrP+0dkuq74bM6ZFT31&#10;6GEvDFssojaD8yWlPLlHjOy8uwf5zTML607YVt0iwtApUVNFRczPXlyIjqerbDt8gpqQxS5AkunQ&#10;YB8BSQB2SN04nruhDoFJ+lnkV9dz6pmk0MmOL4jy+bJDHz4o6Fk0Kq6M0c5HvUQp9vc+jNnPWal+&#10;MLreaGOSg+12bZAR24pvNjl9iQLRvEwzlg0Vf1tczRPyi5i/hFhHhL9CIOxsTdWIMmr1/mQHoc1o&#10;EydjT+JFvUbdt1AfSTuEcWhpycjoAH9wNtDAVtx/3wlUnJmPlvS/LmazOOHJmc2vpuTgZWR7GRFW&#10;ElTFA2ejuQ7jVuwc6rajl4pE18It9azRSczYz7GqU7E0lKkjpwWKU3/pp6xfa776CQAA//8DAFBL&#10;AwQUAAYACAAAACEAuliCw9sAAAAHAQAADwAAAGRycy9kb3ducmV2LnhtbEyOwU7DMBBE70j8g7VI&#10;XBB1HKBqQ5wKIZULHCCg9rpNtklEvA6x24a/ZznB8WlGMy9fTa5XRxpD59mCmSWgiCtfd9xY+Hhf&#10;Xy9AhYhcY++ZLHxTgFVxfpZjVvsTv9GxjI2SEQ4ZWmhjHDKtQ9WSwzDzA7Fkez86jIJjo+sRTzLu&#10;ep0myVw77FgeWhzosaXqszw4C1fdXm9ihWv9Ur7e+K35en7aorWXF9PDPahIU/wrw6++qEMhTjt/&#10;4DqoXtgspWnh9s6AkjxdCO8szFMDusj1f//iBwAA//8DAFBLAQItABQABgAIAAAAIQC2gziS/gAA&#10;AOEBAAATAAAAAAAAAAAAAAAAAAAAAABbQ29udGVudF9UeXBlc10ueG1sUEsBAi0AFAAGAAgAAAAh&#10;ADj9If/WAAAAlAEAAAsAAAAAAAAAAAAAAAAALwEAAF9yZWxzLy5yZWxzUEsBAi0AFAAGAAgAAAAh&#10;AF33DU8YAgAALgQAAA4AAAAAAAAAAAAAAAAALgIAAGRycy9lMm9Eb2MueG1sUEsBAi0AFAAGAAgA&#10;AAAhALpYgsPbAAAABwEAAA8AAAAAAAAAAAAAAAAAcgQAAGRycy9kb3ducmV2LnhtbFBLBQYAAAAA&#10;BAAEAPMAAAB6BQ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81 to 139</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1905-1914</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59 points mapped by Thompson (1918) as whales taken off the Hebrides between 1908 and 1914 (of 66: 3 in May; 43 in June; 19 in July; 1 in August). In 1908 "the schools this year consisted of several hundred", and "the plankton-bearing currents probably flowed nearer land than in 1907, for the whales might be met with quite in the shallow water between islands and rocks. Their stay this year was of only three week's duration" (Collett 1909). Taken by Norwegian whalers (coastal whaling from bases in the Hebrides).</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{"citationID":"WQtyPthT","properties":{"formattedCitation":"(Collett,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en-US"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{"citationID":"PtibD8pt","properties":{"formattedCitation":"(Thompson, 1918)","plainCitation":"(Thompson, 1918)"},"citationItems":[{"id":10377,"uris":["http://zotero.org/groups/96179/items/MIVV7QUM"],"uri":["http://zotero.org/groups/96179/items/MIVV7QUM"],"itemData":{"id":10377,"type":"article-journal","title":"On whales landed at the Scottish whaling stations, especially during the  years 1908-1914. Part I. The Northcaper","container-title":"The Scottish Naturalist","page":"197-208","volume":"81","abstract":"In a series of papers in the Annals, from 1904 to 19 10, the \nlate Mr R. C. Haldane gave us a great deal of interesting \ninformation concerning the catch of whales by the Scoto- \nNorwegian whaling companies, which began their operations \non our coasts about the year 1903, and came to an end, \nmeanwhile at least, soon after the beginning of the war. \nFrom the year 1908 onwards, as one of the conditions under \nwhich licenses were granted for this fishery, a complete \nrecord of the catch was kept by each company for the \ninformation of the Fishery Board for Scotland, giving the \nplace and date of capture, the sex, the length and the girth \nof each individual \" fish,\" according to their several species; \nand these lists I have now attempted to epitomise and to \ndiscuss.","author":[{"family":"Thompson","given":"D.W."}],"issued":{"date-parts":[["1918"]]}}}],"schema":"https://github.com/citation-style-language/schema/raw/master/csl-citation.json"}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Thompson, 1918</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en-US" w:eastAsia="fr-FR"/>
              </w:rPr>
              <w:t xml:space="preserve"> (Fig. 1);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{"citationID":"6efckqunh","properties":{"formattedCitation":"(Reid et al., 2003)","plainCitation":"(Reid et al., 2003)"},"citationItems":[{"id":7396,"uris":["http://zotero.org/groups/96179/items/V35AGHD3"],"uri":["http://zotero.org/groups/96179/items/V35AGHD3"],"itemData":{"id":7396,"type":"book","title":"Atlas of cetacean distribution in North-West European waters","publisher":"Joint Nature Conservation Committee","publisher-place":"Peterborough, UK","event-place":"Peterborough, UK","abstract":"Presents an account and snapshot of the distribution of all 28 cetacean species that are know certainly to have occurred in the waters off north-west Europe in the last 25 years, but including also narwhal and melon-headed what for which records are as recent only as the 1940s. The atlas comprises chapters on methods, individual species accounts including natural history and distribution, and international protection of cetaceans.","call-number":"0123","author":[{"family":"Reid","given":"J.B."},{"family":"Evans","given":"P.G.H."},{"family":"Northridge","given":"S.P."}],"issued":{"date-parts":[["2003"]]}}}],"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777F1E">
              <w:rPr>
                <w:rFonts w:ascii="Calibri" w:hAnsi="Calibri"/>
                <w:sz w:val="18"/>
              </w:rPr>
              <w:t>Reid et al., 2003</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en-US" w:eastAsia="fr-FR"/>
              </w:rPr>
              <w:t>; IWC 2013</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A11D13" w:rsidRDefault="001D1E01" w:rsidP="00B567F0">
            <w:pPr>
              <w:spacing w:before="0" w:line="240" w:lineRule="auto"/>
              <w:jc w:val="center"/>
              <w:rPr>
                <w:rFonts w:ascii="Calibri" w:eastAsia="Times New Roman" w:hAnsi="Calibri" w:cs="Times New Roman"/>
                <w:color w:val="000000"/>
                <w:sz w:val="18"/>
                <w:szCs w:val="18"/>
                <w:lang w:val="en-US"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29920" behindDoc="0" locked="0" layoutInCell="1" allowOverlap="1">
                      <wp:simplePos x="0" y="0"/>
                      <wp:positionH relativeFrom="column">
                        <wp:posOffset>75565</wp:posOffset>
                      </wp:positionH>
                      <wp:positionV relativeFrom="paragraph">
                        <wp:posOffset>156845</wp:posOffset>
                      </wp:positionV>
                      <wp:extent cx="107950" cy="107950"/>
                      <wp:effectExtent l="17145" t="24130" r="17780" b="10795"/>
                      <wp:wrapNone/>
                      <wp:docPr id="44"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81B8E" id="AutoShape 112" o:spid="_x0000_s1026" type="#_x0000_t5" style="position:absolute;margin-left:5.95pt;margin-top:12.35pt;width:8.5pt;height: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DntNAIAAG4EAAAOAAAAZHJzL2Uyb0RvYy54bWysVF9vEzEMf0fiO0R5Z9erWraddp2mjiKk&#10;AZMGH8BNcr1A/uGkvY5Pj5NrSwdviD5E9tn+2f7Z7s3t3hq2Uxi1dy2vLyacKSe81G7T8q9fVm+u&#10;OIsJnATjnWr5s4r8dvH61c0QGjX1vTdSISMQF5shtLxPKTRVFUWvLMQLH5QjY+fRQiIVN5VEGAjd&#10;mmo6mbytBo8yoBcqRvp6Pxr5ouB3nRLpc9dFlZhpOdWWyovlXee3WtxAs0EIvRaHMuAfqrCgHSU9&#10;Qd1DArZF/ReU1QJ99F26EN5Wvuu0UKUH6qae/NHNUw9BlV6InBhONMX/Bys+7R6Radny2YwzB5Zm&#10;dLdNvqRmdT3NDA0hNuT4FB4x9xjDgxffI3N+2YPbqDtEP/QKJNVVZ//qRUBWIoWy9fDRS8IHwi9k&#10;7Tu0GZBoYPsyk+fTTNQ+MUEf68nl9ZwmJ8h0kHMGaI7BAWN6r7xlWWh5Qk01mUwbNLB7iKmMRR56&#10;A/mNs84aGvIODJtP6FdKPjkT9BGyNOuNlittTFFws14aZBTa8tXqLDieuxnHhpZfz6fzUsULWzyH&#10;WGaEY/4XblYnugujbcuvTk7QZJbfOVm2NoE2o0wlG3egPTM9Tmzt5TOxjn5cejpSEnqPPzkbaOFb&#10;Hn9sARVn5oOjyV3Xs1m+kKLM5pdTUvDcsj63gBMERXRzNorLNF7VNqDe9JSpLr07n7ep0+m4FmNV&#10;h2JpqcssDweYr+ZcL16//yYWvwAAAP//AwBQSwMEFAAGAAgAAAAhAADGw8ncAAAABwEAAA8AAABk&#10;cnMvZG93bnJldi54bWxMjsFOwzAQRO9I/IO1SNyok6iibYhTAVIPIFWCwIWbay9J1HgdYjdN/p7t&#10;CY5PM5p5xXZynRhxCK0nBekiAYFkvG2pVvD5sbtbgwhRk9WdJ1QwY4BteX1V6Nz6M73jWMVa8AiF&#10;XCtoYuxzKYNp0Omw8D0SZ99+cDoyDrW0gz7zuOtkliT30umW+KHRPT43aI7VySmYft6GjXv5Gnev&#10;T6baH82c1nFW6vZmenwAEXGKf2W46LM6lOx08CeyQXTM6YabCrLlCgTn2Zr5oGCZrkCWhfzvX/4C&#10;AAD//wMAUEsBAi0AFAAGAAgAAAAhALaDOJL+AAAA4QEAABMAAAAAAAAAAAAAAAAAAAAAAFtDb250&#10;ZW50X1R5cGVzXS54bWxQSwECLQAUAAYACAAAACEAOP0h/9YAAACUAQAACwAAAAAAAAAAAAAAAAAv&#10;AQAAX3JlbHMvLnJlbHNQSwECLQAUAAYACAAAACEAoPQ57TQCAABuBAAADgAAAAAAAAAAAAAAAAAu&#10;AgAAZHJzL2Uyb0RvYy54bWxQSwECLQAUAAYACAAAACEAAMbDydwAAAAHAQAADwAAAAAAAAAAAAAA&#10;AACO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140</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8-13 June 1908</w:t>
            </w:r>
          </w:p>
        </w:tc>
        <w:tc>
          <w:tcPr>
            <w:tcW w:w="8221" w:type="dxa"/>
            <w:tcBorders>
              <w:top w:val="nil"/>
              <w:left w:val="nil"/>
              <w:bottom w:val="nil"/>
              <w:right w:val="nil"/>
            </w:tcBorders>
            <w:shd w:val="clear" w:color="auto" w:fill="auto"/>
            <w:vAlign w:val="center"/>
            <w:hideMark/>
          </w:tcPr>
          <w:p w:rsidR="001D1E01" w:rsidRPr="00777F1E"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"Five specimens […] captured off Inishkea, Ireland, between June 8th and June 13th (among them one female and a young one)"; "They were all separate, and no schools were observed" (Collett 1909). By the Arranmore Whaling Company, on the island of S. Inishkea; under Norwegian management (Lillie 1910). The same record (5 individuals, in "Ireland N", by the UK, station/factory: Iniskea Is, Arranmore Whal. </w:t>
            </w:r>
            <w:r w:rsidRPr="00777F1E">
              <w:rPr>
                <w:rFonts w:ascii="Calibri" w:eastAsia="Times New Roman" w:hAnsi="Calibri" w:cs="Times New Roman"/>
                <w:color w:val="000000"/>
                <w:sz w:val="18"/>
                <w:szCs w:val="18"/>
                <w:lang w:val="en-US" w:eastAsia="fr-FR"/>
              </w:rPr>
              <w:t>Co) is in the IWC database (2013).</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{"citationID":"ivEq7CH2","properties":{"formattedCitation":"(Collett, 1909)","plainCitation":"(Collett, 1909)"},"citationItems":[{"id":11058,"uris":["http://zotero.org/groups/96179/items/JDNRVEEX"],"uri":["http://zotero.org/groups/96179/items/JDNRVEEX"],"itemData":{"id":11058,"type":"article-journal","title":"A few notes on the whale &lt;i&gt;Balaena glacialis&lt;/i&gt; and its capture in recent years in the North Atlantic by Norwegian whalers","container-title":"Proceedings of The Zoological Society of London","page":"91-97","volume":"7","note":"00000","author":[{"family":"Collett","given":"R"}],"issued":{"date-parts":[["1909"]]}}}],"schema":"https://github.com/citation-style-language/schema/raw/master/csl-citation.json"}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Collett, 1909</w:t>
            </w:r>
            <w:r>
              <w:rPr>
                <w:rFonts w:ascii="Calibri" w:eastAsia="Times New Roman" w:hAnsi="Calibri" w:cs="Times New Roman"/>
                <w:color w:val="000000"/>
                <w:sz w:val="18"/>
                <w:szCs w:val="18"/>
                <w:lang w:val="en-US" w:eastAsia="fr-FR"/>
              </w:rPr>
              <w:fldChar w:fldCharType="end"/>
            </w:r>
            <w:r w:rsidR="001D1E01" w:rsidRPr="009C7041">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{"citationID":"1ejo1j2v64","properties":{"formattedCitation":"(Lillie, 1910)","plainCitation":"(Lillie, 1910)"},"citationItems":[{"id":11859,"uris":["http://zotero.org/groups/96179/items/KDBJFW5G"],"uri":["http://zotero.org/groups/96179/items/KDBJFW5G"],"itemData":{"id":11859,"type":"article-journal","title":"Observations on the anatomy and general biology of some members of the larger Cetacea","container-title":"Proceedings of The Zoological Society of London","page":"769-792","volume":"1910","DOI":"10.1111/j.1096-3642.1910.tb01916.x","ISSN":"0370-2774","author":[{"family":"Lillie","given":"D. G."}],"issued":{"date-parts":[["1910"]]}}}],"schema":"https://github.com/citation-style-language/schema/raw/master/csl-citation.json"}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Lillie, 1910</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{"citationID":"m6UvMZTM","properties":{"formattedCitation":"(IWC, 2013)","plainCitation":"(IWC, 2013)"},"citationItems":[{"id":9533,"uris":["http://zotero.org/groups/96179/items/8TRV9M9C"],"uri":["http://zotero.org/groups/96179/items/8TRV9M9C"],"itemData":{"id":9533,"type":"webpage","title":"Commercial Whaling","URL":"http://iwc.int/commercial (accessed 06/06/13)","author":[{"family":"IWC","given":""}],"issued":{"date-parts":[["2013"]]},"accessed":{"date-parts":[["2013",6,6]]}}}],"schema":"https://github.com/citation-style-language/schema/raw/master/csl-citation.json"}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IWC, 2013</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D8D8D8" w:fill="D8D8D8"/>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0944" behindDoc="0" locked="0" layoutInCell="1" allowOverlap="1">
                      <wp:simplePos x="0" y="0"/>
                      <wp:positionH relativeFrom="column">
                        <wp:posOffset>78740</wp:posOffset>
                      </wp:positionH>
                      <wp:positionV relativeFrom="paragraph">
                        <wp:posOffset>180975</wp:posOffset>
                      </wp:positionV>
                      <wp:extent cx="107950" cy="107950"/>
                      <wp:effectExtent l="20320" t="15875" r="14605" b="9525"/>
                      <wp:wrapNone/>
                      <wp:docPr id="43"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98175" id="AutoShape 113" o:spid="_x0000_s1026" type="#_x0000_t5" style="position:absolute;margin-left:6.2pt;margin-top:14.25pt;width:8.5pt;height: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Pl/NQIAAG4EAAAOAAAAZHJzL2Uyb0RvYy54bWysVM2OGjEMvlfqO0S5l2FY6C4jhtWKLVWl&#10;bbvStg9gkgyTNn9NAgN9+jqZgUJ7q8ohssf2Z/uzzeL+oBXZCx+kNTUtR2NKhGGWS7Ot6dcv6zd3&#10;lIQIhoOyRtT0KAK9X75+tehcJSa2tYoLTxDEhKpzNW1jdFVRBNYKDWFknTBobKzXEFH124J76BBd&#10;q2IyHr8tOuu585aJEPDrY2+ky4zfNILFz00TRCSqplhbzK/P7ya9xXIB1daDayUbyoB/qEKDNJj0&#10;DPUIEcjOy7+gtGTeBtvEEbO6sE0jmcg9YDfl+I9uXlpwIveC5AR3pin8P1j2af/sieQ1nd5QYkDj&#10;jB520ebUpCxvEkOdCxU6vrhnn3oM7smy74EYu2rBbMWD97ZrBXCsq0z+xVVAUgKGkk330XLEB8TP&#10;ZB0arxMg0kAOeSbH80zEIRKGH8vx7XyGk2NoGuSUAapTsPMhvhdWkyTUNHqJNalEG1Swfwoxj4UP&#10;vQH/RkmjFQ55D4rMxvjLJZ+dEfoEmZu1SvK1VCorfrtZKU8wtKbr9UVwuHRThnQ1nc8ms1zFlS1c&#10;QqwSwin/lZuWEe9CSV3Tu7MTVInld4bnrY0gVS9jycoMtCem+4ltLD8i6972S49HikJr/U9KOlz4&#10;moYfO/CCEvXB4OTm5XSaLiQr09ntBBV/adlcWsAwhEK6KenFVeyvaue83LaYqcy9G5u2qZHxtBZ9&#10;VUOxuNR5lsMBpqu51LPX77+J5S8AAAD//wMAUEsDBBQABgAIAAAAIQC4boSY3AAAAAcBAAAPAAAA&#10;ZHJzL2Rvd25yZXYueG1sTI7BTsMwEETvSPyDtUjcqNOoQW2IUwFSDyAhlcCFm2svSdR4HWI3Tf6e&#10;7QmOTzOaecV2cp0YcQitJwXLRQICyXjbUq3g82N3twYRoiarO0+oYMYA2/L6qtC59Wd6x7GKteAR&#10;CrlW0MTY51IG06DTYeF7JM6+/eB0ZBxqaQd95nHXyTRJ7qXTLfFDo3t8btAcq5NTMP3sh417+Rp3&#10;r0+mejuaeVnHWanbm+nxAUTEKf6V4aLP6lCy08GfyAbRMacrbipI1xkIztMN80HBKstAloX871/+&#10;AgAA//8DAFBLAQItABQABgAIAAAAIQC2gziS/gAAAOEBAAATAAAAAAAAAAAAAAAAAAAAAABbQ29u&#10;dGVudF9UeXBlc10ueG1sUEsBAi0AFAAGAAgAAAAhADj9If/WAAAAlAEAAAsAAAAAAAAAAAAAAAAA&#10;LwEAAF9yZWxzLy5yZWxzUEsBAi0AFAAGAAgAAAAhAJiI+X81AgAAbgQAAA4AAAAAAAAAAAAAAAAA&#10;LgIAAGRycy9lMm9Eb2MueG1sUEsBAi0AFAAGAAgAAAAhALhuhJjcAAAABwEAAA8AAAAAAAAAAAAA&#10;AAAAjwQAAGRycy9kb3ducmV2LnhtbFBLBQYAAAAABAAEAPMAAACYBQAAAAA=&#10;" fillcolor="red" strokecolor="#c00000"/>
                  </w:pict>
                </mc:Fallback>
              </mc:AlternateContent>
            </w:r>
            <w:r w:rsidR="001D1E01" w:rsidRPr="009C7041">
              <w:rPr>
                <w:rFonts w:ascii="Calibri" w:eastAsia="Times New Roman" w:hAnsi="Calibri" w:cs="Times New Roman"/>
                <w:color w:val="000000"/>
                <w:sz w:val="18"/>
                <w:szCs w:val="18"/>
                <w:lang w:val="fr-FR" w:eastAsia="fr-FR"/>
              </w:rPr>
              <w:t>141</w:t>
            </w:r>
          </w:p>
        </w:tc>
        <w:tc>
          <w:tcPr>
            <w:tcW w:w="993"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"first fortnight of June" 1909</w:t>
            </w:r>
          </w:p>
        </w:tc>
        <w:tc>
          <w:tcPr>
            <w:tcW w:w="8221" w:type="dxa"/>
            <w:tcBorders>
              <w:top w:val="nil"/>
              <w:left w:val="nil"/>
              <w:bottom w:val="nil"/>
              <w:right w:val="nil"/>
            </w:tcBorders>
            <w:shd w:val="clear" w:color="D8D8D8" w:fill="D8D8D8"/>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Five taken by the Arranmore Whaling Company (shore whaling, Norwegian management); "within a radius of 70 miles north, south and west of Innishkea" (Lillie 1919). The same record (5 individuals, in "Ireland N", by the UK, station/factory: Iniskea Is, Arranmore Whal. </w:t>
            </w:r>
            <w:r w:rsidRPr="009C7041">
              <w:rPr>
                <w:rFonts w:ascii="Calibri" w:eastAsia="Times New Roman" w:hAnsi="Calibri" w:cs="Times New Roman"/>
                <w:color w:val="000000"/>
                <w:sz w:val="18"/>
                <w:szCs w:val="18"/>
                <w:lang w:val="fr-FR" w:eastAsia="fr-FR"/>
              </w:rPr>
              <w:t xml:space="preserve">Co) is in the IWC database (2013). </w:t>
            </w:r>
          </w:p>
        </w:tc>
        <w:tc>
          <w:tcPr>
            <w:tcW w:w="1843" w:type="dxa"/>
            <w:tcBorders>
              <w:top w:val="nil"/>
              <w:left w:val="nil"/>
              <w:bottom w:val="nil"/>
              <w:right w:val="nil"/>
            </w:tcBorders>
            <w:shd w:val="clear" w:color="D8D8D8" w:fill="D8D8D8"/>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{"citationID":"Dd4caXsy","properties":{"formattedCitation":"(Lillie, 1910)","plainCitation":"(Lillie, 1910)"},"citationItems":[{"id":11859,"uris":["http://zotero.org/groups/96179/items/KDBJFW5G"],"uri":["http://zotero.org/groups/96179/items/KDBJFW5G"],"itemData":{"id":11859,"type":"article-journal","title":"Observations on the anatomy and general biology of some members of the larger Cetacea","container-title":"Proceedings of The Zoological Society of London","page":"769-792","volume":"1910","DOI":"10.1111/j.1096-3642.1910.tb01916.x","ISSN":"0370-2774","author":[{"family":"Lillie","given":"D. G."}],"issued":{"date-parts":[["1910"]]}}}],"schema":"https://github.com/citation-style-language/schema/raw/master/csl-citation.json"}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Lillie, 1910</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{"citationID":"hIwwCoWo","properties":{"formattedCitation":"(IWC, 2013)","plainCitation":"(IWC, 2013)"},"citationItems":[{"id":9533,"uris":["http://zotero.org/groups/96179/items/8TRV9M9C"],"uri":["http://zotero.org/groups/96179/items/8TRV9M9C"],"itemData":{"id":9533,"type":"webpage","title":"Commercial Whaling","URL":"http://iwc.int/commercial (accessed 06/06/13)","author":[{"family":"IWC","given":""}],"issued":{"date-parts":[["2013"]]},"accessed":{"date-parts":[["2013",6,6]]}}}],"schema":"https://github.com/citation-style-language/schema/raw/master/csl-citation.json"}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IWC, 2013</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1968" behindDoc="0" locked="0" layoutInCell="1" allowOverlap="1">
                      <wp:simplePos x="0" y="0"/>
                      <wp:positionH relativeFrom="column">
                        <wp:posOffset>78740</wp:posOffset>
                      </wp:positionH>
                      <wp:positionV relativeFrom="paragraph">
                        <wp:posOffset>191135</wp:posOffset>
                      </wp:positionV>
                      <wp:extent cx="107950" cy="107950"/>
                      <wp:effectExtent l="20320" t="22225" r="14605" b="12700"/>
                      <wp:wrapNone/>
                      <wp:docPr id="42"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E7260" id="AutoShape 114" o:spid="_x0000_s1026" type="#_x0000_t5" style="position:absolute;margin-left:6.2pt;margin-top:15.05pt;width:8.5pt;height: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daVNAIAAG4EAAAOAAAAZHJzL2Uyb0RvYy54bWysVF9vEzEMf0fiO0R5Z9erWraddp2mjiKk&#10;AZMGH8BNcr1A/uGkvY5Pj5NrSwdviD5E9tn+2f7Z7s3t3hq2Uxi1dy2vLyacKSe81G7T8q9fVm+u&#10;OIsJnATjnWr5s4r8dvH61c0QGjX1vTdSISMQF5shtLxPKTRVFUWvLMQLH5QjY+fRQiIVN5VEGAjd&#10;mmo6mbytBo8yoBcqRvp6Pxr5ouB3nRLpc9dFlZhpOdWWyovlXee3WtxAs0EIvRaHMuAfqrCgHSU9&#10;Qd1DArZF/ReU1QJ99F26EN5Wvuu0UKUH6qae/NHNUw9BlV6InBhONMX/Bys+7R6Radny2ZQzB5Zm&#10;dLdNvqRmdT3LDA0hNuT4FB4x9xjDgxffI3N+2YPbqDtEP/QKJNVVZ//qRUBWIoWy9fDRS8IHwi9k&#10;7Tu0GZBoYPsyk+fTTNQ+MUEf68nl9ZwmJ8h0kHMGaI7BAWN6r7xlWWh5Qk01mUwbNLB7iKmMRR56&#10;A/mNs84aGvIODJtP6FdKPjkT9BGyNOuNlittTFFws14aZBTa8tXqLDieuxnHhpZfz6fzUsULWzyH&#10;WGaEY/4XblYnugujbcuvTk7QZJbfOVm2NoE2o0wlG3egPTM9Tmzt5TOxjn5cejpSEnqPPzkbaOFb&#10;Hn9sARVn5oOjyV3Xs1m+kKLM5pdTUvDcsj63gBMERXRzNorLNF7VNqDe9JSpLr07n7ep0+m4FmNV&#10;h2JpqcssDweYr+ZcL16//yYWvwAAAP//AwBQSwMEFAAGAAgAAAAhAEXg6MPcAAAABwEAAA8AAABk&#10;cnMvZG93bnJldi54bWxMjsFOwzAQRO9I/IO1SNyok1ABDXEqQOoBJKQSeunNdZYkarwOtpsmf89y&#10;guPTjGZesZ5sL0b0oXOkIF0kIJCMqztqFOw+NzcPIELUVOveESqYMcC6vLwodF67M33gWMVG8AiF&#10;XCtoYxxyKYNp0eqwcAMSZ1/OWx0ZfSNrr888bnuZJcmdtLojfmj1gC8tmmN1sgqm761f2df9uHl7&#10;NtX70cxpE2elrq+mp0cQEaf4V4ZffVaHkp0O7kR1ED1ztuSmgtskBcF5tmI+KFjepyDLQv73L38A&#10;AAD//wMAUEsBAi0AFAAGAAgAAAAhALaDOJL+AAAA4QEAABMAAAAAAAAAAAAAAAAAAAAAAFtDb250&#10;ZW50X1R5cGVzXS54bWxQSwECLQAUAAYACAAAACEAOP0h/9YAAACUAQAACwAAAAAAAAAAAAAAAAAv&#10;AQAAX3JlbHMvLnJlbHNQSwECLQAUAAYACAAAACEAJu3WlTQCAABuBAAADgAAAAAAAAAAAAAAAAAu&#10;AgAAZHJzL2Uyb0RvYy54bWxQSwECLQAUAAYACAAAACEAReDow9wAAAAHAQAADwAAAAAAAAAAAAAA&#10;AACOBAAAZHJzL2Rvd25yZXYueG1sUEsFBgAAAAAEAAQA8wAAAJcFAAAAAA==&#10;" fillcolor="red" strokecolor="#c00000"/>
                  </w:pict>
                </mc:Fallback>
              </mc:AlternateContent>
            </w:r>
            <w:r w:rsidR="001D1E01" w:rsidRPr="009C7041">
              <w:rPr>
                <w:rFonts w:ascii="Calibri" w:eastAsia="Times New Roman" w:hAnsi="Calibri" w:cs="Times New Roman"/>
                <w:color w:val="000000"/>
                <w:sz w:val="18"/>
                <w:szCs w:val="18"/>
                <w:lang w:val="fr-FR" w:eastAsia="fr-FR"/>
              </w:rPr>
              <w:t>142</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summer 1910</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9 taken: five by the Arranmore Whaling Company (S. Inishkea island), four by the Blacksod Whaling company (Mullet peninsula St Mayo); shore whaling, companies run by Norvegians (Lillie 1910). Likely to include the 4+4 individuals, in "Ireland N", taken by the UK (4 by station/factory Iniskea Is, Arranmore WhCo  and 4 by station/factory Ardelly Pt, Belmullet. </w:t>
            </w:r>
            <w:r w:rsidRPr="009C7041">
              <w:rPr>
                <w:rFonts w:ascii="Calibri" w:eastAsia="Times New Roman" w:hAnsi="Calibri" w:cs="Times New Roman"/>
                <w:color w:val="000000"/>
                <w:sz w:val="18"/>
                <w:szCs w:val="18"/>
                <w:lang w:val="fr-FR" w:eastAsia="fr-FR"/>
              </w:rPr>
              <w:t>BlacksodWhC) in the IWC database (2013).</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{"citationID":"2JAZFtMy","properties":{"formattedCitation":"(Lillie, 1910)","plainCitation":"(Lillie, 1910)"},"citationItems":[{"id":11859,"uris":["http://zotero.org/groups/96179/items/KDBJFW5G"],"uri":["http://zotero.org/groups/96179/items/KDBJFW5G"],"itemData":{"id":11859,"type":"article-journal","title":"Observations on the anatomy and general biology of some members of the larger Cetacea","container-title":"Proceedings of The Zoological Society of London","page":"769-792","volume":"1910","DOI":"10.1111/j.1096-3642.1910.tb01916.x","ISSN":"0370-2774","author":[{"family":"Lillie","given":"D. G."}],"issued":{"date-parts":[["1910"]]}}}],"schema":"https://github.com/citation-style-language/schema/raw/master/csl-citation.json"}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Lillie, 1910</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{"citationID":"yotszQSm","properties":{"formattedCitation":"(IWC, 2013)","plainCitation":"(IWC, 2013)"},"citationItems":[{"id":9533,"uris":["http://zotero.org/groups/96179/items/8TRV9M9C"],"uri":["http://zotero.org/groups/96179/items/8TRV9M9C"],"itemData":{"id":9533,"type":"webpage","title":"Commercial Whaling","URL":"http://iwc.int/commercial (accessed 06/06/13)","author":[{"family":"IWC","given":""}],"issued":{"date-parts":[["2013"]]},"accessed":{"date-parts":[["2013",6,6]]}}}],"schema":"https://github.com/citation-style-language/schema/raw/master/csl-citation.json"}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DE10FD">
              <w:rPr>
                <w:rFonts w:ascii="Calibri" w:hAnsi="Calibri"/>
                <w:sz w:val="18"/>
              </w:rPr>
              <w:t>IWC, 2013</w:t>
            </w:r>
            <w:r>
              <w:rPr>
                <w:rFonts w:ascii="Calibri" w:eastAsia="Times New Roman" w:hAnsi="Calibri" w:cs="Times New Roman"/>
                <w:color w:val="000000"/>
                <w:sz w:val="18"/>
                <w:szCs w:val="18"/>
                <w:lang w:val="en-US" w:eastAsia="fr-FR"/>
              </w:rPr>
              <w:fldChar w:fldCharType="end"/>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Mid-Atlantic</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06368" behindDoc="0" locked="0" layoutInCell="1" allowOverlap="1">
                      <wp:simplePos x="0" y="0"/>
                      <wp:positionH relativeFrom="column">
                        <wp:posOffset>85090</wp:posOffset>
                      </wp:positionH>
                      <wp:positionV relativeFrom="paragraph">
                        <wp:posOffset>132080</wp:posOffset>
                      </wp:positionV>
                      <wp:extent cx="107950" cy="107950"/>
                      <wp:effectExtent l="7620" t="9525" r="8255" b="6350"/>
                      <wp:wrapNone/>
                      <wp:docPr id="41" name="Oval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875957" id="Oval 89" o:spid="_x0000_s1026" style="position:absolute;margin-left:6.7pt;margin-top:10.4pt;width:8.5pt;height: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B22GAIAAC4EAAAOAAAAZHJzL2Uyb0RvYy54bWysU1Fv0zAQfkfiP1h+p0lKy9ao6TR1FCEN&#10;NmnwA1zHSSwcnzm7Tcuv5+x0pQOeEHmw7nLnz/d9d7e8OfSG7RV6DbbixSTnTFkJtbZtxb9+2by5&#10;5swHYWthwKqKH5XnN6vXr5aDK9UUOjC1QkYg1peDq3gXgiuzzMtO9cJPwClLwQawF4FcbLMaxUDo&#10;vcmmef4uGwBrhyCV9/T3bgzyVcJvGiXDQ9N4FZipONUW0onp3MYzWy1F2aJwnZanMsQ/VNELbenR&#10;M9SdCILtUP8B1WuJ4KEJEwl9Bk2jpUociE2R/8bmqRNOJS4kjndnmfz/g5Wf94/IdF3xWcGZFT31&#10;6GEvDLteRG0G50tKeXKPGNl5dw/ym2cW1p2wrbpFhKFToqaKipifvbgQHU9X2Xb4BDUhi12AJNOh&#10;wT4CkgDskLpxPHdDHQKT9LPIrxZz6pmk0MmOL4jy+bJDHz4o6Fk0Kq6M0c5HvUQp9vc+jNnPWal+&#10;MLreaGOSg+12bZAR24pvNjl9iQLRvEwzlg0Vf1tczRPyi5i/hFhHhL9CIOxsTdWIMmr1/mQHoc1o&#10;EydjT+JFvUbdt1AfSTuEcWhpycjoAH9wNtDAVtx/3wlUnJmPlvRfFLNZnPDkzOZXU3LwMrK9jAgr&#10;CarigbPRXIdxK3YOddvRS0Wia+GWetboJGbs51jVqVgaytSR0wLFqb/0U9avNV/9BAAA//8DAFBL&#10;AwQUAAYACAAAACEAmafHhdwAAAAHAQAADwAAAGRycy9kb3ducmV2LnhtbEyPwU7DMBBE70j8g7VI&#10;XBC12yCoQpwKIZULHGhA9LqNt0lEvA6x24a/ZznBaTWa0eybYjX5Xh1pjF1gC/OZAUVcB9dxY+H9&#10;bX29BBUTssM+MFn4pgir8vyswNyFE2/oWKVGSQnHHC20KQ251rFuyWOchYFYvH0YPSaRY6PdiCcp&#10;971eGHOrPXYsH1oc6LGl+rM6eAtX3V5/pBrX+qV6zcJ2/vX8tEVrLy+mh3tQiab0F4ZffEGHUph2&#10;4cAuql50diNJCwsjC8TPjOid3Lsl6LLQ//nLHwAAAP//AwBQSwECLQAUAAYACAAAACEAtoM4kv4A&#10;AADhAQAAEwAAAAAAAAAAAAAAAAAAAAAAW0NvbnRlbnRfVHlwZXNdLnhtbFBLAQItABQABgAIAAAA&#10;IQA4/SH/1gAAAJQBAAALAAAAAAAAAAAAAAAAAC8BAABfcmVscy8ucmVsc1BLAQItABQABgAIAAAA&#10;IQB9ZB22GAIAAC4EAAAOAAAAAAAAAAAAAAAAAC4CAABkcnMvZTJvRG9jLnhtbFBLAQItABQABgAI&#10;AAAAIQCZp8eF3AAAAAcBAAAPAAAAAAAAAAAAAAAAAHIEAABkcnMvZG93bnJldi54bWxQSwUGAAAA&#10;AAQABADzAAAAewUAAAAA&#10;"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143</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 July 1876</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 xml:space="preserve">"boats where lowered, without success, for 'a Right Whale' at 49°25'N 22°22'W, squarely on the Commodore Morris Ground". Original source: "a journal kept by the captain's wife (whaler </w:t>
            </w:r>
            <w:r w:rsidRPr="009C7041">
              <w:rPr>
                <w:rFonts w:ascii="Calibri" w:eastAsia="Times New Roman" w:hAnsi="Calibri" w:cs="Times New Roman"/>
                <w:i/>
                <w:iCs/>
                <w:color w:val="000000"/>
                <w:sz w:val="18"/>
                <w:szCs w:val="18"/>
                <w:lang w:val="en-US" w:eastAsia="fr-FR"/>
              </w:rPr>
              <w:t>Ohio, USA</w:t>
            </w:r>
            <w:r w:rsidRPr="009C7041">
              <w:rPr>
                <w:rFonts w:ascii="Calibri" w:eastAsia="Times New Roman" w:hAnsi="Calibri" w:cs="Times New Roman"/>
                <w:color w:val="000000"/>
                <w:sz w:val="18"/>
                <w:szCs w:val="18"/>
                <w:lang w:val="en-US" w:eastAsia="fr-FR"/>
              </w:rPr>
              <w:t>).</w:t>
            </w:r>
          </w:p>
        </w:tc>
        <w:tc>
          <w:tcPr>
            <w:tcW w:w="184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en-US" w:eastAsia="fr-FR"/>
              </w:rPr>
              <w:t xml:space="preserve"> </w:t>
            </w:r>
            <w:r w:rsidR="006214B6">
              <w:rPr>
                <w:rFonts w:ascii="Calibri" w:eastAsia="Times New Roman" w:hAnsi="Calibri" w:cs="Times New Roman"/>
                <w:color w:val="000000"/>
                <w:sz w:val="18"/>
                <w:szCs w:val="18"/>
                <w:lang w:val="fr-FR" w:eastAsia="fr-FR"/>
              </w:rPr>
              <w:fldChar w:fldCharType="begin"/>
            </w:r>
            <w:r>
              <w:rPr>
                <w:rFonts w:ascii="Calibri" w:eastAsia="Times New Roman" w:hAnsi="Calibri" w:cs="Times New Roman"/>
                <w:color w:val="000000"/>
                <w:sz w:val="18"/>
                <w:szCs w:val="18"/>
                <w:lang w:val="fr-FR" w:eastAsia="fr-FR"/>
              </w:rPr>
              <w:instrText xml:space="preserve"> ADDIN ZOTERO_ITEM CSL_CITATION {"citationID":"a6Re04JS","properties":{"formattedCitation":"(Reeves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sidR="006214B6">
              <w:rPr>
                <w:rFonts w:ascii="Calibri" w:eastAsia="Times New Roman" w:hAnsi="Calibri" w:cs="Times New Roman"/>
                <w:color w:val="000000"/>
                <w:sz w:val="18"/>
                <w:szCs w:val="18"/>
                <w:lang w:val="fr-FR" w:eastAsia="fr-FR"/>
              </w:rPr>
              <w:fldChar w:fldCharType="separate"/>
            </w:r>
            <w:r w:rsidRPr="005C3E38">
              <w:rPr>
                <w:rFonts w:ascii="Calibri" w:hAnsi="Calibri"/>
                <w:sz w:val="18"/>
              </w:rPr>
              <w:t>Reeves &amp; Mitchell, 1986b</w:t>
            </w:r>
            <w:r w:rsidR="006214B6">
              <w:rPr>
                <w:rFonts w:ascii="Calibri" w:eastAsia="Times New Roman" w:hAnsi="Calibri" w:cs="Times New Roman"/>
                <w:color w:val="000000"/>
                <w:sz w:val="18"/>
                <w:szCs w:val="18"/>
                <w:lang w:val="fr-FR" w:eastAsia="fr-FR"/>
              </w:rPr>
              <w:fldChar w:fldCharType="end"/>
            </w:r>
            <w:r>
              <w:rPr>
                <w:rFonts w:ascii="Calibri" w:eastAsia="Times New Roman" w:hAnsi="Calibri" w:cs="Times New Roman"/>
                <w:color w:val="000000"/>
                <w:sz w:val="18"/>
                <w:szCs w:val="18"/>
                <w:lang w:val="fr-FR" w:eastAsia="fr-FR"/>
              </w:rPr>
              <w:t xml:space="preserve"> </w:t>
            </w:r>
            <w:r w:rsidRPr="009C7041">
              <w:rPr>
                <w:rFonts w:ascii="Calibri" w:eastAsia="Times New Roman" w:hAnsi="Calibri" w:cs="Times New Roman"/>
                <w:color w:val="000000"/>
                <w:sz w:val="18"/>
                <w:szCs w:val="18"/>
                <w:lang w:val="fr-FR" w:eastAsia="fr-FR"/>
              </w:rPr>
              <w:t>(p. 231)</w:t>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Jan Mayen</w:t>
            </w:r>
          </w:p>
        </w:tc>
      </w:tr>
      <w:tr w:rsidR="001D1E01" w:rsidRPr="009C7041" w:rsidTr="00B567F0">
        <w:trPr>
          <w:cantSplit/>
          <w:trHeight w:val="20"/>
        </w:trPr>
        <w:tc>
          <w:tcPr>
            <w:tcW w:w="567" w:type="dxa"/>
            <w:tcBorders>
              <w:top w:val="nil"/>
              <w:left w:val="nil"/>
              <w:bottom w:val="nil"/>
              <w:right w:val="nil"/>
            </w:tcBorders>
            <w:shd w:val="clear" w:color="auto" w:fill="auto"/>
            <w:hideMark/>
          </w:tcPr>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35040" behindDoc="0" locked="0" layoutInCell="1" allowOverlap="1">
                      <wp:simplePos x="0" y="0"/>
                      <wp:positionH relativeFrom="column">
                        <wp:posOffset>75565</wp:posOffset>
                      </wp:positionH>
                      <wp:positionV relativeFrom="paragraph">
                        <wp:posOffset>177800</wp:posOffset>
                      </wp:positionV>
                      <wp:extent cx="107950" cy="107950"/>
                      <wp:effectExtent l="17145" t="19050" r="17780" b="6350"/>
                      <wp:wrapNone/>
                      <wp:docPr id="40"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noFill/>
                              <a:ln w="9525">
                                <a:solidFill>
                                  <a:srgbClr val="C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54DD6" id="AutoShape 117" o:spid="_x0000_s1026" type="#_x0000_t5" style="position:absolute;margin-left:5.95pt;margin-top:14pt;width:8.5pt;height: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2ciiQIAAC0FAAAOAAAAZHJzL2Uyb0RvYy54bWysVF1v0zAUfUfiP1h+75KUdG2jpdOUtAhp&#10;wKTBD3BjpzH4C9ttOhD/nWsnLSvwgBB9cO34+vice8/1ze1RCnRg1nGtSpxdpRgx1WjK1a7EHz9s&#10;JguMnCeKEqEVK/ETc/h29fLFTW8KNtWdFpRZBCDKFb0pcee9KZLENR2TxF1pwxRsttpK4mFpdwm1&#10;pAd0KZJpml4nvbbUWN0w5+BrPWziVcRvW9b4923rmEeixMDNx9HGcRvGZHVDip0lpuPNSIP8AwtJ&#10;uIJLz1A18QTtLf8NSvLGaqdbf9Vomei25Q2LGkBNlv6i5rEjhkUtkBxnzmly/w+2eXd4sIjTEueQ&#10;HkUk1Ohu73W8GmXZPGSoN66AwEfzYINGZ+5189khpauOqB27s1b3HSMUeGUhPrk4EBYOjqJt/1ZT&#10;wCeAH5N1bK0MgJAGdIw1eTrXhB09auBjls6XM6DWwNY4DzeQ4nTYWOdfMy1RmJTYWw6cREgbKcjh&#10;3vlYFjpqI/QTRq0UUOQDEWiWwi9SPgcD9AkynFR6w4WINhEK9SVezqazCO604DRshjBnd9tKWASg&#10;Ja4C6gn2IkxyD3YXXJZ4cQ4iRUjeWtF4iydcDHNgIlQAh1yMOkJWoq2+LdPlerFe5JN8er2e5Gld&#10;T+42VT653mTzWf2qrqo6+x54ZnnRcUqZClRPFs/yv7PQ2GyDOc8mv5B0oXyz+bPy5JJGLCBoOf1H&#10;ddE1wSiD4baaPoFprB56Ft4YmHTafsWoh34tsfuyJ5ZhJN4oMN4yy4ODfVzks/kUFvb5zvb5DlEN&#10;QIFbMBqmlR8ehb2xfNfBTVmssdKhGVruT64eWI0Wh56MCsb3IzT983WM+vnKrX4AAAD//wMAUEsD&#10;BBQABgAIAAAAIQB5kphO3AAAAAcBAAAPAAAAZHJzL2Rvd25yZXYueG1sTI9BS8NAEIXvgv9hGcGL&#10;2E2DlhizKUUQrArSVjxPs2MSzM7G7DZN/73jSY+P9/jmm2I5uU6NNITWs4H5LAFFXHnbcm3gffd4&#10;nYEKEdli55kMnCjAsjw/KzC3/sgbGrexVgLhkKOBJsY+1zpUDTkMM98TS/fpB4dR4lBrO+BR4K7T&#10;aZIstMOW5UKDPT00VH1tD87AW3+1Sl6ePp4Xgtns1iO+rk/fxlxeTKt7UJGm+DeGX31Rh1Kc9v7A&#10;NqhO8vxOlgbSTF6SPs0k7w3c3Cagy0L/9y9/AAAA//8DAFBLAQItABQABgAIAAAAIQC2gziS/gAA&#10;AOEBAAATAAAAAAAAAAAAAAAAAAAAAABbQ29udGVudF9UeXBlc10ueG1sUEsBAi0AFAAGAAgAAAAh&#10;ADj9If/WAAAAlAEAAAsAAAAAAAAAAAAAAAAALwEAAF9yZWxzLy5yZWxzUEsBAi0AFAAGAAgAAAAh&#10;AIprZyKJAgAALQUAAA4AAAAAAAAAAAAAAAAALgIAAGRycy9lMm9Eb2MueG1sUEsBAi0AFAAGAAgA&#10;AAAhAHmSmE7cAAAABwEAAA8AAAAAAAAAAAAAAAAA4wQAAGRycy9kb3ducmV2LnhtbFBLBQYAAAAA&#10;BAAEAPMAAADsBQAAAAA=&#10;" filled="f" fillcolor="red" strokecolor="#c00000"/>
                  </w:pict>
                </mc:Fallback>
              </mc:AlternateContent>
            </w:r>
            <w:r w:rsidR="001D1E01" w:rsidRPr="009C7041">
              <w:rPr>
                <w:rFonts w:ascii="Calibri" w:eastAsia="Times New Roman" w:hAnsi="Calibri" w:cs="Times New Roman"/>
                <w:color w:val="000000"/>
                <w:sz w:val="18"/>
                <w:szCs w:val="18"/>
                <w:lang w:val="fr-FR" w:eastAsia="fr-FR"/>
              </w:rPr>
              <w:t>144</w:t>
            </w:r>
          </w:p>
        </w:tc>
        <w:tc>
          <w:tcPr>
            <w:tcW w:w="993"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1618</w:t>
            </w:r>
          </w:p>
        </w:tc>
        <w:tc>
          <w:tcPr>
            <w:tcW w:w="8221" w:type="dxa"/>
            <w:tcBorders>
              <w:top w:val="nil"/>
              <w:left w:val="nil"/>
              <w:bottom w:val="nil"/>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“whales both Greenland and right, were very plentiful round Jan Mayen when [King] James granted the fishing to Hull [i.e., 1618]”. However, Lubbock provides no support to this statement (no references, no further information).</w:t>
            </w:r>
          </w:p>
        </w:tc>
        <w:tc>
          <w:tcPr>
            <w:tcW w:w="1843" w:type="dxa"/>
            <w:tcBorders>
              <w:top w:val="nil"/>
              <w:left w:val="nil"/>
              <w:bottom w:val="nil"/>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{"citationID":"2pjajhpvg7","properties":{"formattedCitation":"(Lubbock, 1978)","plainCitation":"(Lubbock, 1978)"},"citationItems":[{"id":12913,"uris":["http://zotero.org/groups/81334/items/BBFFJ75C"],"uri":["http://zotero.org/groups/81334/items/BBFFJ75C"],"itemData":{"id":12913,"type":"book","title":"The Arctic Whaler","publisher":"Brown, Son &amp; Ferguson Ltd","publisher-place":"Glasgow","source":"Amazon.com","event-place":"Glasgow","ISBN":"9780851741079","language":"English","author":[{"family":"Lubbock","given":"Basil"}],"issued":{"date-parts":[["1978"]]}}}],"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Lubbock, 1978</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C7041">
              <w:rPr>
                <w:rFonts w:ascii="Calibri" w:eastAsia="Times New Roman" w:hAnsi="Calibri" w:cs="Times New Roman"/>
                <w:color w:val="000000"/>
                <w:sz w:val="18"/>
                <w:szCs w:val="18"/>
                <w:lang w:val="fr-FR" w:eastAsia="fr-FR"/>
              </w:rPr>
              <w:t xml:space="preserve">(p. 71) </w:t>
            </w:r>
          </w:p>
        </w:tc>
      </w:tr>
      <w:tr w:rsidR="001D1E01" w:rsidRPr="009C7041" w:rsidTr="00B567F0">
        <w:trPr>
          <w:cantSplit/>
          <w:trHeight w:val="20"/>
        </w:trPr>
        <w:tc>
          <w:tcPr>
            <w:tcW w:w="11624" w:type="dxa"/>
            <w:gridSpan w:val="4"/>
            <w:tcBorders>
              <w:top w:val="nil"/>
              <w:left w:val="nil"/>
              <w:bottom w:val="nil"/>
              <w:right w:val="nil"/>
            </w:tcBorders>
            <w:shd w:val="clear" w:color="auto" w:fill="4F81BD" w:themeFill="accent1"/>
            <w:hideMark/>
          </w:tcPr>
          <w:p w:rsidR="001D1E01" w:rsidRPr="009C7041" w:rsidRDefault="001D1E01" w:rsidP="00B567F0">
            <w:pPr>
              <w:spacing w:before="0" w:line="240" w:lineRule="auto"/>
              <w:jc w:val="center"/>
              <w:rPr>
                <w:rFonts w:ascii="Calibri" w:eastAsia="Times New Roman" w:hAnsi="Calibri" w:cs="Times New Roman"/>
                <w:b/>
                <w:bCs/>
                <w:color w:val="FFFFFF" w:themeColor="background1"/>
                <w:lang w:val="fr-FR" w:eastAsia="fr-FR"/>
              </w:rPr>
            </w:pPr>
            <w:r w:rsidRPr="009C7041">
              <w:rPr>
                <w:rFonts w:ascii="Calibri" w:eastAsia="Times New Roman" w:hAnsi="Calibri" w:cs="Times New Roman"/>
                <w:b/>
                <w:bCs/>
                <w:color w:val="FFFFFF" w:themeColor="background1"/>
                <w:lang w:val="fr-FR" w:eastAsia="fr-FR"/>
              </w:rPr>
              <w:t>Spain</w:t>
            </w:r>
          </w:p>
        </w:tc>
      </w:tr>
      <w:tr w:rsidR="001D1E01" w:rsidRPr="009C7041" w:rsidTr="00B567F0">
        <w:trPr>
          <w:cantSplit/>
          <w:trHeight w:val="20"/>
        </w:trPr>
        <w:tc>
          <w:tcPr>
            <w:tcW w:w="567" w:type="dxa"/>
            <w:tcBorders>
              <w:top w:val="nil"/>
              <w:left w:val="nil"/>
              <w:bottom w:val="single" w:sz="4" w:space="0" w:color="000000"/>
              <w:right w:val="nil"/>
            </w:tcBorders>
            <w:shd w:val="clear" w:color="auto" w:fill="auto"/>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p>
          <w:p w:rsidR="001D1E01" w:rsidRPr="009C7041" w:rsidRDefault="00083FC9"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noProof/>
                <w:color w:val="000000"/>
                <w:sz w:val="18"/>
                <w:szCs w:val="18"/>
                <w:lang w:val="en-US"/>
              </w:rPr>
              <mc:AlternateContent>
                <mc:Choice Requires="wps">
                  <w:drawing>
                    <wp:anchor distT="0" distB="0" distL="114300" distR="114300" simplePos="0" relativeHeight="251751424" behindDoc="0" locked="0" layoutInCell="1" allowOverlap="1">
                      <wp:simplePos x="0" y="0"/>
                      <wp:positionH relativeFrom="column">
                        <wp:posOffset>75565</wp:posOffset>
                      </wp:positionH>
                      <wp:positionV relativeFrom="paragraph">
                        <wp:posOffset>179070</wp:posOffset>
                      </wp:positionV>
                      <wp:extent cx="107950" cy="107950"/>
                      <wp:effectExtent l="7620" t="5715" r="8255" b="10160"/>
                      <wp:wrapNone/>
                      <wp:docPr id="39"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14C913" id="Oval 133" o:spid="_x0000_s1026" style="position:absolute;margin-left:5.95pt;margin-top:14.1pt;width:8.5pt;height: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m6bwIAAO4EAAAOAAAAZHJzL2Uyb0RvYy54bWysVNuO2yAQfa/Uf0C8Z20n3kusdVYrO6kq&#10;bbsrbfsBBHCMioECibOt9t87YCdN2j5UVfPgDMxwmDNzhtu7fSfRjlsntCpxdpFixBXVTKhNiT9/&#10;Wk1uMHKeKEakVrzEL9zhu8XbN7e9KfhUt1oybhGAKFf0psSt96ZIEkdb3hF3oQ1X4Gy07YiHpd0k&#10;zJIe0DuZTNP0Kum1ZcZqyp2D3Xpw4kXEbxpO/WPTOO6RLDHk5uPXxu86fJPFLSk2lphW0DEN8g9Z&#10;dEQouPQIVRNP0NaK36A6Qa12uvEXVHeJbhpBeeQAbLL0FzbPLTE8coHiOHMsk/t/sPTj7skiwUo8&#10;m2OkSAc9etwRibLZLBSnN66AmGfzZAM9Zx40/eKQ0lVL1IbfW6v7lhMGKWUhPjk7EBYOjqJ1/0Ez&#10;gCZbr2Od9o3tAiBUAO1jO16O7eB7jyhsZun1/BKaRsE12uEGUhwOG+v8O647FIwScymFcaFgpCC7&#10;B+eH6ENU2FZ6JaSEfVJIhXpgnV1fxgNOS8GCM/ic3awraREUosRVGn6RHHhOw6zeKhbBQgmWo+2J&#10;kIMNqUoV8IARpDNagy6+z9P58mZ5k0/y6dVykqd1PblfVfnkagUp1bO6qursNaSW5UUrGOMqZHfQ&#10;aJb/nQbGaRnUdVTpGYszsqvVn8km52nENgCrw39kF3sf2j3IZq3ZC7Te6mHo4JEAo9X2G0Y9DFyJ&#10;3dctsRwj+V6BfOZZnocJjYv88noKC3vqWZ96iKIAVWKP0WBWfpjqrbFi08JNWWyr0vcguUZELQQ5&#10;DlmNQoWhigzGByBM7ek6Rv18phY/AAAA//8DAFBLAwQUAAYACAAAACEAN6+H29sAAAAHAQAADwAA&#10;AGRycy9kb3ducmV2LnhtbEyOTU/DMBBE70j8B2uRuFEnFoWQxqkQUk9coB8SRyfeJinxOordNP33&#10;LCc4Ps1o5hXr2fViwjF0njSkiwQEUu1tR42G/W7zkIEI0ZA1vSfUcMUA6/L2pjC59Rf6xGkbG8Ej&#10;FHKjoY1xyKUMdYvOhIUfkDg7+tGZyDg20o7mwuOulypJnqQzHfFDawZ8a7H+3p6dhtPGqeV7SOeP&#10;6nCw++R6fP7aTVrf382vKxAR5/hXhl99VoeSnSp/JhtEz5y+cFODyhQIzlXGXGl4XCqQZSH/+5c/&#10;AAAA//8DAFBLAQItABQABgAIAAAAIQC2gziS/gAAAOEBAAATAAAAAAAAAAAAAAAAAAAAAABbQ29u&#10;dGVudF9UeXBlc10ueG1sUEsBAi0AFAAGAAgAAAAhADj9If/WAAAAlAEAAAsAAAAAAAAAAAAAAAAA&#10;LwEAAF9yZWxzLy5yZWxzUEsBAi0AFAAGAAgAAAAhAAh2ebpvAgAA7gQAAA4AAAAAAAAAAAAAAAAA&#10;LgIAAGRycy9lMm9Eb2MueG1sUEsBAi0AFAAGAAgAAAAhADevh9vbAAAABwEAAA8AAAAAAAAAAAAA&#10;AAAAyQQAAGRycy9kb3ducmV2LnhtbFBLBQYAAAAABAAEAPMAAADRBQAAAAA=&#10;" filled="f" fillcolor="red" strokecolor="#c00000" strokeweight=".25pt"/>
                  </w:pict>
                </mc:Fallback>
              </mc:AlternateContent>
            </w:r>
            <w:r w:rsidR="001D1E01" w:rsidRPr="009C7041">
              <w:rPr>
                <w:rFonts w:ascii="Calibri" w:eastAsia="Times New Roman" w:hAnsi="Calibri" w:cs="Times New Roman"/>
                <w:color w:val="000000"/>
                <w:sz w:val="18"/>
                <w:szCs w:val="18"/>
                <w:lang w:val="fr-FR" w:eastAsia="fr-FR"/>
              </w:rPr>
              <w:t>145</w:t>
            </w:r>
          </w:p>
        </w:tc>
        <w:tc>
          <w:tcPr>
            <w:tcW w:w="993" w:type="dxa"/>
            <w:tcBorders>
              <w:top w:val="nil"/>
              <w:left w:val="nil"/>
              <w:bottom w:val="single" w:sz="4" w:space="0" w:color="000000"/>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C7041">
              <w:rPr>
                <w:rFonts w:ascii="Calibri" w:eastAsia="Times New Roman" w:hAnsi="Calibri" w:cs="Times New Roman"/>
                <w:color w:val="000000"/>
                <w:sz w:val="18"/>
                <w:szCs w:val="18"/>
                <w:lang w:val="fr-FR" w:eastAsia="fr-FR"/>
              </w:rPr>
              <w:t>25 July 1850</w:t>
            </w:r>
          </w:p>
        </w:tc>
        <w:tc>
          <w:tcPr>
            <w:tcW w:w="8221" w:type="dxa"/>
            <w:tcBorders>
              <w:top w:val="nil"/>
              <w:left w:val="nil"/>
              <w:bottom w:val="single" w:sz="4" w:space="0" w:color="000000"/>
              <w:right w:val="nil"/>
            </w:tcBorders>
            <w:shd w:val="clear" w:color="auto" w:fill="auto"/>
            <w:vAlign w:val="center"/>
            <w:hideMark/>
          </w:tcPr>
          <w:p w:rsidR="001D1E01" w:rsidRPr="009C7041" w:rsidRDefault="001D1E01" w:rsidP="00B567F0">
            <w:pPr>
              <w:spacing w:before="0" w:line="240" w:lineRule="auto"/>
              <w:jc w:val="center"/>
              <w:rPr>
                <w:rFonts w:ascii="Calibri" w:eastAsia="Times New Roman" w:hAnsi="Calibri" w:cs="Times New Roman"/>
                <w:color w:val="000000"/>
                <w:sz w:val="18"/>
                <w:szCs w:val="18"/>
                <w:lang w:val="en-US" w:eastAsia="fr-FR"/>
              </w:rPr>
            </w:pPr>
            <w:r w:rsidRPr="009C7041">
              <w:rPr>
                <w:rFonts w:ascii="Calibri" w:eastAsia="Times New Roman" w:hAnsi="Calibri" w:cs="Times New Roman"/>
                <w:color w:val="000000"/>
                <w:sz w:val="18"/>
                <w:szCs w:val="18"/>
                <w:lang w:val="en-US" w:eastAsia="fr-FR"/>
              </w:rPr>
              <w:t>"It was at one time supposed that the Balaena biscayensis had become quite extinct; but this is certainly not the case. Whales are seen on the Cantabrian coast at intervals of about ten years. [...] On the 25th of July 1850, early in the morning, a whale appeared off Guetaria. Boats quickly pursued it; but the harpooner missed his aim, and the whale went off, heading N.W." The record is clearly described as Righ Whale, but assumed of low certainty given the unusual season.</w:t>
            </w:r>
          </w:p>
        </w:tc>
        <w:tc>
          <w:tcPr>
            <w:tcW w:w="1843" w:type="dxa"/>
            <w:tcBorders>
              <w:top w:val="nil"/>
              <w:left w:val="nil"/>
              <w:bottom w:val="single" w:sz="4" w:space="0" w:color="000000"/>
              <w:right w:val="nil"/>
            </w:tcBorders>
            <w:shd w:val="clear" w:color="auto" w:fill="auto"/>
            <w:vAlign w:val="center"/>
            <w:hideMark/>
          </w:tcPr>
          <w:p w:rsidR="001D1E01" w:rsidRPr="009C7041"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{"citationID":"1bpa9qsvp5","properties":{"formattedCitation":"(Markham &amp; Flower, 1881)","plainCitation":"(Markham &amp; Flower, 1881)"},"citationItems":[{"id":5516,"uris":["http://zotero.org/groups/96179/items/TDITES2N"],"uri":["http://zotero.org/groups/96179/items/TDITES2N"],"itemData":{"id":5516,"type":"article-journal","title":"On the whale-fishery of the basque provinces of Spain","container-title":"Proceedings of The Zoological Society of London","page":"969-976","volume":"1881","DOI":"10.1111/j.1096-3642.1881.tb01354.x","ISSN":"0370-2774","call-number":"0000","author":[{"family":"Markham","given":"Clements R."},{"family":"Flower","given":""}],"issued":{"date-parts":[["1881"]]}}}],"schema":"https://github.com/citation-style-language/schema/raw/master/csl-citation.json"}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77F1E">
              <w:rPr>
                <w:rFonts w:ascii="Calibri" w:hAnsi="Calibri"/>
                <w:sz w:val="18"/>
              </w:rPr>
              <w:t>Markham &amp; Flower, 1881</w:t>
            </w:r>
            <w:r>
              <w:rPr>
                <w:rFonts w:ascii="Calibri" w:eastAsia="Times New Roman" w:hAnsi="Calibri" w:cs="Times New Roman"/>
                <w:color w:val="000000"/>
                <w:sz w:val="18"/>
                <w:szCs w:val="18"/>
                <w:lang w:val="fr-FR" w:eastAsia="fr-FR"/>
              </w:rPr>
              <w:fldChar w:fldCharType="end"/>
            </w:r>
            <w:r w:rsidR="001D1E01" w:rsidRPr="009C7041">
              <w:rPr>
                <w:rFonts w:ascii="Calibri" w:eastAsia="Times New Roman" w:hAnsi="Calibri" w:cs="Times New Roman"/>
                <w:color w:val="000000"/>
                <w:sz w:val="18"/>
                <w:szCs w:val="18"/>
                <w:lang w:val="fr-FR" w:eastAsia="fr-FR"/>
              </w:rPr>
              <w:t xml:space="preserve"> (p. 975)</w:t>
            </w:r>
          </w:p>
        </w:tc>
      </w:tr>
    </w:tbl>
    <w:p w:rsidR="001D1E01" w:rsidRDefault="001D1E01" w:rsidP="001D1E01">
      <w:pPr>
        <w:rPr>
          <w:shd w:val="clear" w:color="auto" w:fill="A6A6A6" w:themeFill="background1" w:themeFillShade="A6"/>
        </w:rPr>
      </w:pPr>
    </w:p>
    <w:p w:rsidR="001D1E01" w:rsidRDefault="001D1E01" w:rsidP="001D1E01">
      <w:pPr>
        <w:rPr>
          <w:b/>
        </w:rPr>
      </w:pPr>
      <w:r>
        <w:rPr>
          <w:b/>
        </w:rPr>
        <w:br/>
      </w:r>
    </w:p>
    <w:p w:rsidR="001D1E01" w:rsidRDefault="001D1E01" w:rsidP="001D1E01">
      <w:pPr>
        <w:spacing w:before="0" w:after="200"/>
        <w:jc w:val="left"/>
        <w:rPr>
          <w:b/>
        </w:rPr>
      </w:pPr>
      <w:r>
        <w:rPr>
          <w:b/>
        </w:rPr>
        <w:br w:type="page"/>
      </w:r>
    </w:p>
    <w:p w:rsidR="001D1E01" w:rsidRPr="00932F1F" w:rsidRDefault="001D1E01" w:rsidP="001D1E01">
      <w:pPr>
        <w:spacing w:before="0"/>
        <w:rPr>
          <w:sz w:val="20"/>
        </w:rPr>
      </w:pPr>
      <w:r w:rsidRPr="00932F1F">
        <w:rPr>
          <w:b/>
          <w:sz w:val="20"/>
        </w:rPr>
        <w:lastRenderedPageBreak/>
        <w:t>Table S</w:t>
      </w:r>
      <w:r w:rsidR="00B567F0" w:rsidRPr="00932F1F">
        <w:rPr>
          <w:b/>
          <w:sz w:val="20"/>
        </w:rPr>
        <w:t>3</w:t>
      </w:r>
      <w:r w:rsidRPr="00932F1F">
        <w:rPr>
          <w:b/>
          <w:sz w:val="20"/>
        </w:rPr>
        <w:t>:</w:t>
      </w:r>
      <w:r w:rsidRPr="00932F1F">
        <w:rPr>
          <w:sz w:val="20"/>
        </w:rPr>
        <w:t xml:space="preserve"> </w:t>
      </w:r>
      <w:r w:rsidRPr="00932F1F">
        <w:rPr>
          <w:b/>
          <w:sz w:val="20"/>
        </w:rPr>
        <w:t>Recent (post 1950) records of North Atlantic right whale (</w:t>
      </w:r>
      <w:r w:rsidRPr="00932F1F">
        <w:rPr>
          <w:b/>
          <w:i/>
          <w:sz w:val="20"/>
        </w:rPr>
        <w:t>Eubalaena glacialis</w:t>
      </w:r>
      <w:r w:rsidRPr="00932F1F">
        <w:rPr>
          <w:b/>
          <w:sz w:val="20"/>
        </w:rPr>
        <w:t>) in the summer months (June to September).</w:t>
      </w:r>
      <w:r w:rsidRPr="00932F1F">
        <w:rPr>
          <w:sz w:val="20"/>
        </w:rPr>
        <w:t xml:space="preserve"> “Map ID” corresponds to the number on Figure S4. </w:t>
      </w:r>
      <w:r w:rsidR="00083FC9">
        <w:rPr>
          <w:b/>
          <w:noProof/>
          <w:sz w:val="20"/>
          <w:lang w:val="en-US"/>
        </w:rPr>
        <mc:AlternateContent>
          <mc:Choice Requires="wps">
            <w:drawing>
              <wp:inline distT="0" distB="0" distL="0" distR="0">
                <wp:extent cx="107950" cy="107950"/>
                <wp:effectExtent l="10795" t="11430" r="5080" b="13970"/>
                <wp:docPr id="38" name="Oval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4EBF79B3" id="Oval 166"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JhlGAIAAC8EAAAOAAAAZHJzL2Uyb0RvYy54bWysU1Fv0zAQfkfiP1h+p0lK27Go6TR1FCEN&#10;NmnwA1zHSSwcnzm7Tcuv5+x0pQOeEHmw7nLnz/d9d7e8OfSG7RV6DbbixSTnTFkJtbZtxb9+2bx5&#10;x5kPwtbCgFUVPyrPb1avXy0HV6opdGBqhYxArC8HV/EuBFdmmZed6oWfgFOWgg1gLwK52GY1ioHQ&#10;e5NN83yRDYC1Q5DKe/p7Nwb5KuE3jZLhoWm8CsxUnGoL6cR0buOZrZaibFG4TstTGeIfquiFtvTo&#10;GepOBMF2qP+A6rVE8NCEiYQ+g6bRUiUOxKbIf2Pz1AmnEhcSx7uzTP7/wcrP+0dkuq74W+qUFT31&#10;6GEvDCsWiyjO4HxJOU/uESM97+5BfvPMwroTtlW3iDB0StRUUhHzsxcXouPpKtsOn6AmaLELkHQ6&#10;NNhHQFKAHVI7jud2qENgkn4W+dX1nJomKXSy4wuifL7s0IcPCnoWjYorY7TzUTBRiv29D2P2c1aq&#10;H4yuN9qY5GC7XRtkRLfim01OX6JANC/TjGUDyVNczRPyi5i/hFhHhL9CIOxsTdWIMmr1/mQHoc1o&#10;EydjT+JFvUbdt1AfSTuEcWppy8joAH9wNtDEVtx/3wlUnJmPlvS/LmazOOLJmc2vpuTgZWR7GRFW&#10;ElTFA2ejuQ7jWuwc6rajl4pE18It9azRSczYz7GqU7E0lakjpw2KY3/pp6xfe776CQ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2KyY&#10;ZRgCAAAvBAAADgAAAAAAAAAAAAAAAAAuAgAAZHJzL2Uyb0RvYy54bWxQSwECLQAUAAYACAAAACEA&#10;zpaK1dcAAAADAQAADwAAAAAAAAAAAAAAAAByBAAAZHJzL2Rvd25yZXYueG1sUEsFBgAAAAAEAAQA&#10;8wAAAHYFAAAAAA==&#10;" fillcolor="red" strokecolor="#c00000" strokeweight=".25pt">
                <w10:anchorlock/>
              </v:oval>
            </w:pict>
          </mc:Fallback>
        </mc:AlternateContent>
      </w:r>
      <w:r w:rsidRPr="00932F1F">
        <w:rPr>
          <w:b/>
          <w:sz w:val="20"/>
        </w:rPr>
        <w:t xml:space="preserve"> : </w:t>
      </w:r>
      <w:r w:rsidRPr="00932F1F">
        <w:rPr>
          <w:sz w:val="20"/>
        </w:rPr>
        <w:t xml:space="preserve">species reliable, location reliable; </w:t>
      </w:r>
      <w:r w:rsidR="00083FC9">
        <w:rPr>
          <w:b/>
          <w:noProof/>
          <w:sz w:val="20"/>
          <w:lang w:val="en-US"/>
        </w:rPr>
        <mc:AlternateContent>
          <mc:Choice Requires="wps">
            <w:drawing>
              <wp:inline distT="0" distB="0" distL="0" distR="0">
                <wp:extent cx="107950" cy="107950"/>
                <wp:effectExtent l="14605" t="20955" r="20320" b="13970"/>
                <wp:docPr id="37"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inline>
            </w:drawing>
          </mc:Choice>
          <mc:Fallback>
            <w:pict>
              <v:shape w14:anchorId="25302211" id="AutoShape 165" o:spid="_x0000_s1026" type="#_x0000_t5"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L6kNQIAAG4EAAAOAAAAZHJzL2Uyb0RvYy54bWysVG1vEzEM/o7Ef4jynV2vrHs57TpNHUVI&#10;AyYNfoCb5HqBvOGkvY5fj5NrSwffEP0Q2Wf7sf3Y7s3tzhq2VRi1dy2vzyacKSe81G7d8q9flm+u&#10;OIsJnATjnWr5s4r8dv761c0QGjX1vTdSISMQF5shtLxPKTRVFUWvLMQzH5QjY+fRQiIV15VEGAjd&#10;mmo6mVxUg0cZ0AsVI329H418XvC7Ton0ueuiSsy0nGpL5cXyrvJbzW+gWSOEXot9GfAPVVjQjpIe&#10;oe4hAdug/gvKaoE++i6dCW8r33VaqNIDdVNP/ujmqYegSi9ETgxHmuL/gxWfto/ItGz520vOHFia&#10;0d0m+ZKa1RezzNAQYkOOT+ERc48xPHjxPTLnFz24tbpD9EOvQFJddfavXgRkJVIoWw0fvSR8IPxC&#10;1q5DmwGJBrYrM3k+zkTtEhP0sZ5cXs9ocoJMezlngOYQHDCm98pbloWWJ9RUk8m0QQPbh5jKWOS+&#10;N5DfOOusoSFvwbDZhH6l5KMzQR8gS7PeaLnUxhQF16uFQUahLV8uT4LjqZtxbGj59Ww6K1W8sMVT&#10;iEVGOOR/4WZ1orsw2rb86ugETWb5nZNlaxNoM8pUsnF72jPT48RWXj4T6+jHpacjJaH3+JOzgRa+&#10;5fHHBlBxZj44mtx1fX6eL6Qo57PLKSl4almdWsAJgiK6ORvFRRqvahNQr3vKVJfenc/b1Ol0WIux&#10;qn2xtNRllvsDzFdzqhev338T818AAAD//wMAUEsDBBQABgAIAAAAIQD2+l2P2AAAAAMBAAAPAAAA&#10;ZHJzL2Rvd25yZXYueG1sTI8xT8MwEIV3JP6DdUhs1CkD0BCnAqQOICGVlIXNtY8kanwO9jVN/j1u&#10;Gcpyp6d3eve9Yjm6TgwYYutJwXyWgUAy3rZUK/jcrG4eQETWZHXnCRVMGGFZXl4UOrf+QB84VFyL&#10;FEIx1woa5j6XMpoGnY4z3yMl79sHpznJUEsb9CGFu07eZtmddLql9KHRPb40aHbV3ikYf9Zh4V6/&#10;htXbs6ned2aa1zwpdX01Pj2CYBz5fAxH/IQOZWLa+j3ZKDoFqQif5tG7T2r7t2VZyP/s5S8AAAD/&#10;/wMAUEsBAi0AFAAGAAgAAAAhALaDOJL+AAAA4QEAABMAAAAAAAAAAAAAAAAAAAAAAFtDb250ZW50&#10;X1R5cGVzXS54bWxQSwECLQAUAAYACAAAACEAOP0h/9YAAACUAQAACwAAAAAAAAAAAAAAAAAvAQAA&#10;X3JlbHMvLnJlbHNQSwECLQAUAAYACAAAACEAbVC+pDUCAABuBAAADgAAAAAAAAAAAAAAAAAuAgAA&#10;ZHJzL2Uyb0RvYy54bWxQSwECLQAUAAYACAAAACEA9vpdj9gAAAADAQAADwAAAAAAAAAAAAAAAACP&#10;BAAAZHJzL2Rvd25yZXYueG1sUEsFBgAAAAAEAAQA8wAAAJQFAAAAAA==&#10;" fillcolor="red" strokecolor="#c00000">
                <w10:anchorlock/>
              </v:shape>
            </w:pict>
          </mc:Fallback>
        </mc:AlternateContent>
      </w:r>
      <w:r w:rsidRPr="00932F1F">
        <w:rPr>
          <w:b/>
          <w:sz w:val="20"/>
        </w:rPr>
        <w:t xml:space="preserve"> </w:t>
      </w:r>
      <w:r w:rsidRPr="00932F1F">
        <w:rPr>
          <w:sz w:val="20"/>
        </w:rPr>
        <w:t xml:space="preserve">: species reliable, location uncertain; </w:t>
      </w:r>
      <w:r w:rsidR="00083FC9">
        <w:rPr>
          <w:b/>
          <w:noProof/>
          <w:sz w:val="20"/>
          <w:lang w:val="en-US"/>
        </w:rPr>
        <mc:AlternateContent>
          <mc:Choice Requires="wps">
            <w:drawing>
              <wp:inline distT="0" distB="0" distL="0" distR="0">
                <wp:extent cx="107950" cy="107950"/>
                <wp:effectExtent l="5080" t="11430" r="10795" b="13970"/>
                <wp:docPr id="36" name="Oval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48CDAFB9" id="Oval 164"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tbbgIAAO4EAAAOAAAAZHJzL2Uyb0RvYy54bWysVFFv2yAQfp+0/4B4T22nbtpYdarKTqZJ&#10;3Vqp2w8ggGM0DAxInG7qf9+BnSzZ9jBNy4NzcMfHfXffcXu37yTaceuEViXOLlKMuKKaCbUp8edP&#10;q8kNRs4TxYjUipf4hTt8t3j75rY3BZ/qVkvGLQIQ5YrelLj13hRJ4mjLO+IutOEKnI22HfGwtJuE&#10;WdIDeieTaZrOkl5bZqym3DnYrQcnXkT8puHUPzaN4x7JEkNuPn5t/K7DN1nckmJjiWkFHdMg/5BF&#10;R4SCS49QNfEEba34DaoT1GqnG39BdZfophGURw7AJkt/YfPcEsMjFyiOM8cyuf8HSz/uniwSrMSX&#10;M4wU6aBHjzsiUTbLQ3F64wqIeTZPNtBz5kHTLw4pXbVEbfi9tbpvOWGQUhbik7MDYeHgKFr3HzQD&#10;aLL1OtZp39guAEIF0D624+XYDr73iMJmll7Pr6BpFFyjHW4gxeGwsc6/47pDwSgxl1IYFwpGCrJ7&#10;cH6IPkSFbaVXQkrYJ4VUqAfW2fVVPOC0FCw4g8/ZzbqSFkEhSlyl4RfJgec0zOqtYhEslGA52p4I&#10;OdiQqlQBDxhBOqM16OL7PJ0vb5Y3+SSfzpaTPK3ryf2qyiezFaRUX9ZVVWevIbUsL1rBGFchu4NG&#10;s/zvNDBOy6Cuo0rPWJyRXa3+TDY5TyO2AVgd/iO72PvQ7kE2a81eoPVWD0MHjwQYrbbfMOph4Ers&#10;vm6J5RjJ9wrkM8/yPExoXORX11NY2FPP+tRDFAWoEnuMBrPyw1RvjRWbFm7KYluVvgfJNSJqIchx&#10;yGoUKgxVZDA+AGFqT9cx6ucztfgBAAD//wMAUEsDBBQABgAIAAAAIQBMx/C31wAAAAMBAAAPAAAA&#10;ZHJzL2Rvd25yZXYueG1sTI9PS8NAEMXvgt9hmYI3u2lBKzGbUoSevGj/gMdJdppEs7Mhu03Tb+/U&#10;Huplhscb3vxethxdqwbqQ+PZwGyagCIuvW24MrDbrh9fQIWIbLH1TAbOFGCZ399lmFp/4k8aNrFS&#10;EsIhRQN1jF2qdShrchimviMW7+B7h1FkX2nb40nCXavnSfKsHTYsH2rs6K2m8mdzdAa+127+9B5m&#10;40ex39tdcj4svraDMQ+TcfUKKtIYb8dwwRd0yIWp8Ee2QbUGpEj8mxdvIaq4bp1n+j97/gsAAP//&#10;AwBQSwECLQAUAAYACAAAACEAtoM4kv4AAADhAQAAEwAAAAAAAAAAAAAAAAAAAAAAW0NvbnRlbnRf&#10;VHlwZXNdLnhtbFBLAQItABQABgAIAAAAIQA4/SH/1gAAAJQBAAALAAAAAAAAAAAAAAAAAC8BAABf&#10;cmVscy8ucmVsc1BLAQItABQABgAIAAAAIQApKutbbgIAAO4EAAAOAAAAAAAAAAAAAAAAAC4CAABk&#10;cnMvZTJvRG9jLnhtbFBLAQItABQABgAIAAAAIQBMx/C31wAAAAMBAAAPAAAAAAAAAAAAAAAAAMgE&#10;AABkcnMvZG93bnJldi54bWxQSwUGAAAAAAQABADzAAAAzAUAAAAA&#10;" filled="f" fillcolor="red" strokecolor="#c00000" strokeweight=".25pt">
                <w10:anchorlock/>
              </v:oval>
            </w:pict>
          </mc:Fallback>
        </mc:AlternateContent>
      </w:r>
      <w:r w:rsidRPr="00932F1F">
        <w:rPr>
          <w:b/>
          <w:sz w:val="20"/>
        </w:rPr>
        <w:t xml:space="preserve"> </w:t>
      </w:r>
      <w:r w:rsidRPr="00932F1F">
        <w:rPr>
          <w:sz w:val="20"/>
        </w:rPr>
        <w:t>: species</w:t>
      </w:r>
      <w:r w:rsidRPr="00932F1F">
        <w:rPr>
          <w:b/>
          <w:sz w:val="20"/>
        </w:rPr>
        <w:t xml:space="preserve"> </w:t>
      </w:r>
      <w:r w:rsidRPr="00932F1F">
        <w:rPr>
          <w:sz w:val="20"/>
        </w:rPr>
        <w:t>uncertain, location reliable.</w:t>
      </w:r>
    </w:p>
    <w:tbl>
      <w:tblPr>
        <w:tblW w:w="11624" w:type="dxa"/>
        <w:tblInd w:w="-1134" w:type="dxa"/>
        <w:tblLayout w:type="fixed"/>
        <w:tblCellMar>
          <w:left w:w="70" w:type="dxa"/>
          <w:right w:w="70" w:type="dxa"/>
        </w:tblCellMar>
        <w:tblLook w:val="04A0" w:firstRow="1" w:lastRow="0" w:firstColumn="1" w:lastColumn="0" w:noHBand="0" w:noVBand="1"/>
      </w:tblPr>
      <w:tblGrid>
        <w:gridCol w:w="567"/>
        <w:gridCol w:w="993"/>
        <w:gridCol w:w="1701"/>
        <w:gridCol w:w="6379"/>
        <w:gridCol w:w="1984"/>
      </w:tblGrid>
      <w:tr w:rsidR="001D1E01" w:rsidRPr="009F5F4F" w:rsidTr="00B567F0">
        <w:trPr>
          <w:cantSplit/>
          <w:trHeight w:val="510"/>
          <w:tblHeader/>
        </w:trPr>
        <w:tc>
          <w:tcPr>
            <w:tcW w:w="567" w:type="dxa"/>
            <w:tcBorders>
              <w:top w:val="single" w:sz="4" w:space="0" w:color="000000"/>
              <w:left w:val="nil"/>
              <w:bottom w:val="single" w:sz="4" w:space="0" w:color="000000"/>
              <w:right w:val="nil"/>
            </w:tcBorders>
            <w:shd w:val="clear" w:color="auto" w:fill="1F497D" w:themeFill="text2"/>
            <w:vAlign w:val="center"/>
            <w:hideMark/>
          </w:tcPr>
          <w:p w:rsidR="001D1E01" w:rsidRPr="009F5F4F" w:rsidRDefault="001D1E01" w:rsidP="00B567F0">
            <w:pPr>
              <w:spacing w:before="0" w:line="240" w:lineRule="auto"/>
              <w:jc w:val="center"/>
              <w:rPr>
                <w:rFonts w:ascii="Calibri" w:eastAsia="Times New Roman" w:hAnsi="Calibri" w:cs="Times New Roman"/>
                <w:b/>
                <w:bCs/>
                <w:color w:val="FFFFFF" w:themeColor="background1"/>
                <w:szCs w:val="18"/>
                <w:lang w:val="fr-FR" w:eastAsia="fr-FR"/>
              </w:rPr>
            </w:pPr>
            <w:r w:rsidRPr="009F5F4F">
              <w:rPr>
                <w:rFonts w:ascii="Calibri" w:eastAsia="Times New Roman" w:hAnsi="Calibri" w:cs="Times New Roman"/>
                <w:b/>
                <w:bCs/>
                <w:color w:val="FFFFFF" w:themeColor="background1"/>
                <w:szCs w:val="18"/>
                <w:lang w:val="fr-FR" w:eastAsia="fr-FR"/>
              </w:rPr>
              <w:t>Map ID</w:t>
            </w:r>
          </w:p>
        </w:tc>
        <w:tc>
          <w:tcPr>
            <w:tcW w:w="993" w:type="dxa"/>
            <w:tcBorders>
              <w:top w:val="single" w:sz="4" w:space="0" w:color="000000"/>
              <w:left w:val="nil"/>
              <w:bottom w:val="single" w:sz="4" w:space="0" w:color="000000"/>
              <w:right w:val="nil"/>
            </w:tcBorders>
            <w:shd w:val="clear" w:color="auto" w:fill="1F497D" w:themeFill="text2"/>
            <w:vAlign w:val="center"/>
            <w:hideMark/>
          </w:tcPr>
          <w:p w:rsidR="001D1E01" w:rsidRPr="009F5F4F" w:rsidRDefault="001D1E01" w:rsidP="00B567F0">
            <w:pPr>
              <w:spacing w:before="0" w:line="240" w:lineRule="auto"/>
              <w:jc w:val="center"/>
              <w:rPr>
                <w:rFonts w:ascii="Calibri" w:eastAsia="Times New Roman" w:hAnsi="Calibri" w:cs="Times New Roman"/>
                <w:b/>
                <w:bCs/>
                <w:color w:val="FFFFFF" w:themeColor="background1"/>
                <w:szCs w:val="18"/>
                <w:lang w:val="fr-FR" w:eastAsia="fr-FR"/>
              </w:rPr>
            </w:pPr>
            <w:r w:rsidRPr="009F5F4F">
              <w:rPr>
                <w:rFonts w:ascii="Calibri" w:eastAsia="Times New Roman" w:hAnsi="Calibri" w:cs="Times New Roman"/>
                <w:b/>
                <w:bCs/>
                <w:color w:val="FFFFFF" w:themeColor="background1"/>
                <w:szCs w:val="18"/>
                <w:lang w:val="fr-FR" w:eastAsia="fr-FR"/>
              </w:rPr>
              <w:t>Date</w:t>
            </w:r>
          </w:p>
        </w:tc>
        <w:tc>
          <w:tcPr>
            <w:tcW w:w="1701" w:type="dxa"/>
            <w:tcBorders>
              <w:top w:val="single" w:sz="4" w:space="0" w:color="000000"/>
              <w:left w:val="nil"/>
              <w:bottom w:val="single" w:sz="4" w:space="0" w:color="000000"/>
              <w:right w:val="nil"/>
            </w:tcBorders>
            <w:shd w:val="clear" w:color="auto" w:fill="1F497D" w:themeFill="text2"/>
            <w:vAlign w:val="center"/>
            <w:hideMark/>
          </w:tcPr>
          <w:p w:rsidR="001D1E01" w:rsidRPr="009F5F4F" w:rsidRDefault="001D1E01" w:rsidP="00B567F0">
            <w:pPr>
              <w:spacing w:before="0" w:line="240" w:lineRule="auto"/>
              <w:jc w:val="center"/>
              <w:rPr>
                <w:rFonts w:ascii="Calibri" w:eastAsia="Times New Roman" w:hAnsi="Calibri" w:cs="Times New Roman"/>
                <w:b/>
                <w:bCs/>
                <w:color w:val="FFFFFF" w:themeColor="background1"/>
                <w:szCs w:val="18"/>
                <w:lang w:val="fr-FR" w:eastAsia="fr-FR"/>
              </w:rPr>
            </w:pPr>
            <w:r w:rsidRPr="009F5F4F">
              <w:rPr>
                <w:rFonts w:ascii="Calibri" w:eastAsia="Times New Roman" w:hAnsi="Calibri" w:cs="Times New Roman"/>
                <w:b/>
                <w:bCs/>
                <w:color w:val="FFFFFF" w:themeColor="background1"/>
                <w:szCs w:val="18"/>
                <w:lang w:val="fr-FR" w:eastAsia="fr-FR"/>
              </w:rPr>
              <w:t>Region</w:t>
            </w:r>
          </w:p>
        </w:tc>
        <w:tc>
          <w:tcPr>
            <w:tcW w:w="6379" w:type="dxa"/>
            <w:tcBorders>
              <w:top w:val="single" w:sz="4" w:space="0" w:color="000000"/>
              <w:left w:val="nil"/>
              <w:bottom w:val="single" w:sz="4" w:space="0" w:color="000000"/>
              <w:right w:val="nil"/>
            </w:tcBorders>
            <w:shd w:val="clear" w:color="auto" w:fill="1F497D" w:themeFill="text2"/>
            <w:noWrap/>
            <w:vAlign w:val="center"/>
            <w:hideMark/>
          </w:tcPr>
          <w:p w:rsidR="001D1E01" w:rsidRPr="009F5F4F" w:rsidRDefault="001D1E01" w:rsidP="00B567F0">
            <w:pPr>
              <w:spacing w:before="0" w:line="240" w:lineRule="auto"/>
              <w:jc w:val="center"/>
              <w:rPr>
                <w:rFonts w:ascii="Calibri" w:eastAsia="Times New Roman" w:hAnsi="Calibri" w:cs="Times New Roman"/>
                <w:b/>
                <w:bCs/>
                <w:color w:val="FFFFFF" w:themeColor="background1"/>
                <w:szCs w:val="18"/>
                <w:lang w:val="fr-FR" w:eastAsia="fr-FR"/>
              </w:rPr>
            </w:pPr>
            <w:r w:rsidRPr="009F5F4F">
              <w:rPr>
                <w:rFonts w:ascii="Calibri" w:eastAsia="Times New Roman" w:hAnsi="Calibri" w:cs="Times New Roman"/>
                <w:b/>
                <w:bCs/>
                <w:color w:val="FFFFFF" w:themeColor="background1"/>
                <w:szCs w:val="18"/>
                <w:lang w:val="fr-FR" w:eastAsia="fr-FR"/>
              </w:rPr>
              <w:t>Record details</w:t>
            </w:r>
          </w:p>
        </w:tc>
        <w:tc>
          <w:tcPr>
            <w:tcW w:w="1984" w:type="dxa"/>
            <w:tcBorders>
              <w:top w:val="single" w:sz="4" w:space="0" w:color="000000"/>
              <w:left w:val="nil"/>
              <w:bottom w:val="single" w:sz="4" w:space="0" w:color="000000"/>
              <w:right w:val="nil"/>
            </w:tcBorders>
            <w:shd w:val="clear" w:color="auto" w:fill="1F497D" w:themeFill="text2"/>
            <w:vAlign w:val="center"/>
            <w:hideMark/>
          </w:tcPr>
          <w:p w:rsidR="001D1E01" w:rsidRPr="009F5F4F" w:rsidRDefault="001D1E01" w:rsidP="00B567F0">
            <w:pPr>
              <w:spacing w:before="0" w:line="240" w:lineRule="auto"/>
              <w:jc w:val="center"/>
              <w:rPr>
                <w:rFonts w:ascii="Calibri" w:eastAsia="Times New Roman" w:hAnsi="Calibri" w:cs="Times New Roman"/>
                <w:b/>
                <w:bCs/>
                <w:color w:val="FFFFFF" w:themeColor="background1"/>
                <w:szCs w:val="18"/>
                <w:lang w:val="fr-FR" w:eastAsia="fr-FR"/>
              </w:rPr>
            </w:pPr>
            <w:r w:rsidRPr="009F5F4F">
              <w:rPr>
                <w:rFonts w:ascii="Calibri" w:eastAsia="Times New Roman" w:hAnsi="Calibri" w:cs="Times New Roman"/>
                <w:b/>
                <w:bCs/>
                <w:color w:val="FFFFFF" w:themeColor="background1"/>
                <w:szCs w:val="18"/>
                <w:lang w:val="fr-FR" w:eastAsia="fr-FR"/>
              </w:rPr>
              <w:t>References</w:t>
            </w:r>
          </w:p>
        </w:tc>
      </w:tr>
      <w:tr w:rsidR="001D1E01" w:rsidRPr="009F5F4F" w:rsidTr="00B567F0">
        <w:trPr>
          <w:cantSplit/>
          <w:trHeight w:val="619"/>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2065" r="10160" b="13335"/>
                      <wp:docPr id="35"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5BCB4ABA" id="Oval 163"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4pMGQIAAC8EAAAOAAAAZHJzL2Uyb0RvYy54bWysU8Fu2zAMvQ/YPwi6L7bTpF2NOEWRLsOA&#10;ri3Q7QMUWbaFyaJGKXGyrx8lp1m67TTMB4E0qSe+R3Jxs+8N2yn0GmzFi0nOmbISam3bin/9sn73&#10;njMfhK2FAasqflCe3yzfvlkMrlRT6MDUChmBWF8OruJdCK7MMi871Qs/AacsBRvAXgRysc1qFAOh&#10;9yab5vllNgDWDkEq7+nv3Rjky4TfNEqGx6bxKjBTcaotpBPTuYlntlyIskXhOi2PZYh/qKIX2tKj&#10;J6g7EQTbov4DqtcSwUMTJhL6DJpGS5U4EJsi/43NcyecSlxIHO9OMvn/Bysfdk/IdF3xizlnVvTU&#10;o8edMKy4vIjiDM6XlPPsnjDS8+4e5DfPLKw6YVt1iwhDp0RNJRUxP3t1ITqerrLN8BlqghbbAEmn&#10;fYN9BCQF2D6143Bqh9oHJulnkV9dz6lpkkJHO74gypfLDn34qKBn0ai4MkY7HwUTpdjd+zBmv2Sl&#10;+sHoeq2NSQ62m5VBRnQrvl7n9CUKRPM8zVg2kDzF1Twhv4r5c4hVRPgrBMLW1lSNKKNWH452ENqM&#10;NnEy9ihe1GvUfQP1gbRDGKeWtoyMDvAHZwNNbMX9961AxZn5ZEn/62I2iyOenNn8akoOnkc25xFh&#10;JUFVPHA2mqswrsXWoW47eqlIdC3cUs8ancSM/RyrOhZLU5k6ctygOPbnfsr6tefLn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JEP&#10;ikw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September 1951</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Definite; ID: 46); in Mitchell et al. 1986 (citing Sergeant 1966): "taken 'in error' from a Newfoundland shore station in 1951"</w:t>
            </w:r>
          </w:p>
        </w:tc>
        <w:tc>
          <w:tcPr>
            <w:tcW w:w="1984" w:type="dxa"/>
            <w:tcBorders>
              <w:top w:val="nil"/>
              <w:left w:val="nil"/>
              <w:bottom w:val="nil"/>
              <w:right w:val="nil"/>
            </w:tcBorders>
            <w:shd w:val="clear" w:color="D8D8D8" w:fill="D8D8D8"/>
            <w:vAlign w:val="center"/>
            <w:hideMark/>
          </w:tcPr>
          <w:p w:rsidR="001D1E01" w:rsidRPr="007B5F97"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{"citationID":"266nqocb3h","properties":{"formattedCitation":"(Mitchell et al., 1986)","plainCitation":"(Mitchell et al., 1986)"},"citationItems":[{"id":2694,"uris":["http://zotero.org/groups/81334/items/5PPGJTMD"],"uri":["http://zotero.org/groups/81334/items/5PPGJTMD"],"itemData":{"id":2694,"type":"article-journal","title":"Sightings of right whales, &lt;i&gt;Eubalaena glacialis&lt;/i&gt;, on the Scotian Shelf, 1966-1972","container-title":"Report of the International Whaling Commission","page":"83-107","volume":"Special Issue 10","journalAbbreviation":"Rep. Int. Whal. Comm","author":[{"family":"Mitchell","given":"Edward"},{"family":"Kozicki","given":"V. Michael"},{"family":"Reeves","given":"Randall R."}],"issued":{"date-parts":[["1986"]]}}}],"schema":"https://github.com/citation-style-language/schema/raw/master/csl-citation.json"}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Mitchell et al., 1986</w:t>
            </w:r>
            <w:r>
              <w:rPr>
                <w:rFonts w:ascii="Calibri" w:eastAsia="Times New Roman" w:hAnsi="Calibri" w:cs="Times New Roman"/>
                <w:color w:val="000000"/>
                <w:sz w:val="18"/>
                <w:szCs w:val="18"/>
                <w:lang w:val="fr-FR" w:eastAsia="fr-FR"/>
              </w:rPr>
              <w:fldChar w:fldCharType="end"/>
            </w:r>
            <w:r w:rsidR="001D1E01" w:rsidRPr="007B5F97">
              <w:rPr>
                <w:rFonts w:ascii="Calibri" w:eastAsia="Times New Roman" w:hAnsi="Calibri" w:cs="Times New Roman"/>
                <w:color w:val="000000"/>
                <w:sz w:val="18"/>
                <w:szCs w:val="18"/>
                <w:lang w:val="en-US"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{"citationID":"2c2522at7l","properties":{"formattedCitation":"(NOAA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444"/>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8255" r="10160" b="7620"/>
                      <wp:docPr id="34"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1E70CBD6" id="Oval 162"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MNNbgIAAO4EAAAOAAAAZHJzL2Uyb0RvYy54bWysVFFv2yAQfp+0/4B4T22nbtpYdarKTqZJ&#10;3Vqp2w8ggGM0DAxInG7qf9+BnSzZ9jBNy4NzcMfHfXffcXu37yTaceuEViXOLlKMuKKaCbUp8edP&#10;q8kNRs4TxYjUipf4hTt8t3j75rY3BZ/qVkvGLQIQ5YrelLj13hRJ4mjLO+IutOEKnI22HfGwtJuE&#10;WdIDeieTaZrOkl5bZqym3DnYrQcnXkT8puHUPzaN4x7JEkNuPn5t/K7DN1nckmJjiWkFHdMg/5BF&#10;R4SCS49QNfEEba34DaoT1GqnG39BdZfophGURw7AJkt/YfPcEsMjFyiOM8cyuf8HSz/uniwSrMSX&#10;OUaKdNCjxx2RKJtNQ3F64wqIeTZPNtBz5kHTLw4pXbVEbfi9tbpvOWGQUhbik7MDYeHgKFr3HzQD&#10;aLL1OtZp39guAEIF0D624+XYDr73iMJmll7Pr6BpFFyjHW4gxeGwsc6/47pDwSgxl1IYFwpGCrJ7&#10;cH6IPkSFbaVXQkrYJ4VUqAfW2fVVPOC0FCw4g8/ZzbqSFkEhSlyl4RfJgec0zOqtYhEslGA52p4I&#10;OdiQqlQBDxhBOqM16OL7PJ0vb5Y3+SSfzpaTPK3ryf2qyiezFaRUX9ZVVWevIbUsL1rBGFchu4NG&#10;s/zvNDBOy6Cuo0rPWJyRXa3+TDY5TyO2AVgd/iO72PvQ7kE2a81eoPVWD0MHjwQYrbbfMOph4Ers&#10;vm6J5RjJ9wrkM8/yPExoXORX11NY2FPP+tRDFAWoEnuMBrPyw1RvjRWbFm7KYluVvgfJNSJqIchx&#10;yGoUKgxVZDA+AGFqT9cx6ucztfgBAAD//wMAUEsDBBQABgAIAAAAIQBMx/C31wAAAAMBAAAPAAAA&#10;ZHJzL2Rvd25yZXYueG1sTI9PS8NAEMXvgt9hmYI3u2lBKzGbUoSevGj/gMdJdppEs7Mhu03Tb+/U&#10;Huplhscb3vxethxdqwbqQ+PZwGyagCIuvW24MrDbrh9fQIWIbLH1TAbOFGCZ399lmFp/4k8aNrFS&#10;EsIhRQN1jF2qdShrchimviMW7+B7h1FkX2nb40nCXavnSfKsHTYsH2rs6K2m8mdzdAa+127+9B5m&#10;40ex39tdcj4svraDMQ+TcfUKKtIYb8dwwRd0yIWp8Ee2QbUGpEj8mxdvIaq4bp1n+j97/gsAAP//&#10;AwBQSwECLQAUAAYACAAAACEAtoM4kv4AAADhAQAAEwAAAAAAAAAAAAAAAAAAAAAAW0NvbnRlbnRf&#10;VHlwZXNdLnhtbFBLAQItABQABgAIAAAAIQA4/SH/1gAAAJQBAAALAAAAAAAAAAAAAAAAAC8BAABf&#10;cmVscy8ucmVsc1BLAQItABQABgAIAAAAIQBQiMNNbgIAAO4EAAAOAAAAAAAAAAAAAAAAAC4CAABk&#10;cnMvZTJvRG9jLnhtbFBLAQItABQABgAIAAAAIQBMx/C31wAAAAMBAAAPAAAAAAAAAAAAAAAAAMgE&#10;AABkcnMvZG93bnJldi54bWxQSwUGAAAAAAQABADzAAAAzAUAAAAA&#10;" filled="f"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July 1959</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"An animal 'probably from this species' was seen in Dildo Arm, Trinity Bay, in July 1959"</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{"citationID":"Nmv19C5g","properties":{"formattedCitation":"(Mitchell et al., 1986)","plainCitation":"(Mitchell et al., 1986)"},"citationItems":[{"id":2694,"uris":["http://zotero.org/groups/81334/items/5PPGJTMD"],"uri":["http://zotero.org/groups/81334/items/5PPGJTMD"],"itemData":{"id":2694,"type":"article-journal","title":"Sightings of right whales, &lt;i&gt;Eubalaena glacialis&lt;/i&gt;, on the Scotian Shelf, 1966-1972","container-title":"Report of the International Whaling Commission","page":"83-107","volume":"Special Issue 10","journalAbbreviation":"Rep. Int. Whal. Comm","author":[{"family":"Mitchell","given":"Edward"},{"family":"Kozicki","given":"V. Michael"},{"family":"Reeves","given":"Randall R."}],"issued":{"date-parts":[["1986"]]}}}],"schema":"https://github.com/citation-style-language/schema/raw/master/csl-citation.json"}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Mitchell et al., 1986</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en-US" w:eastAsia="fr-FR"/>
              </w:rPr>
              <w:t xml:space="preserve"> (citing Sergeant 1966)</w:t>
            </w:r>
          </w:p>
        </w:tc>
      </w:tr>
      <w:tr w:rsidR="001D1E01" w:rsidRPr="009F5F4F" w:rsidTr="00B567F0">
        <w:trPr>
          <w:cantSplit/>
          <w:trHeight w:val="400"/>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3</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3970" r="10160" b="11430"/>
                      <wp:docPr id="33" name="Oval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73DA1F5D" id="Oval 161"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iL8GQIAAC8EAAAOAAAAZHJzL2Uyb0RvYy54bWysU8Fu2zAMvQ/YPwi6L7bTpFmNOEWRLsOA&#10;ri3Q7QMUWY6FyaJGKXGyrx8lJ1m67TTMB4E0qcfHR2p+u+8M2yn0GmzFi1HOmbISam03Ff/6ZfXu&#10;PWc+CFsLA1ZV/KA8v128fTPvXanG0IKpFTICsb7sXcXbEFyZZV62qhN+BE5ZCjaAnQjk4iarUfSE&#10;3plsnOfXWQ9YOwSpvKe/90OQLxJ+0ygZnprGq8BMxYlbSCemcx3PbDEX5QaFa7U80hD/wKIT2lLR&#10;M9S9CIJtUf8B1WmJ4KEJIwldBk2jpUo9UDdF/ls3L61wKvVC4nh3lsn/P1j5uHtGpuuKX11xZkVH&#10;M3raCcOK6yKK0ztfUs6Le8bYnncPIL95ZmHZCrtRd4jQt0rURCnlZ68uRMfTVbbuP0NN0GIbIOm0&#10;b7CLgKQA26dxHM7jUPvAJP0s8tnNlIYmKXS0iVEmytNlhz58VNCxaFRcGaOdj4KJUuwefBiyT1mJ&#10;Pxhdr7QxycHNemmQUbsVX61y+mLLVMBfphnLepKnmE0T8quYv4RYRoS/QiBsbU3QooxafTjaQWgz&#10;2FTSWKp80mvQfQ31gbRDGLaWXhkZLeAPznra2Ir771uBijPzyZL+N8VkElc8OZPpbEwOXkbWlxFh&#10;JUFVPHA2mMswPIutQ71pqVKR2rVwRzNrdBIz8htYHcnSVibBji8orv2ln7J+vfPFT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OHW&#10;Ivw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18 June 1964</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British Isles (Hebrides, Ireland)</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 Definite; ID: 4269)</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{"citationID":"7oklrkdfm","properties":{"formattedCitation":"(Jacobsen et al., 2004)","plainCitation":"(Jacobsen et al., 2004)"},"citationItems":[{"id":10379,"uris":["http://zotero.org/groups/96179/items/PCKC352G"],"uri":["http://zotero.org/groups/96179/items/PCKC352G"],"itemData":{"id":10379,"type":"article-journal","title":"Two-way trans-Atlantic migration of a North Atlantic right whale (&lt;i&gt;Eubalaena glacialis&lt;/i&gt;)","container-title":"Marine Mammal Science","page":"161–166","volume":"20","issue":"1","source":"Wiley Online Library","DOI":"10.1111/j.1748-7692.2004.tb01147.x","ISSN":"1748-7692","language":"en","author":[{"family":"Jacobsen","given":"Karl-Otto"},{"family":"Marx","given":"Marilyn"},{"family":"ØIen","given":"Nils"}],"issued":{"date-parts":[["2004"]]},"accessed":{"date-parts":[["2013",8,27]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Jacobsen et al., 2004</w:t>
            </w:r>
            <w:r>
              <w:rPr>
                <w:rFonts w:ascii="Calibri" w:eastAsia="Times New Roman" w:hAnsi="Calibri" w:cs="Times New Roman"/>
                <w:color w:val="000000"/>
                <w:sz w:val="18"/>
                <w:szCs w:val="18"/>
                <w:lang w:val="fr-FR" w:eastAsia="fr-FR"/>
              </w:rPr>
              <w:fldChar w:fldCharType="end"/>
            </w:r>
            <w:r w:rsidR="001D1E01">
              <w:rPr>
                <w:rFonts w:ascii="Calibri" w:eastAsia="Times New Roman" w:hAnsi="Calibri" w:cs="Times New Roman"/>
                <w:color w:val="000000"/>
                <w:sz w:val="18"/>
                <w:szCs w:val="18"/>
                <w:lang w:val="fr-FR" w:eastAsia="fr-FR"/>
              </w:rPr>
              <w:t xml:space="preserve"> </w:t>
            </w:r>
            <w:r w:rsidR="001D1E01" w:rsidRPr="009F5F4F">
              <w:rPr>
                <w:rFonts w:ascii="Calibri" w:eastAsia="Times New Roman" w:hAnsi="Calibri" w:cs="Times New Roman"/>
                <w:color w:val="000000"/>
                <w:sz w:val="18"/>
                <w:szCs w:val="18"/>
                <w:lang w:val="fr-FR" w:eastAsia="fr-FR"/>
              </w:rPr>
              <w:t xml:space="preserve">(Table 1; citing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{"citationID":"1c1g21p2m6","properties":{"formattedCitation":"(Maul &amp; Sergeant, 1977)","plainCitation":"(Maul &amp; Sergeant, 1977)"},"citationItems":[{"id":10364,"uris":["http://zotero.org/groups/96179/items/2QP4QX77"],"uri":["http://zotero.org/groups/96179/items/2QP4QX77"],"itemData":{"id":10364,"type":"article-journal","title":"New cetacean records from Madeira.","container-title":"Bocagiana","page":"1-8","volume":"43","abstract":"Physeter catodon, Tursiops truncatus, and Delphinus delphis, occur commonly round Madeira. The species of pilot whale occuring locally was confirmed from two specimens to be Globicephala macrorhyncha. Single records are described of Eubalaena glacialis, Mesoplodon bidens and Kogia breviceps.","author":[{"family":"Maul","given":"G.E."},{"family":"Sergeant","given":"D.E."}],"issued":{"date-parts":[["1977"]]}}}],"schema":"https://github.com/citation-style-language/schema/raw/master/csl-citation.json"}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Maul &amp; Sergeant, 1977</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{"citationID":"mafbdkmm","properties":{"formattedCitation":"(NOAA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228"/>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4</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0160" r="10160" b="5715"/>
                      <wp:docPr id="32"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677FD0D3" id="Oval 160"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7bAIAAO4EAAAOAAAAZHJzL2Uyb0RvYy54bWysVF1v2yAUfZ+0/4B4T22nbppYdarKTqZJ&#10;3Vqp2w8ggGM0DAxInG7af98FO2m67WGa5gd84cLhnPvBze2hk2jPrRNalTi7SDHiimom1LbEnz+t&#10;J3OMnCeKEakVL/Ezd/h2+fbNTW8KPtWtloxbBCDKFb0pceu9KZLE0ZZ3xF1owxU4G2074mFqtwmz&#10;pAf0TibTNJ0lvbbMWE25c7BaD068jPhNw6l/aBrHPZIlBm4+jjaOmzAmyxtSbC0xraAjDfIPLDoi&#10;FFx6gqqJJ2hnxW9QnaBWO934C6q7RDeNoDxqADVZ+ouap5YYHrVAcJw5hcn9P1j6cf9okWAlvpxi&#10;pEgHOXrYE4myWQxOb1wBe57Mow3ynLnX9ItDSlctUVt+Z63uW04YUMpCMJNXB8LEwVG06T9oBtBk&#10;53WM06GxXQCECKBDTMfzKR384BGFxSy9XlxB0ii4RjvcQIrjYWOdf8d1h4JRYi6lMC4EjBRkf+/8&#10;sPu4KywrvRZSxqRLhXpQnV1fxQNOS8GCM8q0200lLYJAlLhKwxfFQQDOt1m9UyyChRCsRtsTIQcb&#10;qEoV8EAR0BmtoS6+L9LFar6a55N8OltN8rSuJ3frKp/M1kCpvqyrqs5+BGpZXrSCMa4Cu2ONZvnf&#10;1cDYLUN1nar0lQp3Lna9/rPY5DWNmAZQdfxHdTH3Id2h+1yx0ewZUm/10HTwSIDRavsNox4arsTu&#10;645YjpF8r6B8Flmehw6Nk/zqegoTe+7ZnHuIogBVYo/RYFZ+6OqdsWLbwk1ZTKvSd1ByjYi18MJq&#10;LFRoqqhgfABC157P466XZ2r5EwAA//8DAFBLAwQUAAYACAAAACEATMfwt9cAAAADAQAADwAAAGRy&#10;cy9kb3ducmV2LnhtbEyPT0vDQBDF74LfYZmCN7tpQSsxm1KEnrxo/4DHSXaaRLOzIbtN02/v1B7q&#10;ZYbHG978XrYcXasG6kPj2cBsmoAiLr1tuDKw264fX0CFiGyx9UwGzhRgmd/fZZhaf+JPGjaxUhLC&#10;IUUDdYxdqnUoa3IYpr4jFu/ge4dRZF9p2+NJwl2r50nyrB02LB9q7OitpvJnc3QGvtdu/vQeZuNH&#10;sd/bXXI+LL62gzEPk3H1CirSGG/HcMEXdMiFqfBHtkG1BqRI/JsXbyGquG6dZ/o/e/4LAAD//wMA&#10;UEsBAi0AFAAGAAgAAAAhALaDOJL+AAAA4QEAABMAAAAAAAAAAAAAAAAAAAAAAFtDb250ZW50X1R5&#10;cGVzXS54bWxQSwECLQAUAAYACAAAACEAOP0h/9YAAACUAQAACwAAAAAAAAAAAAAAAAAvAQAAX3Jl&#10;bHMvLnJlbHNQSwECLQAUAAYACAAAACEA/c/2u2wCAADuBAAADgAAAAAAAAAAAAAAAAAuAgAAZHJz&#10;L2Uyb0RvYy54bWxQSwECLQAUAAYACAAAACEATMfwt9cAAAADAQAADwAAAAAAAAAAAAAAAADGBAAA&#10;ZHJzL2Rvd25yZXYueG1sUEsFBgAAAAAEAAQA8wAAAMoFAAAAAA==&#10;" filled="f"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8 June 1974</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 Probable; ID: 464)</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{"citationID":"MQvmLwPP","properties":{"formattedCitation":"(NOAA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339"/>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5</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15240" t="15875" r="19685" b="9525"/>
                      <wp:docPr id="31"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triangle">
                                <a:avLst>
                                  <a:gd name="adj" fmla="val 50000"/>
                                </a:avLst>
                              </a:prstGeom>
                              <a:solidFill>
                                <a:srgbClr val="FF0000"/>
                              </a:solidFill>
                              <a:ln w="9525">
                                <a:solidFill>
                                  <a:srgbClr val="C00000"/>
                                </a:solidFill>
                                <a:miter lim="800000"/>
                                <a:headEnd/>
                                <a:tailEnd/>
                              </a:ln>
                            </wps:spPr>
                            <wps:bodyPr rot="0" vert="horz" wrap="square" lIns="91440" tIns="45720" rIns="91440" bIns="45720" anchor="t" anchorCtr="0" upright="1">
                              <a:noAutofit/>
                            </wps:bodyPr>
                          </wps:wsp>
                        </a:graphicData>
                      </a:graphic>
                    </wp:inline>
                  </w:drawing>
                </mc:Choice>
                <mc:Fallback>
                  <w:pict>
                    <v:shape w14:anchorId="2EAA7A9F" id="AutoShape 159" o:spid="_x0000_s1026" type="#_x0000_t5"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gilNAIAAG4EAAAOAAAAZHJzL2Uyb0RvYy54bWysVF9vEzEMf0fiO0R5Z9crK6ynXaepowhp&#10;wKTBB3CTXC+Qfzhpr+PT4+Ta0sEbog+RfbZ/tn+2e32zt4btFEbtXcvriwlnygkvtdu0/OuX1asr&#10;zmICJ8F4p1r+pCK/Wbx8cT2ERk19741UyAjExWYILe9TCk1VRdErC/HCB+XI2Hm0kEjFTSURBkK3&#10;pppOJm+qwaMM6IWKkb7ejUa+KPhdp0T63HVRJWZaTrWl8mJ51/mtFtfQbBBCr8WhDPiHKixoR0lP&#10;UHeQgG1R/wVltUAffZcuhLeV7zotVOmBuqknf3Tz2ENQpRciJ4YTTfH/wYpPuwdkWrb8dc2ZA0sz&#10;ut0mX1KzejbPDA0hNuT4GB4w9xjDvRffI3N+2YPbqFtEP/QKJNVVZ//qWUBWIoWy9fDRS8IHwi9k&#10;7Tu0GZBoYPsyk6fTTNQ+MUEf68nb+YwmJ8h0kHMGaI7BAWN6r7xlWWh5Qk01mUwbNLC7j6mMRR56&#10;A/mNs84aGvIODJtN6FdKPjkT9BGyNOuNlittTFFws14aZBTa8tXqLDieuxnHhpbPZ9NZqeKZLZ5D&#10;LDPCMf8zN6sT3YXRtuVXJydoMsvvnCxbm0CbUaaSjTvQnpkeJ7b28olYRz8uPR0pCb3Hn5wNtPAt&#10;jz+2gIoz88HR5Ob15WW+kKJczt5OScFzy/rcAk4QFNHN2Sgu03hV24B601OmuvTufN6mTqfjWoxV&#10;HYqlpS6zPBxgvppzvXj9/ptY/AIAAP//AwBQSwMEFAAGAAgAAAAhAPb6XY/YAAAAAwEAAA8AAABk&#10;cnMvZG93bnJldi54bWxMjzFPwzAQhXck/oN1SGzUKQPQEKcCpA4gIZWUhc21jyRqfA72NU3+PW4Z&#10;ynKnp3d6971iObpODBhi60nBfJaBQDLetlQr+Nysbh5ARNZkdecJFUwYYVleXhQ6t/5AHzhUXIsU&#10;QjHXChrmPpcymgadjjPfIyXv2wenOclQSxv0IYW7Tt5m2Z10uqX0odE9vjRodtXeKRh/1mHhXr+G&#10;1duzqd53ZprXPCl1fTU+PYJgHPl8DEf8hA5lYtr6PdkoOgWpCJ/m0btPavu3ZVnI/+zlLwAAAP//&#10;AwBQSwECLQAUAAYACAAAACEAtoM4kv4AAADhAQAAEwAAAAAAAAAAAAAAAAAAAAAAW0NvbnRlbnRf&#10;VHlwZXNdLnhtbFBLAQItABQABgAIAAAAIQA4/SH/1gAAAJQBAAALAAAAAAAAAAAAAAAAAC8BAABf&#10;cmVscy8ucmVsc1BLAQItABQABgAIAAAAIQCi5gilNAIAAG4EAAAOAAAAAAAAAAAAAAAAAC4CAABk&#10;cnMvZTJvRG9jLnhtbFBLAQItABQABgAIAAAAIQD2+l2P2AAAAAMBAAAPAAAAAAAAAAAAAAAAAI4E&#10;AABkcnMvZG93bnJldi54bWxQSwUGAAAAAAQABADzAAAAkwUAAAAA&#10;" fillcolor="red" strokecolor="#c00000">
                      <w10:anchorlock/>
                    </v:shape>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September 1977</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Off Spain</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Sighting offshore N Spain. From the NOAA "Interactive North Atlantic Right Whale Sightings Map" (reliability = Definite; ID: 612)</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{"citationID":"EKqZfMgk","properties":{"formattedCitation":"(NOAA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en-US"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{"citationID":"EtraC0Ll","properties":{"formattedCitation":"(Jacobsen et al., 2004)","plainCitation":"(Jacobsen et al., 2004)"},"citationItems":[{"id":10379,"uris":["http://zotero.org/groups/96179/items/PCKC352G"],"uri":["http://zotero.org/groups/96179/items/PCKC352G"],"itemData":{"id":10379,"type":"article-journal","title":"Two-way trans-Atlantic migration of a North Atlantic right whale (&lt;i&gt;Eubalaena glacialis&lt;/i&gt;)","container-title":"Marine Mammal Science","page":"161–166","volume":"20","issue":"1","source":"Wiley Online Library","DOI":"10.1111/j.1748-7692.2004.tb01147.x","ISSN":"1748-7692","language":"en","author":[{"family":"Jacobsen","given":"Karl-Otto"},{"family":"Marx","given":"Marilyn"},{"family":"ØIen","given":"Nils"}],"issued":{"date-parts":[["2004"]]},"accessed":{"date-parts":[["2013",8,27]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Jacobsen et al., 2004</w:t>
            </w:r>
            <w:r>
              <w:rPr>
                <w:rFonts w:ascii="Calibri" w:eastAsia="Times New Roman" w:hAnsi="Calibri" w:cs="Times New Roman"/>
                <w:color w:val="000000"/>
                <w:sz w:val="18"/>
                <w:szCs w:val="18"/>
                <w:lang w:val="fr-FR" w:eastAsia="fr-FR"/>
              </w:rPr>
              <w:fldChar w:fldCharType="end"/>
            </w:r>
            <w:r w:rsidR="001D1E01" w:rsidRPr="003F5298">
              <w:rPr>
                <w:rFonts w:ascii="Calibri" w:eastAsia="Times New Roman" w:hAnsi="Calibri" w:cs="Times New Roman"/>
                <w:color w:val="000000"/>
                <w:sz w:val="18"/>
                <w:szCs w:val="18"/>
                <w:lang w:val="en-US" w:eastAsia="fr-FR"/>
              </w:rPr>
              <w:t xml:space="preserve"> </w:t>
            </w:r>
            <w:r w:rsidR="001D1E01" w:rsidRPr="009F5F4F">
              <w:rPr>
                <w:rFonts w:ascii="Calibri" w:eastAsia="Times New Roman" w:hAnsi="Calibri" w:cs="Times New Roman"/>
                <w:color w:val="000000"/>
                <w:sz w:val="18"/>
                <w:szCs w:val="18"/>
                <w:lang w:val="en-US" w:eastAsia="fr-FR"/>
              </w:rPr>
              <w:t>(Table 1; citing Aguilar 1981)</w:t>
            </w:r>
          </w:p>
        </w:tc>
      </w:tr>
      <w:tr w:rsidR="001D1E01" w:rsidRPr="00B81A45" w:rsidTr="00B567F0">
        <w:trPr>
          <w:cantSplit/>
          <w:trHeight w:val="438"/>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6</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2065" r="10160" b="13335"/>
                      <wp:docPr id="30" name="Oval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0571057B" id="Oval 158"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TnGAIAAC8EAAAOAAAAZHJzL2Uyb0RvYy54bWysU1Fv0zAQfkfiP1h+p0lKS7eo6TR1FCEN&#10;NmnwA1zHSSwcnzm7Tcuv5+x0pQOeEHmw7nLnz/d9d7e8OfSG7RV6DbbixSTnTFkJtbZtxb9+2by5&#10;4swHYWthwKqKH5XnN6vXr5aDK9UUOjC1QkYg1peDq3gXgiuzzMtO9cJPwClLwQawF4FcbLMaxUDo&#10;vcmmef4uGwBrhyCV9/T3bgzyVcJvGiXDQ9N4FZipONUW0onp3MYzWy1F2aJwnZanMsQ/VNELbenR&#10;M9SdCILtUP8B1WuJ4KEJEwl9Bk2jpUociE2R/8bmqRNOJS4kjndnmfz/g5Wf94/IdF3xtySPFT31&#10;6GEvDCvmV1GcwfmScp7cI0Z63t2D/OaZhXUnbKtuEWHolKippCLmZy8uRMfTVbYdPkFN0GIXIOl0&#10;aLCPgKQAO6R2HM/tUIfAJP0s8sX1nKqSFDrZ8QVRPl926MMHBT2LRsWVMdr5KJgoxf7ehzH7OSvV&#10;D0bXG21McrDdrg0yolvxzSanL1EgmpdpxrKB5CkW84T8IuYvIdYR4a8QCDtbUzWijFq9P9lBaDPa&#10;xMnYk3hRr1H3LdRH0g5hnFraMjI6wB+cDTSxFfffdwIVZ+ajJf2vi9ksjnhyZvPFlBy8jGwvI8JK&#10;gqp44Gw012Fci51D3Xb0UpHoWrilnjU6iRn7OVZ1KpamMnXktEFx7C/9lPVrz1c/AQ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k7DE&#10;5xgCAAAv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10-21 July 1978</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"Reported frequent feeding activity". Also in the NOAA "Interactive North Atlantic Right Whale Sightings Map" (Reliability: Definite; ID: 638)</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{"citationID":"1ehqnqrtu1","properties":{"formattedCitation":"(Lien et al., 1989)","plainCitation":"(Lien et al., 1989)"},"citationItems":[{"id":13494,"uris":["http://zotero.org/groups/96179/items/VTF56R3I"],"uri":["http://zotero.org/groups/96179/items/VTF56R3I"],"itemData":{"id":13494,"type":"article-journal","title":"Right whale, &lt;i&gt;Eubalaena glacialis&lt;/i&gt;, sightings in waters off Newfoundland and Labrador and the Gulf of St. Lawrence, 1978-1987","container-title":"Canadian Field Naturalist","page":"91-93","volume":"103","author":[{"family":"Lien","given":"J."},{"family":"Sears","given":"R."},{"family":"Stenson","given":"G.B."},{"family":"Jones","given":"P.W."},{"family":"Ni","given":"I.-H."}],"issued":{"date-parts":[["1989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3F5298">
              <w:rPr>
                <w:rFonts w:ascii="Calibri" w:eastAsia="Times New Roman" w:hAnsi="Calibri" w:cs="Times New Roman"/>
                <w:color w:val="000000"/>
                <w:sz w:val="18"/>
                <w:szCs w:val="18"/>
                <w:lang w:val="fr-FR" w:eastAsia="fr-FR"/>
              </w:rPr>
              <w:t>Lien et al., 1989</w:t>
            </w:r>
            <w:r>
              <w:rPr>
                <w:rFonts w:ascii="Calibri" w:eastAsia="Times New Roman" w:hAnsi="Calibri" w:cs="Times New Roman"/>
                <w:color w:val="000000"/>
                <w:sz w:val="18"/>
                <w:szCs w:val="18"/>
                <w:lang w:val="en-US"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{"citationID":"eNXPx327","properties":{"formattedCitation":"(NOAA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lang w:val="fr-FR"/>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408"/>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7</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8255" r="10160" b="7620"/>
                      <wp:docPr id="29" name="Oval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78C7EFAA" id="Oval 157"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r20GQIAAC8EAAAOAAAAZHJzL2Uyb0RvYy54bWysU1Fv0zAQfkfiP1h+p0lKS2nUdJo6ipDG&#10;NmnwA1zHaSwcnzm7Tcev5+xkpQOeEHmw7nLnz/d9d7e6OnWGHRV6DbbixSTnTFkJtbb7in/9sn3z&#10;njMfhK2FAasq/qQ8v1q/frXqXamm0IKpFTICsb7sXcXbEFyZZV62qhN+Ak5ZCjaAnQjk4j6rUfSE&#10;3plsmufvsh6wdghSeU9/b4YgXyf8plEy3DeNV4GZilNtIZ2Yzl08s/VKlHsUrtVyLEP8QxWd0JYe&#10;PUPdiCDYAfUfUJ2WCB6aMJHQZdA0WqrEgdgU+W9sHlvhVOJC4nh3lsn/P1h5d3xApuuKT5ecWdFR&#10;j+6PwrBivoji9M6XlPPoHjDS8+4W5DfPLGxaYffqGhH6VomaSipifvbiQnQ8XWW7/jPUBC0OAZJO&#10;pwa7CEgKsFNqx9O5HeoUmKSfRb5YzqlpkkKjHV8Q5fNlhz58VNCxaFRcGaOdj4KJUhxvfRiyn7NS&#10;/WB0vdXGJAf3u41BRnQrvt3m9CUKRPMyzVjWV/xtsZgn5BcxfwmxiQh/hUA42JqqEWXU6sNoB6HN&#10;YBMnY0fxol6D7juon0g7hGFqacvIaAF/cNbTxFbcfz8IVJyZT5b0XxazWRzx5Mzmiyk5eBnZXUaE&#10;lQRV8cDZYG7CsBYHh3rf0ktFomvhmnrW6CRm7OdQ1VgsTWXqyLhBcewv/ZT1a8/XPwE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Bli&#10;vbQ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 August 1979</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Observation of 'in all probability two bowhead whales' by Norwegian whalers, but given the historical absence of bowheads from the W coast of Greenland, particularly in the summer, Reeves &amp; Mitchell (1986b) consider it likely to correspond to right whales.</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{"citationID":"RdJ6Xz22","properties":{"formattedCitation":"(Reeves &amp; Mitchell, 1986b)","plainCitation":"(Reeves &amp; Mitchell, 1986b)"},"citationItems":[{"id":10276,"uris":["http://zotero.org/groups/96179/items/8ZETWJF6"],"uri":["http://zotero.org/groups/96179/items/8ZETWJF6"],"itemData":{"id":10276,"type":"article-journal","title":"American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5C3E38">
              <w:rPr>
                <w:rFonts w:ascii="Calibri" w:hAnsi="Calibri"/>
                <w:sz w:val="18"/>
              </w:rPr>
              <w:t>Reeves &amp; Mitchell, 1986b</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en-US" w:eastAsia="fr-FR"/>
              </w:rPr>
              <w:t xml:space="preserve"> (citing Jonsgard 1981)</w:t>
            </w:r>
          </w:p>
        </w:tc>
      </w:tr>
      <w:tr w:rsidR="001D1E01" w:rsidRPr="00B81A45" w:rsidTr="00B567F0">
        <w:trPr>
          <w:cantSplit/>
          <w:trHeight w:val="236"/>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8</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3970" r="10160" b="11430"/>
                      <wp:docPr id="28" name="Oval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04408776" id="Oval 156"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Y8nGQIAAC8EAAAOAAAAZHJzL2Uyb0RvYy54bWysU1Fv0zAQfkfiP1h+p0lKu7Ko6TR1FCEN&#10;NmnwA1zHSSwcnzm7Tcuv5+x0pQOeEHmw7nLnz/d9d7e8OfSG7RV6DbbixSTnTFkJtbZtxb9+2bx5&#10;x5kPwtbCgFUVPyrPb1avXy0HV6opdGBqhYxArC8HV/EuBFdmmZed6oWfgFOWgg1gLwK52GY1ioHQ&#10;e5NN8/wqGwBrhyCV9/T3bgzyVcJvGiXDQ9N4FZipONUW0onp3MYzWy1F2aJwnZanMsQ/VNELbenR&#10;M9SdCILtUP8B1WuJ4KEJEwl9Bk2jpUociE2R/8bmqRNOJS4kjndnmfz/g5Wf94/IdF3xKXXKip56&#10;9LAXhhXzqyjO4HxJOU/uESM97+5BfvPMwroTtlW3iDB0StRUUhHzsxcXouPpKtsOn6AmaLELkHQ6&#10;NNhHQFKAHVI7jud2qENgkn4W+eJ6Tk2TFDrZ8QVRPl926MMHBT2LRsWVMdr5KJgoxf7ehzH7OSvV&#10;D0bXG21McrDdrg0yolvxzSanL1EgmpdpxrKh4m+LxTwhv4j5S4h1RPgrBMLO1lSNKKNW7092ENqM&#10;NnEy9iRe1GvUfQv1kbRDGKeWtoyMDvAHZwNNbMX9951AxZn5aEn/62I2iyOenNl8MSUHLyPby4iw&#10;kqAqHjgbzXUY12LnULcdvVQkuhZuqWeNTmLGfo5VnYqlqUwdOW1QHPtLP2X92vPVT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PF1&#10;jyc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25 August 1979</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Definite; ID: 801)</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{"citationID":"DFr7YTYq","properties":{"formattedCitation":"(Lien et al., 1989)","plainCitation":"(Lien et al., 1989)"},"citationItems":[{"id":13494,"uris":["http://zotero.org/groups/96179/items/VTF56R3I"],"uri":["http://zotero.org/groups/96179/items/VTF56R3I"],"itemData":{"id":13494,"type":"article-journal","title":"Right whale, &lt;i&gt;Eubalaena glacialis&lt;/i&gt;, sightings in waters off Newfoundland and Labrador and the Gulf of St. Lawrence, 1978-1987","container-title":"Canadian Field Naturalist","page":"91-93","volume":"103","author":[{"family":"Lien","given":"J."},{"family":"Sears","given":"R."},{"family":"Stenson","given":"G.B."},{"family":"Jones","given":"P.W."},{"family":"Ni","given":"I.-H."}],"issued":{"date-parts":[["1989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3F5298">
              <w:rPr>
                <w:rFonts w:ascii="Calibri" w:eastAsia="Times New Roman" w:hAnsi="Calibri" w:cs="Times New Roman"/>
                <w:color w:val="000000"/>
                <w:sz w:val="18"/>
                <w:szCs w:val="18"/>
                <w:lang w:val="fr-FR" w:eastAsia="fr-FR"/>
              </w:rPr>
              <w:t>Lien et al., 1989</w:t>
            </w:r>
            <w:r>
              <w:rPr>
                <w:rFonts w:ascii="Calibri" w:eastAsia="Times New Roman" w:hAnsi="Calibri" w:cs="Times New Roman"/>
                <w:color w:val="000000"/>
                <w:sz w:val="18"/>
                <w:szCs w:val="18"/>
                <w:lang w:val="en-US"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{"citationID":"SFrmXbFu","properties":{"formattedCitation":"(NOAA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lang w:val="fr-FR"/>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340"/>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9</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0160" r="10160" b="5715"/>
                      <wp:docPr id="27" name="Oval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6A94996E" id="Oval 155"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6fGQIAAC8EAAAOAAAAZHJzL2Uyb0RvYy54bWysU1Fv0zAQfkfiP1h+p0lKS1n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3XFpwvOrOio&#10;Rw8HYVgxn0dxeudLynlyjxjpeXcH8ptnFtatsDt1gwh9q0RNJRUxP3txITqerrJt/xlqghb7AEmn&#10;Y4NdBCQF2DG143RuhzoGJulnkS+u5tQ0SaHRji+I8vmyQx8+KuhYNCqujNHOR8FEKQ53PgzZz1mp&#10;fjC63mhjkoO77dogI7oV32xy+hIFonmZZizrK/62WMwT8ouYv4RYR4S/QiDsbU3ViDJq9WG0g9Bm&#10;sImTsaN4Ua9B9y3UJ9IOYZha2jIyWsAfnPU0sRX33/cCFWfmkyX9r4rZLI54cmbzxZQcvIxsLyPC&#10;SoKqeOBsMNdhWIu9Q71r6aUi0bVwQz1rdBIz9nOoaiyWpjJ1ZNygOPaXfsr6teern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Kta&#10;bp8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31 August 1981</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en-US" w:eastAsia="fr-FR"/>
              </w:rPr>
              <w:t xml:space="preserve">Female alone, matched to an individual seen off the US coast. </w:t>
            </w:r>
            <w:r w:rsidRPr="009F5F4F">
              <w:rPr>
                <w:rFonts w:ascii="Calibri" w:eastAsia="Times New Roman" w:hAnsi="Calibri" w:cs="Times New Roman"/>
                <w:color w:val="000000"/>
                <w:sz w:val="18"/>
                <w:szCs w:val="18"/>
                <w:lang w:val="fr-FR" w:eastAsia="fr-FR"/>
              </w:rPr>
              <w:t>Bonavista Bay; Newman's Cove.</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en-US"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{"citationID":"2fmt7hho5j","properties":{"formattedCitation":"(Knowlton et al., 1992)","plainCitation":"(Knowlton et al., 1992)"},"citationItems":[{"id":10584,"uris":["http://zotero.org/groups/96179/items/M9C69WXD"],"uri":["http://zotero.org/groups/96179/items/M9C69WXD"],"itemData":{"id":10584,"type":"article-journal","title":"Long-distance movements of North Atlantic right whales (&lt;i&gt;Eubalaena glacialis&lt;/i&gt;)","container-title":"Marine Mammal Science","page":"397–405","volume":"8","issue":"4","source":"Wiley Online Library","DOI":"10.1111/j.1748-7692.1992.tb00054.x","ISSN":"1748-7692","note":"00027","language":"en","author":[{"family":"Knowlton","given":"A. R."},{"family":"Sigukjósson","given":"J."},{"family":"Ciano","given":"J. N."},{"family":"Kraus","given":"S. D."}],"issued":{"date-parts":[["1992"]]},"accessed":{"date-parts":[["2013",9,27]]}}}],"schema":"https://github.com/citation-style-language/schema/raw/master/csl-citation.json"}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3F5298">
              <w:rPr>
                <w:rFonts w:ascii="Calibri" w:hAnsi="Calibri"/>
                <w:sz w:val="18"/>
              </w:rPr>
              <w:t>Knowlton et al., 1992</w:t>
            </w:r>
            <w:r>
              <w:rPr>
                <w:rFonts w:ascii="Calibri" w:eastAsia="Times New Roman" w:hAnsi="Calibri" w:cs="Times New Roman"/>
                <w:color w:val="000000"/>
                <w:sz w:val="18"/>
                <w:szCs w:val="18"/>
                <w:lang w:val="en-US" w:eastAsia="fr-FR"/>
              </w:rPr>
              <w:fldChar w:fldCharType="end"/>
            </w:r>
            <w:r w:rsidR="001D1E01" w:rsidRPr="009F5F4F">
              <w:rPr>
                <w:rFonts w:ascii="Calibri" w:eastAsia="Times New Roman" w:hAnsi="Calibri" w:cs="Times New Roman"/>
                <w:color w:val="000000"/>
                <w:sz w:val="18"/>
                <w:szCs w:val="18"/>
                <w:lang w:val="en-US"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{"citationID":"4xIEcOaL","properties":{"formattedCitation":"(Mitchell et al., 1986)","plainCitation":"(Mitchell et al., 1986)"},"citationItems":[{"id":2694,"uris":["http://zotero.org/groups/81334/items/5PPGJTMD"],"uri":["http://zotero.org/groups/81334/items/5PPGJTMD"],"itemData":{"id":2694,"type":"article-journal","title":"Sightings of right whales, &lt;i&gt;Eubalaena glacialis&lt;/i&gt;, on the Scotian Shelf, 1966-1972","container-title":"Report of the International Whaling Commission","page":"83-107","volume":"Special Issue 10","journalAbbreviation":"Rep. Int. Whal. Comm","author":[{"family":"Mitchell","given":"Edward"},{"family":"Kozicki","given":"V. Michael"},{"family":"Reeves","given":"Randall R."}],"issued":{"date-parts":[["1986"]]}}}],"schema":"https://github.com/citation-style-language/schema/raw/master/csl-citation.json"}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Mitchell et al., 1986</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en-US" w:eastAsia="fr-FR"/>
              </w:rPr>
              <w:t>, citing Beamish 1981.</w:t>
            </w:r>
          </w:p>
        </w:tc>
      </w:tr>
      <w:tr w:rsidR="001D1E01" w:rsidRPr="00B81A45" w:rsidTr="00B567F0">
        <w:trPr>
          <w:cantSplit/>
          <w:trHeight w:val="817"/>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10</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5715" r="10160" b="10160"/>
                      <wp:docPr id="26" name="Oval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5180CDEB" id="Oval 154"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wMGQIAAC8EAAAOAAAAZHJzL2Uyb0RvYy54bWysU1Fv0zAQfkfiP1h+p0lKu7Ko6TR1FCEN&#10;NmnwA1zHSSwcnzm7Tcuv5+x0pQOeEHmw7nLnz/d9d7e8OfSG7RV6DbbixSTnTFkJtbZtxb9+2bx5&#10;x5kPwtbCgFUVPyrPb1avXy0HV6opdGBqhYxArC8HV/EuBFdmmZed6oWfgFOWgg1gLwK52GY1ioHQ&#10;e5NN8/wqGwBrhyCV9/T3bgzyVcJvGiXDQ9N4FZipONUW0onp3MYzWy1F2aJwnZanMsQ/VNELbenR&#10;M9SdCILtUP8B1WuJ4KEJEwl9Bk2jpUociE2R/8bmqRNOJS4kjndnmfz/g5Wf94/IdF3x6RVnVvTU&#10;o4e9MKyYz6I4g/Ml5Ty5R4z0vLsH+c0zC+tO2FbdIsLQKVFTSUXMz15ciI6nq2w7fIKaoMUuQNLp&#10;0GAfAUkBdkjtOJ7boQ6BSfpZ5IvrOTVNUuhkxxdE+XzZoQ8fFPQsGhVXxmjno2CiFPt7H8bs56xU&#10;Pxhdb7QxycF2uzbIiG7FN5ucvkSBaF6mGcuGir8tFvOE/CLmLyHWEeGvEAg7W1M1ooxavT/ZQWgz&#10;2sTJ2JN4Ua9R9y3UR9IOYZxa2jIyOsAfnA00sRX333cCFWfmoyX9r4vZLI54cmbzxZQcvIxsLyPC&#10;SoKqeOBsNNdhXIudQ9129FKR6Fq4pZ41OokZ+zlWdSqWpjJ15LRBcewv/ZT1a89XPwE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ENN&#10;XAw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26-28 July 1984</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"was entrapped in a codtrap and resisted all attempts by humans to come near it. [...] Eventually the animal towed the codtrap and all its supporting grapnels out to sea". From the NOAA "Interactive North Atlantic Right Whale Sightings Map" (Reliability: Definite; ID: 2140)</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{"citationID":"mboxAyTs","properties":{"formattedCitation":"(Lien et al., 1989)","plainCitation":"(Lien et al., 1989)"},"citationItems":[{"id":13494,"uris":["http://zotero.org/groups/96179/items/VTF56R3I"],"uri":["http://zotero.org/groups/96179/items/VTF56R3I"],"itemData":{"id":13494,"type":"article-journal","title":"Right whale, &lt;i&gt;Eubalaena glacialis&lt;/i&gt;, sightings in waters off Newfoundland and Labrador and the Gulf of St. Lawrence, 1978-1987","container-title":"Canadian Field Naturalist","page":"91-93","volume":"103","author":[{"family":"Lien","given":"J."},{"family":"Sears","given":"R."},{"family":"Stenson","given":"G.B."},{"family":"Jones","given":"P.W."},{"family":"Ni","given":"I.-H."}],"issued":{"date-parts":[["1989"]]}}}],"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3F5298">
              <w:rPr>
                <w:rFonts w:ascii="Calibri" w:eastAsia="Times New Roman" w:hAnsi="Calibri" w:cs="Times New Roman"/>
                <w:color w:val="000000"/>
                <w:sz w:val="18"/>
                <w:szCs w:val="18"/>
                <w:lang w:val="fr-FR" w:eastAsia="fr-FR"/>
              </w:rPr>
              <w:t>Lien et al., 1989</w:t>
            </w:r>
            <w:r>
              <w:rPr>
                <w:rFonts w:ascii="Calibri" w:eastAsia="Times New Roman" w:hAnsi="Calibri" w:cs="Times New Roman"/>
                <w:color w:val="000000"/>
                <w:sz w:val="18"/>
                <w:szCs w:val="18"/>
                <w:lang w:val="en-US"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{"citationID":"xYSGdgOE","properties":{"formattedCitation":"(NOAA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lang w:val="fr-FR"/>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510"/>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11</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8890" r="10160" b="6985"/>
                      <wp:docPr id="25" name="Oval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4C1AE218" id="Oval 153"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p0OGQIAAC8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bri0zlnVvTU&#10;o4e9MKyYX0VxBudLynlyjxjpeXcP8ptnFtadsK26RYShU6KmkoqYn724EB1PV9l2+AQ1QYtdgKTT&#10;ocE+ApIC7JDacTy3Qx0Ck/SzyBfXc2qapNDJji+I8vmyQx8+KOhZNCqujNHOR8FEKfb3PozZz1mp&#10;fjC63mhjkoPtdm2QEd2KbzY5fYkC0bxMM5YNFb8qFvOE/CLmLyHWEeGvEAg7W1M1ooxavT/ZQWgz&#10;2sTJ2JN4Ua9R9y3UR9IOYZxa2jIyOsAfnA00sRX333cCFWfmoyX9r4vZLI54cmbzxZQcvIxsLyPC&#10;SoKqeOBsNNdhXIudQ9129FKR6Fq4pZ41OokZ+zlWdSqWpjJ15LRBcewv/ZT1a89XPwE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LjW&#10;nQ4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4 July 1987</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Mid-Atlantic</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the NOAA "Interactive North Atlantic Right Whale Sightings Map" (reliability = Definite; ID: 4268).</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{"citationID":"BYFCRkj8","properties":{"formattedCitation":"(NOAA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183"/>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12</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8255" r="10160" b="7620"/>
                      <wp:docPr id="24"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253342EC" id="Oval 152"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a+dGQIAAC8EAAAOAAAAZHJzL2Uyb0RvYy54bWysU1Fv0zAQfkfiP1h+p0lKS1n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3XFpzPOrOio&#10;Rw8HYVgxn0ZxeudLynlyjxjpeXcH8ptnFtatsDt1gwh9q0RNJRUxP3txITqerrJt/xlqghb7AEmn&#10;Y4NdBCQF2DG143RuhzoGJulnkS+u5tQ0SaHRji+I8vmyQx8+KuhYNCqujNHOR8FEKQ53PgzZz1mp&#10;fjC63mhjkoO77dogI7oV32xy+hIFonmZZizrK/62WMwT8ouYv4RYR4S/QiDsbU3ViDJq9WG0g9Bm&#10;sImTsaN4Ua9B9y3UJ9IOYZha2jIyWsAfnPU0sRX33/cCFWfmkyX9r4rZLI54cmbzxZQcvIxsLyPC&#10;SoKqeOBsMNdhWIu9Q71r6aUi0bVwQz1rdBIz9nOoaiyWpjJ1ZNygOPaXfsr6teern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FDB&#10;r50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5 July 1989</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 Definite; ID: 4269). Matched to an individual seen 15 June 1989 in the Nova Scotial Shelf.</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{"citationID":"CdQgK1lG","properties":{"formattedCitation":"(Knowlton et al., 1992)","plainCitation":"(Knowlton et al., 1992)"},"citationItems":[{"id":10584,"uris":["http://zotero.org/groups/96179/items/M9C69WXD"],"uri":["http://zotero.org/groups/96179/items/M9C69WXD"],"itemData":{"id":10584,"type":"article-journal","title":"Long-distance movements of North Atlantic right whales (&lt;i&gt;Eubalaena glacialis&lt;/i&gt;)","container-title":"Marine Mammal Science","page":"397–405","volume":"8","issue":"4","source":"Wiley Online Library","DOI":"10.1111/j.1748-7692.1992.tb00054.x","ISSN":"1748-7692","note":"00027","language":"en","author":[{"family":"Knowlton","given":"A. R."},{"family":"Sigukjósson","given":"J."},{"family":"Ciano","given":"J. N."},{"family":"Kraus","given":"S. D."}],"issued":{"date-parts":[["1992"]]},"accessed":{"date-parts":[["2013",9,27]]}}}],"schema":"https://github.com/citation-style-language/schema/raw/master/csl-citation.json"}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3F5298">
              <w:rPr>
                <w:rFonts w:ascii="Calibri" w:hAnsi="Calibri"/>
                <w:sz w:val="18"/>
              </w:rPr>
              <w:t>Knowlton et al., 1992</w:t>
            </w:r>
            <w:r>
              <w:rPr>
                <w:rFonts w:ascii="Calibri" w:eastAsia="Times New Roman" w:hAnsi="Calibri" w:cs="Times New Roman"/>
                <w:color w:val="000000"/>
                <w:sz w:val="18"/>
                <w:szCs w:val="18"/>
                <w:lang w:val="en-US"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{"citationID":"pUqWQeTH","properties":{"formattedCitation":"(NOAA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93"/>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13</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8255" r="10160" b="7620"/>
                      <wp:docPr id="23"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2876DCC9" id="Oval 151"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W+GQIAAC8EAAAOAAAAZHJzL2Uyb0RvYy54bWysU1Fv0zAQfkfiP1h+p0m6lrGo6TR1FCEN&#10;NmnwA1zHSSwcnzm7Tcuv5+y0pQOeEHmw7nLn77777ry43feG7RR6DbbixSTnTFkJtbZtxb9+Wb95&#10;x5kPwtbCgFUVPyjPb5evXy0GV6opdGBqhYxArC8HV/EuBFdmmZed6oWfgFOWgg1gLwK52GY1ioHQ&#10;e5NN8/xtNgDWDkEq7+nv/Rjky4TfNEqGx6bxKjBTceIW0onp3MQzWy5E2aJwnZZHGuIfWPRCWyp6&#10;hroXQbAt6j+gei0RPDRhIqHPoGm0VKkH6qbIf+vmuRNOpV5IHO/OMvn/Bys/756Q6bri0yvOrOhp&#10;Ro87YVgxL6I4g/Ml5Ty7J4ztefcA8ptnFladsK26Q4ShU6ImSik/e3EhOp6uss3wCWqCFtsASad9&#10;g30EJAXYPo3jcB6H2gcm6WeRX9/MaWiSQkebGGWiPF126MMHBT2LRsWVMdr5KJgoxe7BhzH7lJX4&#10;g9H1WhuTHGw3K4OM2q34ep3TF1umAv4yzVg2VPyquJ4n5Bcxfwmxigh/hUDY2pqgRRm1en+0g9Bm&#10;tKmksVT5pNeo+wbqA2mHMG4tvTIyOsAfnA20sRX337cCFWfmoyX9b4rZLK54cmbz6yk5eBnZXEaE&#10;lQRV8cDZaK7C+Cy2DnXbUaUitWvhjmbW6CRm5DeyOpKlrUyCHV9QXPtLP2X9eufLn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MgP&#10;Nb4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5 August 1989</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Mid-Atlantic</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Mother + Calf. From the NOAA "Interactive North Atlantic Right Whale Sightings Map"; (reliability = Definite; ID: 5531). Both matched to individuals also seen off the US coast.</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{"citationID":"pOHtwu1x","properties":{"formattedCitation":"(Knowlton et al., 1992)","plainCitation":"(Knowlton et al., 1992)"},"citationItems":[{"id":10584,"uris":["http://zotero.org/groups/96179/items/M9C69WXD"],"uri":["http://zotero.org/groups/96179/items/M9C69WXD"],"itemData":{"id":10584,"type":"article-journal","title":"Long-distance movements of North Atlantic right whales (&lt;i&gt;Eubalaena glacialis&lt;/i&gt;)","container-title":"Marine Mammal Science","page":"397–405","volume":"8","issue":"4","source":"Wiley Online Library","DOI":"10.1111/j.1748-7692.1992.tb00054.x","ISSN":"1748-7692","note":"00027","language":"en","author":[{"family":"Knowlton","given":"A. R."},{"family":"Sigukjósson","given":"J."},{"family":"Ciano","given":"J. N."},{"family":"Kraus","given":"S. D."}],"issued":{"date-parts":[["1992"]]},"accessed":{"date-parts":[["2013",9,27]]}}}],"schema":"https://github.com/citation-style-language/schema/raw/master/csl-citation.json"}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3F5298">
              <w:rPr>
                <w:rFonts w:ascii="Calibri" w:hAnsi="Calibri"/>
                <w:sz w:val="18"/>
              </w:rPr>
              <w:t>Knowlton et al., 1992</w:t>
            </w:r>
            <w:r>
              <w:rPr>
                <w:rFonts w:ascii="Calibri" w:eastAsia="Times New Roman" w:hAnsi="Calibri" w:cs="Times New Roman"/>
                <w:color w:val="000000"/>
                <w:sz w:val="18"/>
                <w:szCs w:val="18"/>
                <w:lang w:val="en-US"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{"citationID":"qkqdrCmi","properties":{"formattedCitation":"(NOAA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428"/>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14</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0795" r="10160" b="5080"/>
                      <wp:docPr id="22"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35B2DF91" id="Oval 150"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ctFwIAAC8EAAAOAAAAZHJzL2Uyb0RvYy54bWysU1Fv0zAQfkfiP1h+p0lKS1nUdJo6ipAG&#10;mzT4Aa7jJBaOz5zdpuXXc3azrgOeEHmw7nLnz/d9d7e8PvSG7RV6DbbixSTnTFkJtbZtxb993bx5&#10;z5kPwtbCgFUVPyrPr1evXy0HV6opdGBqhYxArC8HV/EuBFdmmZed6oWfgFOWgg1gLwK52GY1ioHQ&#10;e5NN8/xdNgDWDkEq7+nv7SnIVwm/aZQM903jVWCm4lRbSCemcxvPbLUUZYvCdVqOZYh/qKIX2tKj&#10;Z6hbEQTbof4DqtcSwUMTJhL6DJpGS5U4EJsi/43NYyecSlxIHO/OMvn/Byu/7B+Q6bri0ylnVvTU&#10;o/u9MKyYJ3EG50vKeXQPGOl5dwfyu2cW1p2wrbpBhKFToqaSiihm9uJCdDxdZdvhM9QELXYBkk6H&#10;BvsISAqwQ2rH8dwOdQhM0s8iX1xRFUxSaLTjC6J8uuzQh48KehaNiitjtPNRMFGK/Z0Pp+ynrFQ/&#10;GF1vtDHJwXa7NsiIbsU3m5y+RIFoXqYZy4aKvy0W84T8IuYvIdYR4a8QCDtbp1GLWn0Y7SC0OdnE&#10;ydhRvKhXHF9fbqE+knYIp6mlLSOjA/zJ2UATW3H/YydQcWY+WdL/qpjN4ognZzZfTMnBy8j2MiKs&#10;JKiKB85O5jqc1mLnULcdvVQkuhZuqGeNTmI+VzUWS1OZOjJuUBz7Sz9lPe/56hcAAAD//wMAUEsD&#10;BBQABgAIAAAAIQDOlorV1wAAAAMBAAAPAAAAZHJzL2Rvd25yZXYueG1sTI9BS8NAEIXvgv9hGcGL&#10;2E0VVGI2RYR60YNGsddpdpoEs7MxO23jv3eqB73M8HjDm+8Viyn0Zkdj6iI7mM8yMMR19B03Dt5e&#10;l+c3YJIge+wjk4MvSrAoj48KzH3c8wvtKmmMhnDK0UErMuTWprqlgGkWB2L1NnEMKCrHxvoR9xoe&#10;enuRZVc2YMf6ocWB7luqP6ptcHDWbey71Li0T9XzZVzNPx8fVujc6cl0dwtGaJK/YzjgKzqUyrSO&#10;W/bJ9A60iPzMg3etav27bVnY/+zlNwAAAP//AwBQSwECLQAUAAYACAAAACEAtoM4kv4AAADhAQAA&#10;EwAAAAAAAAAAAAAAAAAAAAAAW0NvbnRlbnRfVHlwZXNdLnhtbFBLAQItABQABgAIAAAAIQA4/SH/&#10;1gAAAJQBAAALAAAAAAAAAAAAAAAAAC8BAABfcmVscy8ucmVsc1BLAQItABQABgAIAAAAIQAgGAct&#10;FwIAAC8EAAAOAAAAAAAAAAAAAAAAAC4CAABkcnMvZTJvRG9jLnhtbFBLAQItABQABgAIAAAAIQDO&#10;lorV1wAAAAMBAAAPAAAAAAAAAAAAAAAAAHEEAABkcnMvZG93bnJldi54bWxQSwUGAAAAAAQABADz&#10;AAAAdQU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6 September 1990</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Female alone, matched to an individual seen off the US coast.</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en-US"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{"citationID":"QzW9g9VZ","properties":{"formattedCitation":"(Knowlton et al., 1992)","plainCitation":"(Knowlton et al., 1992)"},"citationItems":[{"id":10584,"uris":["http://zotero.org/groups/96179/items/M9C69WXD"],"uri":["http://zotero.org/groups/96179/items/M9C69WXD"],"itemData":{"id":10584,"type":"article-journal","title":"Long-distance movements of North Atlantic right whales (&lt;i&gt;Eubalaena glacialis&lt;/i&gt;)","container-title":"Marine Mammal Science","page":"397–405","volume":"8","issue":"4","source":"Wiley Online Library","DOI":"10.1111/j.1748-7692.1992.tb00054.x","ISSN":"1748-7692","note":"00027","language":"en","author":[{"family":"Knowlton","given":"A. R."},{"family":"Sigukjósson","given":"J."},{"family":"Ciano","given":"J. N."},{"family":"Kraus","given":"S. D."}],"issued":{"date-parts":[["1992"]]},"accessed":{"date-parts":[["2013",9,27]]}}}],"schema":"https://github.com/citation-style-language/schema/raw/master/csl-citation.json"} </w:instrText>
            </w:r>
            <w:r>
              <w:rPr>
                <w:rFonts w:ascii="Calibri" w:eastAsia="Times New Roman" w:hAnsi="Calibri" w:cs="Times New Roman"/>
                <w:color w:val="000000"/>
                <w:sz w:val="18"/>
                <w:szCs w:val="18"/>
                <w:lang w:val="en-US" w:eastAsia="fr-FR"/>
              </w:rPr>
              <w:fldChar w:fldCharType="separate"/>
            </w:r>
            <w:r w:rsidR="001D1E01" w:rsidRPr="003F5298">
              <w:rPr>
                <w:rFonts w:ascii="Calibri" w:hAnsi="Calibri"/>
                <w:sz w:val="18"/>
              </w:rPr>
              <w:t>Knowlton et al., 1992</w:t>
            </w:r>
            <w:r>
              <w:rPr>
                <w:rFonts w:ascii="Calibri" w:eastAsia="Times New Roman" w:hAnsi="Calibri" w:cs="Times New Roman"/>
                <w:color w:val="000000"/>
                <w:sz w:val="18"/>
                <w:szCs w:val="18"/>
                <w:lang w:val="en-US" w:eastAsia="fr-FR"/>
              </w:rPr>
              <w:fldChar w:fldCharType="end"/>
            </w:r>
          </w:p>
        </w:tc>
      </w:tr>
      <w:tr w:rsidR="001D1E01" w:rsidRPr="00B81A45" w:rsidTr="00B567F0">
        <w:trPr>
          <w:cantSplit/>
          <w:trHeight w:val="115"/>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15</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3335" r="10160" b="12065"/>
                      <wp:docPr id="21" name="Oval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0AABCB74" id="Oval 149"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TaGQIAAC8EAAAOAAAAZHJzL2Uyb0RvYy54bWysU1Fv0zAQfkfiP1h+p0lKy2j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3XFpwVnVnTU&#10;o4eDMKyYLaI4vfMl5Ty5R4z0vLsD+c0zC+tW2J26QYS+VaKmkoqYn724EB1PV9m2/ww1QYt9gKTT&#10;scEuApIC7JjacTq3Qx0Dk/SzyK8Wc2qapNBoxxdE+XzZoQ8fFXQsGhVXxmjno2CiFIc7H4bs56xU&#10;Pxhdb7QxycHddm2QEd2KbzY5fYkC0bxMM5b1FX9bXM0T8ouYv4RYR4S/QiDsbU3ViDJq9WG0g9Bm&#10;sImTsaN4Ua9B9y3UJ9IOYZha2jIyWsAfnPU0sRX33/cCFWfmkyX9F8VsFkc8ObP51ZQcvIxsLyPC&#10;SoKqeOBsMNdhWIu9Q71r6aUi0bVwQz1rdBIz9nOoaiyWpjJ1ZNygOPaXfsr6teern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Cb/&#10;tNo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21 July 1995</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 Definite; ID: 9421). Also mentioned by Hamilton et al. 2007 (individual Eg # 1412, also seen in the Gulf of Maine as well as in 2003 west of Iceland)</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{"citationID":"OYG1ggfb","properties":{"formattedCitation":"(NOAA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lang w:val="fr-FR"/>
              </w:rPr>
              <w:t>NOAA NEFSC, 2013</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{"citationID":"1cpicft7eo","properties":{"formattedCitation":"(Hamilton et al., 2007)","plainCitation":"(Hamilton et al., 2007)"},"citationItems":[{"id":13491,"uris":["http://zotero.org/groups/96179/items/I5SE8UBJ"],"uri":["http://zotero.org/groups/96179/items/I5SE8UBJ"],"itemData":{"id":13491,"type":"chapter","title":"Right whales tell their own stories: the photo-identification catalog.","container-title":"The Urban Whale: North Atlantic Right Whales at the Crossroads","publisher":"Harvard University Press","publisher-place":"Cambridge, Massachusetts, USA","page":"75-104","event-place":"Cambridge, Massachusetts, USA","author":[{"family":"Hamilton","given":"P. K."},{"family":"Knowlton","given":"A.R."},{"family":"Marx","given":"Marilyn K."}],"editor":[{"family":"Kraus","given":"S.D."},{"family":"Rolland","given":"R.M."}],"issued":{"date-parts":[["2007"]]}}}],"schema":"https://github.com/citation-style-language/schema/raw/master/csl-citation.json"}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lang w:val="fr-FR"/>
              </w:rPr>
              <w:t>Hamilton et al., 2007</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443"/>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lastRenderedPageBreak/>
              <w:t>16</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5080" r="10160" b="10795"/>
                      <wp:docPr id="20"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4D0E3106" id="Oval 148"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Rg6bgIAAO4EAAAOAAAAZHJzL2Uyb0RvYy54bWysVFFv2yAQfp+0/4B4T22nbptYdarKTqZJ&#10;3Vqp2w8ggGM0DAxInG7qf9+BnSzZ9jBNy4NzcMfxfXffcXu37yTaceuEViXOLlKMuKKaCbUp8edP&#10;q8kMI+eJYkRqxUv8wh2+W7x9c9ubgk91qyXjFkES5YrelLj13hRJ4mjLO+IutOEKnI22HfGwtJuE&#10;WdJD9k4m0zS9TnptmbGacudgtx6ceBHzNw2n/rFpHPdIlhiw+fi18bsO32RxS4qNJaYVdIRB/gFF&#10;R4SCS4+pauIJ2lrxW6pOUKudbvwF1V2im0ZQHjkAmyz9hc1zSwyPXKA4zhzL5P5fWvpx92SRYCWe&#10;QnkU6aBHjzsiUZbPQnF64wqIeTZPNtBz5kHTLw4pXbVEbfi9tbpvOWEAKQvxydmBsHBwFK37D5pB&#10;arL1OtZp39guJIQKoH1sx8uxHXzvEYXNLL2ZXwEqCq7RDjeQ4nDYWOffcd2hYJSYSymMCwUjBdk9&#10;OD9EH6LCttIrISXsk0Iq1Jf4Mru5igecloIFZ/A5u1lX0iIoRImrNPwiOfCchlm9VSwmCyVYjrYn&#10;Qg42QJUq5ANGAGe0Bl18n6fz5Ww5yyf59Ho5ydO6ntyvqnxyvQJI9WVdVXX2GqBledEKxrgK6A4a&#10;zfK/08A4LYO6jio9Y3FGdrX6M9nkHEZsA7A6/Ed2sfeh3YNs1pq9QOutHoYOHgkwWm2/YdTDwJXY&#10;fd0SyzGS7xXIZ57leZjQuMivboIe7alnfeohikKqEnuMBrPyw1RvjRWbFm7KYluVvgfJNSJqIchx&#10;QDUKFYYqMhgfgDC1p+sY9fOZWvwAAAD//wMAUEsDBBQABgAIAAAAIQBMx/C31wAAAAMBAAAPAAAA&#10;ZHJzL2Rvd25yZXYueG1sTI9PS8NAEMXvgt9hmYI3u2lBKzGbUoSevGj/gMdJdppEs7Mhu03Tb+/U&#10;Huplhscb3vxethxdqwbqQ+PZwGyagCIuvW24MrDbrh9fQIWIbLH1TAbOFGCZ399lmFp/4k8aNrFS&#10;EsIhRQN1jF2qdShrchimviMW7+B7h1FkX2nb40nCXavnSfKsHTYsH2rs6K2m8mdzdAa+127+9B5m&#10;40ex39tdcj4svraDMQ+TcfUKKtIYb8dwwRd0yIWp8Ee2QbUGpEj8mxdvIaq4bp1n+j97/gsAAP//&#10;AwBQSwECLQAUAAYACAAAACEAtoM4kv4AAADhAQAAEwAAAAAAAAAAAAAAAAAAAAAAW0NvbnRlbnRf&#10;VHlwZXNdLnhtbFBLAQItABQABgAIAAAAIQA4/SH/1gAAAJQBAAALAAAAAAAAAAAAAAAAAC8BAABf&#10;cmVscy8ucmVsc1BLAQItABQABgAIAAAAIQDOfRg6bgIAAO4EAAAOAAAAAAAAAAAAAAAAAC4CAABk&#10;cnMvZTJvRG9jLnhtbFBLAQItABQABgAIAAAAIQBMx/C31wAAAAMBAAAPAAAAAAAAAAAAAAAAAMgE&#10;AABkcnMvZG93bnJldi54bWxQSwUGAAAAAAQABADzAAAAzAUAAAAA&#10;" filled="f"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18 August 1999</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the NOAA "Interactive North Atlantic Right Whale Sightings Map" (Reliability: Unknown; ID: 17738)</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{"citationID":"8EQvOemt","properties":{"formattedCitation":"(NOAA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B81A45" w:rsidTr="00B567F0">
        <w:trPr>
          <w:cantSplit/>
          <w:trHeight w:val="1427"/>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17</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3335" r="10160" b="12065"/>
                      <wp:docPr id="19"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2E0A6D77" id="Oval 147"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V9xGQIAAC8EAAAOAAAAZHJzL2Uyb0RvYy54bWysU1Fv0zAQfkfiP1h+p0lKS2nUdJo6ipDG&#10;NmnwA1zHaSwcnzm7Tcev5+xkpQOeEHmw7nLnz/d9d7e6OnWGHRV6DbbixSTnTFkJtbb7in/9sn3z&#10;njMfhK2FAasq/qQ8v1q/frXqXamm0IKpFTICsb7sXcXbEFyZZV62qhN+Ak5ZCjaAnQjk4j6rUfSE&#10;3plsmufvsh6wdghSeU9/b4YgXyf8plEy3DeNV4GZilNtIZ2Yzl08s/VKlHsUrtVyLEP8QxWd0JYe&#10;PUPdiCDYAfUfUJ2WCB6aMJHQZdA0WqrEgdgU+W9sHlvhVOJC4nh3lsn/P1h5d3xApmvq3ZIzKzrq&#10;0f1RGFbMFlGc3vmSch7dA0Z63t2C/OaZhU0r7F5dI0LfKlFTSUXMz15ciI6nq2zXf4aaoMUhQNLp&#10;1GAXAUkBdkrteDq3Q50Ck/SzyBfLOTVNUmi04wuifL7s0IePCjoWjYorY7TzUTBRiuOtD0P2c1aq&#10;H4yut9qY5OB+tzHIiG7Ft9ucvkSBaF6mGcv6ir8tFvOE/CLmLyE2EeGvEAgHW1M1ooxafRjtILQZ&#10;bOJk7Che1GvQfQf1E2mHMEwtbRkZLeAPznqa2Ir77weBijPzyZL+y2I2iyOenNl8MSUHLyO7y4iw&#10;kqAqHjgbzE0Y1uLgUO9beqlIdC1cU88ancSM/RyqGoulqUwdGTcojv2ln7J+7fn6J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MsN&#10;X3E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17 September to 22 October 1999</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Norwegian and Barents Seas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Observed from 17 September to 22 October. Sightings were confined to a rather small area in a sound between the mainland and a small island, Skorpa. It was matched to a Right Whale individual previously seen off Cape Cod, Massachusetts (41"54'N, 68'30'W) on 23 May, 1999. Also: from the NOAA "Interactive North Atlantic Right Whale Sightings Map" (reliability = Definite; ID: 18227).</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{"citationID":"2afP5CPU","properties":{"formattedCitation":"(Jacobsen et al., 2004)","plainCitation":"(Jacobsen et al., 2004)"},"citationItems":[{"id":10379,"uris":["http://zotero.org/groups/96179/items/PCKC352G"],"uri":["http://zotero.org/groups/96179/items/PCKC352G"],"itemData":{"id":10379,"type":"article-journal","title":"Two-way trans-Atlantic migration of a North Atlantic right whale (&lt;i&gt;Eubalaena glacialis&lt;/i&gt;)","container-title":"Marine Mammal Science","page":"161–166","volume":"20","issue":"1","source":"Wiley Online Library","DOI":"10.1111/j.1748-7692.2004.tb01147.x","ISSN":"1748-7692","language":"en","author":[{"family":"Jacobsen","given":"Karl-Otto"},{"family":"Marx","given":"Marilyn"},{"family":"ØIen","given":"Nils"}],"issued":{"date-parts":[["2004"]]},"accessed":{"date-parts":[["2013",8,27]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lang w:val="fr-FR"/>
              </w:rPr>
              <w:t>Jacobsen et al., 2004</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{"citationID":"E8EGxIbu","properties":{"formattedCitation":"(NOAA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lang w:val="fr-FR"/>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510"/>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18</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8890" r="10160" b="6985"/>
                      <wp:docPr id="18" name="Oval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5E6E53AA" id="Oval 146"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c6bgIAAO4EAAAOAAAAZHJzL2Uyb0RvYy54bWysVFFv2yAQfp+0/4B4T22nbtpYdarKTqZJ&#10;3Vqp2w8ggGM0DAxInG7qf9+BnSzZ9jBNy4NzcMfxfXffcXu37yTaceuEViXOLlKMuKKaCbUp8edP&#10;q8kNRs4TxYjUipf4hTt8t3j75rY3BZ/qVkvGLYIkyhW9KXHrvSmSxNGWd8RdaMMVOBttO+JhaTcJ&#10;s6SH7J1Mpmk6S3ptmbGacudgtx6ceBHzNw2n/rFpHPdIlhiw+fi18bsO32RxS4qNJaYVdIRB/gFF&#10;R4SCS4+pauIJ2lrxW6pOUKudbvwF1V2im0ZQHjkAmyz9hc1zSwyPXKA4zhzL5P5fWvpx92SRYNA7&#10;6JQiHfTocUckyvJZKE5vXAExz+bJBnrOPGj6xSGlq5aoDb+3VvctJwwgZSE+OTsQFg6OonX/QTNI&#10;TbZexzrtG9uFhFABtI/teDm2g+89orCZpdfzK2gaBddohxtIcThsrPPvuO5QMErMpRTGhYKRguwe&#10;nB+iD1FhW+mVkBL2SSEV6kt8mV1fxQNOS8GCM/ic3awraREUosRVGn6RHHhOw6zeKhaThRIsR9sT&#10;IQcboEoV8gEjgDNagy6+z9P58mZ5k0/y6Ww5ydO6ntyvqnwyWwGk+rKuqjp7DdCyvGgFY1wFdAeN&#10;ZvnfaWCclkFdR5WesTgju1r9mWxyDiO2AVgd/iO72PvQ7kE2a81eoPVWD0MHjwQYrbbfMOph4Ers&#10;vm6J5RjJ9wrkM8/yPExoXORX11NY2FPP+tRDFIVUJfYYDWblh6neGis2LdyUxbYqfQ+Sa0TUQpDj&#10;gGoUKgxVZDA+AGFqT9cx6ucztfgBAAD//wMAUEsDBBQABgAIAAAAIQBMx/C31wAAAAMBAAAPAAAA&#10;ZHJzL2Rvd25yZXYueG1sTI9PS8NAEMXvgt9hmYI3u2lBKzGbUoSevGj/gMdJdppEs7Mhu03Tb+/U&#10;Huplhscb3vxethxdqwbqQ+PZwGyagCIuvW24MrDbrh9fQIWIbLH1TAbOFGCZ399lmFp/4k8aNrFS&#10;EsIhRQN1jF2qdShrchimviMW7+B7h1FkX2nb40nCXavnSfKsHTYsH2rs6K2m8mdzdAa+127+9B5m&#10;40ex39tdcj4svraDMQ+TcfUKKtIYb8dwwRd0yIWp8Ee2QbUGpEj8mxdvIaq4bp1n+j97/gsAAP//&#10;AwBQSwECLQAUAAYACAAAACEAtoM4kv4AAADhAQAAEwAAAAAAAAAAAAAAAAAAAAAAW0NvbnRlbnRf&#10;VHlwZXNdLnhtbFBLAQItABQABgAIAAAAIQA4/SH/1gAAAJQBAAALAAAAAAAAAAAAAAAAAC8BAABf&#10;cmVscy8ucmVsc1BLAQItABQABgAIAAAAIQDfBHc6bgIAAO4EAAAOAAAAAAAAAAAAAAAAAC4CAABk&#10;cnMvZTJvRG9jLnhtbFBLAQItABQABgAIAAAAIQBMx/C31wAAAAMBAAAPAAAAAAAAAAAAAAAAAMgE&#10;AABkcnMvZG93bnJldi54bWxQSwUGAAAAAAQABADzAAAAzAUAAAAA&#10;" filled="f"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28 July 2000</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Faroes and Shetlands</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 Probable; ID: 19607).</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{"citationID":"ne9yEt8l","properties":{"formattedCitation":"(NOAA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1737"/>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19</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8255" r="10160" b="7620"/>
                      <wp:docPr id="17" name="Oval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3E61B932" id="Oval 145"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kMjbgIAAO4EAAAOAAAAZHJzL2Uyb0RvYy54bWysVFFv0zAQfkfiP1h+75J06bpGS6cpaRES&#10;sEmDH+DaTmPh2MZ2mw7Ef+fspKUFHhCiD+nZd/583913vrs/dBLtuXVCqxJnVylGXFHNhNqW+NPH&#10;9eQWI+eJYkRqxUv8wh2+X75+ddebgk91qyXjFgGIckVvStx6b4okcbTlHXFX2nAFzkbbjnhY2m3C&#10;LOkBvZPJNE1vkl5bZqym3DnYrQcnXkb8puHUPzaN4x7JEkNuPn5t/G7CN1nekWJriWkFHdMg/5BF&#10;R4SCS09QNfEE7az4DaoT1GqnG39FdZfophGURw7AJkt/YfPcEsMjFyiOM6cyuf8HSz/snywSDHo3&#10;x0iRDnr0uCcSZfksFKc3roCYZ/NkAz1n3mn62SGlq5aoLX+wVvctJwxSykJ8cnEgLBwcRZv+vWYA&#10;TXZexzodGtsFQKgAOsR2vJzawQ8eUdjM0vliBk2j4BrtcAMpjoeNdf4N1x0KRom5lMK4UDBSkP07&#10;54foY1TYVnotpIR9UkiF+hJfZ/NZPOC0FCw4g8/Z7aaSFkEhSlyl4RfJgec8zOqdYhEslGA12p4I&#10;OdiQqlQBDxhBOqM16OLbIl2sble3+SSf3qwmeVrXk4d1lU9u1pBSfV1XVZ19D6lledEKxrgK2R01&#10;muV/p4FxWgZ1nVR6weKC7Hr9Z7LJZRqxDcDq+B/Zxd6Hdg+y2Wj2Aq23ehg6eCTAaLX9ilEPA1di&#10;92VHLMdIvlUgn0WW52FC4yKfzaewsOeezbmHKApQJfYYDWblh6neGSu2LdyUxbYq/QCSa0TUQpDj&#10;kNUoVBiqyGB8AMLUnq9j1M9navkDAAD//wMAUEsDBBQABgAIAAAAIQBMx/C31wAAAAMBAAAPAAAA&#10;ZHJzL2Rvd25yZXYueG1sTI9PS8NAEMXvgt9hmYI3u2lBKzGbUoSevGj/gMdJdppEs7Mhu03Tb+/U&#10;Huplhscb3vxethxdqwbqQ+PZwGyagCIuvW24MrDbrh9fQIWIbLH1TAbOFGCZ399lmFp/4k8aNrFS&#10;EsIhRQN1jF2qdShrchimviMW7+B7h1FkX2nb40nCXavnSfKsHTYsH2rs6K2m8mdzdAa+127+9B5m&#10;40ex39tdcj4svraDMQ+TcfUKKtIYb8dwwRd0yIWp8Ee2QbUGpEj8mxdvIaq4bp1n+j97/gsAAP//&#10;AwBQSwECLQAUAAYACAAAACEAtoM4kv4AAADhAQAAEwAAAAAAAAAAAAAAAAAAAAAAW0NvbnRlbnRf&#10;VHlwZXNdLnhtbFBLAQItABQABgAIAAAAIQA4/SH/1gAAAJQBAAALAAAAAAAAAAAAAAAAAC8BAABf&#10;cmVscy8ucmVsc1BLAQItABQABgAIAAAAIQDIVkMjbgIAAO4EAAAOAAAAAAAAAAAAAAAAAC4CAABk&#10;cnMvZTJvRG9jLnhtbFBLAQItABQABgAIAAAAIQBMx/C31wAAAAMBAAAPAAAAAAAAAAAAAAAAAMgE&#10;AABkcnMvZG93bnJldi54bWxQSwUGAAAAAAQABADzAAAAzAUAAAAA&#10;" filled="f"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August-Sept 2001</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Norwegian and Barents Seas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en-US" w:eastAsia="fr-FR"/>
              </w:rPr>
              <w:t xml:space="preserve">"From August to September 2001 there was a right whale observation claimed to have been made in Oslo fjord, Southern Norway. The whale was observed at short distance, 50-100m, moving northwards east of Tofteholmene (59° 31'N, 10° 34'E). The next day the presumed same animal was seen in the same area moving southwards. The observation was made by a fisherman with 6 yr experience onboard a whale catcher in the Antartic and he insisted that this was a right whale. </w:t>
            </w:r>
            <w:r w:rsidRPr="009F5F4F">
              <w:rPr>
                <w:rFonts w:ascii="Calibri" w:eastAsia="Times New Roman" w:hAnsi="Calibri" w:cs="Times New Roman"/>
                <w:color w:val="000000"/>
                <w:sz w:val="18"/>
                <w:szCs w:val="18"/>
                <w:lang w:val="fr-FR" w:eastAsia="fr-FR"/>
              </w:rPr>
              <w:t>However, the incident was not photo documented"</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{"citationID":"nYY0ycsq","properties":{"formattedCitation":"(Jacobsen et al., 2004)","plainCitation":"(Jacobsen et al., 2004)"},"citationItems":[{"id":10379,"uris":["http://zotero.org/groups/96179/items/PCKC352G"],"uri":["http://zotero.org/groups/96179/items/PCKC352G"],"itemData":{"id":10379,"type":"article-journal","title":"Two-way trans-Atlantic migration of a North Atlantic right whale (&lt;i&gt;Eubalaena glacialis&lt;/i&gt;)","container-title":"Marine Mammal Science","page":"161–166","volume":"20","issue":"1","source":"Wiley Online Library","DOI":"10.1111/j.1748-7692.2004.tb01147.x","ISSN":"1748-7692","language":"en","author":[{"family":"Jacobsen","given":"Karl-Otto"},{"family":"Marx","given":"Marilyn"},{"family":"ØIen","given":"Nils"}],"issued":{"date-parts":[["2004"]]},"accessed":{"date-parts":[["2013",8,27]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Jacobsen et al., 2004</w:t>
            </w:r>
            <w:r>
              <w:rPr>
                <w:rFonts w:ascii="Calibri" w:eastAsia="Times New Roman" w:hAnsi="Calibri" w:cs="Times New Roman"/>
                <w:color w:val="000000"/>
                <w:sz w:val="18"/>
                <w:szCs w:val="18"/>
                <w:lang w:val="fr-FR" w:eastAsia="fr-FR"/>
              </w:rPr>
              <w:fldChar w:fldCharType="end"/>
            </w:r>
          </w:p>
        </w:tc>
      </w:tr>
      <w:tr w:rsidR="001D1E01" w:rsidRPr="00B81A45" w:rsidTr="00B567F0">
        <w:trPr>
          <w:cantSplit/>
          <w:trHeight w:val="601"/>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20</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3335" r="10160" b="12065"/>
                      <wp:docPr id="16"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367B5FE3" id="Oval 144"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r7JGAIAAC8EAAAOAAAAZHJzL2Uyb0RvYy54bWysU1Fv0zAQfkfiP1h+p0lKu7Ko6TR1FCEN&#10;NmnwA1zHSSwcnzm7Tcuv5+x0pQOeEHmw7nLnz/d9d7e8OfSG7RV6DbbixSTnTFkJtbZtxb9+2bx5&#10;x5kPwtbCgFUVPyrPb1avXy0HV6opdGBqhYxArC8HV/EuBFdmmZed6oWfgFOWgg1gLwK52GY1ioHQ&#10;e5NN8/wqGwBrhyCV9/T3bgzyVcJvGiXDQ9N4FZipONUW0onp3MYzWy1F2aJwnZanMsQ/VNELbenR&#10;M9SdCILtUP8B1WuJ4KEJEwl9Bk2jpUociE2R/8bmqRNOJS4kjndnmfz/g5Wf94/IdE29u+LMip56&#10;9LAXhhWzWRRncL6knCf3iJGed/cgv3lmYd0J26pbRBg6JWoqqYj52YsL0fF0lW2HT1ATtNgFSDod&#10;GuwjICnADqkdx3M71CEwST+LfHE9p6ZJCp3s+IIony879OGDgp5Fo+LKGO18FEyUYn/vw5j9nJXq&#10;B6PrjTYmOdhu1wYZ0a34ZpPTlygQzcs0Y9lQ8bfFYp6QX8T8JcQ6IvwVAmFna6pGlFGr9yc7CG1G&#10;mzgZexIv6jXqvoX6SNohjFNLW0ZGB/iDs4EmtuL++06g4sx8tKT/NbUsjnhyZvPFlBy8jGwvI8JK&#10;gqp44Gw012Fci51D3Xb0UpHoWrilnjU6iRn7OVZ1KpamMnXktEFx7C/9lPVrz1c/AQ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kSK+&#10;yRgCAAAv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22-23 June 2003</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Iceland</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2 sightings in consecutive days of a group of 2 individuals, coordinates are the first day (reliability = Definite; ID: 26004 and 26005). Also mentioned by Hamilton et al. 2007 (individual Eg # 1412, also seen in the Gulf of Maine as well as in 1995 in the Farewell Grounds)</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{"citationID":"phKiG3D9","properties":{"formattedCitation":"(NOAA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lang w:val="fr-FR"/>
              </w:rPr>
              <w:t>NOAA NEFSC, 2013</w:t>
            </w:r>
            <w:r>
              <w:rPr>
                <w:rFonts w:ascii="Calibri" w:eastAsia="Times New Roman" w:hAnsi="Calibri" w:cs="Times New Roman"/>
                <w:color w:val="000000"/>
                <w:sz w:val="18"/>
                <w:szCs w:val="18"/>
                <w:lang w:val="fr-FR" w:eastAsia="fr-FR"/>
              </w:rPr>
              <w:fldChar w:fldCharType="end"/>
            </w:r>
            <w:r w:rsidR="001D1E01" w:rsidRPr="009F5F4F">
              <w:rPr>
                <w:rFonts w:ascii="Calibri" w:eastAsia="Times New Roman" w:hAnsi="Calibri" w:cs="Times New Roman"/>
                <w:color w:val="000000"/>
                <w:sz w:val="18"/>
                <w:szCs w:val="18"/>
                <w:lang w:val="fr-FR" w:eastAsia="fr-FR"/>
              </w:rPr>
              <w:t xml:space="preserve">; </w:t>
            </w: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{"citationID":"xbKzF6CQ","properties":{"formattedCitation":"(Hamilton et al., 2007)","plainCitation":"(Hamilton et al., 2007)"},"citationItems":[{"id":13491,"uris":["http://zotero.org/groups/96179/items/I5SE8UBJ"],"uri":["http://zotero.org/groups/96179/items/I5SE8UBJ"],"itemData":{"id":13491,"type":"chapter","title":"Right whales tell their own stories: the photo-identification catalog.","container-title":"The Urban Whale: North Atlantic Right Whales at the Crossroads","publisher":"Harvard University Press","publisher-place":"Cambridge, Massachusetts, USA","page":"75-104","event-place":"Cambridge, Massachusetts, USA","author":[{"family":"Hamilton","given":"P. K."},{"family":"Knowlton","given":"A.R."},{"family":"Marx","given":"Marilyn K."}],"editor":[{"family":"Kraus","given":"S.D."},{"family":"Rolland","given":"R.M."}],"issued":{"date-parts":[["2007"]]}}}],"schema":"https://github.com/citation-style-language/schema/raw/master/csl-citation.json"}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lang w:val="fr-FR"/>
              </w:rPr>
              <w:t>Hamilton et al., 2007</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510"/>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21</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9525" r="10160" b="6350"/>
                      <wp:docPr id="15"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168DD055" id="Oval 143"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LGQIAAC8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Zp6N+fMip56&#10;9LAXhhWzqyjO4HxJOU/uESM97+5BfvPMwroTtlW3iDB0StRUUhHzsxcXouPpKtsOn6AmaLELkHQ6&#10;NNhHQFKAHVI7jud2qENgkn4W+eJ6Tk2TFDrZ8QVRPl926MMHBT2LRsWVMdr5KJgoxf7ehzH7OSvV&#10;D0bXG21McrDdrg0yolvxzSanL1EgmpdpxrKh4lfFYp6QX8T8JcQ6IvwVAmFna6pGlFGr9yc7CG1G&#10;mzgZexIv6jXqvoX6SNohjFNLW0ZGB/iDs4EmtuL++06g4sx8tKT/dTGbxRFPzmy+mJKDl5HtZURY&#10;SVAVD5yN5jqMa7FzqNuOXioSXQu31LNGJzFjP8eqTsXSVKaOnDYojv2ln7J+7fnqJ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Gq5&#10;f8sZAgAALw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14 July 2003</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 Definite; ID: 26078).</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{"citationID":"nxsuhkhk","properties":{"formattedCitation":"(NOAA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258"/>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22</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2065" r="10160" b="13335"/>
                      <wp:docPr id="14" name="Oval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0A025429" id="Oval 142"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1YGAIAAC8EAAAOAAAAZHJzL2Uyb0RvYy54bWysU1Fv0zAQfkfiP1h+p0lKS1nUdJo6ipDG&#10;NmnwA1zHaSwcnzm7Tcuv5+xkpQOeEHmw7nLnz/d9d7e8PnaGHRR6DbbixSTnTFkJtba7in/9snnz&#10;njMfhK2FAasqflKeX69ev1r2rlRTaMHUChmBWF/2ruJtCK7MMi9b1Qk/AacsBRvATgRycZfVKHpC&#10;70w2zfN3WQ9YOwSpvKe/t0OQrxJ+0ygZHprGq8BMxam2kE5M5zae2Wopyh0K12o5liH+oYpOaEuP&#10;nqFuRRBsj/oPqE5LBA9NmEjoMmgaLVXiQGyK/Dc2T61wKnEhcbw7y+T/H6y8Pzwi0zX1bsaZFR31&#10;6OEgDCtm0yhO73xJOU/uESM97+5AfvPMwroVdqduEKFvlaippCLmZy8uRMfTVbbtP0NN0GIfIOl0&#10;bLCLgKQAO6Z2nM7tUMfAJP0s8sXVnJomKTTa8QVRPl926MNHBR2LRsWVMdr5KJgoxeHOhyH7OSvV&#10;D0bXG21McnC3XRtkRLfim01OX6JANC/TjGV9xd8Wi3lCfhHzlxDriPBXCIS9rakaUUatPox2ENoM&#10;NnEydhQv6jXovoX6RNohDFNLW0ZGC/iDs54mtuL++16g4sx8sqT/VTGbxRFPzmy+mJKDl5HtZURY&#10;SVAVD5wN5joMa7F3qHctvVQkuhZuqGeNTmLGfg5VjcXSVKaOjBsUx/7ST1m/9nz1Ew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gq5N&#10;WBgCAAAv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31 July 2005</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Definite; ID: 29280).</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{"citationID":"Kf23rXMP","properties":{"formattedCitation":"(NOAA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510"/>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23</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7620" r="10160" b="8255"/>
                      <wp:docPr id="13" name="Oval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4F367F5F" id="Oval 141"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d7GAIAAC8EAAAOAAAAZHJzL2Uyb0RvYy54bWysU1Fv0zAQfkfiP1h+p0m6lrGo6TR1FCEN&#10;NmnwA1zHSSwcnzm7Tcuv5+y0pQOeEHmw7nLn77777ry43feG7RR6DbbixSTnTFkJtbZtxb9+Wb95&#10;x5kPwtbCgFUVPyjPb5evXy0GV6opdGBqhYxArC8HV/EuBFdmmZed6oWfgFOWgg1gLwK52GY1ioHQ&#10;e5NN8/xtNgDWDkEq7+nv/Rjky4TfNEqGx6bxKjBTceIW0onp3MQzWy5E2aJwnZZHGuIfWPRCWyp6&#10;hroXQbAt6j+gei0RPDRhIqHPoGm0VKkH6qbIf+vmuRNOpV5IHO/OMvn/Bys/756Q6Zpmd8WZFT3N&#10;6HEnDCtmRRRncL6knGf3hLE97x5AfvPMwqoTtlV3iDB0StREKeVnLy5Ex9NVthk+QU3QYhsg6bRv&#10;sI+ApADbp3EczuNQ+8Ak/Szy65s5DU1S6GgTo0yUp8sOffigoGfRqLgyRjsfBROl2D34MGafshJ/&#10;MLpea2OSg+1mZZBRuxVfr3P6YstUwF+mGcuGil8V1/OE/CLmLyFWEeGvEAhbWxO0KKNW7492ENqM&#10;NpU0liqf9Bp130B9IO0Qxq2lV0ZGB/iDs4E2tuL++1ag4sx8tKT/TTGbxRVPzmx+PSUHLyOby4iw&#10;kqAqHjgbzVUYn8XWoW47qlSkdi3c0cwancSM/EZWR7K0lUmw4wuKa3/pp6xf73z5Ew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GmDX&#10;exgCAAAv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28 September 2006</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Definite; ID: 31979).</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{"citationID":"nQlxKEUs","properties":{"formattedCitation":"(NOAA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510"/>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24</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0795" r="10160" b="5080"/>
                      <wp:docPr id="10" name="Oval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noFill/>
                              <a:ln w="3175">
                                <a:solidFill>
                                  <a:srgbClr val="C0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inline>
                  </w:drawing>
                </mc:Choice>
                <mc:Fallback>
                  <w:pict>
                    <v:oval w14:anchorId="565C9276" id="Oval 140"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VbAIAAO4EAAAOAAAAZHJzL2Uyb0RvYy54bWysVF1v2yAUfZ+0/4B4T22n7kesOFVkJ9Ok&#10;bq3U7QcQwDEaBgYkTjftv++CnTTd9jBN8wO+cOFwzv1gfnfoJNpz64RWJc4uUoy4opoJtS3x50/r&#10;yS1GzhPFiNSKl/iZO3y3ePtm3puCT3WrJeMWAYhyRW9K3HpviiRxtOUdcRfacAXORtuOeJjabcIs&#10;6QG9k8k0Ta+TXltmrKbcOVitBydeRPym4dQ/NI3jHskSAzcfRxvHTRiTxZwUW0tMK+hIg/wDi44I&#10;BZeeoGriCdpZ8RtUJ6jVTjf+guou0U0jKI8aQE2W/qLmqSWGRy0QHGdOYXL/D5Z+3D9aJBjkDsKj&#10;SAc5etgTibI8Bqc3roA9T+bRBnnO3Gv6xSGlq5aoLV9aq/uWEwaUshDM5NWBMHFwFG36D5oBNNl5&#10;HeN0aGwXACEC6BDT8XxKBz94RGExS29mV8CKgmu0ww2kOB421vl3XHcoGCXmUgrjQsBIQfb3zg+7&#10;j7vCstJrIWVMulSoL/FldnMVDzgtBQvOKNNuN5W0CAJR4ioNXxQHATjfZvVOsQgWQrAabU+EHGyg&#10;KlXAA0VAZ7SGuvg+S2er29VtPsmn16tJntb1ZLmu8sn1GijVl3VV1dmPQC3Li1YwxlVgd6zRLP+7&#10;Ghi7ZaiuU5W+UuHOxa7XfxabvKYR0wCqjv+oLuY+pDt0nys2mj1D6q0emg4eCTBabb9h1EPDldh9&#10;3RHLMZLvFZTPLMuh5JCPk/zqZgoTe+7ZnHuIogBVYo/RYFZ+6OqdsWLbwk1ZTKvSSyi5RsRaeGE1&#10;Fio0VVQwPgCha8/ncdfLM7X4CQAA//8DAFBLAwQUAAYACAAAACEATMfwt9cAAAADAQAADwAAAGRy&#10;cy9kb3ducmV2LnhtbEyPT0vDQBDF74LfYZmCN7tpQSsxm1KEnrxo/4DHSXaaRLOzIbtN02/v1B7q&#10;ZYbHG978XrYcXasG6kPj2cBsmoAiLr1tuDKw264fX0CFiGyx9UwGzhRgmd/fZZhaf+JPGjaxUhLC&#10;IUUDdYxdqnUoa3IYpr4jFu/ge4dRZF9p2+NJwl2r50nyrB02LB9q7OitpvJnc3QGvtdu/vQeZuNH&#10;sd/bXXI+LL62gzEPk3H1CirSGG/HcMEXdMiFqfBHtkG1BqRI/JsXbyGquG6dZ/o/e/4LAAD//wMA&#10;UEsBAi0AFAAGAAgAAAAhALaDOJL+AAAA4QEAABMAAAAAAAAAAAAAAAAAAAAAAFtDb250ZW50X1R5&#10;cGVzXS54bWxQSwECLQAUAAYACAAAACEAOP0h/9YAAACUAQAACwAAAAAAAAAAAAAAAAAvAQAAX3Jl&#10;bHMvLnJlbHNQSwECLQAUAAYACAAAACEA6pP8VWwCAADuBAAADgAAAAAAAAAAAAAAAAAuAgAAZHJz&#10;L2Uyb0RvYy54bWxQSwECLQAUAAYACAAAACEATMfwt9cAAAADAQAADwAAAAAAAAAAAAAAAADGBAAA&#10;ZHJzL2Rvd25yZXYueG1sUEsFBgAAAAAEAAQA8wAAAMoFAAAAAA==&#10;" filled="f"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4 July 2007</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Mid-Atlantic</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Unknown; ID: 33604).</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{"citationID":"jn7ZRutg","properties":{"formattedCitation":"(NOAA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655"/>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25</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0795" r="10160" b="5080"/>
                      <wp:docPr id="9" name="Oval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7F3BFB98" id="Oval 139"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H/JGAIAAC4EAAAOAAAAZHJzL2Uyb0RvYy54bWysU1Fv0zAQfkfiP1h+p0m6ltG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briC86s6KlF&#10;D3thWHG1iNoMzpeU8uQeMbLz7h7kN88srDthW3WLCEOnRE0VFTE/e3EhOp6usu3wCWqCFrsASaZD&#10;g30EJAHYIXXjeO6GOgQm6WeRXy/m1DNJoZMdXxDl82WHPnxQ0LNoVFwZo52PeolS7O99GLOfs1L9&#10;YHS90cYkB9vt2iAjuhXfbHL6EgWieZlmLBsqflVczxPyi5i/hFhHhL9CIOxsTdWIMmr1/mQHoc1o&#10;EydjT+JFvUbdt1AfSTuEcWhpycjoAH9wNtDAVtx/3wlUnJmPlvRfFLNZnPDkzObXU3LwMrK9jAgr&#10;CarigbPRXIdxK3YOddvRS0Wia+GWetboJGbs51jVqVgaytSR0wLFqb/0U9avNV/9BA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DFh/&#10;yRgCAAAu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August to Nov 2007</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Sound recordings from passive acoustic moorings  - August to November 2007 (63 calls on 22 days, mainly in August and September)</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{"citationID":"1am3ved8rj","properties":{"formattedCitation":"(Mellinger et al., 2011)","plainCitation":"(Mellinger et al., 2011)"},"citationItems":[{"id":11142,"uris":["http://zotero.org/groups/96179/items/WK65QJXB"],"uri":["http://zotero.org/groups/96179/items/WK65QJXB"],"itemData":{"id":11142,"type":"article-journal","title":"Confirmation of right whales near a nineteenth-century whaling ground east of southern Greenland","container-title":"Biology Letters","page":"411-413","volume":"7","issue":"3","source":"NCBI PubMed","abstract":"North Atlantic right whales (Eubalaena glacialis) were found in an important nineteenth century whaling area east of southern Greenland, from which they were once thought to have been extirpated. In 2007-2008, a 1-year passive acoustic survey was conducted at five sites in and near the 'Cape Farewell Ground', the former whaling ground. Over 2000 right whale calls were recorded at these sites, primarily during July-November. Most calls were northwest of the historic ground, suggesting a broader range in this region than previously known. Geographical and temporal separation of calls confirms use of this area by multiple animals.","DOI":"10.1098/rsbl.2010.1191","ISSN":"1744-957X","note":"00003","journalAbbreviation":"Biol. Lett.","language":"eng","author":[{"family":"Mellinger","given":"David K"},{"family":"Nieukirk","given":"Sharon L"},{"family":"Klinck","given":"Karolin"},{"family":"Klinck","given":"Holger"},{"family":"Dziak","given":"Robert P"},{"family":"Clapham","given":"Phillip J"},{"family":"Brandsdóttir","given":"Bryndís"}],"issued":{"date-parts":[["2011",6,23]]}}}],"schema":"https://github.com/citation-style-language/schema/raw/master/csl-citation.json"}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Mellinger et al., 2011</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312"/>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26</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0160" r="10160" b="5715"/>
                      <wp:docPr id="8" name="Oval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4798CED4" id="Oval 138"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01aGAIAAC4EAAAOAAAAZHJzL2Uyb0RvYy54bWysU8Fu2zAMvQ/YPwi6L7bTZG2NOEWRLsOA&#10;ri3Q7QMUWbaFyaJGKXGyrx8lp1m67TTMB4E0qSe+R3Jxs+8N2yn0GmzFi0nOmbISam3bin/9sn53&#10;xZkPwtbCgFUVPyjPb5Zv3ywGV6opdGBqhYxArC8HV/EuBFdmmZed6oWfgFOWgg1gLwK52GY1ioHQ&#10;e5NN8/x9NgDWDkEq7+nv3Rjky4TfNEqGx6bxKjBTcaotpBPTuYlntlyIskXhOi2PZYh/qKIX2tKj&#10;J6g7EQTbov4DqtcSwUMTJhL6DJpGS5U4EJsi/43NcyecSlxIHO9OMvn/Bysfdk/IdF1xapQVPbXo&#10;cScMKy6uojaD8yWlPLsnjOy8uwf5zTMLq07YVt0iwtApUVNFRczPXl2IjqerbDN8hpqgxTZAkmnf&#10;YB8BSQC2T904nLqh9oFJ+lnkl9dz6pmk0NGOL4jy5bJDHz4q6Fk0Kq6M0c5HvUQpdvc+jNkvWal+&#10;MLpea2OSg+1mZZAR3Yqv1zl9iQLRPE8zlg0Vvygu5wn5VcyfQ6wiwl8hELa2pmpEGbX6cLSD0Ga0&#10;iZOxR/GiXqPuG6gPpB3COLS0ZGR0gD84G2hgK+6/bwUqzswnS/pfF7NZnPDkzOaXU3LwPLI5jwgr&#10;CarigbPRXIVxK7YOddvRS0Wia+GWetboJGbs51jVsVgaytSR4wLFqT/3U9avNV/+BA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5E9N&#10;WhgCAAAu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August to Nov 2007</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Sound recordings from passive acoustic moorings  - August to November 2007 (931 calls on 22 days, nearly all in August)</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{"citationID":"pvEHzELo","properties":{"formattedCitation":"(Mellinger et al., 2011)","plainCitation":"(Mellinger et al., 2011)"},"citationItems":[{"id":11142,"uris":["http://zotero.org/groups/96179/items/WK65QJXB"],"uri":["http://zotero.org/groups/96179/items/WK65QJXB"],"itemData":{"id":11142,"type":"article-journal","title":"Confirmation of right whales near a nineteenth-century whaling ground east of southern Greenland","container-title":"Biology Letters","page":"411-413","volume":"7","issue":"3","source":"NCBI PubMed","abstract":"North Atlantic right whales (Eubalaena glacialis) were found in an important nineteenth century whaling area east of southern Greenland, from which they were once thought to have been extirpated. In 2007-2008, a 1-year passive acoustic survey was conducted at five sites in and near the 'Cape Farewell Ground', the former whaling ground. Over 2000 right whale calls were recorded at these sites, primarily during July-November. Most calls were northwest of the historic ground, suggesting a broader range in this region than previously known. Geographical and temporal separation of calls confirms use of this area by multiple animals.","DOI":"10.1098/rsbl.2010.1191","ISSN":"1744-957X","note":"00003","journalAbbreviation":"Biol. Lett.","language":"eng","author":[{"family":"Mellinger","given":"David K"},{"family":"Nieukirk","given":"Sharon L"},{"family":"Klinck","given":"Karolin"},{"family":"Klinck","given":"Holger"},{"family":"Dziak","given":"Robert P"},{"family":"Clapham","given":"Phillip J"},{"family":"Brandsdóttir","given":"Bryndís"}],"issued":{"date-parts":[["2011",6,23]]}}}],"schema":"https://github.com/citation-style-language/schema/raw/master/csl-citation.json"}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Mellinger et al., 2011</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699"/>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27</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12700" r="10160" b="12700"/>
                      <wp:docPr id="7" name="Oval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6532E550" id="Oval 137"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odXGAIAAC4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briC86s6KlF&#10;D3thWHG1iNoMzpeU8uQeMbLz7h7kN88srDthW3WLCEOnRE0VFTE/e3EhOp6usu3wCWqCFrsASaZD&#10;g30EJAHYIXXjeO6GOgQm6WeRL67n1DNJoZMdXxDl82WHPnxQ0LNoVFwZo52PeolS7O99GLOfs1L9&#10;YHS90cYkB9vt2iAjuhXfbHL6EgWieZlmLBsqflUs5gn5RcxfQqwjwl8hEHa2pmpEGbV6f7KD0Ga0&#10;iZOxJ/GiXqPuW6iPpB3COLS0ZGR0gD84G2hgK+6/7wQqzsxHS/pfF7NZnPDkzOaLKTl4GdleRoSV&#10;BFXxwNlorsO4FTuHuu3opSLRtXBLPWt0EjP2c6zqVCwNZerIaYHi1F/6KevXmq9+Ag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OI6H&#10;VxgCAAAu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July to Dec 2007 + 8 July 2008</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Sound recordings from passive acoustic moorings  - July to December 2007 (979 calls on 21 days; nearly all in July and August); Calls were</w:t>
            </w:r>
            <w:r w:rsidRPr="009F5F4F">
              <w:rPr>
                <w:rFonts w:ascii="Calibri" w:eastAsia="Times New Roman" w:hAnsi="Calibri" w:cs="Times New Roman"/>
                <w:color w:val="000000"/>
                <w:sz w:val="18"/>
                <w:szCs w:val="18"/>
                <w:lang w:val="en-US" w:eastAsia="fr-FR"/>
              </w:rPr>
              <w:br/>
              <w:t>also detected the next season on 8 July 2008</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{"citationID":"EdXt3WrE","properties":{"formattedCitation":"(Mellinger et al., 2011)","plainCitation":"(Mellinger et al., 2011)"},"citationItems":[{"id":11142,"uris":["http://zotero.org/groups/96179/items/WK65QJXB"],"uri":["http://zotero.org/groups/96179/items/WK65QJXB"],"itemData":{"id":11142,"type":"article-journal","title":"Confirmation of right whales near a nineteenth-century whaling ground east of southern Greenland","container-title":"Biology Letters","page":"411-413","volume":"7","issue":"3","source":"NCBI PubMed","abstract":"North Atlantic right whales (Eubalaena glacialis) were found in an important nineteenth century whaling area east of southern Greenland, from which they were once thought to have been extirpated. In 2007-2008, a 1-year passive acoustic survey was conducted at five sites in and near the 'Cape Farewell Ground', the former whaling ground. Over 2000 right whale calls were recorded at these sites, primarily during July-November. Most calls were northwest of the historic ground, suggesting a broader range in this region than previously known. Geographical and temporal separation of calls confirms use of this area by multiple animals.","DOI":"10.1098/rsbl.2010.1191","ISSN":"1744-957X","note":"00003","journalAbbreviation":"Biol. Lett.","language":"eng","author":[{"family":"Mellinger","given":"David K"},{"family":"Nieukirk","given":"Sharon L"},{"family":"Klinck","given":"Karolin"},{"family":"Klinck","given":"Holger"},{"family":"Dziak","given":"Robert P"},{"family":"Clapham","given":"Phillip J"},{"family":"Brandsdóttir","given":"Bryndís"}],"issued":{"date-parts":[["2011",6,23]]}}}],"schema":"https://github.com/citation-style-language/schema/raw/master/csl-citation.json"}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Mellinger et al., 2011</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510"/>
        </w:trPr>
        <w:tc>
          <w:tcPr>
            <w:tcW w:w="567" w:type="dxa"/>
            <w:tcBorders>
              <w:top w:val="nil"/>
              <w:left w:val="nil"/>
              <w:bottom w:val="nil"/>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28</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5715" r="10160" b="10160"/>
                      <wp:docPr id="6" name="Oval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781670E0" id="Oval 136"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bXEGQIAAC4EAAAOAAAAZHJzL2Uyb0RvYy54bWysU9tu2zAMfR+wfxD0vthOc1mNOEWRLsOA&#10;ri3Q7QMUWY6FyaJGKXGyrx8lp1m67WmYHwTSpI54DsnFzaEzbK/Qa7AVL0Y5Z8pKqLXdVvzrl/W7&#10;95z5IGwtDFhV8aPy/Gb59s2id6UaQwumVsgIxPqydxVvQ3BllnnZqk74EThlKdgAdiKQi9usRtET&#10;emeycZ7Psh6wdghSeU9/74YgXyb8plEyPDaNV4GZilNtIZ2Yzk08s+VClFsUrtXyVIb4hyo6oS09&#10;eoa6E0GwHeo/oDotETw0YSShy6BptFSJA7Ep8t/YPLfCqcSFxPHuLJP/f7DyYf+ETNcVn3FmRUct&#10;etwLw4qrWdSmd76klGf3hJGdd/cgv3lmYdUKu1W3iNC3StRUURHzs1cXouPpKtv0n6EmaLELkGQ6&#10;NNhFQBKAHVI3juduqENgkn4W+fx6Sj2TFDrZ8QVRvlx26MNHBR2LRsWVMdr5qJcoxf7ehyH7JSvV&#10;D0bXa21McnC7WRlkRLfi63VOX6JANC/TjGV9xa+K+TQhv4r5S4hVRPgrBMLO1lSNKKNWH052ENoM&#10;NnEy9iRe1GvQfQP1kbRDGIaWloyMFvAHZz0NbMX9951AxZn5ZEn/62IyiROenMl0PiYHLyOby4iw&#10;kqAqHjgbzFUYtmLnUG9beqlIdC3cUs8ancSM/RyqOhVLQ5k6clqgOPWXfsr6tebLnwAAAP//AwBQ&#10;SwMEFAAGAAgAAAAhAM6WitXXAAAAAwEAAA8AAABkcnMvZG93bnJldi54bWxMj0FLw0AQhe+C/2EZ&#10;wYvYTRVUYjZFhHrRg0ax12l2mgSzszE7beO/d6oHvczweMOb7xWLKfRmR2PqIjuYzzIwxHX0HTcO&#10;3l6X5zdgkiB77COTgy9KsCiPjwrMfdzzC+0qaYyGcMrRQSsy5NamuqWAaRYHYvU2cQwoKsfG+hH3&#10;Gh56e5FlVzZgx/qhxYHuW6o/qm1wcNZt7LvUuLRP1fNlXM0/Hx9W6NzpyXR3C0Zokr9jOOArOpTK&#10;tI5b9sn0DrSI/MyDd61q/bttWdj/7OU3AAAA//8DAFBLAQItABQABgAIAAAAIQC2gziS/gAAAOEB&#10;AAATAAAAAAAAAAAAAAAAAAAAAABbQ29udGVudF9UeXBlc10ueG1sUEsBAi0AFAAGAAgAAAAhADj9&#10;If/WAAAAlAEAAAsAAAAAAAAAAAAAAAAALwEAAF9yZWxzLy5yZWxzUEsBAi0AFAAGAAgAAAAhANCZ&#10;tcQZAgAALgQAAA4AAAAAAAAAAAAAAAAALgIAAGRycy9lMm9Eb2MueG1sUEsBAi0AFAAGAAgAAAAh&#10;AM6WitXXAAAAAwEAAA8AAAAAAAAAAAAAAAAAcwQAAGRycy9kb3ducmV2LnhtbFBLBQYAAAAABAAE&#10;APMAAAB3BQAAAAA=&#10;" fillcolor="red" strokecolor="#c00000" strokeweight=".25pt">
                      <w10:anchorlock/>
                    </v:oval>
                  </w:pict>
                </mc:Fallback>
              </mc:AlternateContent>
            </w:r>
          </w:p>
        </w:tc>
        <w:tc>
          <w:tcPr>
            <w:tcW w:w="993"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Sept 2007</w:t>
            </w:r>
          </w:p>
        </w:tc>
        <w:tc>
          <w:tcPr>
            <w:tcW w:w="1701"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Sound recordings from passive acoustic moorings - September 2007 (42 calls on 3 days)</w:t>
            </w:r>
          </w:p>
        </w:tc>
        <w:tc>
          <w:tcPr>
            <w:tcW w:w="1984" w:type="dxa"/>
            <w:tcBorders>
              <w:top w:val="nil"/>
              <w:left w:val="nil"/>
              <w:bottom w:val="nil"/>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{"citationID":"MC1OBwYL","properties":{"formattedCitation":"(Mellinger et al., 2011)","plainCitation":"(Mellinger et al., 2011)"},"citationItems":[{"id":11142,"uris":["http://zotero.org/groups/96179/items/WK65QJXB"],"uri":["http://zotero.org/groups/96179/items/WK65QJXB"],"itemData":{"id":11142,"type":"article-journal","title":"Confirmation of right whales near a nineteenth-century whaling ground east of southern Greenland","container-title":"Biology Letters","page":"411-413","volume":"7","issue":"3","source":"NCBI PubMed","abstract":"North Atlantic right whales (Eubalaena glacialis) were found in an important nineteenth century whaling area east of southern Greenland, from which they were once thought to have been extirpated. In 2007-2008, a 1-year passive acoustic survey was conducted at five sites in and near the 'Cape Farewell Ground', the former whaling ground. Over 2000 right whale calls were recorded at these sites, primarily during July-November. Most calls were northwest of the historic ground, suggesting a broader range in this region than previously known. Geographical and temporal separation of calls confirms use of this area by multiple animals.","DOI":"10.1098/rsbl.2010.1191","ISSN":"1744-957X","note":"00003","journalAbbreviation":"Biol. Lett.","language":"eng","author":[{"family":"Mellinger","given":"David K"},{"family":"Nieukirk","given":"Sharon L"},{"family":"Klinck","given":"Karolin"},{"family":"Klinck","given":"Holger"},{"family":"Dziak","given":"Robert P"},{"family":"Clapham","given":"Phillip J"},{"family":"Brandsdóttir","given":"Bryndís"}],"issued":{"date-parts":[["2011",6,23]]}}}],"schema":"https://github.com/citation-style-language/schema/raw/master/csl-citation.json"}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Mellinger et al., 2011</w:t>
            </w:r>
            <w:r>
              <w:rPr>
                <w:rFonts w:ascii="Calibri" w:eastAsia="Times New Roman" w:hAnsi="Calibri" w:cs="Times New Roman"/>
                <w:color w:val="000000"/>
                <w:sz w:val="18"/>
                <w:szCs w:val="18"/>
                <w:lang w:val="fr-FR" w:eastAsia="fr-FR"/>
              </w:rPr>
              <w:fldChar w:fldCharType="end"/>
            </w:r>
          </w:p>
        </w:tc>
      </w:tr>
      <w:tr w:rsidR="001D1E01" w:rsidRPr="003F5298" w:rsidTr="00B567F0">
        <w:trPr>
          <w:cantSplit/>
          <w:trHeight w:val="510"/>
        </w:trPr>
        <w:tc>
          <w:tcPr>
            <w:tcW w:w="567" w:type="dxa"/>
            <w:tcBorders>
              <w:top w:val="nil"/>
              <w:left w:val="nil"/>
              <w:bottom w:val="nil"/>
              <w:right w:val="nil"/>
            </w:tcBorders>
            <w:shd w:val="clear" w:color="D8D8D8" w:fill="D8D8D8"/>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29</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5080" r="10160" b="10795"/>
                      <wp:docPr id="3"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14E27EE5" id="Oval 135"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EksGAIAAC4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briV5xZ0VOL&#10;HvbCsOJqHrUZnC8p5ck9YmTn3T3Ib55ZWHfCtuoWEYZOiZoqKmJ+9uJCdDxdZdvhE9QELXYBkkyH&#10;BvsISAKwQ+rG8dwNdQhM0s8iX1zPqWeSQic7viDK58sOffigoGfRqLgyRjsf9RKl2N/7MGY/Z6X6&#10;weh6o41JDrbbtUFGdCu+2eT0JQpE8zLNWDaQOsVinpBfxPwlxDoi/BUCYWdrqkaUUav3JzsIbUab&#10;OBl7Ei/qNeq+hfpI2iGMQ0tLRkYH+IOzgQa24v77TqDizHy0pP91MZvFCU/ObL6YkoOXke1lRFhJ&#10;UBUPnI3mOoxbsXOo245eKhJdC7fUs0YnMWM/x6pOxdJQpo6cFihO/aWfsn6t+eonAA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GCxJ&#10;LBgCAAAu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August 2007</w:t>
            </w:r>
          </w:p>
        </w:tc>
        <w:tc>
          <w:tcPr>
            <w:tcW w:w="1701"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Southeast Greenland and the Cape Farewell grounds</w:t>
            </w:r>
          </w:p>
        </w:tc>
        <w:tc>
          <w:tcPr>
            <w:tcW w:w="6379" w:type="dxa"/>
            <w:tcBorders>
              <w:top w:val="nil"/>
              <w:left w:val="nil"/>
              <w:bottom w:val="nil"/>
              <w:right w:val="nil"/>
            </w:tcBorders>
            <w:shd w:val="clear" w:color="D8D8D8" w:fill="D8D8D8"/>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Sound recordings from passive acoustic moorings - August 2007 (1 call on 1 day)</w:t>
            </w:r>
          </w:p>
        </w:tc>
        <w:tc>
          <w:tcPr>
            <w:tcW w:w="1984" w:type="dxa"/>
            <w:tcBorders>
              <w:top w:val="nil"/>
              <w:left w:val="nil"/>
              <w:bottom w:val="nil"/>
              <w:right w:val="nil"/>
            </w:tcBorders>
            <w:shd w:val="clear" w:color="D8D8D8" w:fill="D8D8D8"/>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fr-FR" w:eastAsia="fr-FR"/>
              </w:rPr>
              <w:instrText xml:space="preserve"> ADDIN ZOTERO_ITEM CSL_CITATION {"citationID":"lPoTPdOl","properties":{"formattedCitation":"(Mellinger et al., 2011)","plainCitation":"(Mellinger et al., 2011)"},"citationItems":[{"id":11142,"uris":["http://zotero.org/groups/96179/items/WK65QJXB"],"uri":["http://zotero.org/groups/96179/items/WK65QJXB"],"itemData":{"id":11142,"type":"article-journal","title":"Confirmation of right whales near a nineteenth-century whaling ground east of southern Greenland","container-title":"Biology Letters","page":"411-413","volume":"7","issue":"3","source":"NCBI PubMed","abstract":"North Atlantic right whales (Eubalaena glacialis) were found in an important nineteenth century whaling area east of southern Greenland, from which they were once thought to have been extirpated. In 2007-2008, a 1-year passive acoustic survey was conducted at five sites in and near the 'Cape Farewell Ground', the former whaling ground. Over 2000 right whale calls were recorded at these sites, primarily during July-November. Most calls were northwest of the historic ground, suggesting a broader range in this region than previously known. Geographical and temporal separation of calls confirms use of this area by multiple animals.","DOI":"10.1098/rsbl.2010.1191","ISSN":"1744-957X","note":"00003","journalAbbreviation":"Biol. Lett.","language":"eng","author":[{"family":"Mellinger","given":"David K"},{"family":"Nieukirk","given":"Sharon L"},{"family":"Klinck","given":"Karolin"},{"family":"Klinck","given":"Holger"},{"family":"Dziak","given":"Robert P"},{"family":"Clapham","given":"Phillip J"},{"family":"Brandsdóttir","given":"Bryndís"}],"issued":{"date-parts":[["2011",6,23]]}}}],"schema":"https://github.com/citation-style-language/schema/raw/master/csl-citation.json"}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3F5298">
              <w:rPr>
                <w:rFonts w:ascii="Calibri" w:hAnsi="Calibri"/>
                <w:sz w:val="18"/>
              </w:rPr>
              <w:t>Mellinger et al., 2011</w:t>
            </w:r>
            <w:r>
              <w:rPr>
                <w:rFonts w:ascii="Calibri" w:eastAsia="Times New Roman" w:hAnsi="Calibri" w:cs="Times New Roman"/>
                <w:color w:val="000000"/>
                <w:sz w:val="18"/>
                <w:szCs w:val="18"/>
                <w:lang w:val="fr-FR" w:eastAsia="fr-FR"/>
              </w:rPr>
              <w:fldChar w:fldCharType="end"/>
            </w:r>
          </w:p>
        </w:tc>
      </w:tr>
      <w:tr w:rsidR="001D1E01" w:rsidRPr="009F5F4F" w:rsidTr="00B567F0">
        <w:trPr>
          <w:cantSplit/>
          <w:trHeight w:val="443"/>
        </w:trPr>
        <w:tc>
          <w:tcPr>
            <w:tcW w:w="567" w:type="dxa"/>
            <w:tcBorders>
              <w:top w:val="nil"/>
              <w:left w:val="nil"/>
              <w:bottom w:val="single" w:sz="4" w:space="0" w:color="000000"/>
              <w:right w:val="nil"/>
            </w:tcBorders>
            <w:shd w:val="clear" w:color="auto" w:fill="auto"/>
            <w:noWrap/>
            <w:vAlign w:val="center"/>
            <w:hideMark/>
          </w:tcPr>
          <w:p w:rsidR="001D1E01"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30</w:t>
            </w:r>
          </w:p>
          <w:p w:rsidR="001D1E01" w:rsidRPr="009F5F4F" w:rsidRDefault="00083FC9" w:rsidP="00B567F0">
            <w:pPr>
              <w:spacing w:before="0" w:line="240" w:lineRule="auto"/>
              <w:jc w:val="center"/>
              <w:rPr>
                <w:rFonts w:ascii="Calibri" w:eastAsia="Times New Roman" w:hAnsi="Calibri" w:cs="Times New Roman"/>
                <w:color w:val="000000"/>
                <w:sz w:val="18"/>
                <w:szCs w:val="18"/>
                <w:lang w:val="fr-FR" w:eastAsia="fr-FR"/>
              </w:rPr>
            </w:pPr>
            <w:r>
              <w:rPr>
                <w:b/>
                <w:noProof/>
                <w:lang w:val="en-US"/>
              </w:rPr>
              <mc:AlternateContent>
                <mc:Choice Requires="wps">
                  <w:drawing>
                    <wp:inline distT="0" distB="0" distL="0" distR="0">
                      <wp:extent cx="107950" cy="107950"/>
                      <wp:effectExtent l="5715" t="7620" r="10160" b="8255"/>
                      <wp:docPr id="1"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0000"/>
                              </a:solidFill>
                              <a:ln w="3175">
                                <a:solidFill>
                                  <a:srgbClr val="C00000"/>
                                </a:solidFill>
                                <a:round/>
                                <a:headEnd/>
                                <a:tailEnd/>
                              </a:ln>
                            </wps:spPr>
                            <wps:bodyPr rot="0" vert="horz" wrap="square" lIns="91440" tIns="45720" rIns="91440" bIns="45720" anchor="t" anchorCtr="0" upright="1">
                              <a:noAutofit/>
                            </wps:bodyPr>
                          </wps:wsp>
                        </a:graphicData>
                      </a:graphic>
                    </wp:inline>
                  </w:drawing>
                </mc:Choice>
                <mc:Fallback>
                  <w:pict>
                    <v:oval w14:anchorId="066B2464" id="Oval 134"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a4RGAIAAC4EAAAOAAAAZHJzL2Uyb0RvYy54bWysU1Fv0zAQfkfiP1h+p0m6lrKo6TR1FCEN&#10;NmnwA1zHSSwcnzm7Tcuv5+x0pQOeEHmw7nLnz/d9d7e8OfSG7RV6DbbixSTnTFkJtbZtxb9+2bx5&#10;x5kPwtbCgFUVPyrPb1avXy0HV6opdGBqhYxArC8HV/EuBFdmmZed6oWfgFOWgg1gLwK52GY1ioHQ&#10;e5NN8/xtNgDWDkEq7+nv3Rjkq4TfNEqGh6bxKjBTcaotpBPTuY1ntlqKskXhOi1PZYh/qKIX2tKj&#10;Z6g7EQTbof4DqtcSwUMTJhL6DJpGS5U4EJsi/43NUyecSlxIHO/OMvn/Bys/7x+R6Zp6x5kVPbXo&#10;YS8MK65mUZvB+ZJSntwjRnbe3YP85pmFdSdsq24RYeiUqKmiIuZnLy5Ex9NVth0+QU3QYhcgyXRo&#10;sI+AJAA7pG4cz91Qh8Ak/SzyxfWceiYpdLLjC6J8vuzQhw8KehaNiitjtPNRL1GK/b0PY/ZzVqof&#10;jK432pjkYLtdG2REt+KbTU5fokA0L9OMZUPFr4rFPCG/iPlLiHVE+CsEws7WVI0oo1bvT3YQ2ow2&#10;cTL2JF7Ua9R9C/WRtEMYh5aWjIwO8AdnAw1sxf33nUDFmfloSf/rYjaLE56c2XwxJQcvI9vLiLCS&#10;oCoeOBvNdRi3YudQtx29VCS6Fm6pZ41OYsZ+jlWdiqWhTB05LVCc+ks/Zf1a89VPAAAA//8DAFBL&#10;AwQUAAYACAAAACEAzpaK1dcAAAADAQAADwAAAGRycy9kb3ducmV2LnhtbEyPQUvDQBCF74L/YRnB&#10;i9hNFVRiNkWEetGDRrHXaXaaBLOzMTtt4793qge9zPB4w5vvFYsp9GZHY+oiO5jPMjDEdfQdNw7e&#10;XpfnN2CSIHvsI5ODL0qwKI+PCsx93PML7SppjIZwytFBKzLk1qa6pYBpFgdi9TZxDCgqx8b6Efca&#10;Hnp7kWVXNmDH+qHFge5bqj+qbXBw1m3su9S4tE/V82VczT8fH1bo3OnJdHcLRmiSv2M44Cs6lMq0&#10;jlv2yfQOtIj8zIN3rWr9u21Z2P/s5TcAAAD//wMAUEsBAi0AFAAGAAgAAAAhALaDOJL+AAAA4QEA&#10;ABMAAAAAAAAAAAAAAAAAAAAAAFtDb250ZW50X1R5cGVzXS54bWxQSwECLQAUAAYACAAAACEAOP0h&#10;/9YAAACUAQAACwAAAAAAAAAAAAAAAAAvAQAAX3JlbHMvLnJlbHNQSwECLQAUAAYACAAAACEACH2u&#10;ERgCAAAuBAAADgAAAAAAAAAAAAAAAAAuAgAAZHJzL2Uyb0RvYy54bWxQSwECLQAUAAYACAAAACEA&#10;zpaK1dcAAAADAQAADwAAAAAAAAAAAAAAAAByBAAAZHJzL2Rvd25yZXYueG1sUEsFBgAAAAAEAAQA&#10;8wAAAHYFAAAAAA==&#10;" fillcolor="red" strokecolor="#c00000" strokeweight=".25pt">
                      <w10:anchorlock/>
                    </v:oval>
                  </w:pict>
                </mc:Fallback>
              </mc:AlternateContent>
            </w:r>
          </w:p>
        </w:tc>
        <w:tc>
          <w:tcPr>
            <w:tcW w:w="993" w:type="dxa"/>
            <w:tcBorders>
              <w:top w:val="nil"/>
              <w:left w:val="nil"/>
              <w:bottom w:val="single" w:sz="4" w:space="0" w:color="000000"/>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fr-FR" w:eastAsia="fr-FR"/>
              </w:rPr>
            </w:pPr>
            <w:r w:rsidRPr="009F5F4F">
              <w:rPr>
                <w:rFonts w:ascii="Calibri" w:eastAsia="Times New Roman" w:hAnsi="Calibri" w:cs="Times New Roman"/>
                <w:color w:val="000000"/>
                <w:sz w:val="18"/>
                <w:szCs w:val="18"/>
                <w:lang w:val="fr-FR" w:eastAsia="fr-FR"/>
              </w:rPr>
              <w:t>9 September 2010</w:t>
            </w:r>
          </w:p>
        </w:tc>
        <w:tc>
          <w:tcPr>
            <w:tcW w:w="1701" w:type="dxa"/>
            <w:tcBorders>
              <w:top w:val="nil"/>
              <w:left w:val="nil"/>
              <w:bottom w:val="single" w:sz="4" w:space="0" w:color="000000"/>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Grand Banks, Newfoundland and Gulf of Saint Lawrence</w:t>
            </w:r>
          </w:p>
        </w:tc>
        <w:tc>
          <w:tcPr>
            <w:tcW w:w="6379" w:type="dxa"/>
            <w:tcBorders>
              <w:top w:val="nil"/>
              <w:left w:val="nil"/>
              <w:bottom w:val="single" w:sz="4" w:space="0" w:color="000000"/>
              <w:right w:val="nil"/>
            </w:tcBorders>
            <w:shd w:val="clear" w:color="auto" w:fill="auto"/>
            <w:vAlign w:val="center"/>
            <w:hideMark/>
          </w:tcPr>
          <w:p w:rsidR="001D1E01" w:rsidRPr="009F5F4F" w:rsidRDefault="001D1E01" w:rsidP="00B567F0">
            <w:pPr>
              <w:spacing w:before="0" w:line="240" w:lineRule="auto"/>
              <w:jc w:val="center"/>
              <w:rPr>
                <w:rFonts w:ascii="Calibri" w:eastAsia="Times New Roman" w:hAnsi="Calibri" w:cs="Times New Roman"/>
                <w:color w:val="000000"/>
                <w:sz w:val="18"/>
                <w:szCs w:val="18"/>
                <w:lang w:val="en-US" w:eastAsia="fr-FR"/>
              </w:rPr>
            </w:pPr>
            <w:r w:rsidRPr="009F5F4F">
              <w:rPr>
                <w:rFonts w:ascii="Calibri" w:eastAsia="Times New Roman" w:hAnsi="Calibri" w:cs="Times New Roman"/>
                <w:color w:val="000000"/>
                <w:sz w:val="18"/>
                <w:szCs w:val="18"/>
                <w:lang w:val="en-US" w:eastAsia="fr-FR"/>
              </w:rPr>
              <w:t>From the NOAA "Interactive North Atlantic Right Whale Sightings Map" (Reliability: Unknown; ID: 40576).</w:t>
            </w:r>
          </w:p>
        </w:tc>
        <w:tc>
          <w:tcPr>
            <w:tcW w:w="1984" w:type="dxa"/>
            <w:tcBorders>
              <w:top w:val="nil"/>
              <w:left w:val="nil"/>
              <w:bottom w:val="single" w:sz="4" w:space="0" w:color="000000"/>
              <w:right w:val="nil"/>
            </w:tcBorders>
            <w:shd w:val="clear" w:color="auto" w:fill="auto"/>
            <w:vAlign w:val="center"/>
            <w:hideMark/>
          </w:tcPr>
          <w:p w:rsidR="001D1E01" w:rsidRPr="009F5F4F" w:rsidRDefault="006214B6" w:rsidP="00B567F0">
            <w:pPr>
              <w:spacing w:before="0" w:line="240" w:lineRule="auto"/>
              <w:jc w:val="center"/>
              <w:rPr>
                <w:rFonts w:ascii="Calibri" w:eastAsia="Times New Roman" w:hAnsi="Calibri" w:cs="Times New Roman"/>
                <w:color w:val="000000"/>
                <w:sz w:val="18"/>
                <w:szCs w:val="18"/>
                <w:lang w:val="fr-FR" w:eastAsia="fr-FR"/>
              </w:rPr>
            </w:pPr>
            <w:r>
              <w:rPr>
                <w:rFonts w:ascii="Calibri" w:eastAsia="Times New Roman" w:hAnsi="Calibri" w:cs="Times New Roman"/>
                <w:color w:val="000000"/>
                <w:sz w:val="18"/>
                <w:szCs w:val="18"/>
                <w:lang w:val="fr-FR" w:eastAsia="fr-FR"/>
              </w:rPr>
              <w:fldChar w:fldCharType="begin"/>
            </w:r>
            <w:r w:rsidR="001D1E01">
              <w:rPr>
                <w:rFonts w:ascii="Calibri" w:eastAsia="Times New Roman" w:hAnsi="Calibri" w:cs="Times New Roman"/>
                <w:color w:val="000000"/>
                <w:sz w:val="18"/>
                <w:szCs w:val="18"/>
                <w:lang w:val="en-US" w:eastAsia="fr-FR"/>
              </w:rPr>
              <w:instrText xml:space="preserve"> ADDIN ZOTERO_ITEM CSL_CITATION {"citationID":"GIPHRPRM","properties":{"formattedCitation":"(NOAA NEFSC, 2013)","plainCitation":"(NOAA NEFSC, 2013)","dontUpdate":true},"citationItems":[{"id":9688,"uris":["http://zotero.org/groups/96179/items/CNAMEF9N"],"uri":["http://zotero.org/groups/96179/items/CNAMEF9N"],"itemData":{"id":9688,"type":"webpage","title":"North Atlantic right whale sightings","URL":"http://www.nefsc.noaa.gov/psb/surveys/","author":[{"family":"NOAA-NEFSC","given":""}],"issued":{"date-parts":[["2013"]]},"accessed":{"date-parts":[["2013",6,19]]}}}],"schema":"https://github.com/citation-style-language/schema/raw/master/csl-citation.json"} </w:instrText>
            </w:r>
            <w:r>
              <w:rPr>
                <w:rFonts w:ascii="Calibri" w:eastAsia="Times New Roman" w:hAnsi="Calibri" w:cs="Times New Roman"/>
                <w:color w:val="000000"/>
                <w:sz w:val="18"/>
                <w:szCs w:val="18"/>
                <w:lang w:val="fr-FR" w:eastAsia="fr-FR"/>
              </w:rPr>
              <w:fldChar w:fldCharType="separate"/>
            </w:r>
            <w:r w:rsidR="001D1E01" w:rsidRPr="007B5F97">
              <w:rPr>
                <w:rFonts w:ascii="Calibri" w:hAnsi="Calibri"/>
                <w:sz w:val="18"/>
              </w:rPr>
              <w:t>NOAA NEFSC, 2013</w:t>
            </w:r>
            <w:r>
              <w:rPr>
                <w:rFonts w:ascii="Calibri" w:eastAsia="Times New Roman" w:hAnsi="Calibri" w:cs="Times New Roman"/>
                <w:color w:val="000000"/>
                <w:sz w:val="18"/>
                <w:szCs w:val="18"/>
                <w:lang w:val="fr-FR" w:eastAsia="fr-FR"/>
              </w:rPr>
              <w:fldChar w:fldCharType="end"/>
            </w:r>
          </w:p>
        </w:tc>
      </w:tr>
    </w:tbl>
    <w:p w:rsidR="001D1E01" w:rsidRDefault="001D1E01" w:rsidP="001D1E01"/>
    <w:p w:rsidR="001D1E01" w:rsidRPr="00932F1F" w:rsidRDefault="001D1E01" w:rsidP="001D1E01">
      <w:pPr>
        <w:rPr>
          <w:sz w:val="20"/>
        </w:rPr>
      </w:pPr>
      <w:r w:rsidRPr="00932F1F">
        <w:rPr>
          <w:noProof/>
          <w:sz w:val="20"/>
          <w:lang w:val="en-US"/>
        </w:rPr>
        <w:lastRenderedPageBreak/>
        <w:drawing>
          <wp:anchor distT="0" distB="0" distL="114300" distR="114300" simplePos="0" relativeHeight="251661312" behindDoc="1" locked="0" layoutInCell="1" allowOverlap="1">
            <wp:simplePos x="0" y="0"/>
            <wp:positionH relativeFrom="margin">
              <wp:align>center</wp:align>
            </wp:positionH>
            <wp:positionV relativeFrom="paragraph">
              <wp:posOffset>-217805</wp:posOffset>
            </wp:positionV>
            <wp:extent cx="5476875" cy="7527290"/>
            <wp:effectExtent l="19050" t="0" r="9525" b="0"/>
            <wp:wrapTight wrapText="bothSides">
              <wp:wrapPolygon edited="0">
                <wp:start x="-75" y="0"/>
                <wp:lineTo x="-75" y="21538"/>
                <wp:lineTo x="21638" y="21538"/>
                <wp:lineTo x="21638" y="0"/>
                <wp:lineTo x="-75" y="0"/>
              </wp:wrapPolygon>
            </wp:wrapTight>
            <wp:docPr id="4" name="Image 1" descr="F:\Dropbox\DATAS\Thèse\WWH Project\Distribution Modeling\figures\Grid data\Final models\1 dg analysis\Paper figures\Fig 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ropbox\DATAS\Thèse\WWH Project\Distribution Modeling\figures\Grid data\Final models\1 dg analysis\Paper figures\Fig S3.tif"/>
                    <pic:cNvPicPr>
                      <a:picLocks noChangeAspect="1" noChangeArrowheads="1"/>
                    </pic:cNvPicPr>
                  </pic:nvPicPr>
                  <pic:blipFill>
                    <a:blip r:embed="rId12" cstate="print"/>
                    <a:srcRect l="5902" t="1223" r="16189" b="12455"/>
                    <a:stretch>
                      <a:fillRect/>
                    </a:stretch>
                  </pic:blipFill>
                  <pic:spPr bwMode="auto">
                    <a:xfrm>
                      <a:off x="0" y="0"/>
                      <a:ext cx="5476875" cy="7527290"/>
                    </a:xfrm>
                    <a:prstGeom prst="rect">
                      <a:avLst/>
                    </a:prstGeom>
                    <a:noFill/>
                    <a:ln w="9525">
                      <a:noFill/>
                      <a:miter lim="800000"/>
                      <a:headEnd/>
                      <a:tailEnd/>
                    </a:ln>
                  </pic:spPr>
                </pic:pic>
              </a:graphicData>
            </a:graphic>
          </wp:anchor>
        </w:drawing>
      </w:r>
      <w:r w:rsidRPr="00932F1F">
        <w:rPr>
          <w:b/>
          <w:sz w:val="20"/>
        </w:rPr>
        <w:t>Figure S3: Historical (pre-1950) records of North Atlantic right whale (</w:t>
      </w:r>
      <w:r w:rsidRPr="00932F1F">
        <w:rPr>
          <w:b/>
          <w:i/>
          <w:sz w:val="20"/>
        </w:rPr>
        <w:t>Eubalaena glacialis</w:t>
      </w:r>
      <w:r w:rsidRPr="00932F1F">
        <w:rPr>
          <w:b/>
          <w:sz w:val="20"/>
        </w:rPr>
        <w:t>) in the summer months (June to September)</w:t>
      </w:r>
      <w:r w:rsidRPr="00932F1F">
        <w:rPr>
          <w:sz w:val="20"/>
        </w:rPr>
        <w:t>, A) in the North Atlantic; B) Eastern United States; C) Grand Banks and Newfoundland; D) Southeast Greenland and the Cape Farewell Ground; E) Iceland; F) Faroes and Shetlands, distinguishing those for which there is higher (red symbols) or lower (open symbols) confidence in the species’ identity and those for which there is higher (circles) or lower (triangles) precision in location. All data are presented on a 1°x1° grid in Bonne projection (standard parallel: 30°N, central meridian: 20°W). See Table S</w:t>
      </w:r>
      <w:r w:rsidR="00B567F0" w:rsidRPr="00932F1F">
        <w:rPr>
          <w:sz w:val="20"/>
        </w:rPr>
        <w:t>2</w:t>
      </w:r>
      <w:r w:rsidRPr="00932F1F">
        <w:rPr>
          <w:sz w:val="20"/>
        </w:rPr>
        <w:t xml:space="preserve"> for a list of records. </w:t>
      </w:r>
    </w:p>
    <w:p w:rsidR="001D1E01" w:rsidRPr="00932F1F" w:rsidRDefault="001D1E01" w:rsidP="001D1E01">
      <w:pPr>
        <w:rPr>
          <w:sz w:val="20"/>
        </w:rPr>
      </w:pPr>
      <w:r w:rsidRPr="00932F1F">
        <w:rPr>
          <w:noProof/>
          <w:sz w:val="20"/>
          <w:lang w:val="en-US"/>
        </w:rPr>
        <w:lastRenderedPageBreak/>
        <w:drawing>
          <wp:anchor distT="0" distB="0" distL="114300" distR="114300" simplePos="0" relativeHeight="251660288" behindDoc="1" locked="0" layoutInCell="1" allowOverlap="1">
            <wp:simplePos x="0" y="0"/>
            <wp:positionH relativeFrom="margin">
              <wp:posOffset>-547370</wp:posOffset>
            </wp:positionH>
            <wp:positionV relativeFrom="paragraph">
              <wp:posOffset>-299720</wp:posOffset>
            </wp:positionV>
            <wp:extent cx="6715125" cy="5495925"/>
            <wp:effectExtent l="19050" t="0" r="9525" b="0"/>
            <wp:wrapTight wrapText="bothSides">
              <wp:wrapPolygon edited="0">
                <wp:start x="-61" y="0"/>
                <wp:lineTo x="-61" y="21563"/>
                <wp:lineTo x="21631" y="21563"/>
                <wp:lineTo x="21631" y="0"/>
                <wp:lineTo x="-61" y="0"/>
              </wp:wrapPolygon>
            </wp:wrapTight>
            <wp:docPr id="2" name="Image 2" descr="F:\Dropbox\DATAS\Thèse\WWH Project\Distribution Modeling\figures\Grid data\Final models\1 dg analysis\Paper figures\Fig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ropbox\DATAS\Thèse\WWH Project\Distribution Modeling\figures\Grid data\Final models\1 dg analysis\Paper figures\Fig S4.tif"/>
                    <pic:cNvPicPr>
                      <a:picLocks noChangeAspect="1" noChangeArrowheads="1"/>
                    </pic:cNvPicPr>
                  </pic:nvPicPr>
                  <pic:blipFill>
                    <a:blip r:embed="rId13" cstate="print"/>
                    <a:srcRect l="16164" t="2711" r="17076" b="28549"/>
                    <a:stretch>
                      <a:fillRect/>
                    </a:stretch>
                  </pic:blipFill>
                  <pic:spPr bwMode="auto">
                    <a:xfrm>
                      <a:off x="0" y="0"/>
                      <a:ext cx="6715125" cy="5495925"/>
                    </a:xfrm>
                    <a:prstGeom prst="rect">
                      <a:avLst/>
                    </a:prstGeom>
                    <a:noFill/>
                    <a:ln w="9525">
                      <a:noFill/>
                      <a:miter lim="800000"/>
                      <a:headEnd/>
                      <a:tailEnd/>
                    </a:ln>
                  </pic:spPr>
                </pic:pic>
              </a:graphicData>
            </a:graphic>
          </wp:anchor>
        </w:drawing>
      </w:r>
      <w:r w:rsidRPr="00932F1F">
        <w:rPr>
          <w:b/>
          <w:sz w:val="20"/>
        </w:rPr>
        <w:t>Figure S4: Recent (post-1950) records of North Atlantic right whale (</w:t>
      </w:r>
      <w:r w:rsidRPr="00932F1F">
        <w:rPr>
          <w:b/>
          <w:i/>
          <w:sz w:val="20"/>
        </w:rPr>
        <w:t>Eubalaena glacialis</w:t>
      </w:r>
      <w:r w:rsidRPr="00932F1F">
        <w:rPr>
          <w:b/>
          <w:sz w:val="20"/>
        </w:rPr>
        <w:t>) in the summer months (June to September), outside its main known summer grounds</w:t>
      </w:r>
      <w:r w:rsidRPr="00932F1F">
        <w:rPr>
          <w:sz w:val="20"/>
        </w:rPr>
        <w:t>. A) In the North Atlantic; B) Newfoundland; C) Southeast Greenland and Western Iceland, distinguishing those for which there is higher (red symbols) or lower (open symbols) confidence in the species’ identity and those for which there is higher (circles) or lower (triangles) precision in location. The area shaded in red corresponds to the main feeding grounds for the current population (Bay of Fundy; Browns Bank; Great South Channel; Massachusetts Bay; Gulf of Maine; Jeffreys Ledge</w:t>
      </w:r>
      <w:r w:rsidRPr="00932F1F">
        <w:rPr>
          <w:sz w:val="20"/>
        </w:rPr>
        <w:tab/>
        <w:t>; Georges Bank; Grand Manan Bank) concentrating 98.6% of June to September recorded sightings (sum of number of individuals in NOAA 2013). The coastal area southwards to Florida (in pink) has 0.4% of the sightings, while the Scotian Shelf and Gulf of Saint Lawrence to the north (in orange) have 0.9% of the sightings. All data are presented on a 1°x1° grid in Bonne projection (standard parallel: 30°N, central meridian: 20°W). See Table S</w:t>
      </w:r>
      <w:r w:rsidR="00B567F0" w:rsidRPr="00932F1F">
        <w:rPr>
          <w:sz w:val="20"/>
        </w:rPr>
        <w:t>3</w:t>
      </w:r>
      <w:r w:rsidRPr="00932F1F">
        <w:rPr>
          <w:sz w:val="20"/>
        </w:rPr>
        <w:t xml:space="preserve"> for a list of records.</w:t>
      </w:r>
    </w:p>
    <w:p w:rsidR="009C7AE9" w:rsidRPr="00932F1F" w:rsidRDefault="009C7AE9">
      <w:pPr>
        <w:spacing w:before="0" w:after="200"/>
        <w:jc w:val="left"/>
        <w:rPr>
          <w:rFonts w:eastAsiaTheme="majorEastAsia" w:cstheme="majorBidi"/>
          <w:b/>
          <w:bCs/>
          <w:sz w:val="24"/>
          <w:szCs w:val="28"/>
        </w:rPr>
      </w:pPr>
      <w:r w:rsidRPr="00932F1F">
        <w:rPr>
          <w:sz w:val="20"/>
        </w:rPr>
        <w:br w:type="page"/>
      </w:r>
    </w:p>
    <w:p w:rsidR="005C1944" w:rsidRDefault="005C1944" w:rsidP="009E06DE">
      <w:pPr>
        <w:pStyle w:val="Heading1"/>
      </w:pPr>
      <w:r w:rsidRPr="001C68A1">
        <w:lastRenderedPageBreak/>
        <w:t xml:space="preserve">Appendix </w:t>
      </w:r>
      <w:r>
        <w:t>S</w:t>
      </w:r>
      <w:r w:rsidR="00390B37">
        <w:t>6</w:t>
      </w:r>
      <w:r>
        <w:t xml:space="preserve">: </w:t>
      </w:r>
      <w:r w:rsidR="001A42F4">
        <w:t>Extended discussion</w:t>
      </w:r>
    </w:p>
    <w:p w:rsidR="005C1944" w:rsidRDefault="005C1944" w:rsidP="009E06DE">
      <w:pPr>
        <w:pStyle w:val="Heading2"/>
      </w:pPr>
      <w:r>
        <w:t xml:space="preserve">North Pacific </w:t>
      </w:r>
      <w:r w:rsidR="00B075E1">
        <w:t xml:space="preserve">whaling </w:t>
      </w:r>
      <w:r>
        <w:t xml:space="preserve">records </w:t>
      </w:r>
      <w:r w:rsidR="004A05F6">
        <w:t>and model</w:t>
      </w:r>
      <w:r w:rsidR="00B075E1">
        <w:t xml:space="preserve"> predictions</w:t>
      </w:r>
    </w:p>
    <w:p w:rsidR="008E3B0D" w:rsidRDefault="002E7563" w:rsidP="009E06DE">
      <w:r>
        <w:t>North Pacific whaling records are impressive in their spatial coverage and sample sizes</w:t>
      </w:r>
      <w:r w:rsidR="001C12EE">
        <w:t>,</w:t>
      </w:r>
      <w:r>
        <w:t xml:space="preserve"> </w:t>
      </w:r>
      <w:r w:rsidR="001C12EE">
        <w:t xml:space="preserve">far exceeding even </w:t>
      </w:r>
      <w:r>
        <w:t xml:space="preserve">today’s standards of </w:t>
      </w:r>
      <w:r w:rsidR="00B76A4F">
        <w:t xml:space="preserve">cetacean </w:t>
      </w:r>
      <w:r w:rsidR="00323EEC">
        <w:t xml:space="preserve">sightings </w:t>
      </w:r>
      <w:r>
        <w:t xml:space="preserve">surveys </w:t>
      </w:r>
      <w:r w:rsidR="006214B6">
        <w:fldChar w:fldCharType="begin"/>
      </w:r>
      <w:r w:rsidR="00040E7C">
        <w:instrText xml:space="preserve"> ADDIN ZOTERO_ITEM CSL_CITATION {"citationID":"aSWrsAhe","properties":{"formattedCitation":"(Kaschner et al., 2012)","plainCitation":"(Kaschner et al., 2012)"},"citationItems":[{"id":3033,"uris":["http://zotero.org/groups/81334/items/3T4IC29Z"],"uri":["http://zotero.org/groups/81334/items/3T4IC29Z"],"itemData":{"id":3033,"type":"article-journal","title":"Global coverage of cetacean line-transect surveys: status quo, data gaps and future challenges","container-title":"PLoS ONE","page":"e44075","volume":"7","issue":"9","source":"CrossRef","DOI":"10.1371/journal.pone.0044075","ISSN":"1932-6203","shortTitle":"Global Coverage of Cetacean Line-Transect Surveys","author":[{"family":"Kaschner","given":"Kristin"},{"family":"Quick","given":"Nicola J."},{"family":"Jewell","given":"Rebecca"},{"family":"Williams","given":"Rob"},{"family":"Harris","given":"Catriona M."}],"editor":[{"family":"Bograd","given":"Steven J."}],"issued":{"date-parts":[["2012",9,12]]},"accessed":{"date-parts":[["2012",9,18]]}}}],"schema":"https://github.com/citation-style-language/schema/raw/master/csl-citation.json"} </w:instrText>
      </w:r>
      <w:r w:rsidR="006214B6">
        <w:fldChar w:fldCharType="separate"/>
      </w:r>
      <w:r w:rsidR="006A4DBB" w:rsidRPr="006A4DBB">
        <w:rPr>
          <w:rFonts w:ascii="Calibri" w:hAnsi="Calibri"/>
        </w:rPr>
        <w:t>(Kaschner et al., 2012)</w:t>
      </w:r>
      <w:r w:rsidR="006214B6">
        <w:fldChar w:fldCharType="end"/>
      </w:r>
      <w:r>
        <w:t xml:space="preserve">. Furthermore, as a result of whalers’ search for new grounds, </w:t>
      </w:r>
      <w:r w:rsidR="001868E6">
        <w:t>these records</w:t>
      </w:r>
      <w:r w:rsidR="00F071CC">
        <w:t xml:space="preserve"> are </w:t>
      </w:r>
      <w:r>
        <w:t xml:space="preserve">likely to cover </w:t>
      </w:r>
      <w:r w:rsidR="001868E6">
        <w:t xml:space="preserve">very well </w:t>
      </w:r>
      <w:r>
        <w:t xml:space="preserve">the geographic summer range of the species, including </w:t>
      </w:r>
      <w:r w:rsidR="00F071CC">
        <w:t xml:space="preserve">both </w:t>
      </w:r>
      <w:r>
        <w:t xml:space="preserve">areas where it was present </w:t>
      </w:r>
      <w:r w:rsidR="00F071CC">
        <w:t xml:space="preserve">and </w:t>
      </w:r>
      <w:r>
        <w:t xml:space="preserve">wide areas where it was not. It is therefore not surprising that the statistical models obtained from these data perform extremely well in predicting the </w:t>
      </w:r>
      <w:r w:rsidR="00973375">
        <w:t xml:space="preserve">occurrence of </w:t>
      </w:r>
      <w:r>
        <w:t>NPRW</w:t>
      </w:r>
      <w:r w:rsidR="00973375">
        <w:t>s</w:t>
      </w:r>
      <w:r>
        <w:t xml:space="preserve">. Nonetheless, these data and the models built from them have </w:t>
      </w:r>
      <w:r w:rsidR="00B075E1">
        <w:t xml:space="preserve">some </w:t>
      </w:r>
      <w:r>
        <w:t xml:space="preserve">intrinsic limitations that can lead to mismatches between the </w:t>
      </w:r>
      <w:r w:rsidR="00B075E1">
        <w:t xml:space="preserve">empirical observations </w:t>
      </w:r>
      <w:r>
        <w:t xml:space="preserve">and the model predictions. </w:t>
      </w:r>
    </w:p>
    <w:p w:rsidR="005C1944" w:rsidRPr="00FF736D" w:rsidRDefault="009B4C95" w:rsidP="009E06DE">
      <w:r>
        <w:t xml:space="preserve">This </w:t>
      </w:r>
      <w:r w:rsidR="005C1944">
        <w:t>model</w:t>
      </w:r>
      <w:r w:rsidR="00323EEC">
        <w:t>l</w:t>
      </w:r>
      <w:r w:rsidR="005C1944">
        <w:t xml:space="preserve">ing exercise </w:t>
      </w:r>
      <w:r>
        <w:t xml:space="preserve">assumes that </w:t>
      </w:r>
      <w:r w:rsidR="005C1944">
        <w:t xml:space="preserve">the whaling records come from a set of individuals with similar environmental preferences. </w:t>
      </w:r>
      <w:r>
        <w:t>However, i</w:t>
      </w:r>
      <w:r w:rsidR="005C1944">
        <w:t xml:space="preserve">n a previous study, </w:t>
      </w:r>
      <w:r w:rsidR="006214B6">
        <w:fldChar w:fldCharType="begin"/>
      </w:r>
      <w:r w:rsidR="00040E7C">
        <w:instrText xml:space="preserve"> ADDIN ZOTERO_ITEM CSL_CITATION {"citationID":"1t8lk302ff","properties":{"formattedCitation":"(Gregr, 2011)","plainCitation":"(Gregr, 2011)"},"citationItems":[{"id":1891,"uris":["http://zotero.org/groups/81334/items/WES8T2ZT"],"uri":["http://zotero.org/groups/81334/items/WES8T2ZT"],"itemData":{"id":1891,"type":"article-journal","title":"Insights into North Pacific right whale &lt;i&gt;Eubalaena japonica&lt;/i&gt; habitat from historic whaling records","container-title":"Endangered Species Research","page":"223-239","volume":"15","issue":"3","source":"Inter-Research Science Center","abstract":"ABSTRACT: Whaling records from the mid-1800s provide the largest set of observations with which to conduct a basin-scale analysis of potential North Pacific right whale Eubalaena japonica habitat. Since these data lack the concurrent oceanographic data necessary to investigate the species’ habitat characteristics I used ocean climate from a 20th century circulation model to create a suitable set of habitat predictors. My goals were to (1) identify regions of suitable habitat and (2) investigate the processes underlying the species–habitat relationship by (3) examining model performance at different spatial and temporal scales. The results show 2 non-overlapping habitat regions in the subarctic North Pacific, supporting the notion of 2 distinct subpopulations. The analysis also implicates surface temperature and temperature variability as strong indicators of potential right whale habitat. Tests of model performance at different scales strongly suggest that at the basin-scale, right whales use regions of cold water with low inter-annual variability and high within-season variability (i.e. areas where high frontal activity occurs predictably from year to year). The significance of these indicators decreased at the regional scale emphasising the coupling of scale and process, and thus the need for different predictors at different scales. Comparisons of models built using different subsets of the dependent data showed how hypotheses can be tested and potential biases in observational data can be explored. Analyses of rare species’ habitat such as this can provide guidance for more directed survey efforts and help identify areas and processes of potential biological importance.","DOI":"10.3354/esr00381","journalAbbreviation":"Endang Species Res","author":[{"family":"Gregr","given":"E.J."}],"issued":{"date-parts":[["2011",12,12]]},"accessed":{"date-parts":[["2012",5,9]]}}}],"schema":"https://github.com/citation-style-language/schema/raw/master/csl-citation.json"} </w:instrText>
      </w:r>
      <w:r w:rsidR="006214B6">
        <w:fldChar w:fldCharType="separate"/>
      </w:r>
      <w:r w:rsidR="002E0535" w:rsidRPr="002E0535">
        <w:rPr>
          <w:rFonts w:ascii="Calibri" w:hAnsi="Calibri"/>
        </w:rPr>
        <w:t xml:space="preserve">Gregr </w:t>
      </w:r>
      <w:r w:rsidR="002E0535">
        <w:rPr>
          <w:rFonts w:ascii="Calibri" w:hAnsi="Calibri"/>
        </w:rPr>
        <w:t>(</w:t>
      </w:r>
      <w:r w:rsidR="002E0535" w:rsidRPr="002E0535">
        <w:rPr>
          <w:rFonts w:ascii="Calibri" w:hAnsi="Calibri"/>
        </w:rPr>
        <w:t>2011)</w:t>
      </w:r>
      <w:r w:rsidR="006214B6">
        <w:fldChar w:fldCharType="end"/>
      </w:r>
      <w:r w:rsidR="002E0535">
        <w:t xml:space="preserve"> </w:t>
      </w:r>
      <w:r w:rsidR="005C1944">
        <w:t xml:space="preserve">found that separate environmental correlate models for </w:t>
      </w:r>
      <w:r w:rsidR="00323EEC">
        <w:t xml:space="preserve">right whales in </w:t>
      </w:r>
      <w:r w:rsidR="005C1944">
        <w:t xml:space="preserve">the eastern and western </w:t>
      </w:r>
      <w:r w:rsidR="00323EEC">
        <w:t>North Pacific</w:t>
      </w:r>
      <w:r w:rsidR="005C1944">
        <w:t xml:space="preserve"> fitted the data better than a common model. This </w:t>
      </w:r>
      <w:r w:rsidR="008C087A">
        <w:t xml:space="preserve">may reflect </w:t>
      </w:r>
      <w:r w:rsidR="005C1944">
        <w:t xml:space="preserve">differences between </w:t>
      </w:r>
      <w:r w:rsidR="00323EEC">
        <w:t>separate</w:t>
      </w:r>
      <w:r w:rsidR="005C1944">
        <w:t xml:space="preserve"> populations, </w:t>
      </w:r>
      <w:r w:rsidR="008C087A">
        <w:t xml:space="preserve">or differences in the </w:t>
      </w:r>
      <w:r w:rsidR="005C1944">
        <w:t xml:space="preserve">spatial biases in the eastern and western data. </w:t>
      </w:r>
    </w:p>
    <w:p w:rsidR="00B50A26" w:rsidRDefault="005C1944" w:rsidP="009E06DE">
      <w:r>
        <w:t xml:space="preserve">Although these data are impressive in their coverage, they </w:t>
      </w:r>
      <w:r w:rsidR="00973375">
        <w:t>are</w:t>
      </w:r>
      <w:r w:rsidR="00B4476B">
        <w:t xml:space="preserve"> likely to include a number of false absences: visited cells where whales were present but were not record</w:t>
      </w:r>
      <w:r w:rsidR="00323EEC">
        <w:t>ed</w:t>
      </w:r>
      <w:r w:rsidR="00B4476B">
        <w:t>.</w:t>
      </w:r>
      <w:r w:rsidR="00EF554E">
        <w:t xml:space="preserve"> </w:t>
      </w:r>
      <w:r>
        <w:t xml:space="preserve">False absences are </w:t>
      </w:r>
      <w:r w:rsidR="00EF554E">
        <w:t xml:space="preserve">more </w:t>
      </w:r>
      <w:r>
        <w:t xml:space="preserve">expected in regions with low sampling effort, </w:t>
      </w:r>
      <w:r w:rsidR="00EF554E">
        <w:t>and effort is spatially very biased in this dataset (Fig. 1A). However, sampling effort in this case was highly driven by presence, as whalers actively searched for and then spent most of their time in areas known to be good whaling grounds</w:t>
      </w:r>
      <w:r w:rsidR="00B232D9">
        <w:t xml:space="preserve"> (for </w:t>
      </w:r>
      <w:r w:rsidR="00EF554E" w:rsidRPr="009E06DE">
        <w:t>sperm whales</w:t>
      </w:r>
      <w:r w:rsidR="00B232D9">
        <w:t>,</w:t>
      </w:r>
      <w:r w:rsidR="00EF554E" w:rsidRPr="009E06DE">
        <w:t xml:space="preserve"> across the western Pacific at 30°N</w:t>
      </w:r>
      <w:r w:rsidR="00B232D9">
        <w:t xml:space="preserve">; for </w:t>
      </w:r>
      <w:r w:rsidR="00EF554E" w:rsidRPr="009E06DE">
        <w:t>bowhead whales</w:t>
      </w:r>
      <w:r w:rsidR="00B232D9">
        <w:t>,</w:t>
      </w:r>
      <w:r w:rsidR="00EF554E" w:rsidRPr="009E06DE">
        <w:t xml:space="preserve"> north of 60°N</w:t>
      </w:r>
      <w:r w:rsidR="00B232D9">
        <w:t>; a</w:t>
      </w:r>
      <w:r w:rsidR="00EF554E" w:rsidRPr="009E06DE">
        <w:t xml:space="preserve">nd </w:t>
      </w:r>
      <w:r w:rsidR="00B232D9">
        <w:t>for</w:t>
      </w:r>
      <w:r w:rsidR="00EF554E" w:rsidRPr="009E06DE">
        <w:t xml:space="preserve"> right whales</w:t>
      </w:r>
      <w:r w:rsidR="00B232D9">
        <w:t>,</w:t>
      </w:r>
      <w:r w:rsidR="00EF554E" w:rsidRPr="009E06DE">
        <w:t xml:space="preserve"> </w:t>
      </w:r>
      <w:r w:rsidR="00B232D9">
        <w:t xml:space="preserve">ca. </w:t>
      </w:r>
      <w:r w:rsidR="00EF554E" w:rsidRPr="009E06DE">
        <w:t>40° and 60°N).</w:t>
      </w:r>
      <w:r w:rsidR="00EF554E">
        <w:t xml:space="preserve"> Regions of low effort are therefore likely to reflect true absences</w:t>
      </w:r>
      <w:r w:rsidR="00B50A26">
        <w:t xml:space="preserve"> outside of whaling grounds. </w:t>
      </w:r>
      <w:r>
        <w:t>Nonetheless, low effort may also correspond to areas where whaling conditions were less favo</w:t>
      </w:r>
      <w:r w:rsidR="00323EEC">
        <w:t>u</w:t>
      </w:r>
      <w:r>
        <w:t xml:space="preserve">rable, for example for geographic (e.g., </w:t>
      </w:r>
      <w:r w:rsidR="001C5D90">
        <w:t xml:space="preserve">regions </w:t>
      </w:r>
      <w:r w:rsidR="00F23853">
        <w:t xml:space="preserve">further from </w:t>
      </w:r>
      <w:r w:rsidR="001C5D90">
        <w:t xml:space="preserve">whaling </w:t>
      </w:r>
      <w:r w:rsidR="00F23853">
        <w:t>ports</w:t>
      </w:r>
      <w:r>
        <w:t>), climatic (e.g., areas of harsher winds and heavier sea states) or political reasons (e.g., zones of high conflict</w:t>
      </w:r>
      <w:r w:rsidR="00323EEC">
        <w:t xml:space="preserve"> or outright exclusion</w:t>
      </w:r>
      <w:r>
        <w:t xml:space="preserve">). </w:t>
      </w:r>
      <w:r w:rsidR="00973375">
        <w:t xml:space="preserve">Furthermore, </w:t>
      </w:r>
      <w:r w:rsidR="00973375" w:rsidRPr="009E06DE">
        <w:t xml:space="preserve">the data extracted by Maury and CoML likely included days when </w:t>
      </w:r>
      <w:r w:rsidR="001C12EE">
        <w:t xml:space="preserve">some </w:t>
      </w:r>
      <w:r w:rsidR="00973375" w:rsidRPr="009E06DE">
        <w:t xml:space="preserve">whalers were not maintaining watch for whales or when sightings were not being recorded because of operational </w:t>
      </w:r>
      <w:r w:rsidR="00323EEC">
        <w:t xml:space="preserve">factors </w:t>
      </w:r>
      <w:r w:rsidR="00973375">
        <w:t xml:space="preserve">(e.g., </w:t>
      </w:r>
      <w:r w:rsidR="00973375" w:rsidRPr="009E06DE">
        <w:t>when whales were being processed on board, or when the vessel was in transit between whaling grounds</w:t>
      </w:r>
      <w:r w:rsidR="00973375">
        <w:t>)</w:t>
      </w:r>
      <w:r w:rsidR="00973375" w:rsidRPr="009E06DE">
        <w:t xml:space="preserve">. </w:t>
      </w:r>
    </w:p>
    <w:p w:rsidR="00AD5E30" w:rsidRDefault="005C1944" w:rsidP="009E06DE">
      <w:r>
        <w:t xml:space="preserve">Another possible source of false absences is a temporal bias in </w:t>
      </w:r>
      <w:r w:rsidR="00B50A26">
        <w:t xml:space="preserve">the </w:t>
      </w:r>
      <w:r>
        <w:t xml:space="preserve">spatial records. Indeed, although we have treated all data as corresponding to a uniform summer season, there was variation across months in the distribution of both whales and whalers. For example, </w:t>
      </w:r>
      <w:r w:rsidR="00186BD4">
        <w:t>the United States coast north of San Francisco was visited by whalers in the late summer (August and September</w:t>
      </w:r>
      <w:r w:rsidR="003C6A2F">
        <w:t xml:space="preserve">; </w:t>
      </w:r>
      <w:r>
        <w:t xml:space="preserve"> see monthly maps in figures 10-13 of Smith et al.</w:t>
      </w:r>
      <w:r w:rsidR="003C6A2F">
        <w:t>,</w:t>
      </w:r>
      <w:r>
        <w:t xml:space="preserve"> 2012</w:t>
      </w:r>
      <w:r w:rsidR="00186BD4">
        <w:t xml:space="preserve"> and </w:t>
      </w:r>
      <w:r w:rsidR="003C6A2F">
        <w:t xml:space="preserve">video in </w:t>
      </w:r>
      <w:r w:rsidR="006214B6">
        <w:fldChar w:fldCharType="begin"/>
      </w:r>
      <w:r w:rsidR="00040E7C">
        <w:instrText xml:space="preserve"> ADDIN ZOTERO_ITEM CSL_CITATION {"citationID":"5ku69jh65","properties":{"formattedCitation":"(Schmidt, 2012)","plainCitation":"(Schmidt, 2012)"},"citationItems":[{"id":13478,"uris":["http://zotero.org/groups/96179/items/BXA77994"],"uri":["http://zotero.org/groups/96179/items/BXA77994"],"itemData":{"id":13478,"type":"post-weblog","title":"Video: American whaling mapped (in: Data narratives and structural histories: Melville, Maury, and American whaling)","container-title":"Sapping Attention, http://sappingattention.blogspot.fr/2012/11/machine-learning-on-high-seas.html","URL":"http://sappingattention.blogspot.fr/2012/11/machine-learning-on-high-seas.html","author":[{"family":"Schmidt","given":"Benjamin M."}],"issued":{"date-parts":[["2012"]]},"accessed":{"date-parts":[["2014",7,8]]}}}],"schema":"https://github.com/citation-style-language/schema/raw/master/csl-citation.json"} </w:instrText>
      </w:r>
      <w:r w:rsidR="006214B6">
        <w:fldChar w:fldCharType="separate"/>
      </w:r>
      <w:r w:rsidR="00186BD4" w:rsidRPr="003C6A2F">
        <w:rPr>
          <w:rFonts w:ascii="Calibri" w:hAnsi="Calibri"/>
        </w:rPr>
        <w:t>Schmidt, 2012</w:t>
      </w:r>
      <w:r w:rsidR="006214B6">
        <w:fldChar w:fldCharType="end"/>
      </w:r>
      <w:r>
        <w:t xml:space="preserve">). If </w:t>
      </w:r>
      <w:r w:rsidR="00186BD4">
        <w:t xml:space="preserve">right </w:t>
      </w:r>
      <w:r>
        <w:t xml:space="preserve">whales </w:t>
      </w:r>
      <w:r w:rsidR="00AA5CAE">
        <w:t xml:space="preserve">were present </w:t>
      </w:r>
      <w:r w:rsidR="00323EEC">
        <w:t xml:space="preserve">along </w:t>
      </w:r>
      <w:r>
        <w:t>the US coast earl</w:t>
      </w:r>
      <w:r w:rsidR="00AA5CAE">
        <w:t>ier in the</w:t>
      </w:r>
      <w:r>
        <w:t xml:space="preserve"> summer, they </w:t>
      </w:r>
      <w:r w:rsidR="00697AA8">
        <w:t xml:space="preserve">would have </w:t>
      </w:r>
      <w:r>
        <w:t xml:space="preserve">been missed by </w:t>
      </w:r>
      <w:r w:rsidR="00186BD4">
        <w:t>the</w:t>
      </w:r>
      <w:r w:rsidR="00697AA8">
        <w:t>se</w:t>
      </w:r>
      <w:r w:rsidR="00186BD4">
        <w:t xml:space="preserve"> </w:t>
      </w:r>
      <w:r>
        <w:t xml:space="preserve">whalers. </w:t>
      </w:r>
    </w:p>
    <w:p w:rsidR="005C1944" w:rsidRDefault="005C1944" w:rsidP="009E06DE">
      <w:r>
        <w:t xml:space="preserve">There was also temporal variation across years. During the main period of NPRW exploitation, whalers moved </w:t>
      </w:r>
      <w:r w:rsidR="00287100">
        <w:t xml:space="preserve">broadly </w:t>
      </w:r>
      <w:r>
        <w:t xml:space="preserve">from east to west, exploiting new areas as whaling grounds were successively exhausted </w:t>
      </w:r>
      <w:r w:rsidR="006214B6">
        <w:fldChar w:fldCharType="begin"/>
      </w:r>
      <w:r w:rsidR="00040E7C">
        <w:instrText xml:space="preserve"> ADDIN ZOTERO_ITEM CSL_CITATION {"citationID":"1e79329v4q","properties":{"formattedCitation":"(Schmidt, 2012)","plainCitation":"(Schmidt, 2012)"},"citationItems":[{"id":13478,"uris":["http://zotero.org/groups/96179/items/BXA77994"],"uri":["http://zotero.org/groups/96179/items/BXA77994"],"itemData":{"id":13478,"type":"post-weblog","title":"Video: American whaling mapped (in: Data narratives and structural histories: Melville, Maury, and American whaling)","container-title":"Sapping Attention, http://sappingattention.blogspot.fr/2012/11/machine-learning-on-high-seas.html","URL":"http://sappingattention.blogspot.fr/2012/11/machine-learning-on-high-seas.html","author":[{"family":"Schmidt","given":"Benjamin M."}],"issued":{"date-parts":[["2012"]]},"accessed":{"date-parts":[["2014",7,8]]}}}],"schema":"https://github.com/citation-style-language/schema/raw/master/csl-citation.json"} </w:instrText>
      </w:r>
      <w:r w:rsidR="006214B6">
        <w:fldChar w:fldCharType="separate"/>
      </w:r>
      <w:r w:rsidR="00946B66" w:rsidRPr="00946B66">
        <w:rPr>
          <w:rFonts w:ascii="Calibri" w:hAnsi="Calibri"/>
        </w:rPr>
        <w:t>(Schmidt, 2012)</w:t>
      </w:r>
      <w:r w:rsidR="006214B6">
        <w:fldChar w:fldCharType="end"/>
      </w:r>
      <w:r>
        <w:t xml:space="preserve">. If whales moved between these areas, </w:t>
      </w:r>
      <w:r w:rsidR="00237973">
        <w:t xml:space="preserve">the </w:t>
      </w:r>
      <w:r>
        <w:t>population</w:t>
      </w:r>
      <w:r w:rsidR="00237973">
        <w:t xml:space="preserve"> using a given ground</w:t>
      </w:r>
      <w:r>
        <w:t xml:space="preserve"> might have been </w:t>
      </w:r>
      <w:r w:rsidR="00287100">
        <w:t xml:space="preserve">depleted </w:t>
      </w:r>
      <w:r>
        <w:t xml:space="preserve">by whaling elsewhere before whalers </w:t>
      </w:r>
      <w:r w:rsidR="00237973">
        <w:t>reached and discovered that ground</w:t>
      </w:r>
      <w:r>
        <w:t xml:space="preserve">. </w:t>
      </w:r>
    </w:p>
    <w:p w:rsidR="005C1944" w:rsidRDefault="005C1944" w:rsidP="009E06DE">
      <w:r>
        <w:t xml:space="preserve">The whaling data may also include a number of false presences. These may result from location errors (e.g., incorrect coordinates) or identification errors (wrong species). In high latitudes there is a </w:t>
      </w:r>
      <w:r>
        <w:lastRenderedPageBreak/>
        <w:t xml:space="preserve">particularly high risk of </w:t>
      </w:r>
      <w:r w:rsidR="00237973">
        <w:t xml:space="preserve">confusion </w:t>
      </w:r>
      <w:r>
        <w:t xml:space="preserve">with bowhead whales, and although we have attempted to reduce this source of error (see </w:t>
      </w:r>
      <w:r w:rsidRPr="000E5029">
        <w:t>Appendix S1</w:t>
      </w:r>
      <w:r>
        <w:t xml:space="preserve">), some incorrect </w:t>
      </w:r>
      <w:r w:rsidR="00237973">
        <w:t xml:space="preserve">assignments </w:t>
      </w:r>
      <w:r>
        <w:t xml:space="preserve">might remain, biasing the predicted distribution of right whales. </w:t>
      </w:r>
    </w:p>
    <w:p w:rsidR="005C1944" w:rsidRDefault="005C1944" w:rsidP="009E06DE">
      <w:r>
        <w:t>In summary,</w:t>
      </w:r>
      <w:r w:rsidR="00232397">
        <w:t xml:space="preserve"> the species distribution model</w:t>
      </w:r>
      <w:r>
        <w:t xml:space="preserve"> fit well the whaling data for the NPRW, but </w:t>
      </w:r>
      <w:r w:rsidR="00232397">
        <w:t>its</w:t>
      </w:r>
      <w:r>
        <w:t xml:space="preserve"> spatial prediction may be affected by model limitations (a failure to capture all nuances of the environmental conditions favo</w:t>
      </w:r>
      <w:r w:rsidR="00237973">
        <w:t>u</w:t>
      </w:r>
      <w:r>
        <w:t>red by right whales), by data limitations (false absences</w:t>
      </w:r>
      <w:r w:rsidR="0070728F">
        <w:t>,</w:t>
      </w:r>
      <w:r>
        <w:t xml:space="preserve"> false presences</w:t>
      </w:r>
      <w:r w:rsidR="0070728F">
        <w:t>, temporal and spatial biases</w:t>
      </w:r>
      <w:r>
        <w:t>), and by a combination of both.</w:t>
      </w:r>
    </w:p>
    <w:p w:rsidR="005C1944" w:rsidRPr="005C1944" w:rsidRDefault="005C1944" w:rsidP="009E06DE"/>
    <w:p w:rsidR="005C1944" w:rsidRPr="001C75D1" w:rsidRDefault="00AC09DB" w:rsidP="009E06DE">
      <w:pPr>
        <w:pStyle w:val="Heading2"/>
      </w:pPr>
      <w:r w:rsidRPr="001C75D1">
        <w:t>H</w:t>
      </w:r>
      <w:r w:rsidR="005C1944" w:rsidRPr="001C75D1">
        <w:t xml:space="preserve">istorical </w:t>
      </w:r>
      <w:r w:rsidRPr="001C75D1">
        <w:t xml:space="preserve">records in the </w:t>
      </w:r>
      <w:r w:rsidR="005C1944" w:rsidRPr="001C75D1">
        <w:t xml:space="preserve">North Atlantic </w:t>
      </w:r>
    </w:p>
    <w:p w:rsidR="00776626" w:rsidRPr="001C75D1" w:rsidRDefault="008C301A" w:rsidP="009E06DE">
      <w:r w:rsidRPr="001C75D1">
        <w:t xml:space="preserve">Historical records of NARWs in </w:t>
      </w:r>
      <w:r w:rsidR="00F64C0B" w:rsidRPr="001C75D1">
        <w:t xml:space="preserve">the </w:t>
      </w:r>
      <w:r w:rsidRPr="001C75D1">
        <w:t xml:space="preserve">summer </w:t>
      </w:r>
      <w:r w:rsidR="00776626" w:rsidRPr="001C75D1">
        <w:t>are extremely biased temporally</w:t>
      </w:r>
      <w:r w:rsidR="00F64C0B" w:rsidRPr="001C75D1">
        <w:t>:</w:t>
      </w:r>
      <w:r w:rsidR="00776626" w:rsidRPr="001C75D1">
        <w:t xml:space="preserve"> two from the 16</w:t>
      </w:r>
      <w:r w:rsidR="00776626" w:rsidRPr="001C75D1">
        <w:rPr>
          <w:vertAlign w:val="superscript"/>
        </w:rPr>
        <w:t>th</w:t>
      </w:r>
      <w:r w:rsidR="00776626" w:rsidRPr="001C75D1">
        <w:t xml:space="preserve"> Century; 8 from the 17</w:t>
      </w:r>
      <w:r w:rsidR="00776626" w:rsidRPr="001C75D1">
        <w:rPr>
          <w:vertAlign w:val="superscript"/>
        </w:rPr>
        <w:t>th</w:t>
      </w:r>
      <w:r w:rsidR="00776626" w:rsidRPr="001C75D1">
        <w:t xml:space="preserve">; </w:t>
      </w:r>
      <w:r w:rsidR="00E86076" w:rsidRPr="001C75D1">
        <w:t>14</w:t>
      </w:r>
      <w:r w:rsidR="00776626" w:rsidRPr="001C75D1">
        <w:t xml:space="preserve"> from the 18</w:t>
      </w:r>
      <w:r w:rsidR="00776626" w:rsidRPr="001C75D1">
        <w:rPr>
          <w:vertAlign w:val="superscript"/>
        </w:rPr>
        <w:t>th</w:t>
      </w:r>
      <w:r w:rsidR="00E86076" w:rsidRPr="001C75D1">
        <w:t>; 40</w:t>
      </w:r>
      <w:r w:rsidR="00776626" w:rsidRPr="001C75D1">
        <w:t xml:space="preserve"> from 19</w:t>
      </w:r>
      <w:r w:rsidR="00776626" w:rsidRPr="001C75D1">
        <w:rPr>
          <w:vertAlign w:val="superscript"/>
        </w:rPr>
        <w:t>th</w:t>
      </w:r>
      <w:r w:rsidR="00776626" w:rsidRPr="001C75D1">
        <w:t xml:space="preserve">; and </w:t>
      </w:r>
      <w:r w:rsidR="00E86076" w:rsidRPr="001C75D1">
        <w:t>81</w:t>
      </w:r>
      <w:r w:rsidR="00776626" w:rsidRPr="001C75D1">
        <w:t xml:space="preserve"> from the 20</w:t>
      </w:r>
      <w:r w:rsidR="00776626" w:rsidRPr="001C75D1">
        <w:rPr>
          <w:vertAlign w:val="superscript"/>
        </w:rPr>
        <w:t>th</w:t>
      </w:r>
      <w:r w:rsidR="00776626" w:rsidRPr="001C75D1">
        <w:t xml:space="preserve"> Century</w:t>
      </w:r>
      <w:r w:rsidR="00F64C0B" w:rsidRPr="001C75D1">
        <w:t>. They</w:t>
      </w:r>
      <w:r w:rsidR="00776626" w:rsidRPr="001C75D1">
        <w:t xml:space="preserve"> mainly correspond to recent observations despite the fact that the species became progressively scarcer </w:t>
      </w:r>
      <w:r w:rsidR="006214B6" w:rsidRPr="001C75D1">
        <w:fldChar w:fldCharType="begin"/>
      </w:r>
      <w:r w:rsidR="00040E7C">
        <w:instrText xml:space="preserve"> ADDIN ZOTERO_ITEM CSL_CITATION {"citationID":"7JK8HxdW","properties":{"formattedCitation":"(Reeves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sidR="006214B6" w:rsidRPr="001C75D1">
        <w:fldChar w:fldCharType="separate"/>
      </w:r>
      <w:r w:rsidR="006A4DBB" w:rsidRPr="001C75D1">
        <w:rPr>
          <w:rFonts w:ascii="Calibri" w:hAnsi="Calibri"/>
        </w:rPr>
        <w:t>(Reeves et al., 2007)</w:t>
      </w:r>
      <w:r w:rsidR="006214B6" w:rsidRPr="001C75D1">
        <w:fldChar w:fldCharType="end"/>
      </w:r>
      <w:r w:rsidR="00F64C0B" w:rsidRPr="001C75D1">
        <w:t xml:space="preserve"> and was already </w:t>
      </w:r>
      <w:r w:rsidR="00776626" w:rsidRPr="001C75D1">
        <w:t xml:space="preserve">considered commercially extinct </w:t>
      </w:r>
      <w:r w:rsidR="00F64C0B" w:rsidRPr="001C75D1">
        <w:t>by the 1750s</w:t>
      </w:r>
      <w:r w:rsidR="00776626" w:rsidRPr="001C75D1">
        <w:t xml:space="preserve"> </w:t>
      </w:r>
      <w:r w:rsidR="006214B6" w:rsidRPr="001C75D1">
        <w:fldChar w:fldCharType="begin"/>
      </w:r>
      <w:r w:rsidR="00040E7C">
        <w:instrText xml:space="preserve"> ADDIN ZOTERO_ITEM CSL_CITATION {"citationID":"8ikv9bpct","properties":{"formattedCitation":"(Allen, 1908)","plainCitation":"(Allen, 1908)"},"citationItems":[{"id":5509,"uris":["http://zotero.org/groups/96179/items/MSDEUUJH"],"uri":["http://zotero.org/groups/96179/items/MSDEUUJH"],"itemData":{"id":5509,"type":"article-journal","title":"The North Atlantic right whale and its near allies. Bulletin of the AMNH ; v. 24, article 18.","container-title":"Bulletin American Museum of Natural History","page":"277-239 (+plates)","volume":"XXIV","source":"digitallibrary.amnh.org","call-number":"0000","note":"p. 277-329, [6] leaves of plates : ill. ; 24 cm.","language":"en_US","author":[{"family":"Allen","given":"Joel Asaph"}],"issued":{"date-parts":[["1908"]]},"accessed":{"date-parts":[["2012",11,20]]}}}],"schema":"https://github.com/citation-style-language/schema/raw/master/csl-citation.json"} </w:instrText>
      </w:r>
      <w:r w:rsidR="006214B6" w:rsidRPr="001C75D1">
        <w:fldChar w:fldCharType="separate"/>
      </w:r>
      <w:r w:rsidR="006A4DBB" w:rsidRPr="001C75D1">
        <w:rPr>
          <w:rFonts w:ascii="Calibri" w:hAnsi="Calibri"/>
        </w:rPr>
        <w:t>(Allen, 1908)</w:t>
      </w:r>
      <w:r w:rsidR="006214B6" w:rsidRPr="001C75D1">
        <w:fldChar w:fldCharType="end"/>
      </w:r>
      <w:r w:rsidR="00776626" w:rsidRPr="001C75D1">
        <w:t xml:space="preserve">. The historical records we collected therefore </w:t>
      </w:r>
      <w:r w:rsidR="00302ADC">
        <w:t xml:space="preserve">represent </w:t>
      </w:r>
      <w:r w:rsidR="00776626" w:rsidRPr="001C75D1">
        <w:t xml:space="preserve">the final </w:t>
      </w:r>
      <w:r w:rsidR="00E05BDB" w:rsidRPr="001C75D1">
        <w:t xml:space="preserve">observations and </w:t>
      </w:r>
      <w:r w:rsidR="00776626" w:rsidRPr="001C75D1">
        <w:t>captures of a nearly</w:t>
      </w:r>
      <w:r w:rsidR="00E05BDB" w:rsidRPr="001C75D1">
        <w:t xml:space="preserve"> </w:t>
      </w:r>
      <w:r w:rsidR="00776626" w:rsidRPr="001C75D1">
        <w:t xml:space="preserve">extinct species, </w:t>
      </w:r>
      <w:r w:rsidR="00E33ACC" w:rsidRPr="001C75D1">
        <w:t xml:space="preserve">unlikely to be </w:t>
      </w:r>
      <w:r w:rsidR="00776626" w:rsidRPr="001C75D1">
        <w:t>perfectly representative of the species’ original range.</w:t>
      </w:r>
      <w:r w:rsidR="00E33ACC" w:rsidRPr="001C75D1">
        <w:t xml:space="preserve"> Indeed, given that the history of its exploitation has a strong spatial pattern</w:t>
      </w:r>
      <w:r w:rsidR="00114B07" w:rsidRPr="001C75D1">
        <w:t>, with particular whaling grounds successively exploited and exhausted</w:t>
      </w:r>
      <w:r w:rsidR="00E33ACC" w:rsidRPr="001C75D1">
        <w:t xml:space="preserve"> </w:t>
      </w:r>
      <w:r w:rsidR="006214B6" w:rsidRPr="001C75D1">
        <w:fldChar w:fldCharType="begin"/>
      </w:r>
      <w:r w:rsidR="00040E7C">
        <w:instrText xml:space="preserve"> ADDIN ZOTERO_ITEM CSL_CITATION {"citationID":"r1oatij10","properties":{"formattedCitation":"(Reeves et al., 2007)","plainCitation":"(Reeves et al., 2007)"},"citationItems":[{"id":1889,"uris":["http://zotero.org/groups/81334/items/TKJ2I9AD"],"uri":["http://zotero.org/groups/81334/items/TKJ2I9AD"],"itemData":{"id":1889,"type":"chapter","title":"Near-annihilation of a species: right whaling in the North Atlantic","container-title":"The Urban Whale: North Atlantic Right Whales at the Crossroads","publisher":"Harvard University Press","publisher-place":"Cambridge, Massachusetts, USA","page":"39-74","event-place":"Cambridge, Massachusetts, USA","author":[{"family":"Reeves","given":"R.R."},{"family":"Smith","given":"T.M."},{"family":"Josephson","given":"Elizabeth A."}],"editor":[{"family":"Kraus","given":"S.D."},{"family":"Rolland","given":"R.M."}],"issued":{"date-parts":[["2007"]]}}}],"schema":"https://github.com/citation-style-language/schema/raw/master/csl-citation.json"} </w:instrText>
      </w:r>
      <w:r w:rsidR="006214B6" w:rsidRPr="001C75D1">
        <w:fldChar w:fldCharType="separate"/>
      </w:r>
      <w:r w:rsidR="00E33ACC" w:rsidRPr="001C75D1">
        <w:rPr>
          <w:rFonts w:ascii="Calibri" w:hAnsi="Calibri"/>
        </w:rPr>
        <w:t>(Reeves et al., 2007)</w:t>
      </w:r>
      <w:r w:rsidR="006214B6" w:rsidRPr="001C75D1">
        <w:fldChar w:fldCharType="end"/>
      </w:r>
      <w:r w:rsidR="00E33ACC" w:rsidRPr="001C75D1">
        <w:t>, this temporal bias comes inevitably associated with a strong spatial bias.</w:t>
      </w:r>
      <w:r w:rsidR="00114B07" w:rsidRPr="001C75D1">
        <w:t xml:space="preserve"> In addition, there is more </w:t>
      </w:r>
      <w:r w:rsidR="007F2BF5" w:rsidRPr="001C75D1">
        <w:t xml:space="preserve">pervasive </w:t>
      </w:r>
      <w:r w:rsidR="00114B07" w:rsidRPr="001C75D1">
        <w:t>spatial bias towards coastal regions, where whales were more accessible and where records can be more easily mapped</w:t>
      </w:r>
      <w:r w:rsidR="00302ADC">
        <w:t xml:space="preserve"> </w:t>
      </w:r>
      <w:r w:rsidR="00302ADC" w:rsidRPr="00302ADC">
        <w:t>(i.e. more likely to associated with a landmark)</w:t>
      </w:r>
      <w:r w:rsidR="00114B07" w:rsidRPr="001C75D1">
        <w:t xml:space="preserve">. Indeed, offshore whaling records with accurate location information are very scarce: the most consistent and reliable source of offshore historical records is 19th century American whaling logbooks (Smith et al., 2012), but by 1800 NARWs </w:t>
      </w:r>
      <w:r w:rsidR="00302ADC">
        <w:t xml:space="preserve">rare </w:t>
      </w:r>
      <w:r w:rsidR="00114B07" w:rsidRPr="001C75D1">
        <w:t>(Reeves et al., 2007).</w:t>
      </w:r>
    </w:p>
    <w:p w:rsidR="00776626" w:rsidRPr="001C75D1" w:rsidRDefault="00776626" w:rsidP="009E06DE">
      <w:r w:rsidRPr="001C75D1">
        <w:t xml:space="preserve">Even though we concentrated on records for which there was a reasonable degree of geographic certainty, for </w:t>
      </w:r>
      <w:r w:rsidR="00934EB9" w:rsidRPr="001C75D1">
        <w:t>33</w:t>
      </w:r>
      <w:r w:rsidRPr="001C75D1">
        <w:t xml:space="preserve"> of the historical records (and </w:t>
      </w:r>
      <w:r w:rsidR="00934EB9" w:rsidRPr="001C75D1">
        <w:t>one</w:t>
      </w:r>
      <w:r w:rsidRPr="001C75D1">
        <w:t xml:space="preserve"> of the recent), only an approximate location is known</w:t>
      </w:r>
      <w:r w:rsidR="009A19AB" w:rsidRPr="001C75D1">
        <w:t xml:space="preserve"> that could not be mapped with reasonabl</w:t>
      </w:r>
      <w:r w:rsidR="00302ADC">
        <w:t>e</w:t>
      </w:r>
      <w:r w:rsidR="009A19AB" w:rsidRPr="001C75D1">
        <w:t xml:space="preserve"> certainty to a 1° cell</w:t>
      </w:r>
      <w:r w:rsidRPr="001C75D1">
        <w:t xml:space="preserve">. </w:t>
      </w:r>
      <w:r w:rsidR="009A19AB" w:rsidRPr="001C75D1">
        <w:t xml:space="preserve">These include, for example, general locations </w:t>
      </w:r>
      <w:r w:rsidR="00302ADC">
        <w:t xml:space="preserve">referring to a landmark </w:t>
      </w:r>
      <w:r w:rsidR="009A19AB" w:rsidRPr="001C75D1">
        <w:t xml:space="preserve">(e.g. “off the Faroes”), </w:t>
      </w:r>
      <w:r w:rsidRPr="001C75D1">
        <w:t xml:space="preserve">records at sea where only general coordinates were given (e.g. a “right whale ground” between 60-62°N and 33-35°W), </w:t>
      </w:r>
      <w:r w:rsidR="00E21AB0" w:rsidRPr="001C75D1">
        <w:t xml:space="preserve">records </w:t>
      </w:r>
      <w:r w:rsidRPr="001C75D1">
        <w:t xml:space="preserve">where precise coordinates existed but for a different date (e.g. whaler was at 49.19°N - 48.50°W on the 19 July 1754, and saw whales on the 23 July), </w:t>
      </w:r>
      <w:r w:rsidR="00E21AB0" w:rsidRPr="001C75D1">
        <w:t xml:space="preserve">and records </w:t>
      </w:r>
      <w:r w:rsidRPr="001C75D1">
        <w:t xml:space="preserve">where there was a precise latitude but only approximate longitude (e.g. 47°63'N "just E of the Grand Bank"; examples from </w:t>
      </w:r>
      <w:r w:rsidR="009A19AB" w:rsidRPr="001C75D1">
        <w:t xml:space="preserve">Collet 1909 and </w:t>
      </w:r>
      <w:r w:rsidR="006214B6" w:rsidRPr="001C75D1">
        <w:fldChar w:fldCharType="begin"/>
      </w:r>
      <w:r w:rsidR="00040E7C">
        <w:instrText xml:space="preserve"> ADDIN ZOTERO_ITEM CSL_CITATION {"citationID":"25k7evmm15","properties":{"formattedCitation":"(Reeves &amp; Mitchell, 1986)","plainCitation":"(Reeves &amp; Mitchell, 1986)","dontUpdate":true},"citationItems":[{"id":10276,"uris":["http://zotero.org/groups/96179/items/8ZETWJF6"],"uri":["http://zotero.org/groups/96179/items/8ZETWJF6"],"itemData":{"id":10276,"type":"article-journal","title":"American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sidR="006214B6" w:rsidRPr="001C75D1">
        <w:fldChar w:fldCharType="separate"/>
      </w:r>
      <w:r w:rsidR="00E33ACC" w:rsidRPr="001C75D1">
        <w:rPr>
          <w:rFonts w:ascii="Calibri" w:hAnsi="Calibri"/>
        </w:rPr>
        <w:t>Reeves &amp; Mitchell, 1986)</w:t>
      </w:r>
      <w:r w:rsidR="006214B6" w:rsidRPr="001C75D1">
        <w:fldChar w:fldCharType="end"/>
      </w:r>
      <w:r w:rsidRPr="001C75D1">
        <w:t>; and see Table S</w:t>
      </w:r>
      <w:r w:rsidR="00B567F0">
        <w:t>2</w:t>
      </w:r>
      <w:r w:rsidRPr="001C75D1">
        <w:t xml:space="preserve">). </w:t>
      </w:r>
      <w:r w:rsidR="00143196" w:rsidRPr="001C75D1">
        <w:t>Others</w:t>
      </w:r>
      <w:r w:rsidRPr="001C75D1">
        <w:t xml:space="preserve"> correspond to precise coastal locations, but </w:t>
      </w:r>
      <w:r w:rsidR="00143196" w:rsidRPr="001C75D1">
        <w:t>refer to</w:t>
      </w:r>
      <w:r w:rsidRPr="001C75D1">
        <w:t xml:space="preserve"> dead whales that could have drifted from elsewhere (e.g. "a right whale came ashore dead in Sheepscot Bay in summer 1919"; </w:t>
      </w:r>
      <w:r w:rsidR="006214B6" w:rsidRPr="001C75D1">
        <w:fldChar w:fldCharType="begin"/>
      </w:r>
      <w:r w:rsidR="00040E7C">
        <w:instrText xml:space="preserve"> ADDIN ZOTERO_ITEM CSL_CITATION {"citationID":"gc41o675","properties":{"formattedCitation":"(Reeves et al., 1999)","plainCitation":"(Reeves et al., 1999)"},"citationItems":[{"id":3802,"uris":["http://zotero.org/groups/81334/items/CEN3J7V3"],"uri":["http://zotero.org/groups/81334/items/CEN3J7V3"],"itemData":{"id":3802,"type":"article-journal","title":"History of whaling and estimated kill of right whales, &lt;i&gt;Balaena glacialis&lt;/i&gt;, in the Northeastern United States, 1620–1924","container-title":"Marine Fisheries Review","page":"1-36","volume":"61","issue":"3","author":[{"family":"Reeves","given":"Randall R."},{"family":"Breiwick","given":"Jeffrey M."},{"family":"Mitchell","given":"Edward D."}],"issued":{"date-parts":[["1999"]]},"accessed":{"date-parts":[["2010",4,9]]}}}],"schema":"https://github.com/citation-style-language/schema/raw/master/csl-citation.json"} </w:instrText>
      </w:r>
      <w:r w:rsidR="006214B6" w:rsidRPr="001C75D1">
        <w:fldChar w:fldCharType="separate"/>
      </w:r>
      <w:r w:rsidR="006A4DBB" w:rsidRPr="001C75D1">
        <w:rPr>
          <w:rFonts w:ascii="Calibri" w:hAnsi="Calibri"/>
        </w:rPr>
        <w:t>Reeves et al., 1999)</w:t>
      </w:r>
      <w:r w:rsidR="006214B6" w:rsidRPr="001C75D1">
        <w:fldChar w:fldCharType="end"/>
      </w:r>
      <w:r w:rsidRPr="001C75D1">
        <w:t xml:space="preserve">. </w:t>
      </w:r>
    </w:p>
    <w:p w:rsidR="00847693" w:rsidRPr="001C75D1" w:rsidRDefault="00776626" w:rsidP="009E06DE">
      <w:r w:rsidRPr="001C75D1">
        <w:t xml:space="preserve">Also, despite our effort to focus on records with a high level of taxonomic certainty, for </w:t>
      </w:r>
      <w:r w:rsidR="00934EB9" w:rsidRPr="001C75D1">
        <w:t>19 of our records (and six</w:t>
      </w:r>
      <w:r w:rsidR="003941EB" w:rsidRPr="001C75D1">
        <w:t xml:space="preserve"> of the recent</w:t>
      </w:r>
      <w:r w:rsidRPr="001C75D1">
        <w:t>) the species is suspected but not confirmed as right whale</w:t>
      </w:r>
      <w:r w:rsidR="002C0665" w:rsidRPr="001C75D1">
        <w:t>.</w:t>
      </w:r>
      <w:r w:rsidRPr="001C75D1">
        <w:t xml:space="preserve"> </w:t>
      </w:r>
      <w:r w:rsidR="002C0665" w:rsidRPr="001C75D1">
        <w:t xml:space="preserve">In particular, some of these </w:t>
      </w:r>
      <w:r w:rsidRPr="001C75D1">
        <w:t>could plausibly correspond to bowhead whale</w:t>
      </w:r>
      <w:r w:rsidR="002C0665" w:rsidRPr="001C75D1">
        <w:t>s</w:t>
      </w:r>
      <w:r w:rsidRPr="001C75D1">
        <w:t xml:space="preserve"> (e.g. whales seen and taken by the American whaler </w:t>
      </w:r>
      <w:r w:rsidRPr="001C75D1">
        <w:rPr>
          <w:i/>
        </w:rPr>
        <w:t xml:space="preserve">Reliance </w:t>
      </w:r>
      <w:r w:rsidRPr="001C75D1">
        <w:t xml:space="preserve">off the coast of Labrador between the 25 July and the 21 August 1768; </w:t>
      </w:r>
      <w:r w:rsidR="006214B6" w:rsidRPr="001C75D1">
        <w:fldChar w:fldCharType="begin"/>
      </w:r>
      <w:r w:rsidR="00040E7C">
        <w:instrText xml:space="preserve"> ADDIN ZOTERO_ITEM CSL_CITATION {"citationID":"sDIJ1BsF","properties":{"formattedCitation":"(Reeves &amp; Mitchell, 1986)","plainCitation":"(Reeves &amp; Mitchell, 1986)","dontUpdate":true},"citationItems":[{"id":10276,"uris":["http://zotero.org/groups/96179/items/8ZETWJF6"],"uri":["http://zotero.org/groups/96179/items/8ZETWJF6"],"itemData":{"id":10276,"type":"article-journal","title":"American pelagic whaling for right whales in the North Atlantic","container-title":"Report of the International Whaling Commission","page":"221-254","volume":"Special Issue 10","journalAbbreviation":"Rep. Int. Whal. Comm","author":[{"family":"Reeves","given":"Randall R."},{"family":"Mitchell","given":"Edward"}],"issued":{"date-parts":[["1986"]]}}}],"schema":"https://github.com/citation-style-language/schema/raw/master/csl-citation.json"} </w:instrText>
      </w:r>
      <w:r w:rsidR="006214B6" w:rsidRPr="001C75D1">
        <w:fldChar w:fldCharType="separate"/>
      </w:r>
      <w:r w:rsidR="00E33ACC" w:rsidRPr="001C75D1">
        <w:rPr>
          <w:rFonts w:ascii="Calibri" w:hAnsi="Calibri"/>
        </w:rPr>
        <w:t>Reeves &amp; Mitchell, 1986)</w:t>
      </w:r>
      <w:r w:rsidR="006214B6" w:rsidRPr="001C75D1">
        <w:fldChar w:fldCharType="end"/>
      </w:r>
      <w:r w:rsidRPr="001C75D1">
        <w:t xml:space="preserve"> </w:t>
      </w:r>
      <w:r w:rsidR="002C0665" w:rsidRPr="001C75D1">
        <w:t xml:space="preserve">given that the two species were often not clearly differentiated in </w:t>
      </w:r>
      <w:r w:rsidR="00302ADC">
        <w:t xml:space="preserve">such early </w:t>
      </w:r>
      <w:r w:rsidR="002C0665" w:rsidRPr="001C75D1">
        <w:t xml:space="preserve">records. </w:t>
      </w:r>
    </w:p>
    <w:p w:rsidR="00E33ACC" w:rsidRPr="001C75D1" w:rsidRDefault="00E33ACC" w:rsidP="009E06DE">
      <w:pPr>
        <w:rPr>
          <w:rFonts w:eastAsiaTheme="majorEastAsia" w:cstheme="majorBidi"/>
          <w:sz w:val="28"/>
          <w:szCs w:val="28"/>
        </w:rPr>
      </w:pPr>
    </w:p>
    <w:p w:rsidR="00E33ACC" w:rsidRPr="001C75D1" w:rsidRDefault="00E33ACC" w:rsidP="00E33ACC">
      <w:pPr>
        <w:pStyle w:val="Heading2"/>
      </w:pPr>
      <w:r w:rsidRPr="001C75D1">
        <w:lastRenderedPageBreak/>
        <w:t xml:space="preserve">Potential effects of climate </w:t>
      </w:r>
      <w:r w:rsidR="00EA5D5E" w:rsidRPr="001C75D1">
        <w:t xml:space="preserve">variation </w:t>
      </w:r>
    </w:p>
    <w:p w:rsidR="00E33ACC" w:rsidRPr="001C75D1" w:rsidRDefault="00E33ACC" w:rsidP="00E33ACC">
      <w:r w:rsidRPr="001C75D1">
        <w:t>Most of the data on the distribution of the NPRW used to calibrate the models comes from a very narrow temporal window mainly in the mid-19</w:t>
      </w:r>
      <w:r w:rsidRPr="001C75D1">
        <w:rPr>
          <w:vertAlign w:val="superscript"/>
        </w:rPr>
        <w:t>th</w:t>
      </w:r>
      <w:r w:rsidRPr="001C75D1">
        <w:t xml:space="preserve"> century (91% of presence records from 1840 to 1850). The environmental data, on the other hand, correspond to 20</w:t>
      </w:r>
      <w:r w:rsidRPr="001C75D1">
        <w:rPr>
          <w:vertAlign w:val="superscript"/>
        </w:rPr>
        <w:t>th</w:t>
      </w:r>
      <w:r w:rsidRPr="001C75D1">
        <w:t xml:space="preserve"> century conditions</w:t>
      </w:r>
      <w:r w:rsidR="00FA6370" w:rsidRPr="001C75D1">
        <w:t xml:space="preserve"> (MLD and SST 1900-1992; NPP </w:t>
      </w:r>
      <w:r w:rsidR="00FA6370" w:rsidRPr="001C75D1">
        <w:rPr>
          <w:rFonts w:ascii="Calibri" w:hAnsi="Calibri" w:cs="Calibri"/>
        </w:rPr>
        <w:t>1998-2007)</w:t>
      </w:r>
      <w:r w:rsidRPr="001C75D1">
        <w:t xml:space="preserve">. </w:t>
      </w:r>
      <w:r w:rsidR="00FA6370" w:rsidRPr="001C75D1">
        <w:t xml:space="preserve">The historical and recent records for NARW, in turn, span 400 years (1699 to 2010). </w:t>
      </w:r>
      <w:r w:rsidRPr="001C75D1">
        <w:t xml:space="preserve">Oceanic bathymetry variables are constant within the time scale of our analyses, but other </w:t>
      </w:r>
      <w:r w:rsidR="00EA5D5E" w:rsidRPr="001C75D1">
        <w:t xml:space="preserve">environmental </w:t>
      </w:r>
      <w:r w:rsidRPr="001C75D1">
        <w:t xml:space="preserve">variables are not. </w:t>
      </w:r>
      <w:r w:rsidR="00110BE7">
        <w:t xml:space="preserve">In addition to the point of discussion provided in the discussion section in the main text, we present a map of NARW historical records color coded according to the date they correspond to (Figure S5). </w:t>
      </w:r>
      <w:r w:rsidRPr="001C75D1">
        <w:t xml:space="preserve">Our dataset </w:t>
      </w:r>
      <w:r w:rsidR="001C2975" w:rsidRPr="001C75D1">
        <w:t xml:space="preserve">of NARW records </w:t>
      </w:r>
      <w:r w:rsidRPr="001C75D1">
        <w:t>does not show a general tendency for a poleward</w:t>
      </w:r>
      <w:r w:rsidR="001C2975" w:rsidRPr="001C75D1">
        <w:t>s</w:t>
      </w:r>
      <w:r w:rsidRPr="001C75D1">
        <w:t xml:space="preserve"> shift over time (Fig. S5), </w:t>
      </w:r>
      <w:r w:rsidR="001C2975" w:rsidRPr="001C75D1">
        <w:t xml:space="preserve">as could perhaps have been expected from a general temperature warming over this period </w:t>
      </w:r>
      <w:r w:rsidR="006214B6" w:rsidRPr="001C75D1">
        <w:fldChar w:fldCharType="begin"/>
      </w:r>
      <w:r w:rsidR="00040E7C">
        <w:instrText xml:space="preserve"> ADDIN ZOTERO_ITEM CSL_CITATION {"citationID":"1cov4uk7le","properties":{"formattedCitation":"(Mann et al., 2008)","plainCitation":"(Mann et al., 2008)"},"citationItems":[{"id":12574,"uris":["http://zotero.org/groups/96179/items/PJM9VIAU"],"uri":["http://zotero.org/groups/96179/items/PJM9VIAU"],"itemData":{"id":12574,"type":"article-journal","title":"Proxy-based reconstructions of hemispheric and global surface temperature variations over the past two millennia","container-title":"Proceedings of the National Academy of Sciences of the United States of America","page":"13252-13257","volume":"105","issue":"36","source":"www.pnas.org","abstract":"Following the suggestions of a recent National Research Council report [NRC (National Research Council) (2006) Surface Temperature Reconstructions for the Last 2,000 Years (Natl Acad Press, Washington, DC).], we reconstruct surface temperature at hemispheric and global scale for much of the last 2,000 years using a greatly expanded set of proxy data for decadal-to-centennial climate changes, recently updated instrumental data, and complementary methods that have been thoroughly tested and validated with model simulation experiments. Our results extend previous conclusions that recent Northern Hemisphere surface temperature increases are likely anomalous in a long-term context. Recent warmth appears anomalous for at least the past 1,300 years whether or not tree-ring data are used. If tree-ring data are used, the conclusion can be extended to at least the past 1,700 years, but with additional strong caveats. The reconstructed amplitude of change over past centuries is greater than hitherto reported, with somewhat greater Medieval warmth in the Northern Hemisphere, albeit still not reaching recent levels.","DOI":"10.1073/pnas.0805721105","ISSN":"0027-8424, 1091-6490","note":"00514 PMID: 18765811","journalAbbreviation":"PNAS","language":"en","author":[{"family":"Mann","given":"Michael E."},{"family":"Zhang","given":"Zhihua"},{"family":"Hughes","given":"Malcolm K."},{"family":"Bradley","given":"Raymond S."},{"family":"Miller","given":"Sonya K."},{"family":"Rutherford","given":"Scott"},{"family":"Ni","given":"Fenbiao"}],"issued":{"date-parts":[["2008"]]},"accessed":{"date-parts":[["2014",3,20]]}}}],"schema":"https://github.com/citation-style-language/schema/raw/master/csl-citation.json"} </w:instrText>
      </w:r>
      <w:r w:rsidR="006214B6" w:rsidRPr="001C75D1">
        <w:fldChar w:fldCharType="separate"/>
      </w:r>
      <w:r w:rsidR="001C2975" w:rsidRPr="001C75D1">
        <w:rPr>
          <w:rFonts w:ascii="Calibri" w:hAnsi="Calibri"/>
        </w:rPr>
        <w:t>(Mann et al., 2008)</w:t>
      </w:r>
      <w:r w:rsidR="006214B6" w:rsidRPr="001C75D1">
        <w:fldChar w:fldCharType="end"/>
      </w:r>
      <w:r w:rsidR="001C2975" w:rsidRPr="001C75D1">
        <w:t xml:space="preserve">, </w:t>
      </w:r>
      <w:r w:rsidRPr="001C75D1">
        <w:t xml:space="preserve">but the effects of climate change on the distribution of whales might </w:t>
      </w:r>
      <w:r w:rsidR="001C2975" w:rsidRPr="001C75D1">
        <w:t xml:space="preserve">in any case </w:t>
      </w:r>
      <w:r w:rsidRPr="001C75D1">
        <w:t xml:space="preserve">be more complex than </w:t>
      </w:r>
      <w:r w:rsidR="001C2975" w:rsidRPr="001C75D1">
        <w:t xml:space="preserve">that </w:t>
      </w:r>
      <w:r w:rsidRPr="001C75D1">
        <w:t xml:space="preserve">because of non-linear effects of climate on sea conditions (e.g. </w:t>
      </w:r>
      <w:r w:rsidR="006214B6" w:rsidRPr="001C75D1">
        <w:fldChar w:fldCharType="begin"/>
      </w:r>
      <w:r w:rsidR="00040E7C">
        <w:instrText xml:space="preserve"> ADDIN ZOTERO_ITEM CSL_CITATION {"citationID":"2o1pan79cm","properties":{"formattedCitation":"{\\rtf (Moffa-S\\uc0\\u225{}nchez et al. 2014)}","plainCitation":"(Moffa-Sánchez et al. 2014)","dontUpdate":true},"citationItems":[{"id":12573,"uris":["http://zotero.org/groups/96179/items/JMF8IFAI"],"uri":["http://zotero.org/groups/96179/items/JMF8IFAI"],"itemData":{"id":12573,"type":"article-journal","title":"Solar forcing of North Atlantic surface temperature and salinity over the past millennium","container-title":"Nature Geoscience","page":"275–278","volume":"7","source":"www.nature.com.gate1.inist.fr","abstract":"There were several centennial-scale fluctuations in the climate and oceanography of the North Atlantic region over the past 1,000 years, including a period of relative cooling from about AD 1450 to 1850 known as the Little Ice Age. These variations may be linked to changes in solar irradiance, amplified through feedbacks including the Atlantic meridional overturning circulation. Changes in the return limb of the Atlantic meridional overturning circulation are reflected in water properties at the base of the mixed layer south of Iceland. Here we reconstruct thermocline temperature and salinity in this region from AD 818 to 1780 using paired δ18O and Mg/Ca ratio measurements of foraminifer shells from a subdecadally resolved marine sediment core. The reconstructed centennial-scale variations in hydrography correlate with variability in total solar irradiance. We find a similar correlation in a simulation of climate over the past 1,000 years. We infer that the hydrographic changes probably reflect variability in the strength of the subpolar gyre associated with changes in atmospheric circulation. Specifically, in the simulation, low solar irradiance promotes the development of frequent and persistent atmospheric blocking events, in which a quasi-stationary high-pressure system in the eastern North Atlantic modifies the flow of the westerly winds. We conclude that this process could have contributed to the consecutive cold winters documented in Europe during the Little Ice Age.","DOI":"10.1038/ngeo2094","ISSN":"1752-0894","note":"00000","journalAbbreviation":"Nature Geosci","language":"en","author":[{"family":"Moffa-Sánchez","given":"Paola"},{"family":"Born","given":"Andreas"},{"family":"Hall","given":"Ian R."},{"family":"Thornalley","given":"David J. R."},{"family":"Barker","given":"Stephen"}],"issued":{"date-parts":[["2014"]]},"accessed":{"date-parts":[["2014",3,20]]}}}],"schema":"https://github.com/citation-style-language/schema/raw/master/csl-citation.json"} </w:instrText>
      </w:r>
      <w:r w:rsidR="006214B6" w:rsidRPr="001C75D1">
        <w:fldChar w:fldCharType="separate"/>
      </w:r>
      <w:r w:rsidRPr="001C75D1">
        <w:rPr>
          <w:rFonts w:ascii="Calibri" w:hAnsi="Calibri" w:cs="Times New Roman"/>
          <w:szCs w:val="24"/>
        </w:rPr>
        <w:t>Moffa-Sánchez et al. 2014)</w:t>
      </w:r>
      <w:r w:rsidR="006214B6" w:rsidRPr="001C75D1">
        <w:fldChar w:fldCharType="end"/>
      </w:r>
      <w:r w:rsidRPr="001C75D1">
        <w:t>. Exploring these effects is beyond the scope of this paper.</w:t>
      </w:r>
    </w:p>
    <w:p w:rsidR="00E33ACC" w:rsidRPr="001C75D1" w:rsidRDefault="00E33ACC" w:rsidP="00E33ACC"/>
    <w:p w:rsidR="00E33ACC" w:rsidRPr="00B81A45" w:rsidRDefault="001C2975" w:rsidP="00932F1F">
      <w:pPr>
        <w:ind w:left="-709"/>
        <w:rPr>
          <w:sz w:val="20"/>
        </w:rPr>
      </w:pPr>
      <w:r w:rsidRPr="00B81A45">
        <w:rPr>
          <w:noProof/>
          <w:sz w:val="20"/>
          <w:lang w:val="en-US"/>
        </w:rPr>
        <w:drawing>
          <wp:anchor distT="0" distB="0" distL="114300" distR="114300" simplePos="0" relativeHeight="251753472" behindDoc="1" locked="0" layoutInCell="1" allowOverlap="1">
            <wp:simplePos x="0" y="0"/>
            <wp:positionH relativeFrom="margin">
              <wp:align>center</wp:align>
            </wp:positionH>
            <wp:positionV relativeFrom="paragraph">
              <wp:posOffset>74295</wp:posOffset>
            </wp:positionV>
            <wp:extent cx="6838950" cy="3019425"/>
            <wp:effectExtent l="19050" t="0" r="0" b="0"/>
            <wp:wrapTight wrapText="bothSides">
              <wp:wrapPolygon edited="0">
                <wp:start x="-60" y="0"/>
                <wp:lineTo x="-60" y="21532"/>
                <wp:lineTo x="21600" y="21532"/>
                <wp:lineTo x="21600" y="0"/>
                <wp:lineTo x="-6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38950" cy="3019425"/>
                    </a:xfrm>
                    <a:prstGeom prst="rect">
                      <a:avLst/>
                    </a:prstGeom>
                    <a:noFill/>
                  </pic:spPr>
                </pic:pic>
              </a:graphicData>
            </a:graphic>
          </wp:anchor>
        </w:drawing>
      </w:r>
      <w:r w:rsidR="00E33ACC" w:rsidRPr="00B81A45">
        <w:rPr>
          <w:b/>
          <w:sz w:val="20"/>
        </w:rPr>
        <w:t>Figure S</w:t>
      </w:r>
      <w:r w:rsidR="004F4DA1" w:rsidRPr="00B81A45">
        <w:rPr>
          <w:b/>
          <w:sz w:val="20"/>
        </w:rPr>
        <w:t>5</w:t>
      </w:r>
      <w:r w:rsidR="00E33ACC" w:rsidRPr="00B81A45">
        <w:rPr>
          <w:b/>
          <w:sz w:val="20"/>
        </w:rPr>
        <w:t>: Historical (pre-1950) and recent (post 1950) records of North Atlantic right whale (</w:t>
      </w:r>
      <w:r w:rsidR="00E33ACC" w:rsidRPr="00B81A45">
        <w:rPr>
          <w:b/>
          <w:i/>
          <w:sz w:val="20"/>
        </w:rPr>
        <w:t>Eubalaena glacialis</w:t>
      </w:r>
      <w:r w:rsidR="00E33ACC" w:rsidRPr="00B81A45">
        <w:rPr>
          <w:b/>
          <w:sz w:val="20"/>
        </w:rPr>
        <w:t>) in the summer months, according to date</w:t>
      </w:r>
      <w:r w:rsidR="00E33ACC" w:rsidRPr="00B81A45">
        <w:rPr>
          <w:sz w:val="20"/>
        </w:rPr>
        <w:t xml:space="preserve">. </w:t>
      </w:r>
      <w:r w:rsidRPr="00B81A45">
        <w:rPr>
          <w:sz w:val="20"/>
        </w:rPr>
        <w:t xml:space="preserve">Only recent records outside the main current summer grounds are presented. </w:t>
      </w:r>
      <w:r w:rsidR="00E33ACC" w:rsidRPr="00B81A45">
        <w:rPr>
          <w:sz w:val="20"/>
        </w:rPr>
        <w:t xml:space="preserve">Records are color coded in relation to 1845, the peak of right whale exploitation in the North Pacific. </w:t>
      </w:r>
      <w:r w:rsidRPr="00B81A45">
        <w:rPr>
          <w:sz w:val="20"/>
        </w:rPr>
        <w:t xml:space="preserve">The map is </w:t>
      </w:r>
      <w:r w:rsidR="00E33ACC" w:rsidRPr="00B81A45">
        <w:rPr>
          <w:sz w:val="20"/>
        </w:rPr>
        <w:t>presented on a Bonne projection (standard parallel: 30°N, central meridian: 20°W).</w:t>
      </w:r>
    </w:p>
    <w:p w:rsidR="00E33ACC" w:rsidRPr="00033D7E" w:rsidRDefault="00E33ACC" w:rsidP="00E33ACC"/>
    <w:p w:rsidR="00E33ACC" w:rsidRDefault="00E33ACC" w:rsidP="009E06DE">
      <w:pPr>
        <w:rPr>
          <w:rFonts w:eastAsiaTheme="majorEastAsia" w:cstheme="majorBidi"/>
          <w:sz w:val="28"/>
          <w:szCs w:val="28"/>
        </w:rPr>
        <w:sectPr w:rsidR="00E33ACC" w:rsidSect="000F6B94">
          <w:pgSz w:w="11906" w:h="16838"/>
          <w:pgMar w:top="1417" w:right="1417" w:bottom="1417" w:left="1417" w:header="680" w:footer="680" w:gutter="0"/>
          <w:cols w:space="708"/>
          <w:docGrid w:linePitch="360"/>
        </w:sectPr>
      </w:pPr>
    </w:p>
    <w:p w:rsidR="003128B5" w:rsidRPr="001C75D1" w:rsidRDefault="009C7AE9" w:rsidP="002E0535">
      <w:pPr>
        <w:pStyle w:val="Heading2"/>
      </w:pPr>
      <w:r w:rsidRPr="001C75D1">
        <w:lastRenderedPageBreak/>
        <w:t>Comparison between the model predictions and species records in the North Atlantic</w:t>
      </w:r>
    </w:p>
    <w:p w:rsidR="00847693" w:rsidRPr="00B81A45" w:rsidRDefault="009F73FA" w:rsidP="00847693">
      <w:pPr>
        <w:rPr>
          <w:sz w:val="20"/>
        </w:rPr>
      </w:pPr>
      <w:r>
        <w:rPr>
          <w:b/>
          <w:sz w:val="20"/>
        </w:rPr>
        <w:t>Table S4</w:t>
      </w:r>
      <w:r w:rsidR="00847693" w:rsidRPr="00B81A45">
        <w:rPr>
          <w:b/>
          <w:sz w:val="20"/>
        </w:rPr>
        <w:t>.</w:t>
      </w:r>
      <w:r w:rsidR="00847693" w:rsidRPr="00B81A45">
        <w:rPr>
          <w:sz w:val="20"/>
        </w:rPr>
        <w:t xml:space="preserve"> </w:t>
      </w:r>
      <w:r w:rsidR="007374BA" w:rsidRPr="00B81A45">
        <w:rPr>
          <w:sz w:val="20"/>
        </w:rPr>
        <w:t>Region-by-region o</w:t>
      </w:r>
      <w:r w:rsidR="00847693" w:rsidRPr="00B81A45">
        <w:rPr>
          <w:sz w:val="20"/>
        </w:rPr>
        <w:t xml:space="preserve">verview of the levels of agreement between the model’s predictions for the summer distribution of the North Atlantic right whale (Fig. 2B) and locations of known </w:t>
      </w:r>
      <w:r w:rsidR="00797D30" w:rsidRPr="00B81A45">
        <w:rPr>
          <w:sz w:val="20"/>
        </w:rPr>
        <w:t xml:space="preserve">summer </w:t>
      </w:r>
      <w:r w:rsidR="00847693" w:rsidRPr="00B81A45">
        <w:rPr>
          <w:sz w:val="20"/>
        </w:rPr>
        <w:t>records for this species, both historical (Fig. 2C, Fig. S3, Table S</w:t>
      </w:r>
      <w:r w:rsidR="00B567F0" w:rsidRPr="00B81A45">
        <w:rPr>
          <w:sz w:val="20"/>
        </w:rPr>
        <w:t>2</w:t>
      </w:r>
      <w:r w:rsidR="00847693" w:rsidRPr="00B81A45">
        <w:rPr>
          <w:sz w:val="20"/>
        </w:rPr>
        <w:t>) and recent (Fig. 2C, Fig. S4, Table S</w:t>
      </w:r>
      <w:r w:rsidR="00B567F0" w:rsidRPr="00B81A45">
        <w:rPr>
          <w:sz w:val="20"/>
        </w:rPr>
        <w:t>3</w:t>
      </w:r>
      <w:r w:rsidR="00847693" w:rsidRPr="00B81A45">
        <w:rPr>
          <w:sz w:val="20"/>
        </w:rPr>
        <w:t xml:space="preserve">). </w:t>
      </w:r>
    </w:p>
    <w:tbl>
      <w:tblPr>
        <w:tblStyle w:val="TableGrid"/>
        <w:tblW w:w="15451" w:type="dxa"/>
        <w:tblInd w:w="-459" w:type="dxa"/>
        <w:tblLook w:val="04A0" w:firstRow="1" w:lastRow="0" w:firstColumn="1" w:lastColumn="0" w:noHBand="0" w:noVBand="1"/>
      </w:tblPr>
      <w:tblGrid>
        <w:gridCol w:w="1668"/>
        <w:gridCol w:w="1842"/>
        <w:gridCol w:w="2127"/>
        <w:gridCol w:w="2409"/>
        <w:gridCol w:w="1352"/>
        <w:gridCol w:w="6053"/>
      </w:tblGrid>
      <w:tr w:rsidR="00847693" w:rsidRPr="00652F8D" w:rsidTr="003F18FC">
        <w:tc>
          <w:tcPr>
            <w:tcW w:w="1668" w:type="dxa"/>
          </w:tcPr>
          <w:p w:rsidR="00847693" w:rsidRPr="00261C4D" w:rsidRDefault="00847693" w:rsidP="00560673">
            <w:pPr>
              <w:spacing w:after="120"/>
              <w:jc w:val="left"/>
              <w:rPr>
                <w:b/>
              </w:rPr>
            </w:pPr>
            <w:r w:rsidRPr="00261C4D">
              <w:rPr>
                <w:b/>
              </w:rPr>
              <w:t>Region</w:t>
            </w:r>
          </w:p>
        </w:tc>
        <w:tc>
          <w:tcPr>
            <w:tcW w:w="1842" w:type="dxa"/>
          </w:tcPr>
          <w:p w:rsidR="00847693" w:rsidRPr="00652F8D" w:rsidRDefault="00847693" w:rsidP="00560673">
            <w:pPr>
              <w:spacing w:after="120"/>
              <w:jc w:val="left"/>
              <w:rPr>
                <w:b/>
              </w:rPr>
            </w:pPr>
            <w:r w:rsidRPr="00652F8D">
              <w:rPr>
                <w:b/>
              </w:rPr>
              <w:t xml:space="preserve">Model prediction </w:t>
            </w:r>
          </w:p>
        </w:tc>
        <w:tc>
          <w:tcPr>
            <w:tcW w:w="2127" w:type="dxa"/>
          </w:tcPr>
          <w:p w:rsidR="00847693" w:rsidRPr="00652F8D" w:rsidRDefault="00847693" w:rsidP="00560673">
            <w:pPr>
              <w:spacing w:after="120"/>
              <w:jc w:val="left"/>
              <w:rPr>
                <w:b/>
              </w:rPr>
            </w:pPr>
            <w:r w:rsidRPr="00652F8D">
              <w:rPr>
                <w:b/>
              </w:rPr>
              <w:t>Historical data</w:t>
            </w:r>
            <w:r>
              <w:rPr>
                <w:b/>
              </w:rPr>
              <w:t xml:space="preserve"> </w:t>
            </w:r>
          </w:p>
        </w:tc>
        <w:tc>
          <w:tcPr>
            <w:tcW w:w="2409" w:type="dxa"/>
          </w:tcPr>
          <w:p w:rsidR="00847693" w:rsidRPr="00652F8D" w:rsidRDefault="00847693" w:rsidP="00560673">
            <w:pPr>
              <w:spacing w:after="120"/>
              <w:jc w:val="left"/>
              <w:rPr>
                <w:b/>
              </w:rPr>
            </w:pPr>
            <w:r w:rsidRPr="00652F8D">
              <w:rPr>
                <w:b/>
              </w:rPr>
              <w:t>Recent data</w:t>
            </w:r>
          </w:p>
        </w:tc>
        <w:tc>
          <w:tcPr>
            <w:tcW w:w="1352" w:type="dxa"/>
          </w:tcPr>
          <w:p w:rsidR="00847693" w:rsidRPr="00652F8D" w:rsidRDefault="00847693" w:rsidP="00560673">
            <w:pPr>
              <w:spacing w:after="120"/>
              <w:jc w:val="left"/>
              <w:rPr>
                <w:b/>
              </w:rPr>
            </w:pPr>
            <w:r w:rsidRPr="00652F8D">
              <w:rPr>
                <w:b/>
              </w:rPr>
              <w:t xml:space="preserve">Agreement </w:t>
            </w:r>
          </w:p>
        </w:tc>
        <w:tc>
          <w:tcPr>
            <w:tcW w:w="6053" w:type="dxa"/>
          </w:tcPr>
          <w:p w:rsidR="00847693" w:rsidRPr="00652F8D" w:rsidRDefault="00847693" w:rsidP="00560673">
            <w:pPr>
              <w:spacing w:after="120"/>
              <w:jc w:val="left"/>
              <w:rPr>
                <w:b/>
              </w:rPr>
            </w:pPr>
            <w:r w:rsidRPr="00652F8D">
              <w:rPr>
                <w:b/>
              </w:rPr>
              <w:t>Discussion</w:t>
            </w:r>
          </w:p>
        </w:tc>
      </w:tr>
      <w:tr w:rsidR="00847693" w:rsidRPr="00B94FDF" w:rsidTr="003F18FC">
        <w:tc>
          <w:tcPr>
            <w:tcW w:w="1668" w:type="dxa"/>
          </w:tcPr>
          <w:p w:rsidR="00847693" w:rsidRPr="004F3182" w:rsidRDefault="00847693" w:rsidP="00560673">
            <w:pPr>
              <w:spacing w:after="120"/>
              <w:jc w:val="left"/>
            </w:pPr>
            <w:r w:rsidRPr="004F3182">
              <w:t xml:space="preserve">USA coast from </w:t>
            </w:r>
            <w:r>
              <w:t xml:space="preserve">Delaware </w:t>
            </w:r>
            <w:r w:rsidRPr="004F3182">
              <w:t>to Cape Cod</w:t>
            </w:r>
          </w:p>
        </w:tc>
        <w:tc>
          <w:tcPr>
            <w:tcW w:w="1842" w:type="dxa"/>
          </w:tcPr>
          <w:p w:rsidR="00847693" w:rsidRPr="004F3182" w:rsidRDefault="00847693" w:rsidP="00560673">
            <w:pPr>
              <w:spacing w:after="120"/>
              <w:jc w:val="left"/>
            </w:pPr>
            <w:r>
              <w:t xml:space="preserve">Coastal presence </w:t>
            </w:r>
          </w:p>
        </w:tc>
        <w:tc>
          <w:tcPr>
            <w:tcW w:w="2127" w:type="dxa"/>
          </w:tcPr>
          <w:p w:rsidR="00847693" w:rsidRPr="004F3182" w:rsidRDefault="00847693" w:rsidP="00560673">
            <w:pPr>
              <w:spacing w:after="120"/>
              <w:jc w:val="left"/>
            </w:pPr>
            <w:r>
              <w:t>A few coastal whaling records</w:t>
            </w:r>
          </w:p>
        </w:tc>
        <w:tc>
          <w:tcPr>
            <w:tcW w:w="2409" w:type="dxa"/>
          </w:tcPr>
          <w:p w:rsidR="00847693" w:rsidRPr="004F3182" w:rsidRDefault="00847693" w:rsidP="00560673">
            <w:pPr>
              <w:spacing w:after="120"/>
              <w:jc w:val="left"/>
            </w:pPr>
            <w:r>
              <w:t>A few coastal observations</w:t>
            </w:r>
          </w:p>
        </w:tc>
        <w:tc>
          <w:tcPr>
            <w:tcW w:w="1352" w:type="dxa"/>
            <w:shd w:val="clear" w:color="auto" w:fill="92D050"/>
          </w:tcPr>
          <w:p w:rsidR="00847693" w:rsidRDefault="00847693" w:rsidP="00560673">
            <w:pPr>
              <w:spacing w:after="120"/>
              <w:jc w:val="left"/>
            </w:pPr>
            <w:r>
              <w:t>Good</w:t>
            </w:r>
          </w:p>
        </w:tc>
        <w:tc>
          <w:tcPr>
            <w:tcW w:w="6053" w:type="dxa"/>
          </w:tcPr>
          <w:p w:rsidR="00847693" w:rsidRPr="004F3182" w:rsidRDefault="00CA3B74" w:rsidP="00CA3B74">
            <w:pPr>
              <w:spacing w:after="120"/>
              <w:jc w:val="left"/>
            </w:pPr>
            <w:r>
              <w:t xml:space="preserve">A few </w:t>
            </w:r>
            <w:r w:rsidR="00847693">
              <w:t xml:space="preserve">historical and recent records confirm the model’s prediction of right whale presence in the summer, even if the relative rarity of these records (compared to </w:t>
            </w:r>
            <w:r>
              <w:t xml:space="preserve">much higher numbers of </w:t>
            </w:r>
            <w:r w:rsidR="00847693">
              <w:t xml:space="preserve">spring and winter records, both historical and recent) </w:t>
            </w:r>
            <w:r>
              <w:t xml:space="preserve">shows that </w:t>
            </w:r>
            <w:r w:rsidR="00847693">
              <w:t>the species is rare in this season.</w:t>
            </w:r>
          </w:p>
        </w:tc>
      </w:tr>
      <w:tr w:rsidR="00847693" w:rsidRPr="00CC58BC" w:rsidTr="003F18FC">
        <w:tc>
          <w:tcPr>
            <w:tcW w:w="1668" w:type="dxa"/>
          </w:tcPr>
          <w:p w:rsidR="00847693" w:rsidRPr="004F3182" w:rsidRDefault="00847693" w:rsidP="00560673">
            <w:pPr>
              <w:spacing w:after="120"/>
              <w:jc w:val="left"/>
            </w:pPr>
            <w:r>
              <w:t>Gulf of Maine, Bay of Fundy, Scotian Shelf</w:t>
            </w:r>
          </w:p>
        </w:tc>
        <w:tc>
          <w:tcPr>
            <w:tcW w:w="1842" w:type="dxa"/>
          </w:tcPr>
          <w:p w:rsidR="00847693" w:rsidRPr="004F3182" w:rsidRDefault="00847693" w:rsidP="00560673">
            <w:pPr>
              <w:spacing w:after="120"/>
              <w:jc w:val="left"/>
            </w:pPr>
            <w:r>
              <w:t>Absence near the coast (no predictions for the Bay of Fundy), presence in an offshore band</w:t>
            </w:r>
          </w:p>
        </w:tc>
        <w:tc>
          <w:tcPr>
            <w:tcW w:w="2127" w:type="dxa"/>
          </w:tcPr>
          <w:p w:rsidR="00847693" w:rsidRPr="004F3182" w:rsidRDefault="00847693" w:rsidP="00560673">
            <w:pPr>
              <w:spacing w:after="120"/>
              <w:jc w:val="left"/>
            </w:pPr>
            <w:r>
              <w:t>The few records do not suggest a regular summer presence in the coastal areas</w:t>
            </w:r>
          </w:p>
        </w:tc>
        <w:tc>
          <w:tcPr>
            <w:tcW w:w="2409" w:type="dxa"/>
          </w:tcPr>
          <w:p w:rsidR="00847693" w:rsidRPr="004F3182" w:rsidRDefault="00847693" w:rsidP="00560673">
            <w:pPr>
              <w:spacing w:after="120"/>
              <w:jc w:val="left"/>
            </w:pPr>
            <w:r>
              <w:t>The bulk of today’s summer observations are this coastal area.</w:t>
            </w:r>
          </w:p>
        </w:tc>
        <w:tc>
          <w:tcPr>
            <w:tcW w:w="1352" w:type="dxa"/>
            <w:shd w:val="clear" w:color="auto" w:fill="FFC000"/>
          </w:tcPr>
          <w:p w:rsidR="00847693" w:rsidRDefault="00847693" w:rsidP="00560673">
            <w:pPr>
              <w:spacing w:after="120"/>
              <w:jc w:val="left"/>
            </w:pPr>
            <w:r>
              <w:t>Poor</w:t>
            </w:r>
          </w:p>
        </w:tc>
        <w:tc>
          <w:tcPr>
            <w:tcW w:w="6053" w:type="dxa"/>
          </w:tcPr>
          <w:p w:rsidR="00847693" w:rsidRPr="004F3182" w:rsidRDefault="00847693" w:rsidP="00560673">
            <w:pPr>
              <w:spacing w:after="120"/>
              <w:jc w:val="left"/>
            </w:pPr>
            <w:r>
              <w:t xml:space="preserve">The model’s predictions of absence in the coastal area are not contradicted by the historical data (that provides no evidence of a regular summer presence). However, they are strongly contradicted by recent data, as this is the species’ most important current summer ground. May reflect the model’s lack of predictive ability in </w:t>
            </w:r>
            <w:r w:rsidR="00560673">
              <w:t>shallow</w:t>
            </w:r>
            <w:r>
              <w:t>-depth regions.</w:t>
            </w:r>
          </w:p>
        </w:tc>
      </w:tr>
      <w:tr w:rsidR="00847693" w:rsidRPr="00B94FDF" w:rsidTr="003F18FC">
        <w:tc>
          <w:tcPr>
            <w:tcW w:w="1668" w:type="dxa"/>
          </w:tcPr>
          <w:p w:rsidR="00847693" w:rsidRPr="004F3182" w:rsidRDefault="00847693" w:rsidP="00560673">
            <w:pPr>
              <w:spacing w:after="120"/>
              <w:jc w:val="left"/>
            </w:pPr>
            <w:r>
              <w:t>Over and around the Grand Banks of Newfoundland</w:t>
            </w:r>
          </w:p>
        </w:tc>
        <w:tc>
          <w:tcPr>
            <w:tcW w:w="1842" w:type="dxa"/>
          </w:tcPr>
          <w:p w:rsidR="00847693" w:rsidRPr="004F3182" w:rsidRDefault="00847693" w:rsidP="00560673">
            <w:pPr>
              <w:spacing w:after="120"/>
              <w:jc w:val="left"/>
            </w:pPr>
            <w:r>
              <w:t>Presence</w:t>
            </w:r>
          </w:p>
        </w:tc>
        <w:tc>
          <w:tcPr>
            <w:tcW w:w="2127" w:type="dxa"/>
          </w:tcPr>
          <w:p w:rsidR="00847693" w:rsidRPr="004F3182" w:rsidRDefault="00847693" w:rsidP="00560673">
            <w:pPr>
              <w:spacing w:after="120"/>
              <w:jc w:val="left"/>
            </w:pPr>
            <w:r>
              <w:t>Well supported by whaling records</w:t>
            </w:r>
          </w:p>
        </w:tc>
        <w:tc>
          <w:tcPr>
            <w:tcW w:w="2409" w:type="dxa"/>
          </w:tcPr>
          <w:p w:rsidR="00847693" w:rsidRPr="004F3182" w:rsidRDefault="00847693" w:rsidP="00560673">
            <w:pPr>
              <w:spacing w:after="120"/>
              <w:jc w:val="left"/>
            </w:pPr>
            <w:r>
              <w:t>A few observations</w:t>
            </w:r>
          </w:p>
        </w:tc>
        <w:tc>
          <w:tcPr>
            <w:tcW w:w="1352" w:type="dxa"/>
            <w:shd w:val="clear" w:color="auto" w:fill="00B050"/>
          </w:tcPr>
          <w:p w:rsidR="00847693" w:rsidRPr="004F3182" w:rsidRDefault="00847693" w:rsidP="00560673">
            <w:pPr>
              <w:spacing w:after="120"/>
              <w:jc w:val="left"/>
            </w:pPr>
            <w:r>
              <w:t>Very good</w:t>
            </w:r>
          </w:p>
        </w:tc>
        <w:tc>
          <w:tcPr>
            <w:tcW w:w="6053" w:type="dxa"/>
          </w:tcPr>
          <w:p w:rsidR="00847693" w:rsidRDefault="00847693" w:rsidP="00560673">
            <w:pPr>
              <w:spacing w:after="120"/>
              <w:jc w:val="left"/>
            </w:pPr>
            <w:r>
              <w:t xml:space="preserve">The model’s prediction of presence is well supported by a few precise historical records as well as by a 1880 map of an abandoned whaling ground. </w:t>
            </w:r>
          </w:p>
          <w:p w:rsidR="00847693" w:rsidRPr="004F3182" w:rsidRDefault="00847693" w:rsidP="00560673">
            <w:pPr>
              <w:spacing w:after="120"/>
              <w:jc w:val="left"/>
            </w:pPr>
          </w:p>
        </w:tc>
      </w:tr>
      <w:tr w:rsidR="00847693" w:rsidRPr="00CC58BC" w:rsidTr="003F18FC">
        <w:tc>
          <w:tcPr>
            <w:tcW w:w="1668" w:type="dxa"/>
          </w:tcPr>
          <w:p w:rsidR="00847693" w:rsidRPr="004F3182" w:rsidRDefault="00847693" w:rsidP="00560673">
            <w:pPr>
              <w:spacing w:after="120"/>
              <w:jc w:val="left"/>
            </w:pPr>
            <w:r>
              <w:t>Coastal Newfoundland and Gulf of St. Lawrence</w:t>
            </w:r>
          </w:p>
        </w:tc>
        <w:tc>
          <w:tcPr>
            <w:tcW w:w="1842" w:type="dxa"/>
          </w:tcPr>
          <w:p w:rsidR="00847693" w:rsidRPr="004F3182" w:rsidRDefault="00847693" w:rsidP="00560673">
            <w:pPr>
              <w:spacing w:after="120"/>
              <w:jc w:val="left"/>
            </w:pPr>
            <w:r>
              <w:t xml:space="preserve">Presence </w:t>
            </w:r>
          </w:p>
        </w:tc>
        <w:tc>
          <w:tcPr>
            <w:tcW w:w="2127" w:type="dxa"/>
          </w:tcPr>
          <w:p w:rsidR="00847693" w:rsidRPr="004F3182" w:rsidRDefault="00847693" w:rsidP="00560673">
            <w:pPr>
              <w:spacing w:after="120"/>
              <w:jc w:val="left"/>
            </w:pPr>
            <w:r>
              <w:t>Well supported by whaling records</w:t>
            </w:r>
          </w:p>
        </w:tc>
        <w:tc>
          <w:tcPr>
            <w:tcW w:w="2409" w:type="dxa"/>
          </w:tcPr>
          <w:p w:rsidR="00847693" w:rsidRPr="004F3182" w:rsidRDefault="00847693" w:rsidP="00560673">
            <w:pPr>
              <w:spacing w:after="120"/>
              <w:jc w:val="left"/>
            </w:pPr>
            <w:r>
              <w:t>A few observations around coastal Newfoundland, an increasing number of records in the Gulf of St Lawrence</w:t>
            </w:r>
          </w:p>
        </w:tc>
        <w:tc>
          <w:tcPr>
            <w:tcW w:w="1352" w:type="dxa"/>
            <w:shd w:val="clear" w:color="auto" w:fill="00B050"/>
          </w:tcPr>
          <w:p w:rsidR="00847693" w:rsidRPr="004F3182" w:rsidRDefault="00847693" w:rsidP="00560673">
            <w:pPr>
              <w:spacing w:after="120"/>
              <w:jc w:val="left"/>
            </w:pPr>
            <w:r>
              <w:t>Very good</w:t>
            </w:r>
          </w:p>
        </w:tc>
        <w:tc>
          <w:tcPr>
            <w:tcW w:w="6053" w:type="dxa"/>
          </w:tcPr>
          <w:p w:rsidR="00847693" w:rsidRPr="004F3182" w:rsidRDefault="00847693" w:rsidP="00560673">
            <w:pPr>
              <w:spacing w:after="120"/>
              <w:jc w:val="left"/>
            </w:pPr>
            <w:r>
              <w:t xml:space="preserve">The model’s prediction of presence is supported by historical as well as recent records. The region was well known to </w:t>
            </w:r>
            <w:r w:rsidRPr="00A67B2E">
              <w:t>16</w:t>
            </w:r>
            <w:r w:rsidRPr="00A67B2E">
              <w:rPr>
                <w:vertAlign w:val="superscript"/>
              </w:rPr>
              <w:t>th</w:t>
            </w:r>
            <w:r w:rsidRPr="00A67B2E">
              <w:t xml:space="preserve"> and 17</w:t>
            </w:r>
            <w:r w:rsidRPr="00A67B2E">
              <w:rPr>
                <w:vertAlign w:val="superscript"/>
              </w:rPr>
              <w:t>th</w:t>
            </w:r>
            <w:r w:rsidRPr="00A67B2E">
              <w:t xml:space="preserve"> centuries </w:t>
            </w:r>
            <w:r>
              <w:t xml:space="preserve">Basque whalers, with historical records referring to two whaling seasons, the summer one potentially corresponding to right whales as predicted by the model. </w:t>
            </w:r>
          </w:p>
        </w:tc>
      </w:tr>
      <w:tr w:rsidR="00847693" w:rsidRPr="00CC58BC" w:rsidTr="003F18FC">
        <w:tc>
          <w:tcPr>
            <w:tcW w:w="1668" w:type="dxa"/>
          </w:tcPr>
          <w:p w:rsidR="00847693" w:rsidRPr="004F3182" w:rsidRDefault="00847693" w:rsidP="00560673">
            <w:pPr>
              <w:spacing w:after="120"/>
              <w:jc w:val="left"/>
            </w:pPr>
            <w:r>
              <w:t xml:space="preserve">Northern coast </w:t>
            </w:r>
            <w:r>
              <w:lastRenderedPageBreak/>
              <w:t>of Labrador</w:t>
            </w:r>
          </w:p>
        </w:tc>
        <w:tc>
          <w:tcPr>
            <w:tcW w:w="1842" w:type="dxa"/>
          </w:tcPr>
          <w:p w:rsidR="00847693" w:rsidRPr="004F3182" w:rsidRDefault="00847693" w:rsidP="00560673">
            <w:pPr>
              <w:spacing w:after="120"/>
              <w:jc w:val="left"/>
            </w:pPr>
            <w:r>
              <w:lastRenderedPageBreak/>
              <w:t>Absence</w:t>
            </w:r>
          </w:p>
        </w:tc>
        <w:tc>
          <w:tcPr>
            <w:tcW w:w="2127" w:type="dxa"/>
          </w:tcPr>
          <w:p w:rsidR="00847693" w:rsidRPr="004F3182" w:rsidRDefault="00847693" w:rsidP="00560673">
            <w:pPr>
              <w:spacing w:after="120"/>
              <w:jc w:val="left"/>
            </w:pPr>
            <w:r>
              <w:t xml:space="preserve">A few whaling </w:t>
            </w:r>
            <w:r>
              <w:lastRenderedPageBreak/>
              <w:t>records, but of uncertain species (potentially bowheads)</w:t>
            </w:r>
          </w:p>
        </w:tc>
        <w:tc>
          <w:tcPr>
            <w:tcW w:w="2409" w:type="dxa"/>
          </w:tcPr>
          <w:p w:rsidR="00847693" w:rsidRPr="004F3182" w:rsidRDefault="00847693" w:rsidP="00560673">
            <w:pPr>
              <w:spacing w:after="120"/>
              <w:jc w:val="left"/>
            </w:pPr>
            <w:r>
              <w:lastRenderedPageBreak/>
              <w:t>No observations</w:t>
            </w:r>
          </w:p>
        </w:tc>
        <w:tc>
          <w:tcPr>
            <w:tcW w:w="1352" w:type="dxa"/>
            <w:shd w:val="clear" w:color="auto" w:fill="FFFF00"/>
          </w:tcPr>
          <w:p w:rsidR="00847693" w:rsidRPr="004F3182" w:rsidRDefault="00847693" w:rsidP="00560673">
            <w:pPr>
              <w:spacing w:after="120"/>
              <w:jc w:val="left"/>
            </w:pPr>
            <w:r>
              <w:t>Medium</w:t>
            </w:r>
          </w:p>
        </w:tc>
        <w:tc>
          <w:tcPr>
            <w:tcW w:w="6053" w:type="dxa"/>
          </w:tcPr>
          <w:p w:rsidR="00847693" w:rsidRPr="004F3182" w:rsidRDefault="00847693" w:rsidP="00560673">
            <w:pPr>
              <w:spacing w:after="120"/>
              <w:jc w:val="left"/>
            </w:pPr>
            <w:r>
              <w:t xml:space="preserve">The few historical records are not a major challenge to the </w:t>
            </w:r>
            <w:r>
              <w:lastRenderedPageBreak/>
              <w:t>model’s prediction of absence given that they may all plausibly correspond to bowhead whales.</w:t>
            </w:r>
          </w:p>
        </w:tc>
      </w:tr>
      <w:tr w:rsidR="00847693" w:rsidRPr="00CC58BC" w:rsidTr="003F18FC">
        <w:tc>
          <w:tcPr>
            <w:tcW w:w="1668" w:type="dxa"/>
          </w:tcPr>
          <w:p w:rsidR="00847693" w:rsidRDefault="00847693" w:rsidP="00560673">
            <w:pPr>
              <w:spacing w:after="120"/>
              <w:jc w:val="left"/>
            </w:pPr>
            <w:r w:rsidRPr="00985291">
              <w:lastRenderedPageBreak/>
              <w:t>Southeast Greenland and Cape Farewell Ground</w:t>
            </w:r>
          </w:p>
        </w:tc>
        <w:tc>
          <w:tcPr>
            <w:tcW w:w="1842" w:type="dxa"/>
          </w:tcPr>
          <w:p w:rsidR="00847693" w:rsidRDefault="00847693" w:rsidP="00560673">
            <w:pPr>
              <w:spacing w:after="120"/>
              <w:jc w:val="left"/>
            </w:pPr>
            <w:r>
              <w:t>Presence</w:t>
            </w:r>
          </w:p>
        </w:tc>
        <w:tc>
          <w:tcPr>
            <w:tcW w:w="2127" w:type="dxa"/>
          </w:tcPr>
          <w:p w:rsidR="00847693" w:rsidRDefault="00847693" w:rsidP="00560673">
            <w:pPr>
              <w:spacing w:after="120"/>
              <w:jc w:val="left"/>
            </w:pPr>
            <w:r>
              <w:t>A concentration of whaling records</w:t>
            </w:r>
          </w:p>
        </w:tc>
        <w:tc>
          <w:tcPr>
            <w:tcW w:w="2409" w:type="dxa"/>
          </w:tcPr>
          <w:p w:rsidR="00847693" w:rsidRDefault="00DE506B" w:rsidP="00DE506B">
            <w:pPr>
              <w:spacing w:after="120"/>
              <w:jc w:val="left"/>
            </w:pPr>
            <w:r>
              <w:t xml:space="preserve">Severall </w:t>
            </w:r>
            <w:r w:rsidR="00847693">
              <w:t>recent records</w:t>
            </w:r>
          </w:p>
        </w:tc>
        <w:tc>
          <w:tcPr>
            <w:tcW w:w="1352" w:type="dxa"/>
            <w:shd w:val="clear" w:color="auto" w:fill="00B050"/>
          </w:tcPr>
          <w:p w:rsidR="00847693" w:rsidRDefault="00847693" w:rsidP="00560673">
            <w:pPr>
              <w:spacing w:after="120"/>
              <w:jc w:val="left"/>
            </w:pPr>
            <w:r>
              <w:t>Very good</w:t>
            </w:r>
          </w:p>
        </w:tc>
        <w:tc>
          <w:tcPr>
            <w:tcW w:w="6053" w:type="dxa"/>
          </w:tcPr>
          <w:p w:rsidR="00847693" w:rsidRDefault="00847693" w:rsidP="00CA3B74">
            <w:pPr>
              <w:spacing w:after="120"/>
              <w:jc w:val="left"/>
            </w:pPr>
            <w:r>
              <w:t xml:space="preserve">A relative concentration of historical </w:t>
            </w:r>
            <w:r w:rsidR="00CA3B74">
              <w:t xml:space="preserve">combined with several </w:t>
            </w:r>
            <w:r>
              <w:t>recent records support very well the model’s prediction for presence.</w:t>
            </w:r>
          </w:p>
        </w:tc>
      </w:tr>
      <w:tr w:rsidR="00847693" w:rsidRPr="00CC58BC" w:rsidTr="003F18FC">
        <w:tc>
          <w:tcPr>
            <w:tcW w:w="1668" w:type="dxa"/>
          </w:tcPr>
          <w:p w:rsidR="00847693" w:rsidRPr="004F3182" w:rsidRDefault="00847693" w:rsidP="00560673">
            <w:pPr>
              <w:spacing w:after="120"/>
              <w:jc w:val="left"/>
            </w:pPr>
            <w:r>
              <w:t>Iceland</w:t>
            </w:r>
          </w:p>
        </w:tc>
        <w:tc>
          <w:tcPr>
            <w:tcW w:w="1842" w:type="dxa"/>
          </w:tcPr>
          <w:p w:rsidR="00847693" w:rsidRPr="004F3182" w:rsidRDefault="00847693" w:rsidP="00560673">
            <w:pPr>
              <w:spacing w:after="120"/>
              <w:jc w:val="left"/>
            </w:pPr>
            <w:r>
              <w:t xml:space="preserve">Presence </w:t>
            </w:r>
            <w:r w:rsidR="00DE506B">
              <w:t>o</w:t>
            </w:r>
            <w:r>
              <w:t xml:space="preserve">n the southern coast, absence </w:t>
            </w:r>
            <w:r w:rsidR="00DE506B">
              <w:t>o</w:t>
            </w:r>
            <w:r>
              <w:t xml:space="preserve">n the northern coast </w:t>
            </w:r>
          </w:p>
        </w:tc>
        <w:tc>
          <w:tcPr>
            <w:tcW w:w="2127" w:type="dxa"/>
          </w:tcPr>
          <w:p w:rsidR="00847693" w:rsidRPr="004F3182" w:rsidRDefault="00847693" w:rsidP="00DE506B">
            <w:pPr>
              <w:spacing w:after="120"/>
              <w:jc w:val="left"/>
            </w:pPr>
            <w:r>
              <w:t xml:space="preserve">Historical records </w:t>
            </w:r>
            <w:r w:rsidR="00DE506B">
              <w:t xml:space="preserve">on </w:t>
            </w:r>
            <w:r>
              <w:t>both the southern and the northwestern coasts</w:t>
            </w:r>
          </w:p>
        </w:tc>
        <w:tc>
          <w:tcPr>
            <w:tcW w:w="2409" w:type="dxa"/>
          </w:tcPr>
          <w:p w:rsidR="00847693" w:rsidRPr="004F3182" w:rsidRDefault="00847693" w:rsidP="00560673">
            <w:pPr>
              <w:spacing w:after="120"/>
              <w:jc w:val="left"/>
            </w:pPr>
            <w:r>
              <w:t>One recent record just west of Iceland</w:t>
            </w:r>
          </w:p>
        </w:tc>
        <w:tc>
          <w:tcPr>
            <w:tcW w:w="1352" w:type="dxa"/>
            <w:shd w:val="clear" w:color="auto" w:fill="92D050"/>
          </w:tcPr>
          <w:p w:rsidR="00847693" w:rsidRPr="004F3182" w:rsidRDefault="00847693" w:rsidP="00560673">
            <w:pPr>
              <w:spacing w:after="120"/>
              <w:jc w:val="left"/>
            </w:pPr>
            <w:r>
              <w:t>Good</w:t>
            </w:r>
          </w:p>
        </w:tc>
        <w:tc>
          <w:tcPr>
            <w:tcW w:w="6053" w:type="dxa"/>
          </w:tcPr>
          <w:p w:rsidR="00847693" w:rsidRPr="004F3182" w:rsidRDefault="00847693" w:rsidP="00DE506B">
            <w:pPr>
              <w:spacing w:after="120"/>
              <w:jc w:val="left"/>
            </w:pPr>
            <w:r>
              <w:t xml:space="preserve">Predicted presence </w:t>
            </w:r>
            <w:r w:rsidR="00DE506B">
              <w:t>o</w:t>
            </w:r>
            <w:r>
              <w:t xml:space="preserve">n the southern coast well supported by historical data. Absence </w:t>
            </w:r>
            <w:r w:rsidR="00DE506B">
              <w:t>o</w:t>
            </w:r>
            <w:r>
              <w:t>n the north-eastern coast seems contradicted by historical records, but they are within coastal cells where the model makes no predictions.</w:t>
            </w:r>
          </w:p>
        </w:tc>
      </w:tr>
      <w:tr w:rsidR="00847693" w:rsidRPr="00CC58BC" w:rsidTr="003F18FC">
        <w:tc>
          <w:tcPr>
            <w:tcW w:w="1668" w:type="dxa"/>
          </w:tcPr>
          <w:p w:rsidR="00847693" w:rsidRDefault="00847693" w:rsidP="00560673">
            <w:pPr>
              <w:spacing w:after="120"/>
              <w:jc w:val="left"/>
            </w:pPr>
            <w:r w:rsidRPr="00D91308">
              <w:t>Faroes and Shetlands</w:t>
            </w:r>
          </w:p>
        </w:tc>
        <w:tc>
          <w:tcPr>
            <w:tcW w:w="1842" w:type="dxa"/>
          </w:tcPr>
          <w:p w:rsidR="00847693" w:rsidRDefault="00847693" w:rsidP="00DE506B">
            <w:pPr>
              <w:spacing w:after="120"/>
              <w:jc w:val="left"/>
            </w:pPr>
            <w:r>
              <w:t xml:space="preserve">Presence </w:t>
            </w:r>
            <w:r w:rsidR="00DE506B">
              <w:t xml:space="preserve">around </w:t>
            </w:r>
            <w:r>
              <w:t>the Faroes</w:t>
            </w:r>
            <w:r w:rsidR="00DE506B">
              <w:t>;</w:t>
            </w:r>
            <w:r>
              <w:t xml:space="preserve"> Shetlands at the edge of predicted area</w:t>
            </w:r>
          </w:p>
        </w:tc>
        <w:tc>
          <w:tcPr>
            <w:tcW w:w="2127" w:type="dxa"/>
          </w:tcPr>
          <w:p w:rsidR="00847693" w:rsidRDefault="00847693" w:rsidP="00560673">
            <w:pPr>
              <w:spacing w:after="120"/>
              <w:jc w:val="left"/>
            </w:pPr>
            <w:r>
              <w:t>Historical records in both archipelagos</w:t>
            </w:r>
          </w:p>
        </w:tc>
        <w:tc>
          <w:tcPr>
            <w:tcW w:w="2409" w:type="dxa"/>
          </w:tcPr>
          <w:p w:rsidR="00847693" w:rsidRDefault="00847693" w:rsidP="00560673">
            <w:pPr>
              <w:spacing w:after="120"/>
              <w:jc w:val="left"/>
            </w:pPr>
            <w:r>
              <w:t>One unconfirmed observation just north of the Shetlands</w:t>
            </w:r>
          </w:p>
        </w:tc>
        <w:tc>
          <w:tcPr>
            <w:tcW w:w="1352" w:type="dxa"/>
            <w:shd w:val="clear" w:color="auto" w:fill="92D050"/>
          </w:tcPr>
          <w:p w:rsidR="00847693" w:rsidRDefault="00847693" w:rsidP="00560673">
            <w:pPr>
              <w:spacing w:after="120"/>
              <w:jc w:val="left"/>
            </w:pPr>
            <w:r>
              <w:t>Good</w:t>
            </w:r>
          </w:p>
        </w:tc>
        <w:tc>
          <w:tcPr>
            <w:tcW w:w="6053" w:type="dxa"/>
          </w:tcPr>
          <w:p w:rsidR="00847693" w:rsidRDefault="00847693" w:rsidP="00DE506B">
            <w:pPr>
              <w:spacing w:after="120"/>
              <w:jc w:val="left"/>
            </w:pPr>
            <w:r>
              <w:t xml:space="preserve">Historical records mostly </w:t>
            </w:r>
            <w:r w:rsidR="00DE506B">
              <w:t>i</w:t>
            </w:r>
            <w:r>
              <w:t>n cells of predicted presence, or at the edge of those.</w:t>
            </w:r>
          </w:p>
        </w:tc>
      </w:tr>
      <w:tr w:rsidR="00847693" w:rsidRPr="00CC58BC" w:rsidTr="003F18FC">
        <w:tc>
          <w:tcPr>
            <w:tcW w:w="1668" w:type="dxa"/>
          </w:tcPr>
          <w:p w:rsidR="00847693" w:rsidRPr="00D91308" w:rsidRDefault="00847693" w:rsidP="00560673">
            <w:pPr>
              <w:spacing w:after="120"/>
              <w:jc w:val="left"/>
            </w:pPr>
            <w:r w:rsidRPr="00AD3D88">
              <w:t>British Isles (Hebrides, Ireland)</w:t>
            </w:r>
          </w:p>
        </w:tc>
        <w:tc>
          <w:tcPr>
            <w:tcW w:w="1842" w:type="dxa"/>
          </w:tcPr>
          <w:p w:rsidR="00847693" w:rsidRDefault="00847693" w:rsidP="00560673">
            <w:pPr>
              <w:spacing w:after="120"/>
              <w:jc w:val="left"/>
            </w:pPr>
            <w:r>
              <w:t>Absence</w:t>
            </w:r>
          </w:p>
        </w:tc>
        <w:tc>
          <w:tcPr>
            <w:tcW w:w="2127" w:type="dxa"/>
          </w:tcPr>
          <w:p w:rsidR="00847693" w:rsidRDefault="00847693" w:rsidP="00560673">
            <w:pPr>
              <w:spacing w:after="120"/>
              <w:jc w:val="left"/>
            </w:pPr>
            <w:r>
              <w:t>An exceptional concentration of historical catches</w:t>
            </w:r>
          </w:p>
        </w:tc>
        <w:tc>
          <w:tcPr>
            <w:tcW w:w="2409" w:type="dxa"/>
          </w:tcPr>
          <w:p w:rsidR="00847693" w:rsidRDefault="00847693" w:rsidP="00560673">
            <w:pPr>
              <w:spacing w:after="120"/>
              <w:jc w:val="left"/>
            </w:pPr>
            <w:r>
              <w:t>One observation south of Ireland</w:t>
            </w:r>
          </w:p>
        </w:tc>
        <w:tc>
          <w:tcPr>
            <w:tcW w:w="1352" w:type="dxa"/>
            <w:shd w:val="clear" w:color="auto" w:fill="FF0000"/>
          </w:tcPr>
          <w:p w:rsidR="00847693" w:rsidRDefault="00847693" w:rsidP="00560673">
            <w:pPr>
              <w:spacing w:after="120"/>
              <w:jc w:val="left"/>
            </w:pPr>
            <w:r>
              <w:t>Bad</w:t>
            </w:r>
          </w:p>
        </w:tc>
        <w:tc>
          <w:tcPr>
            <w:tcW w:w="6053" w:type="dxa"/>
          </w:tcPr>
          <w:p w:rsidR="00847693" w:rsidRDefault="00847693" w:rsidP="00DE506B">
            <w:pPr>
              <w:spacing w:after="120"/>
              <w:jc w:val="left"/>
            </w:pPr>
            <w:r>
              <w:t xml:space="preserve">The model’s prediction of absence is strongly contradicted by a concentration of historical whaling records and by a recent record. This may reflect the model’s lack of predictive ability in </w:t>
            </w:r>
            <w:r w:rsidR="00DE506B">
              <w:t>shallow</w:t>
            </w:r>
            <w:r>
              <w:t xml:space="preserve">-depth regions, and/or its inability to predict temporally exceptional oceanic </w:t>
            </w:r>
            <w:r w:rsidR="00DE506B">
              <w:t>conditions</w:t>
            </w:r>
            <w:r>
              <w:t>.</w:t>
            </w:r>
          </w:p>
        </w:tc>
      </w:tr>
      <w:tr w:rsidR="00847693" w:rsidRPr="00CC58BC" w:rsidTr="003F18FC">
        <w:tc>
          <w:tcPr>
            <w:tcW w:w="1668" w:type="dxa"/>
          </w:tcPr>
          <w:p w:rsidR="00847693" w:rsidRPr="00AD3D88" w:rsidRDefault="00847693" w:rsidP="00560673">
            <w:pPr>
              <w:spacing w:after="120"/>
              <w:jc w:val="left"/>
            </w:pPr>
            <w:r w:rsidRPr="00A90C11">
              <w:t>Norwegian and Barents Seas</w:t>
            </w:r>
            <w:r>
              <w:t xml:space="preserve"> (including the North Cape and Kola Peninsula)</w:t>
            </w:r>
          </w:p>
        </w:tc>
        <w:tc>
          <w:tcPr>
            <w:tcW w:w="1842" w:type="dxa"/>
          </w:tcPr>
          <w:p w:rsidR="00847693" w:rsidRDefault="00847693" w:rsidP="00560673">
            <w:pPr>
              <w:spacing w:after="120"/>
              <w:jc w:val="left"/>
            </w:pPr>
            <w:r>
              <w:t>Presence</w:t>
            </w:r>
          </w:p>
        </w:tc>
        <w:tc>
          <w:tcPr>
            <w:tcW w:w="2127" w:type="dxa"/>
          </w:tcPr>
          <w:p w:rsidR="00847693" w:rsidRDefault="00847693" w:rsidP="00560673">
            <w:pPr>
              <w:spacing w:after="120"/>
              <w:jc w:val="left"/>
            </w:pPr>
            <w:r>
              <w:t xml:space="preserve">A few precise coastal whaling records in the North Cape, known as a coastal whaling ground). Possible region of destination for </w:t>
            </w:r>
            <w:r>
              <w:lastRenderedPageBreak/>
              <w:t>Basque pelagic whaling trips.</w:t>
            </w:r>
          </w:p>
        </w:tc>
        <w:tc>
          <w:tcPr>
            <w:tcW w:w="2409" w:type="dxa"/>
          </w:tcPr>
          <w:p w:rsidR="00847693" w:rsidRDefault="00847693" w:rsidP="00560673">
            <w:pPr>
              <w:spacing w:after="120"/>
              <w:jc w:val="left"/>
            </w:pPr>
            <w:r>
              <w:lastRenderedPageBreak/>
              <w:t>Two observations</w:t>
            </w:r>
          </w:p>
        </w:tc>
        <w:tc>
          <w:tcPr>
            <w:tcW w:w="1352" w:type="dxa"/>
            <w:shd w:val="clear" w:color="auto" w:fill="00B050"/>
          </w:tcPr>
          <w:p w:rsidR="00847693" w:rsidRDefault="00847693" w:rsidP="00560673">
            <w:pPr>
              <w:spacing w:after="120"/>
              <w:jc w:val="left"/>
            </w:pPr>
            <w:r>
              <w:t>Very good</w:t>
            </w:r>
          </w:p>
        </w:tc>
        <w:tc>
          <w:tcPr>
            <w:tcW w:w="6053" w:type="dxa"/>
          </w:tcPr>
          <w:p w:rsidR="00847693" w:rsidRDefault="00847693" w:rsidP="00DE506B">
            <w:pPr>
              <w:spacing w:after="120"/>
              <w:jc w:val="left"/>
            </w:pPr>
            <w:r>
              <w:t>The model’s prediction of presence is well supported for the coastal North Cape region, which was also the location of a well-known historical whaling ground. The predicted presence in offshore areas in the Norwegian Sea is compatible with many records of Basque pelagic whaling trips to “Norway”.</w:t>
            </w:r>
            <w:r w:rsidR="00DE506B">
              <w:t xml:space="preserve"> Also, it is worth nothing that the Dutch name of the species is Noordkaper.</w:t>
            </w:r>
          </w:p>
        </w:tc>
      </w:tr>
      <w:tr w:rsidR="00847693" w:rsidRPr="00CC58BC" w:rsidTr="003F18FC">
        <w:tc>
          <w:tcPr>
            <w:tcW w:w="1668" w:type="dxa"/>
          </w:tcPr>
          <w:p w:rsidR="00847693" w:rsidRPr="00A90C11" w:rsidRDefault="00847693" w:rsidP="00560673">
            <w:pPr>
              <w:spacing w:after="120"/>
              <w:jc w:val="left"/>
            </w:pPr>
            <w:r>
              <w:lastRenderedPageBreak/>
              <w:t>Jan Mayen</w:t>
            </w:r>
          </w:p>
        </w:tc>
        <w:tc>
          <w:tcPr>
            <w:tcW w:w="1842" w:type="dxa"/>
          </w:tcPr>
          <w:p w:rsidR="00847693" w:rsidRDefault="00847693" w:rsidP="00560673">
            <w:pPr>
              <w:spacing w:after="120"/>
              <w:jc w:val="left"/>
            </w:pPr>
            <w:r>
              <w:t>Absence</w:t>
            </w:r>
          </w:p>
        </w:tc>
        <w:tc>
          <w:tcPr>
            <w:tcW w:w="2127" w:type="dxa"/>
          </w:tcPr>
          <w:p w:rsidR="00847693" w:rsidRDefault="00847693" w:rsidP="00560673">
            <w:pPr>
              <w:spacing w:after="120"/>
              <w:jc w:val="left"/>
            </w:pPr>
            <w:r>
              <w:t>A single historical record, but not a particularly reliable one</w:t>
            </w:r>
          </w:p>
        </w:tc>
        <w:tc>
          <w:tcPr>
            <w:tcW w:w="2409" w:type="dxa"/>
          </w:tcPr>
          <w:p w:rsidR="00847693" w:rsidRDefault="00847693" w:rsidP="00560673">
            <w:pPr>
              <w:spacing w:after="120"/>
              <w:jc w:val="left"/>
            </w:pPr>
            <w:r>
              <w:t>No observations</w:t>
            </w:r>
          </w:p>
        </w:tc>
        <w:tc>
          <w:tcPr>
            <w:tcW w:w="1352" w:type="dxa"/>
            <w:shd w:val="clear" w:color="auto" w:fill="FFFF00"/>
          </w:tcPr>
          <w:p w:rsidR="00847693" w:rsidRDefault="00847693" w:rsidP="00560673">
            <w:pPr>
              <w:spacing w:after="120"/>
              <w:jc w:val="left"/>
            </w:pPr>
            <w:r>
              <w:t>Medium</w:t>
            </w:r>
          </w:p>
        </w:tc>
        <w:tc>
          <w:tcPr>
            <w:tcW w:w="6053" w:type="dxa"/>
          </w:tcPr>
          <w:p w:rsidR="00847693" w:rsidRDefault="00847693" w:rsidP="007C2C80">
            <w:pPr>
              <w:spacing w:after="120"/>
              <w:jc w:val="left"/>
            </w:pPr>
            <w:r>
              <w:t>The single record is not a major challenge to the model’s prediction of absence. Indeed, it comes from a single sentence in a secondary source (</w:t>
            </w:r>
            <w:r w:rsidRPr="00ED5AE8">
              <w:t xml:space="preserve">Lubbock </w:t>
            </w:r>
            <w:r>
              <w:t xml:space="preserve">1978 claimed </w:t>
            </w:r>
            <w:r w:rsidRPr="00ED5AE8">
              <w:t>“whales both Greenland and right, were very plentiful round Jan Mayen [</w:t>
            </w:r>
            <w:r>
              <w:t xml:space="preserve">in </w:t>
            </w:r>
            <w:r w:rsidRPr="00ED5AE8">
              <w:t>1618]”</w:t>
            </w:r>
            <w:r>
              <w:t xml:space="preserve">) where it was provided unsupported. Jan Mayen </w:t>
            </w:r>
            <w:r w:rsidR="007C2C80">
              <w:t>was a base</w:t>
            </w:r>
            <w:r w:rsidR="00DE506B">
              <w:t xml:space="preserve"> for Dutch </w:t>
            </w:r>
            <w:r>
              <w:t xml:space="preserve">bowhead whaling, and we found no other references to the presence of right whales in there. </w:t>
            </w:r>
          </w:p>
        </w:tc>
      </w:tr>
      <w:tr w:rsidR="00847693" w:rsidRPr="00CC58BC" w:rsidTr="003F18FC">
        <w:tc>
          <w:tcPr>
            <w:tcW w:w="1668" w:type="dxa"/>
          </w:tcPr>
          <w:p w:rsidR="00847693" w:rsidRDefault="00847693" w:rsidP="00560673">
            <w:pPr>
              <w:spacing w:after="120"/>
              <w:jc w:val="left"/>
            </w:pPr>
            <w:r>
              <w:t>Baltic Sea</w:t>
            </w:r>
          </w:p>
        </w:tc>
        <w:tc>
          <w:tcPr>
            <w:tcW w:w="1842" w:type="dxa"/>
          </w:tcPr>
          <w:p w:rsidR="00847693" w:rsidRDefault="00847693" w:rsidP="00560673">
            <w:pPr>
              <w:spacing w:after="120"/>
              <w:jc w:val="left"/>
            </w:pPr>
            <w:r>
              <w:t>No prediction</w:t>
            </w:r>
          </w:p>
        </w:tc>
        <w:tc>
          <w:tcPr>
            <w:tcW w:w="2127" w:type="dxa"/>
          </w:tcPr>
          <w:p w:rsidR="00847693" w:rsidRDefault="00847693" w:rsidP="00560673">
            <w:pPr>
              <w:spacing w:after="120"/>
              <w:jc w:val="left"/>
            </w:pPr>
            <w:r>
              <w:t>No historical records</w:t>
            </w:r>
          </w:p>
        </w:tc>
        <w:tc>
          <w:tcPr>
            <w:tcW w:w="2409" w:type="dxa"/>
          </w:tcPr>
          <w:p w:rsidR="00847693" w:rsidRDefault="00847693" w:rsidP="00560673">
            <w:pPr>
              <w:spacing w:after="120"/>
              <w:jc w:val="left"/>
            </w:pPr>
            <w:r>
              <w:t>A single recent record</w:t>
            </w:r>
          </w:p>
        </w:tc>
        <w:tc>
          <w:tcPr>
            <w:tcW w:w="1352" w:type="dxa"/>
            <w:shd w:val="clear" w:color="auto" w:fill="FFFFFF" w:themeFill="background1"/>
          </w:tcPr>
          <w:p w:rsidR="00847693" w:rsidRDefault="00847693" w:rsidP="00560673">
            <w:pPr>
              <w:spacing w:after="120"/>
              <w:jc w:val="left"/>
            </w:pPr>
            <w:r>
              <w:t>No model prediction</w:t>
            </w:r>
          </w:p>
        </w:tc>
        <w:tc>
          <w:tcPr>
            <w:tcW w:w="6053" w:type="dxa"/>
          </w:tcPr>
          <w:p w:rsidR="00847693" w:rsidRPr="00ED5AE8" w:rsidRDefault="00847693" w:rsidP="00560673">
            <w:pPr>
              <w:spacing w:after="120"/>
              <w:jc w:val="left"/>
            </w:pPr>
            <w:r>
              <w:t>The Baltic Sea is outside the area where the model makes predictions.</w:t>
            </w:r>
          </w:p>
        </w:tc>
      </w:tr>
      <w:tr w:rsidR="00847693" w:rsidRPr="000B0E60" w:rsidTr="003F18FC">
        <w:tc>
          <w:tcPr>
            <w:tcW w:w="1668" w:type="dxa"/>
          </w:tcPr>
          <w:p w:rsidR="00847693" w:rsidRPr="00A90C11" w:rsidRDefault="00847693" w:rsidP="00560673">
            <w:pPr>
              <w:spacing w:after="120"/>
              <w:jc w:val="left"/>
            </w:pPr>
            <w:r>
              <w:t>Iberian Peninsula (Bay of Biscay, Portugal) and Mediterranean Sea</w:t>
            </w:r>
          </w:p>
        </w:tc>
        <w:tc>
          <w:tcPr>
            <w:tcW w:w="1842" w:type="dxa"/>
          </w:tcPr>
          <w:p w:rsidR="00847693" w:rsidRDefault="00847693" w:rsidP="00CA3B74">
            <w:pPr>
              <w:spacing w:after="120"/>
              <w:jc w:val="left"/>
            </w:pPr>
            <w:r>
              <w:t xml:space="preserve">Presence in five small </w:t>
            </w:r>
            <w:r w:rsidR="00D62A45">
              <w:t>coast</w:t>
            </w:r>
            <w:r w:rsidR="00CA3B74">
              <w:t>al</w:t>
            </w:r>
            <w:r w:rsidR="00D62A45">
              <w:t xml:space="preserve"> </w:t>
            </w:r>
            <w:r>
              <w:t>patches: in the Bay of Biscay, off central Portugal and in the northern Mediterranean</w:t>
            </w:r>
          </w:p>
        </w:tc>
        <w:tc>
          <w:tcPr>
            <w:tcW w:w="2127" w:type="dxa"/>
          </w:tcPr>
          <w:p w:rsidR="00847693" w:rsidRDefault="00847693" w:rsidP="00560673">
            <w:pPr>
              <w:spacing w:after="120"/>
              <w:jc w:val="left"/>
            </w:pPr>
            <w:r>
              <w:t>A single historical</w:t>
            </w:r>
            <w:r w:rsidR="00D62A45">
              <w:t xml:space="preserve"> </w:t>
            </w:r>
            <w:r>
              <w:t xml:space="preserve"> summer </w:t>
            </w:r>
            <w:r w:rsidR="00D62A45">
              <w:t xml:space="preserve">coastal </w:t>
            </w:r>
            <w:r>
              <w:t xml:space="preserve">record in the Bay of Biscay </w:t>
            </w:r>
          </w:p>
        </w:tc>
        <w:tc>
          <w:tcPr>
            <w:tcW w:w="2409" w:type="dxa"/>
          </w:tcPr>
          <w:p w:rsidR="00847693" w:rsidRDefault="00847693" w:rsidP="00560673">
            <w:pPr>
              <w:spacing w:after="120"/>
              <w:jc w:val="left"/>
            </w:pPr>
            <w:r>
              <w:t xml:space="preserve">No observations </w:t>
            </w:r>
          </w:p>
        </w:tc>
        <w:tc>
          <w:tcPr>
            <w:tcW w:w="1352" w:type="dxa"/>
            <w:shd w:val="clear" w:color="auto" w:fill="FFC000"/>
          </w:tcPr>
          <w:p w:rsidR="00847693" w:rsidRDefault="00847693" w:rsidP="00560673">
            <w:pPr>
              <w:spacing w:after="120"/>
              <w:jc w:val="left"/>
            </w:pPr>
            <w:r>
              <w:t>Poor</w:t>
            </w:r>
          </w:p>
          <w:p w:rsidR="00847693" w:rsidRPr="00E45DA2" w:rsidRDefault="00847693" w:rsidP="00560673">
            <w:pPr>
              <w:spacing w:after="120"/>
              <w:jc w:val="left"/>
            </w:pPr>
          </w:p>
        </w:tc>
        <w:tc>
          <w:tcPr>
            <w:tcW w:w="6053" w:type="dxa"/>
          </w:tcPr>
          <w:p w:rsidR="00847693" w:rsidRDefault="00847693" w:rsidP="00DA4323">
            <w:pPr>
              <w:spacing w:after="120"/>
              <w:jc w:val="left"/>
            </w:pPr>
            <w:r>
              <w:t>An historical summer record brings some support to the model’s prediction of a suitable</w:t>
            </w:r>
            <w:r w:rsidR="000C084A">
              <w:t xml:space="preserve"> coastal</w:t>
            </w:r>
            <w:r>
              <w:t xml:space="preserve"> patch in the Bay of Biscay (but the area was known as a winter whaling ground, so this </w:t>
            </w:r>
            <w:r w:rsidR="00DA4323">
              <w:t xml:space="preserve">record </w:t>
            </w:r>
            <w:r>
              <w:t xml:space="preserve">is </w:t>
            </w:r>
            <w:r w:rsidR="00DA4323">
              <w:t xml:space="preserve">considered </w:t>
            </w:r>
            <w:r>
              <w:t xml:space="preserve">exceptional rather than representative). An archaeological record </w:t>
            </w:r>
            <w:r w:rsidR="00DA4323">
              <w:t xml:space="preserve">in </w:t>
            </w:r>
            <w:r>
              <w:t>Portugal is of unknown season. No support to the predictions of summer presence in the Mediterranean (the few records for this region are in the winter).</w:t>
            </w:r>
          </w:p>
        </w:tc>
      </w:tr>
      <w:tr w:rsidR="00847693" w:rsidRPr="00CC58BC" w:rsidTr="003F18FC">
        <w:tc>
          <w:tcPr>
            <w:tcW w:w="1668" w:type="dxa"/>
          </w:tcPr>
          <w:p w:rsidR="00847693" w:rsidRDefault="00847693" w:rsidP="00560673">
            <w:pPr>
              <w:spacing w:after="120"/>
              <w:jc w:val="left"/>
            </w:pPr>
            <w:r>
              <w:t>Offshore central North Atlantic</w:t>
            </w:r>
          </w:p>
        </w:tc>
        <w:tc>
          <w:tcPr>
            <w:tcW w:w="1842" w:type="dxa"/>
          </w:tcPr>
          <w:p w:rsidR="00847693" w:rsidRDefault="00847693" w:rsidP="00560673">
            <w:pPr>
              <w:spacing w:after="120"/>
              <w:jc w:val="left"/>
            </w:pPr>
            <w:r>
              <w:t>Absence</w:t>
            </w:r>
          </w:p>
        </w:tc>
        <w:tc>
          <w:tcPr>
            <w:tcW w:w="2127" w:type="dxa"/>
          </w:tcPr>
          <w:p w:rsidR="00847693" w:rsidRDefault="00847693" w:rsidP="00560673">
            <w:pPr>
              <w:spacing w:after="120"/>
              <w:jc w:val="left"/>
            </w:pPr>
            <w:r>
              <w:t xml:space="preserve">One </w:t>
            </w:r>
            <w:r w:rsidR="00A32FF4">
              <w:t xml:space="preserve">offshore </w:t>
            </w:r>
            <w:r>
              <w:t>record north</w:t>
            </w:r>
            <w:r w:rsidR="00A26D61">
              <w:t>east</w:t>
            </w:r>
            <w:r>
              <w:t xml:space="preserve"> of the Azores </w:t>
            </w:r>
          </w:p>
        </w:tc>
        <w:tc>
          <w:tcPr>
            <w:tcW w:w="2409" w:type="dxa"/>
          </w:tcPr>
          <w:p w:rsidR="00847693" w:rsidRDefault="00847693" w:rsidP="00560673">
            <w:pPr>
              <w:spacing w:after="120"/>
              <w:jc w:val="left"/>
            </w:pPr>
            <w:r>
              <w:t xml:space="preserve">Two </w:t>
            </w:r>
            <w:r w:rsidR="00A32FF4">
              <w:t xml:space="preserve">offshore </w:t>
            </w:r>
            <w:r>
              <w:t xml:space="preserve">records </w:t>
            </w:r>
            <w:r w:rsidR="00A32FF4">
              <w:t xml:space="preserve">(&gt; 100 km </w:t>
            </w:r>
            <w:r>
              <w:t>to the NW of the Iberian Peninsula</w:t>
            </w:r>
            <w:r w:rsidR="00A32FF4">
              <w:t>)</w:t>
            </w:r>
          </w:p>
        </w:tc>
        <w:tc>
          <w:tcPr>
            <w:tcW w:w="1352" w:type="dxa"/>
            <w:shd w:val="clear" w:color="auto" w:fill="FFFF00"/>
          </w:tcPr>
          <w:p w:rsidR="00847693" w:rsidRDefault="00847693" w:rsidP="00560673">
            <w:pPr>
              <w:spacing w:after="120"/>
              <w:jc w:val="left"/>
            </w:pPr>
            <w:r>
              <w:t>Medium</w:t>
            </w:r>
          </w:p>
        </w:tc>
        <w:tc>
          <w:tcPr>
            <w:tcW w:w="6053" w:type="dxa"/>
          </w:tcPr>
          <w:p w:rsidR="00847693" w:rsidRDefault="00847693" w:rsidP="00BB4848">
            <w:pPr>
              <w:spacing w:after="120"/>
              <w:jc w:val="left"/>
            </w:pPr>
            <w:r>
              <w:t>The</w:t>
            </w:r>
            <w:r w:rsidR="00A26D61">
              <w:t>se records are in offshore areas where the model predicts absence</w:t>
            </w:r>
            <w:r>
              <w:t xml:space="preserve">. They are however not seen as a major challenge to the model’s predictions given that similarly isolated records are also found </w:t>
            </w:r>
            <w:r w:rsidRPr="000B0E60">
              <w:t>in the central North Pacific</w:t>
            </w:r>
            <w:r>
              <w:t xml:space="preserve"> outside the area predicted by the model, corresponding to rare presences in a region where</w:t>
            </w:r>
            <w:r w:rsidR="00BB4848">
              <w:t xml:space="preserve"> there are many more records of whale absence</w:t>
            </w:r>
            <w:r>
              <w:t xml:space="preserve">. In that sense, the scarcity of records in the central North Atlantic is supported by the model’s prediction of absence in this area. </w:t>
            </w:r>
          </w:p>
        </w:tc>
      </w:tr>
    </w:tbl>
    <w:p w:rsidR="00847693" w:rsidRDefault="00847693" w:rsidP="009E06DE">
      <w:pPr>
        <w:pStyle w:val="Heading1"/>
        <w:sectPr w:rsidR="00847693" w:rsidSect="00847693">
          <w:pgSz w:w="16838" w:h="11906" w:orient="landscape"/>
          <w:pgMar w:top="1417" w:right="1417" w:bottom="1417" w:left="1417" w:header="680" w:footer="680" w:gutter="0"/>
          <w:cols w:space="708"/>
          <w:docGrid w:linePitch="360"/>
        </w:sectPr>
      </w:pPr>
    </w:p>
    <w:p w:rsidR="00FC6AE1" w:rsidRDefault="001C68A1" w:rsidP="009E06DE">
      <w:pPr>
        <w:pStyle w:val="Heading1"/>
      </w:pPr>
      <w:r>
        <w:lastRenderedPageBreak/>
        <w:t>Supporting References</w:t>
      </w:r>
    </w:p>
    <w:p w:rsidR="00CB3D60" w:rsidRPr="00CB3D60" w:rsidRDefault="00CB3D60" w:rsidP="009E06DE"/>
    <w:p w:rsidR="00040E7C" w:rsidRDefault="006214B6" w:rsidP="00040E7C">
      <w:pPr>
        <w:pStyle w:val="Bibliography"/>
      </w:pPr>
      <w:r>
        <w:fldChar w:fldCharType="begin"/>
      </w:r>
      <w:r w:rsidR="00040E7C">
        <w:instrText xml:space="preserve"> ADDIN ZOTERO_BIBL {"custom":[]} CSL_BIBLIOGRAPHY </w:instrText>
      </w:r>
      <w:r>
        <w:fldChar w:fldCharType="separate"/>
      </w:r>
      <w:r w:rsidR="00040E7C">
        <w:t xml:space="preserve">Allen G.M. (1916) </w:t>
      </w:r>
      <w:r w:rsidR="00040E7C">
        <w:rPr>
          <w:i/>
          <w:iCs/>
        </w:rPr>
        <w:t xml:space="preserve">The whalebone whales of New England. </w:t>
      </w:r>
      <w:r w:rsidR="00040E7C">
        <w:t xml:space="preserve">Boston Society of Natural History, Boston. </w:t>
      </w:r>
    </w:p>
    <w:p w:rsidR="00040E7C" w:rsidRDefault="00040E7C" w:rsidP="00040E7C">
      <w:pPr>
        <w:pStyle w:val="Bibliography"/>
      </w:pPr>
      <w:r>
        <w:t xml:space="preserve">Allen J.A. (1908) The North Atlantic right whale and its near allies. Bulletin of the AMNH ; v. 24, article 18. </w:t>
      </w:r>
      <w:r>
        <w:rPr>
          <w:i/>
          <w:iCs/>
        </w:rPr>
        <w:t>Bulletin American Museum of Natural History</w:t>
      </w:r>
      <w:r>
        <w:t xml:space="preserve">, </w:t>
      </w:r>
      <w:r>
        <w:rPr>
          <w:b/>
          <w:bCs/>
        </w:rPr>
        <w:t>XXIV</w:t>
      </w:r>
      <w:r>
        <w:t xml:space="preserve">, 277–239 (+plates). </w:t>
      </w:r>
    </w:p>
    <w:p w:rsidR="00040E7C" w:rsidRDefault="00040E7C" w:rsidP="00040E7C">
      <w:pPr>
        <w:pStyle w:val="Bibliography"/>
      </w:pPr>
      <w:r>
        <w:t xml:space="preserve">Allouche O., Tsoar A., &amp; Kadmon R. (2006) Assessing the accuracy of species distribution models: prevalence, kappa and the true skill statistic (TSS). </w:t>
      </w:r>
      <w:r>
        <w:rPr>
          <w:i/>
          <w:iCs/>
        </w:rPr>
        <w:t>Journal of Applied Ecology</w:t>
      </w:r>
      <w:r>
        <w:t xml:space="preserve">, </w:t>
      </w:r>
      <w:r>
        <w:rPr>
          <w:b/>
          <w:bCs/>
        </w:rPr>
        <w:t>43</w:t>
      </w:r>
      <w:r>
        <w:t xml:space="preserve">, 1223–1232. </w:t>
      </w:r>
    </w:p>
    <w:p w:rsidR="00040E7C" w:rsidRDefault="00040E7C" w:rsidP="00040E7C">
      <w:pPr>
        <w:pStyle w:val="Bibliography"/>
      </w:pPr>
      <w:r>
        <w:t xml:space="preserve">Amante C. &amp; Eakins B.W. (2009) </w:t>
      </w:r>
      <w:r>
        <w:rPr>
          <w:i/>
          <w:iCs/>
        </w:rPr>
        <w:t xml:space="preserve">ETOPO1 1 Arc-Minute Global Relief Model: Procedures, Data Sources and Analysis. </w:t>
      </w:r>
      <w:r>
        <w:t xml:space="preserve">NOAA, National Geophysical Data Center, Marine Geology and Geophysics Division, Boulder, Colorado. </w:t>
      </w:r>
    </w:p>
    <w:p w:rsidR="00040E7C" w:rsidRDefault="00040E7C" w:rsidP="00040E7C">
      <w:pPr>
        <w:pStyle w:val="Bibliography"/>
      </w:pPr>
      <w:r>
        <w:t xml:space="preserve">Barthelmess K. (2003) </w:t>
      </w:r>
      <w:r>
        <w:rPr>
          <w:i/>
          <w:iCs/>
        </w:rPr>
        <w:t xml:space="preserve">Das erste gedruckte deutsche Walfangjournal: Christian Bullens “Tag=Register” einer Hamburger Fangreise nach Spitzbergen und Nordnorwegen im Jahre 1667. </w:t>
      </w:r>
      <w:r>
        <w:t xml:space="preserve">De Bataafsche Leeuw, Amsterdam; Bremerhaven. </w:t>
      </w:r>
    </w:p>
    <w:p w:rsidR="00040E7C" w:rsidRDefault="00040E7C" w:rsidP="00040E7C">
      <w:pPr>
        <w:pStyle w:val="Bibliography"/>
      </w:pPr>
      <w:r>
        <w:t xml:space="preserve">Baumgartner M.F. &amp; Mate B.R. (2003) Summertime foraging ecology of North Atlantic right whales. </w:t>
      </w:r>
      <w:r>
        <w:rPr>
          <w:i/>
          <w:iCs/>
        </w:rPr>
        <w:t>Marine Ecology Progress Series</w:t>
      </w:r>
      <w:r>
        <w:t xml:space="preserve">, </w:t>
      </w:r>
      <w:r>
        <w:rPr>
          <w:b/>
          <w:bCs/>
        </w:rPr>
        <w:t>264</w:t>
      </w:r>
      <w:r>
        <w:t xml:space="preserve">, 123–135. </w:t>
      </w:r>
    </w:p>
    <w:p w:rsidR="00040E7C" w:rsidRDefault="00040E7C" w:rsidP="00040E7C">
      <w:pPr>
        <w:pStyle w:val="Bibliography"/>
      </w:pPr>
      <w:r>
        <w:t xml:space="preserve">Behrenfeld M.J. &amp; Falkowski P.G. (1997) Photosynthetic rates derived from satellite-based chlorophyll concentration. </w:t>
      </w:r>
      <w:r>
        <w:rPr>
          <w:i/>
          <w:iCs/>
        </w:rPr>
        <w:t>Limnology and Oceanography</w:t>
      </w:r>
      <w:r>
        <w:t xml:space="preserve">, </w:t>
      </w:r>
      <w:r>
        <w:rPr>
          <w:b/>
          <w:bCs/>
        </w:rPr>
        <w:t>42</w:t>
      </w:r>
      <w:r>
        <w:t xml:space="preserve">, 1–20. </w:t>
      </w:r>
    </w:p>
    <w:p w:rsidR="00040E7C" w:rsidRPr="00040E7C" w:rsidRDefault="00040E7C" w:rsidP="00040E7C">
      <w:pPr>
        <w:pStyle w:val="Bibliography"/>
        <w:rPr>
          <w:lang w:val="fr-FR"/>
        </w:rPr>
      </w:pPr>
      <w:r>
        <w:t xml:space="preserve">Bockstoce V.N.J.R., Botkin D.B., Philp A., Collins B.W., &amp; George J.C. (2010) The geographic distribution of Bowhead Whales, </w:t>
      </w:r>
      <w:r>
        <w:rPr>
          <w:i/>
          <w:iCs/>
        </w:rPr>
        <w:t>Balaena mysticetus</w:t>
      </w:r>
      <w:r>
        <w:t xml:space="preserve">, in the Bering, Chukchi, and Beaufort seas: evidence from whaleship records, 1849–1914. </w:t>
      </w:r>
      <w:r w:rsidRPr="00040E7C">
        <w:rPr>
          <w:i/>
          <w:iCs/>
          <w:lang w:val="fr-FR"/>
        </w:rPr>
        <w:t>Marine Fisheries Review</w:t>
      </w:r>
      <w:r w:rsidRPr="00040E7C">
        <w:rPr>
          <w:lang w:val="fr-FR"/>
        </w:rPr>
        <w:t xml:space="preserve">, </w:t>
      </w:r>
      <w:r w:rsidRPr="00040E7C">
        <w:rPr>
          <w:b/>
          <w:bCs/>
          <w:lang w:val="fr-FR"/>
        </w:rPr>
        <w:t>67</w:t>
      </w:r>
      <w:r w:rsidRPr="00040E7C">
        <w:rPr>
          <w:lang w:val="fr-FR"/>
        </w:rPr>
        <w:t xml:space="preserve">, 1–43. </w:t>
      </w:r>
    </w:p>
    <w:p w:rsidR="00040E7C" w:rsidRDefault="00040E7C" w:rsidP="00040E7C">
      <w:pPr>
        <w:pStyle w:val="Bibliography"/>
      </w:pPr>
      <w:r w:rsidRPr="00040E7C">
        <w:rPr>
          <w:lang w:val="fr-FR"/>
        </w:rPr>
        <w:t xml:space="preserve">Charcot J. &amp; Joubin L. (1913) </w:t>
      </w:r>
      <w:r w:rsidRPr="00040E7C">
        <w:rPr>
          <w:i/>
          <w:iCs/>
          <w:lang w:val="fr-FR"/>
        </w:rPr>
        <w:t xml:space="preserve">Deuxième expédition antarctique francaise (1908-1910). </w:t>
      </w:r>
      <w:r>
        <w:t xml:space="preserve">Masson, Paris. </w:t>
      </w:r>
    </w:p>
    <w:p w:rsidR="00040E7C" w:rsidRDefault="00040E7C" w:rsidP="00040E7C">
      <w:pPr>
        <w:pStyle w:val="Bibliography"/>
      </w:pPr>
      <w:r>
        <w:t xml:space="preserve">Clark A.H. (1887) Part XV - The whale fishery. 1 - History and present conditions of the fishery. </w:t>
      </w:r>
      <w:r>
        <w:rPr>
          <w:i/>
          <w:iCs/>
        </w:rPr>
        <w:t>The fisheries and fishery industries of the United States</w:t>
      </w:r>
      <w:r>
        <w:t xml:space="preserve"> (ed. by G.B. Goode), pp. 3–218. United States Bureau of Fisheries, Government Printing Office, Washington. </w:t>
      </w:r>
    </w:p>
    <w:p w:rsidR="00040E7C" w:rsidRDefault="00040E7C" w:rsidP="00040E7C">
      <w:pPr>
        <w:pStyle w:val="Bibliography"/>
      </w:pPr>
      <w:r>
        <w:t xml:space="preserve">Collett R. (1909) A few notes on the whale </w:t>
      </w:r>
      <w:r>
        <w:rPr>
          <w:i/>
          <w:iCs/>
        </w:rPr>
        <w:t>Balaena glacialis</w:t>
      </w:r>
      <w:r>
        <w:t xml:space="preserve"> and its capture in recent years in the North Atlantic by Norwegian whalers. </w:t>
      </w:r>
      <w:r>
        <w:rPr>
          <w:i/>
          <w:iCs/>
        </w:rPr>
        <w:t>Proceedings of The Zoological Society of London</w:t>
      </w:r>
      <w:r>
        <w:t xml:space="preserve">, </w:t>
      </w:r>
      <w:r>
        <w:rPr>
          <w:b/>
          <w:bCs/>
        </w:rPr>
        <w:t>7</w:t>
      </w:r>
      <w:r>
        <w:t xml:space="preserve">, 91–97. </w:t>
      </w:r>
    </w:p>
    <w:p w:rsidR="00040E7C" w:rsidRDefault="00040E7C" w:rsidP="00040E7C">
      <w:pPr>
        <w:pStyle w:val="Bibliography"/>
      </w:pPr>
      <w:r>
        <w:t xml:space="preserve">Edvardsson R. &amp; Rafnsson M. (2006) </w:t>
      </w:r>
      <w:r>
        <w:rPr>
          <w:i/>
          <w:iCs/>
        </w:rPr>
        <w:t xml:space="preserve">Basque whaling around Iceland: archeological investigation in Strákatangi, Steingrímsfjörður. </w:t>
      </w:r>
      <w:r>
        <w:t xml:space="preserve">Náttúrustofa Vestfjarða (Natural History Institute of Vestfirðir) &amp; Strandagaldur ses, Bolungarvík. </w:t>
      </w:r>
    </w:p>
    <w:p w:rsidR="00040E7C" w:rsidRDefault="00040E7C" w:rsidP="00040E7C">
      <w:pPr>
        <w:pStyle w:val="Bibliography"/>
      </w:pPr>
      <w:r>
        <w:t xml:space="preserve">Elith J., Leathwick J.R., &amp; Hastie T. (2008) A working guide to boosted regression trees. </w:t>
      </w:r>
      <w:r>
        <w:rPr>
          <w:i/>
          <w:iCs/>
        </w:rPr>
        <w:t>Journal of Animal Ecology</w:t>
      </w:r>
      <w:r>
        <w:t xml:space="preserve">, </w:t>
      </w:r>
      <w:r>
        <w:rPr>
          <w:b/>
          <w:bCs/>
        </w:rPr>
        <w:t>77</w:t>
      </w:r>
      <w:r>
        <w:t xml:space="preserve">, 802–813. </w:t>
      </w:r>
    </w:p>
    <w:p w:rsidR="00040E7C" w:rsidRDefault="00040E7C" w:rsidP="00040E7C">
      <w:pPr>
        <w:pStyle w:val="Bibliography"/>
      </w:pPr>
      <w:r>
        <w:t>Eschricht D.F. &amp; Reinhardt J. (1866) On the Greenland Right-Whale (</w:t>
      </w:r>
      <w:r>
        <w:rPr>
          <w:i/>
          <w:iCs/>
        </w:rPr>
        <w:t>Balaena mysticetus</w:t>
      </w:r>
      <w:r>
        <w:t xml:space="preserve">). </w:t>
      </w:r>
      <w:r>
        <w:rPr>
          <w:i/>
          <w:iCs/>
        </w:rPr>
        <w:t>Recent memoirs on the Cetacea</w:t>
      </w:r>
      <w:r>
        <w:t xml:space="preserve"> (ed. by D.F. Eschricht, J. Reinhardt, W. Lilljeborg, and W.H. Flower), pp. 1–150. Published for the Ray society by R. Hardwicke, London. </w:t>
      </w:r>
    </w:p>
    <w:p w:rsidR="00040E7C" w:rsidRDefault="00040E7C" w:rsidP="00040E7C">
      <w:pPr>
        <w:pStyle w:val="Bibliography"/>
      </w:pPr>
      <w:r>
        <w:lastRenderedPageBreak/>
        <w:t xml:space="preserve">Fielding A.H. &amp; Bell J.F. (1997) A review of methods for the assessment of prediction errors in conservation presence/absence models. </w:t>
      </w:r>
      <w:r>
        <w:rPr>
          <w:i/>
          <w:iCs/>
        </w:rPr>
        <w:t>Environmental Conservation</w:t>
      </w:r>
      <w:r>
        <w:t xml:space="preserve">, </w:t>
      </w:r>
      <w:r>
        <w:rPr>
          <w:b/>
          <w:bCs/>
        </w:rPr>
        <w:t>24</w:t>
      </w:r>
      <w:r>
        <w:t xml:space="preserve">, 38–49. </w:t>
      </w:r>
    </w:p>
    <w:p w:rsidR="00040E7C" w:rsidRDefault="00040E7C" w:rsidP="00040E7C">
      <w:pPr>
        <w:pStyle w:val="Bibliography"/>
      </w:pPr>
      <w:r>
        <w:t xml:space="preserve">Freeman E. a. &amp; Moisen G.G. (2008) PresenceAbsence: an R package for presence-absence model analysis. </w:t>
      </w:r>
      <w:r>
        <w:rPr>
          <w:i/>
          <w:iCs/>
        </w:rPr>
        <w:t>Journal of Statistical Software</w:t>
      </w:r>
      <w:r>
        <w:t xml:space="preserve">, </w:t>
      </w:r>
      <w:r>
        <w:rPr>
          <w:b/>
          <w:bCs/>
        </w:rPr>
        <w:t>23</w:t>
      </w:r>
      <w:r>
        <w:t xml:space="preserve">, 1–31. </w:t>
      </w:r>
    </w:p>
    <w:p w:rsidR="00040E7C" w:rsidRDefault="00040E7C" w:rsidP="00040E7C">
      <w:pPr>
        <w:pStyle w:val="Bibliography"/>
      </w:pPr>
      <w:r>
        <w:t xml:space="preserve">Gregr E.J. (2011) Insights into North Pacific right whale </w:t>
      </w:r>
      <w:r>
        <w:rPr>
          <w:i/>
          <w:iCs/>
        </w:rPr>
        <w:t>Eubalaena japonica</w:t>
      </w:r>
      <w:r>
        <w:t xml:space="preserve"> habitat from historic whaling records. </w:t>
      </w:r>
      <w:r>
        <w:rPr>
          <w:i/>
          <w:iCs/>
        </w:rPr>
        <w:t>Endangered Species Research</w:t>
      </w:r>
      <w:r>
        <w:t xml:space="preserve">, </w:t>
      </w:r>
      <w:r>
        <w:rPr>
          <w:b/>
          <w:bCs/>
        </w:rPr>
        <w:t>15</w:t>
      </w:r>
      <w:r>
        <w:t xml:space="preserve">, 223–239. </w:t>
      </w:r>
    </w:p>
    <w:p w:rsidR="00040E7C" w:rsidRDefault="00040E7C" w:rsidP="00040E7C">
      <w:pPr>
        <w:pStyle w:val="Bibliography"/>
      </w:pPr>
      <w:r>
        <w:t>Gregr E.J. &amp; Coyle K.O. (2009) The biogeography of the North Pacific right whale (</w:t>
      </w:r>
      <w:r>
        <w:rPr>
          <w:i/>
          <w:iCs/>
        </w:rPr>
        <w:t>Eubalaena japonica</w:t>
      </w:r>
      <w:r>
        <w:t xml:space="preserve">). </w:t>
      </w:r>
      <w:r>
        <w:rPr>
          <w:i/>
          <w:iCs/>
        </w:rPr>
        <w:t>Progress in Oceanography</w:t>
      </w:r>
      <w:r>
        <w:t xml:space="preserve">, </w:t>
      </w:r>
      <w:r>
        <w:rPr>
          <w:b/>
          <w:bCs/>
        </w:rPr>
        <w:t>80</w:t>
      </w:r>
      <w:r>
        <w:t xml:space="preserve">, 188–198. </w:t>
      </w:r>
    </w:p>
    <w:p w:rsidR="00040E7C" w:rsidRPr="00040E7C" w:rsidRDefault="00040E7C" w:rsidP="00040E7C">
      <w:pPr>
        <w:pStyle w:val="Bibliography"/>
        <w:rPr>
          <w:lang w:val="fr-FR"/>
        </w:rPr>
      </w:pPr>
      <w:r>
        <w:t xml:space="preserve">Guisan A., Edwards Jr T.C., &amp; Hastie T. (2002) Generalized linear and generalized additive models in studies of species distributions: setting the scene. </w:t>
      </w:r>
      <w:r w:rsidRPr="00040E7C">
        <w:rPr>
          <w:i/>
          <w:iCs/>
          <w:lang w:val="fr-FR"/>
        </w:rPr>
        <w:t>Ecological Modelling</w:t>
      </w:r>
      <w:r w:rsidRPr="00040E7C">
        <w:rPr>
          <w:lang w:val="fr-FR"/>
        </w:rPr>
        <w:t xml:space="preserve">, </w:t>
      </w:r>
      <w:r w:rsidRPr="00040E7C">
        <w:rPr>
          <w:b/>
          <w:bCs/>
          <w:lang w:val="fr-FR"/>
        </w:rPr>
        <w:t>157</w:t>
      </w:r>
      <w:r w:rsidRPr="00040E7C">
        <w:rPr>
          <w:lang w:val="fr-FR"/>
        </w:rPr>
        <w:t xml:space="preserve">, 89–100. </w:t>
      </w:r>
    </w:p>
    <w:p w:rsidR="00040E7C" w:rsidRDefault="00040E7C" w:rsidP="00040E7C">
      <w:pPr>
        <w:pStyle w:val="Bibliography"/>
      </w:pPr>
      <w:r w:rsidRPr="00040E7C">
        <w:rPr>
          <w:lang w:val="fr-FR"/>
        </w:rPr>
        <w:t xml:space="preserve">Guldberg G.A. (1884) Sur la présence aux temps anciens et modernes de la Baleine de Biscaye ou Nordcaper sur les côtes de Norwège. </w:t>
      </w:r>
      <w:r>
        <w:rPr>
          <w:i/>
          <w:iCs/>
        </w:rPr>
        <w:t>Bulletin de l’Académie Royale de Belgique</w:t>
      </w:r>
      <w:r>
        <w:t xml:space="preserve">, </w:t>
      </w:r>
      <w:r>
        <w:rPr>
          <w:b/>
          <w:bCs/>
        </w:rPr>
        <w:t>3</w:t>
      </w:r>
      <w:r>
        <w:t xml:space="preserve">, 374–402. </w:t>
      </w:r>
    </w:p>
    <w:p w:rsidR="00040E7C" w:rsidRDefault="00040E7C" w:rsidP="00040E7C">
      <w:pPr>
        <w:pStyle w:val="Bibliography"/>
      </w:pPr>
      <w:r>
        <w:t xml:space="preserve">Haie E. (1889) A briefe relation of the New found lande, and the commodities thereof (in: A report of the voyage and successe thereof, attempted in the yeere of our Lord 1583 by sir Humfrey Gilbert knight...). </w:t>
      </w:r>
      <w:r>
        <w:rPr>
          <w:i/>
          <w:iCs/>
        </w:rPr>
        <w:t>Principal Navigations, Voyages, Traffiques and Discoveries of the English Nation (Vol XII. America, Part I)</w:t>
      </w:r>
      <w:r>
        <w:t xml:space="preserve"> (ed. by R. Hakluyt), E&amp;G Goldsmith, Edinburgh. </w:t>
      </w:r>
    </w:p>
    <w:p w:rsidR="00040E7C" w:rsidRDefault="00040E7C" w:rsidP="00040E7C">
      <w:pPr>
        <w:pStyle w:val="Bibliography"/>
      </w:pPr>
      <w:r>
        <w:t xml:space="preserve">Haldane R.C. (1907) Whaling in Scotland. </w:t>
      </w:r>
      <w:r>
        <w:rPr>
          <w:i/>
          <w:iCs/>
        </w:rPr>
        <w:t>Annals of Scottish Natural History</w:t>
      </w:r>
      <w:r>
        <w:t xml:space="preserve">, </w:t>
      </w:r>
      <w:r>
        <w:rPr>
          <w:b/>
          <w:bCs/>
        </w:rPr>
        <w:t>61</w:t>
      </w:r>
      <w:r>
        <w:t xml:space="preserve">, 10–15. </w:t>
      </w:r>
    </w:p>
    <w:p w:rsidR="00040E7C" w:rsidRDefault="00040E7C" w:rsidP="00040E7C">
      <w:pPr>
        <w:pStyle w:val="Bibliography"/>
      </w:pPr>
      <w:r>
        <w:t xml:space="preserve">Hamazaki T. (2002) Spatiotemporal prediction models of cetacean habitats in the mid-western North Atlantic ocean (from Cape Hatteras, North Carolina, USA to Nova Scotia, Canada). </w:t>
      </w:r>
      <w:r>
        <w:rPr>
          <w:i/>
          <w:iCs/>
        </w:rPr>
        <w:t>Marine Mammal Science</w:t>
      </w:r>
      <w:r>
        <w:t xml:space="preserve">, </w:t>
      </w:r>
      <w:r>
        <w:rPr>
          <w:b/>
          <w:bCs/>
        </w:rPr>
        <w:t>18</w:t>
      </w:r>
      <w:r>
        <w:t xml:space="preserve">, 920–939. </w:t>
      </w:r>
    </w:p>
    <w:p w:rsidR="00040E7C" w:rsidRDefault="00040E7C" w:rsidP="00040E7C">
      <w:pPr>
        <w:pStyle w:val="Bibliography"/>
      </w:pPr>
      <w:r>
        <w:t xml:space="preserve">Hamilton P.K., Knowlton A.R., &amp; Marx M.K. (2007) Right whales tell their own stories: the photo-identification catalog. </w:t>
      </w:r>
      <w:r>
        <w:rPr>
          <w:i/>
          <w:iCs/>
        </w:rPr>
        <w:t>The Urban Whale: North Atlantic Right Whales at the Crossroads</w:t>
      </w:r>
      <w:r>
        <w:t xml:space="preserve"> (ed. by S.D. Kraus and R.M. Rolland), pp. 75–104. Harvard University Press, Cambridge, Massachusetts, USA. </w:t>
      </w:r>
    </w:p>
    <w:p w:rsidR="00040E7C" w:rsidRDefault="00040E7C" w:rsidP="00040E7C">
      <w:pPr>
        <w:pStyle w:val="Bibliography"/>
      </w:pPr>
      <w:r>
        <w:t xml:space="preserve">Hastie T. &amp; Tibshirani R. (1986) Generalized additive models. </w:t>
      </w:r>
      <w:r>
        <w:rPr>
          <w:i/>
          <w:iCs/>
        </w:rPr>
        <w:t>Statistical Science</w:t>
      </w:r>
      <w:r>
        <w:t xml:space="preserve">, 297–310. </w:t>
      </w:r>
    </w:p>
    <w:p w:rsidR="00040E7C" w:rsidRDefault="00040E7C" w:rsidP="00040E7C">
      <w:pPr>
        <w:pStyle w:val="Bibliography"/>
      </w:pPr>
      <w:r>
        <w:t>Hijmans R.J. (2014) raster: Geographic data analysis and model</w:t>
      </w:r>
      <w:r w:rsidR="00932F1F">
        <w:t>ing. R package version 2.2-12.</w:t>
      </w:r>
      <w:r>
        <w:t xml:space="preserve"> </w:t>
      </w:r>
    </w:p>
    <w:p w:rsidR="00040E7C" w:rsidRDefault="00040E7C" w:rsidP="00040E7C">
      <w:pPr>
        <w:pStyle w:val="Bibliography"/>
      </w:pPr>
      <w:r>
        <w:t>Hijmans R.J., Phillips S.J., Leathwick J.R., &amp; Elith J. (2013) dismo: Species distribution model</w:t>
      </w:r>
      <w:r w:rsidR="00932F1F">
        <w:t>ing. R package version 0.9-3.</w:t>
      </w:r>
    </w:p>
    <w:p w:rsidR="00040E7C" w:rsidRDefault="00040E7C" w:rsidP="00040E7C">
      <w:pPr>
        <w:pStyle w:val="Bibliography"/>
      </w:pPr>
      <w:r>
        <w:t xml:space="preserve">IWC (2013) Available at: http://iwc.int/commercial (accessed 06/06/13). </w:t>
      </w:r>
    </w:p>
    <w:p w:rsidR="00040E7C" w:rsidRDefault="00040E7C" w:rsidP="00040E7C">
      <w:pPr>
        <w:pStyle w:val="Bibliography"/>
      </w:pPr>
      <w:r>
        <w:t>Jacobsen K.-O., Marx M., &amp; ØIen N. (2004) Two-way trans-Atlantic migration of a North Atlantic right whale (</w:t>
      </w:r>
      <w:r>
        <w:rPr>
          <w:i/>
          <w:iCs/>
        </w:rPr>
        <w:t>Eubalaena glacialis</w:t>
      </w:r>
      <w:r>
        <w:t xml:space="preserve">). </w:t>
      </w:r>
      <w:r>
        <w:rPr>
          <w:i/>
          <w:iCs/>
        </w:rPr>
        <w:t>Marine Mammal Science</w:t>
      </w:r>
      <w:r>
        <w:t xml:space="preserve">, </w:t>
      </w:r>
      <w:r>
        <w:rPr>
          <w:b/>
          <w:bCs/>
        </w:rPr>
        <w:t>20</w:t>
      </w:r>
      <w:r>
        <w:t xml:space="preserve">, 161–166. </w:t>
      </w:r>
    </w:p>
    <w:p w:rsidR="00040E7C" w:rsidRDefault="00040E7C" w:rsidP="00040E7C">
      <w:pPr>
        <w:pStyle w:val="Bibliography"/>
      </w:pPr>
      <w:r>
        <w:t xml:space="preserve">Janes J. (1906) The third voyage Northwestward, made by M. John Davis Gentleman, as chiefe captaine &amp; Pilot generall, for the discovery of a passage to the Isles of the Moluccas, or the coast of China , in the yeere 1587. Written by M. John Janes. </w:t>
      </w:r>
      <w:r>
        <w:rPr>
          <w:i/>
          <w:iCs/>
        </w:rPr>
        <w:t>The Principal Navigations, Voyages, Traffiques, and Discoveries of the English Nation Made by Sea or Overland to the Remote &amp; Farthest Distant Quarters of the Earth at any time within the compasse of these 1600 Yeares</w:t>
      </w:r>
      <w:r>
        <w:t xml:space="preserve"> (ed. by R. Hakluyt), pp. 414–422. James MacLehose and Sons, Glasgow. </w:t>
      </w:r>
    </w:p>
    <w:p w:rsidR="00040E7C" w:rsidRDefault="00040E7C" w:rsidP="00040E7C">
      <w:pPr>
        <w:pStyle w:val="Bibliography"/>
      </w:pPr>
      <w:r>
        <w:lastRenderedPageBreak/>
        <w:t xml:space="preserve">Jiménez-Valverde A. &amp; Lobo J.M. (2007) Threshold criteria for conversion of probability of species presence to either–or presence–absence. </w:t>
      </w:r>
      <w:r>
        <w:rPr>
          <w:i/>
          <w:iCs/>
        </w:rPr>
        <w:t>Acta Oecologica</w:t>
      </w:r>
      <w:r>
        <w:t xml:space="preserve">, </w:t>
      </w:r>
      <w:r>
        <w:rPr>
          <w:b/>
          <w:bCs/>
        </w:rPr>
        <w:t>31</w:t>
      </w:r>
      <w:r>
        <w:t xml:space="preserve">, 361–369. </w:t>
      </w:r>
    </w:p>
    <w:p w:rsidR="00040E7C" w:rsidRDefault="00040E7C" w:rsidP="00040E7C">
      <w:pPr>
        <w:pStyle w:val="Bibliography"/>
      </w:pPr>
      <w:r>
        <w:t xml:space="preserve">Kaschner K., Quick N.J., Jewell R., Williams R., &amp; Harris C.M. (2012) Global coverage of cetacean line-transect surveys: status quo, data gaps and future challenges. </w:t>
      </w:r>
      <w:r>
        <w:rPr>
          <w:i/>
          <w:iCs/>
        </w:rPr>
        <w:t>PLoS ONE</w:t>
      </w:r>
      <w:r>
        <w:t xml:space="preserve">, </w:t>
      </w:r>
      <w:r>
        <w:rPr>
          <w:b/>
          <w:bCs/>
        </w:rPr>
        <w:t>7</w:t>
      </w:r>
      <w:r>
        <w:t xml:space="preserve">, e44075. </w:t>
      </w:r>
    </w:p>
    <w:p w:rsidR="00040E7C" w:rsidRDefault="00040E7C" w:rsidP="00040E7C">
      <w:pPr>
        <w:pStyle w:val="Bibliography"/>
      </w:pPr>
      <w:r>
        <w:t>Kaschner K., Ready J.S., Agbayani E., Rius J., Kesner-Reyes K., Eastwood P.D., South A.B., Kullander S.O., Rees T., Close C.H., Watson R., Pauly D., &amp; Froese R. (2008) AquaMaps environmental dataset: half-degree cells authority file (HCAF). World Wide Web electronic publication, www.aquama</w:t>
      </w:r>
      <w:r w:rsidR="00932F1F">
        <w:t>ps.org/</w:t>
      </w:r>
      <w:r w:rsidR="00932F1F" w:rsidRPr="00932F1F">
        <w:t>main/envt_data.php</w:t>
      </w:r>
      <w:r w:rsidR="00932F1F">
        <w:t xml:space="preserve">, Version 07/2010. </w:t>
      </w:r>
    </w:p>
    <w:p w:rsidR="00040E7C" w:rsidRDefault="00040E7C" w:rsidP="00040E7C">
      <w:pPr>
        <w:pStyle w:val="Bibliography"/>
      </w:pPr>
      <w:r>
        <w:t xml:space="preserve">Kaschner K., Watson R., Trites A.W., &amp; Pauly D. (2006) Mapping world-wide distributions of marine mammal species using a relative environmental suitability (RES) model. </w:t>
      </w:r>
      <w:r>
        <w:rPr>
          <w:i/>
          <w:iCs/>
        </w:rPr>
        <w:t>Marine Ecology Progress Series</w:t>
      </w:r>
      <w:r>
        <w:t xml:space="preserve">, </w:t>
      </w:r>
      <w:r>
        <w:rPr>
          <w:b/>
          <w:bCs/>
        </w:rPr>
        <w:t>316</w:t>
      </w:r>
      <w:r>
        <w:t xml:space="preserve">, 285–310. </w:t>
      </w:r>
    </w:p>
    <w:p w:rsidR="00040E7C" w:rsidRDefault="00040E7C" w:rsidP="00040E7C">
      <w:pPr>
        <w:pStyle w:val="Bibliography"/>
      </w:pPr>
      <w:r>
        <w:t>Knowlton A.R., Sigukjósson J., Ciano J.N., &amp; Kraus S.D. (1992) Long-distance movements of North Atlantic right whales (</w:t>
      </w:r>
      <w:r>
        <w:rPr>
          <w:i/>
          <w:iCs/>
        </w:rPr>
        <w:t>Eubalaena glacialis</w:t>
      </w:r>
      <w:r>
        <w:t xml:space="preserve">). </w:t>
      </w:r>
      <w:r>
        <w:rPr>
          <w:i/>
          <w:iCs/>
        </w:rPr>
        <w:t>Marine Mammal Science</w:t>
      </w:r>
      <w:r>
        <w:t xml:space="preserve">, </w:t>
      </w:r>
      <w:r>
        <w:rPr>
          <w:b/>
          <w:bCs/>
        </w:rPr>
        <w:t>8</w:t>
      </w:r>
      <w:r>
        <w:t xml:space="preserve">, 397–405. </w:t>
      </w:r>
    </w:p>
    <w:p w:rsidR="00040E7C" w:rsidRPr="00040E7C" w:rsidRDefault="00040E7C" w:rsidP="00040E7C">
      <w:pPr>
        <w:pStyle w:val="Bibliography"/>
        <w:rPr>
          <w:lang w:val="fr-FR"/>
        </w:rPr>
      </w:pPr>
      <w:r>
        <w:t xml:space="preserve">Kuhn M. (2008) Building predictive models in R using the caret package. </w:t>
      </w:r>
      <w:r w:rsidRPr="00040E7C">
        <w:rPr>
          <w:i/>
          <w:iCs/>
          <w:lang w:val="fr-FR"/>
        </w:rPr>
        <w:t>Journal of Statistical Software</w:t>
      </w:r>
      <w:r w:rsidRPr="00040E7C">
        <w:rPr>
          <w:lang w:val="fr-FR"/>
        </w:rPr>
        <w:t xml:space="preserve">, </w:t>
      </w:r>
      <w:r w:rsidRPr="00040E7C">
        <w:rPr>
          <w:b/>
          <w:bCs/>
          <w:lang w:val="fr-FR"/>
        </w:rPr>
        <w:t>28</w:t>
      </w:r>
      <w:r w:rsidRPr="00040E7C">
        <w:rPr>
          <w:lang w:val="fr-FR"/>
        </w:rPr>
        <w:t xml:space="preserve">, 1–26. </w:t>
      </w:r>
    </w:p>
    <w:p w:rsidR="00040E7C" w:rsidRPr="00040E7C" w:rsidRDefault="00040E7C" w:rsidP="00040E7C">
      <w:pPr>
        <w:pStyle w:val="Bibliography"/>
        <w:rPr>
          <w:lang w:val="fr-FR"/>
        </w:rPr>
      </w:pPr>
      <w:r w:rsidRPr="00040E7C">
        <w:rPr>
          <w:lang w:val="fr-FR"/>
        </w:rPr>
        <w:t xml:space="preserve">Lacroix L. (1997) </w:t>
      </w:r>
      <w:r w:rsidRPr="00040E7C">
        <w:rPr>
          <w:i/>
          <w:iCs/>
          <w:lang w:val="fr-FR"/>
        </w:rPr>
        <w:t xml:space="preserve">Les derniers baleiniers français. </w:t>
      </w:r>
      <w:r w:rsidR="00932F1F">
        <w:rPr>
          <w:lang w:val="fr-FR"/>
        </w:rPr>
        <w:t xml:space="preserve">Éd. </w:t>
      </w:r>
      <w:r w:rsidRPr="00040E7C">
        <w:rPr>
          <w:lang w:val="fr-FR"/>
        </w:rPr>
        <w:t xml:space="preserve">Ouest-France, Rennes, France. </w:t>
      </w:r>
    </w:p>
    <w:p w:rsidR="00040E7C" w:rsidRDefault="00040E7C" w:rsidP="00040E7C">
      <w:pPr>
        <w:pStyle w:val="Bibliography"/>
      </w:pPr>
      <w:r>
        <w:t xml:space="preserve">Levitus S. &amp; Boyer T. (1994) World Ocean Atlas 1994, Volume 4: Temperature. </w:t>
      </w:r>
      <w:r>
        <w:rPr>
          <w:i/>
          <w:iCs/>
        </w:rPr>
        <w:t>NOAA Atlas NESDIS 14, U.S. Gov. Printing Office, Wash., D.C.</w:t>
      </w:r>
      <w:r>
        <w:t xml:space="preserve">, 117. </w:t>
      </w:r>
    </w:p>
    <w:p w:rsidR="00040E7C" w:rsidRDefault="00040E7C" w:rsidP="00040E7C">
      <w:pPr>
        <w:pStyle w:val="Bibliography"/>
      </w:pPr>
      <w:r>
        <w:t xml:space="preserve">Lien J., Sears R., Stenson G.B., Jones P.W., &amp; Ni I.-H. (1989) Right whale, </w:t>
      </w:r>
      <w:r>
        <w:rPr>
          <w:i/>
          <w:iCs/>
        </w:rPr>
        <w:t>Eubalaena glacialis</w:t>
      </w:r>
      <w:r>
        <w:t xml:space="preserve">, sightings in waters off Newfoundland and Labrador and the Gulf of St. Lawrence, 1978-1987. </w:t>
      </w:r>
      <w:r>
        <w:rPr>
          <w:i/>
          <w:iCs/>
        </w:rPr>
        <w:t>Canadian Field Naturalist</w:t>
      </w:r>
      <w:r>
        <w:t xml:space="preserve">, </w:t>
      </w:r>
      <w:r>
        <w:rPr>
          <w:b/>
          <w:bCs/>
        </w:rPr>
        <w:t>103</w:t>
      </w:r>
      <w:r>
        <w:t xml:space="preserve">, 91–93. </w:t>
      </w:r>
    </w:p>
    <w:p w:rsidR="00040E7C" w:rsidRDefault="00040E7C" w:rsidP="00040E7C">
      <w:pPr>
        <w:pStyle w:val="Bibliography"/>
      </w:pPr>
      <w:r>
        <w:t xml:space="preserve">Lillie D.G. (1910) Observations on the anatomy and general biology of some members of the larger Cetacea. </w:t>
      </w:r>
      <w:r>
        <w:rPr>
          <w:i/>
          <w:iCs/>
        </w:rPr>
        <w:t>Proceedings of The Zoological Society of London</w:t>
      </w:r>
      <w:r>
        <w:t xml:space="preserve">, </w:t>
      </w:r>
      <w:r>
        <w:rPr>
          <w:b/>
          <w:bCs/>
        </w:rPr>
        <w:t>1910</w:t>
      </w:r>
      <w:r>
        <w:t xml:space="preserve">, 769–792. </w:t>
      </w:r>
    </w:p>
    <w:p w:rsidR="00040E7C" w:rsidRDefault="00040E7C" w:rsidP="00040E7C">
      <w:pPr>
        <w:pStyle w:val="Bibliography"/>
      </w:pPr>
      <w:r>
        <w:t xml:space="preserve">Lindquist O. (1994) </w:t>
      </w:r>
      <w:r>
        <w:rPr>
          <w:i/>
          <w:iCs/>
        </w:rPr>
        <w:t xml:space="preserve">Whales, dolphins and porpoises in the economy and culture of peasant fishermen in Norway, Orkney, Shetland, Faeroe Islands and Iceland, ca. 900-1900 AD, and Norse Greenland, ca 1000-1500 AD. </w:t>
      </w:r>
      <w:r>
        <w:t>Faculty of Arts, Univ</w:t>
      </w:r>
      <w:r w:rsidR="00932F1F">
        <w:t>ersity of St Andrews, Scotland.</w:t>
      </w:r>
    </w:p>
    <w:p w:rsidR="00040E7C" w:rsidRDefault="00040E7C" w:rsidP="00040E7C">
      <w:pPr>
        <w:pStyle w:val="Bibliography"/>
      </w:pPr>
      <w:r>
        <w:t xml:space="preserve">Loiselle B.A., Howell C.A., Graham C.H., Goerck J.M., Brooks T., Smith K.G., &amp; Williams P.H. (2003) Avoiding pitfalls of using distribution models in conservation planning. </w:t>
      </w:r>
      <w:r>
        <w:rPr>
          <w:i/>
          <w:iCs/>
        </w:rPr>
        <w:t>Conservation Biology</w:t>
      </w:r>
      <w:r>
        <w:t xml:space="preserve">, </w:t>
      </w:r>
      <w:r>
        <w:rPr>
          <w:b/>
          <w:bCs/>
        </w:rPr>
        <w:t>17</w:t>
      </w:r>
      <w:r>
        <w:t xml:space="preserve">, </w:t>
      </w:r>
      <w:r w:rsidR="00932F1F">
        <w:t>1591-1600</w:t>
      </w:r>
      <w:r>
        <w:t xml:space="preserve">. </w:t>
      </w:r>
    </w:p>
    <w:p w:rsidR="00040E7C" w:rsidRDefault="00040E7C" w:rsidP="00040E7C">
      <w:pPr>
        <w:pStyle w:val="Bibliography"/>
      </w:pPr>
      <w:r>
        <w:t xml:space="preserve">Lowry L.F., Sheffield G., &amp; George J.C. (2004) Bowhead whale feeding in the Alaskan Beaufort Sea, based on stomach contents analyses. </w:t>
      </w:r>
      <w:r>
        <w:rPr>
          <w:i/>
          <w:iCs/>
        </w:rPr>
        <w:t>Journal of Cetacean research and Management</w:t>
      </w:r>
      <w:r>
        <w:t xml:space="preserve">, </w:t>
      </w:r>
      <w:r>
        <w:rPr>
          <w:b/>
          <w:bCs/>
        </w:rPr>
        <w:t>6</w:t>
      </w:r>
      <w:r>
        <w:t xml:space="preserve">, 215–223. </w:t>
      </w:r>
    </w:p>
    <w:p w:rsidR="00040E7C" w:rsidRDefault="00040E7C" w:rsidP="00040E7C">
      <w:pPr>
        <w:pStyle w:val="Bibliography"/>
      </w:pPr>
      <w:r>
        <w:t xml:space="preserve">Lubbock B. (1978) </w:t>
      </w:r>
      <w:r>
        <w:rPr>
          <w:i/>
          <w:iCs/>
        </w:rPr>
        <w:t xml:space="preserve">The Arctic Whaler. </w:t>
      </w:r>
      <w:r>
        <w:t xml:space="preserve">Brown, Son &amp; Ferguson Ltd, Glasgow. </w:t>
      </w:r>
    </w:p>
    <w:p w:rsidR="00040E7C" w:rsidRDefault="00040E7C" w:rsidP="00040E7C">
      <w:pPr>
        <w:pStyle w:val="Bibliography"/>
      </w:pPr>
      <w:r>
        <w:t xml:space="preserve">Mann M.E., Zhang Z., Hughes M.K., Bradley R.S., Miller S.K., Rutherford S., &amp; Ni F. (2008) Proxy-based reconstructions of hemispheric and global surface temperature variations over the past two millennia. </w:t>
      </w:r>
      <w:r>
        <w:rPr>
          <w:i/>
          <w:iCs/>
        </w:rPr>
        <w:t>Proceedings of the National Academy of Sciences of the United States of America</w:t>
      </w:r>
      <w:r>
        <w:t xml:space="preserve">, </w:t>
      </w:r>
      <w:r>
        <w:rPr>
          <w:b/>
          <w:bCs/>
        </w:rPr>
        <w:t>105</w:t>
      </w:r>
      <w:r>
        <w:t xml:space="preserve">, 13252–13257. </w:t>
      </w:r>
    </w:p>
    <w:p w:rsidR="00040E7C" w:rsidRDefault="00040E7C" w:rsidP="00040E7C">
      <w:pPr>
        <w:pStyle w:val="Bibliography"/>
      </w:pPr>
      <w:r>
        <w:lastRenderedPageBreak/>
        <w:t xml:space="preserve">Markham C.R. &amp; Flower (1881) On the whale-fishery of the basque provinces of Spain. </w:t>
      </w:r>
      <w:r>
        <w:rPr>
          <w:i/>
          <w:iCs/>
        </w:rPr>
        <w:t>Proceedings of The Zoological Society of London</w:t>
      </w:r>
      <w:r>
        <w:t xml:space="preserve">, </w:t>
      </w:r>
      <w:r>
        <w:rPr>
          <w:b/>
          <w:bCs/>
        </w:rPr>
        <w:t>1881</w:t>
      </w:r>
      <w:r>
        <w:t xml:space="preserve">, 969–976. </w:t>
      </w:r>
    </w:p>
    <w:p w:rsidR="00040E7C" w:rsidRDefault="00040E7C" w:rsidP="00040E7C">
      <w:pPr>
        <w:pStyle w:val="Bibliography"/>
      </w:pPr>
      <w:r>
        <w:t xml:space="preserve">Maul G.E. &amp; Sergeant D.E. (1977) New cetacean records from Madeira. </w:t>
      </w:r>
      <w:r>
        <w:rPr>
          <w:i/>
          <w:iCs/>
        </w:rPr>
        <w:t>Bocagiana</w:t>
      </w:r>
      <w:r>
        <w:t xml:space="preserve">, </w:t>
      </w:r>
      <w:r>
        <w:rPr>
          <w:b/>
          <w:bCs/>
        </w:rPr>
        <w:t>43</w:t>
      </w:r>
      <w:r>
        <w:t xml:space="preserve">, 1–8. </w:t>
      </w:r>
    </w:p>
    <w:p w:rsidR="00040E7C" w:rsidRDefault="00040E7C" w:rsidP="00040E7C">
      <w:pPr>
        <w:pStyle w:val="Bibliography"/>
      </w:pPr>
      <w:r>
        <w:t xml:space="preserve">McLeod B.A., Brown M.W., Moore M.J., Stevens W., Barkham S.H., &amp; White B.N. (2008) Bowhead whales, and not right whales, were the primary target of 16th- to 17th-century Basque whalers in the western North Atlantic. </w:t>
      </w:r>
      <w:r>
        <w:rPr>
          <w:i/>
          <w:iCs/>
        </w:rPr>
        <w:t>Arctic</w:t>
      </w:r>
      <w:r>
        <w:t xml:space="preserve">, </w:t>
      </w:r>
      <w:r>
        <w:rPr>
          <w:b/>
          <w:bCs/>
        </w:rPr>
        <w:t>61</w:t>
      </w:r>
      <w:r>
        <w:t xml:space="preserve">, 61–75. </w:t>
      </w:r>
    </w:p>
    <w:p w:rsidR="00040E7C" w:rsidRDefault="00040E7C" w:rsidP="00040E7C">
      <w:pPr>
        <w:pStyle w:val="Bibliography"/>
      </w:pPr>
      <w:r>
        <w:t>Mead J.G. (1986) Twentieth-century records of right whales (</w:t>
      </w:r>
      <w:r>
        <w:rPr>
          <w:i/>
          <w:iCs/>
        </w:rPr>
        <w:t>Eubalaena glacialis</w:t>
      </w:r>
      <w:r>
        <w:t xml:space="preserve">) in the Northwestern Atlantic Ocean. </w:t>
      </w:r>
      <w:r>
        <w:rPr>
          <w:i/>
          <w:iCs/>
        </w:rPr>
        <w:t>Rep. Int. Whal. Comm.(Special Issue 10)</w:t>
      </w:r>
      <w:r>
        <w:t xml:space="preserve">, 109–119. </w:t>
      </w:r>
    </w:p>
    <w:p w:rsidR="00040E7C" w:rsidRDefault="00040E7C" w:rsidP="00040E7C">
      <w:pPr>
        <w:pStyle w:val="Bibliography"/>
      </w:pPr>
      <w:r>
        <w:t xml:space="preserve">Mellinger D.K., Nieukirk S.L., Klinck K., Klinck H., Dziak R.P., Clapham P.J., &amp; Brandsdóttir B. (2011) Confirmation of right whales near a nineteenth-century whaling ground east of southern Greenland. </w:t>
      </w:r>
      <w:r>
        <w:rPr>
          <w:i/>
          <w:iCs/>
        </w:rPr>
        <w:t>Biology Letters</w:t>
      </w:r>
      <w:r>
        <w:t xml:space="preserve">, </w:t>
      </w:r>
      <w:r>
        <w:rPr>
          <w:b/>
          <w:bCs/>
        </w:rPr>
        <w:t>7</w:t>
      </w:r>
      <w:r>
        <w:t xml:space="preserve">, 411–413. </w:t>
      </w:r>
    </w:p>
    <w:p w:rsidR="00040E7C" w:rsidRDefault="00040E7C" w:rsidP="00040E7C">
      <w:pPr>
        <w:pStyle w:val="Bibliography"/>
      </w:pPr>
      <w:r>
        <w:t xml:space="preserve">Millais J.G. (1907) </w:t>
      </w:r>
      <w:r>
        <w:rPr>
          <w:i/>
          <w:iCs/>
        </w:rPr>
        <w:t xml:space="preserve">Newfoundland and its untrodden ways. </w:t>
      </w:r>
      <w:r>
        <w:t xml:space="preserve">Longmans, Green, and co., London, New York [etc.]. </w:t>
      </w:r>
    </w:p>
    <w:p w:rsidR="00040E7C" w:rsidRDefault="00040E7C" w:rsidP="00040E7C">
      <w:pPr>
        <w:pStyle w:val="Bibliography"/>
      </w:pPr>
      <w:r>
        <w:t xml:space="preserve">Mitchell E., Kozicki V.M., &amp; Reeves R.R. (1986) Sightings of right whales, </w:t>
      </w:r>
      <w:r>
        <w:rPr>
          <w:i/>
          <w:iCs/>
        </w:rPr>
        <w:t>Eubalaena glacialis</w:t>
      </w:r>
      <w:r>
        <w:t xml:space="preserve">, on the Scotian Shelf, 1966-1972. </w:t>
      </w:r>
      <w:r>
        <w:rPr>
          <w:i/>
          <w:iCs/>
        </w:rPr>
        <w:t>Report of the International Whaling Commission</w:t>
      </w:r>
      <w:r>
        <w:t xml:space="preserve">, </w:t>
      </w:r>
      <w:r>
        <w:rPr>
          <w:b/>
          <w:bCs/>
        </w:rPr>
        <w:t>Special Issue 10</w:t>
      </w:r>
      <w:r>
        <w:t xml:space="preserve">, 83–107. </w:t>
      </w:r>
    </w:p>
    <w:p w:rsidR="00040E7C" w:rsidRDefault="00040E7C" w:rsidP="00040E7C">
      <w:pPr>
        <w:pStyle w:val="Bibliography"/>
      </w:pPr>
      <w:r>
        <w:t xml:space="preserve">Moffa-Sánchez P., Born A., Hall I.R., Thornalley D.J.R., &amp; Barker S. (2014) Solar forcing of North Atlantic surface temperature and salinity over the past millennium. </w:t>
      </w:r>
      <w:r>
        <w:rPr>
          <w:i/>
          <w:iCs/>
        </w:rPr>
        <w:t>Nature Geoscience</w:t>
      </w:r>
      <w:r>
        <w:t xml:space="preserve">, </w:t>
      </w:r>
      <w:r>
        <w:rPr>
          <w:b/>
          <w:bCs/>
        </w:rPr>
        <w:t>7</w:t>
      </w:r>
      <w:r>
        <w:t xml:space="preserve">, 275–278. </w:t>
      </w:r>
    </w:p>
    <w:p w:rsidR="00040E7C" w:rsidRDefault="00040E7C" w:rsidP="00040E7C">
      <w:pPr>
        <w:pStyle w:val="Bibliography"/>
      </w:pPr>
      <w:r>
        <w:t xml:space="preserve">Monterey G. &amp; Levitus S. (1997) Seasonal Variability of Mixed Layer Depth for the World Ocean. </w:t>
      </w:r>
      <w:r>
        <w:rPr>
          <w:i/>
          <w:iCs/>
        </w:rPr>
        <w:t>NOAA Atlas NESDIS 14, U.S. Gov. Printing Office, Wash., D.C.</w:t>
      </w:r>
      <w:r>
        <w:t xml:space="preserve">, 96 pp. 87 figs. </w:t>
      </w:r>
    </w:p>
    <w:p w:rsidR="00040E7C" w:rsidRDefault="00040E7C" w:rsidP="00040E7C">
      <w:pPr>
        <w:pStyle w:val="Bibliography"/>
      </w:pPr>
      <w:r>
        <w:t xml:space="preserve">Morrell B. (1832) </w:t>
      </w:r>
      <w:r>
        <w:rPr>
          <w:i/>
          <w:iCs/>
        </w:rPr>
        <w:t xml:space="preserve">A Narrative of Four Voyages: To the South Sea, North and South Pacific Ocean, Chinese Sea, Ethiopic and Southern Atlantic Ocean, Indian and Antarctic Ocean. From the Year 1822 to 1831. </w:t>
      </w:r>
      <w:r>
        <w:t xml:space="preserve">J. &amp; J. Harper, </w:t>
      </w:r>
      <w:r w:rsidR="00932F1F">
        <w:t>New York.</w:t>
      </w:r>
    </w:p>
    <w:p w:rsidR="00040E7C" w:rsidRDefault="00040E7C" w:rsidP="00040E7C">
      <w:pPr>
        <w:pStyle w:val="Bibliography"/>
      </w:pPr>
      <w:r>
        <w:t xml:space="preserve">Murison L.D. &amp; Gaskin D.E. (1989) The distribution of right whales and Zooplankton in the Bay of Fundy, Canada. </w:t>
      </w:r>
      <w:r>
        <w:rPr>
          <w:i/>
          <w:iCs/>
        </w:rPr>
        <w:t>Canadian Journal of Zoology</w:t>
      </w:r>
      <w:r>
        <w:t xml:space="preserve">, </w:t>
      </w:r>
      <w:r>
        <w:rPr>
          <w:b/>
          <w:bCs/>
        </w:rPr>
        <w:t>67</w:t>
      </w:r>
      <w:r>
        <w:t xml:space="preserve">, 1411–1420. </w:t>
      </w:r>
    </w:p>
    <w:p w:rsidR="00040E7C" w:rsidRDefault="00040E7C" w:rsidP="00040E7C">
      <w:pPr>
        <w:pStyle w:val="Bibliography"/>
      </w:pPr>
      <w:r>
        <w:t xml:space="preserve">NOAA-NEFSC (2013) </w:t>
      </w:r>
      <w:r w:rsidR="00932F1F">
        <w:t xml:space="preserve">North Atlantic right whale sightings. </w:t>
      </w:r>
      <w:r>
        <w:t>Available at: http://www.nefsc.noaa.gov/psb/surveys/</w:t>
      </w:r>
      <w:r w:rsidR="00D9031D">
        <w:t>, accessed 19/6/2013</w:t>
      </w:r>
      <w:r>
        <w:t xml:space="preserve">. </w:t>
      </w:r>
    </w:p>
    <w:p w:rsidR="00040E7C" w:rsidRDefault="00040E7C" w:rsidP="00040E7C">
      <w:pPr>
        <w:pStyle w:val="Bibliography"/>
      </w:pPr>
      <w:r>
        <w:t xml:space="preserve">Norberg J. &amp; DeAngelis D. (1997) Temperature effects on stocks and stability of a phytoplankton-zooplankton model and the dependence on light and nutrients. </w:t>
      </w:r>
      <w:r>
        <w:rPr>
          <w:i/>
          <w:iCs/>
        </w:rPr>
        <w:t>Ecological Modelling</w:t>
      </w:r>
      <w:r>
        <w:t xml:space="preserve">, </w:t>
      </w:r>
      <w:r>
        <w:rPr>
          <w:b/>
          <w:bCs/>
        </w:rPr>
        <w:t>95</w:t>
      </w:r>
      <w:r>
        <w:t xml:space="preserve">, 75–86. </w:t>
      </w:r>
    </w:p>
    <w:p w:rsidR="00040E7C" w:rsidRDefault="00040E7C" w:rsidP="00040E7C">
      <w:pPr>
        <w:pStyle w:val="Bibliography"/>
      </w:pPr>
      <w:r>
        <w:t xml:space="preserve">Norton A.H. (1930) </w:t>
      </w:r>
      <w:r>
        <w:rPr>
          <w:i/>
          <w:iCs/>
        </w:rPr>
        <w:t>The mammals of Portland, Maine, and vicinity.</w:t>
      </w:r>
      <w:r w:rsidR="00D9031D">
        <w:rPr>
          <w:i/>
          <w:iCs/>
        </w:rPr>
        <w:t xml:space="preserve"> </w:t>
      </w:r>
      <w:r>
        <w:t xml:space="preserve">Portland Society of Natural History, </w:t>
      </w:r>
      <w:r w:rsidR="00D9031D">
        <w:t>Portland, Me.</w:t>
      </w:r>
    </w:p>
    <w:p w:rsidR="00040E7C" w:rsidRDefault="00040E7C" w:rsidP="00040E7C">
      <w:pPr>
        <w:pStyle w:val="Bibliography"/>
      </w:pPr>
      <w:r>
        <w:t xml:space="preserve">Ohsumi S. &amp; Kasamatsu F. (1986) Recent off-shore distribution of the Southern right whale in summer. </w:t>
      </w:r>
      <w:r>
        <w:rPr>
          <w:i/>
          <w:iCs/>
        </w:rPr>
        <w:t>Report of the International Whaling Commission</w:t>
      </w:r>
      <w:r>
        <w:t xml:space="preserve">, </w:t>
      </w:r>
      <w:r>
        <w:rPr>
          <w:b/>
          <w:bCs/>
        </w:rPr>
        <w:t>Special Issue 10</w:t>
      </w:r>
      <w:r>
        <w:t xml:space="preserve">, 177–185. </w:t>
      </w:r>
    </w:p>
    <w:p w:rsidR="00040E7C" w:rsidRDefault="00040E7C" w:rsidP="00040E7C">
      <w:pPr>
        <w:pStyle w:val="Bibliography"/>
      </w:pPr>
      <w:r>
        <w:t xml:space="preserve">Pearce J. &amp; Ferrier S. (2000) Evaluating the predictive performance of habitat models developed using logistic regression. </w:t>
      </w:r>
      <w:r>
        <w:rPr>
          <w:i/>
          <w:iCs/>
        </w:rPr>
        <w:t>Ecological modelling</w:t>
      </w:r>
      <w:r>
        <w:t xml:space="preserve">, </w:t>
      </w:r>
      <w:r>
        <w:rPr>
          <w:b/>
          <w:bCs/>
        </w:rPr>
        <w:t>133</w:t>
      </w:r>
      <w:r>
        <w:t xml:space="preserve">, 225–245. </w:t>
      </w:r>
    </w:p>
    <w:p w:rsidR="00040E7C" w:rsidRDefault="00040E7C" w:rsidP="00040E7C">
      <w:pPr>
        <w:pStyle w:val="Bibliography"/>
      </w:pPr>
      <w:r>
        <w:lastRenderedPageBreak/>
        <w:t xml:space="preserve">R Development Core Team (2013) </w:t>
      </w:r>
      <w:r>
        <w:rPr>
          <w:i/>
          <w:iCs/>
        </w:rPr>
        <w:t xml:space="preserve">R: A language and environment for  statistical computing. </w:t>
      </w:r>
      <w:r>
        <w:t xml:space="preserve">R Foundation for Statistical Computing, Vienna, Austria. </w:t>
      </w:r>
    </w:p>
    <w:p w:rsidR="00040E7C" w:rsidRDefault="00040E7C" w:rsidP="00040E7C">
      <w:pPr>
        <w:pStyle w:val="Bibliography"/>
      </w:pPr>
      <w:r>
        <w:t xml:space="preserve">Reeves R.R., Breiwick J.M., &amp; Mitchell E.D. (1999) History of whaling and estimated kill of right whales, </w:t>
      </w:r>
      <w:r>
        <w:rPr>
          <w:i/>
          <w:iCs/>
        </w:rPr>
        <w:t>Balaena glacialis</w:t>
      </w:r>
      <w:r>
        <w:t xml:space="preserve">, in the Northeastern United States, 1620–1924. </w:t>
      </w:r>
      <w:r>
        <w:rPr>
          <w:i/>
          <w:iCs/>
        </w:rPr>
        <w:t>Marine Fisheries Review</w:t>
      </w:r>
      <w:r>
        <w:t xml:space="preserve">, </w:t>
      </w:r>
      <w:r>
        <w:rPr>
          <w:b/>
          <w:bCs/>
        </w:rPr>
        <w:t>61</w:t>
      </w:r>
      <w:r>
        <w:t xml:space="preserve">, 1–36. </w:t>
      </w:r>
    </w:p>
    <w:p w:rsidR="00040E7C" w:rsidRDefault="00040E7C" w:rsidP="00040E7C">
      <w:pPr>
        <w:pStyle w:val="Bibliography"/>
      </w:pPr>
      <w:r>
        <w:t xml:space="preserve">Reeves R.R. &amp; Mitchell E. (1986a) The Long Island, New York, right whale fishery: 1650-1924. </w:t>
      </w:r>
      <w:r>
        <w:rPr>
          <w:i/>
          <w:iCs/>
        </w:rPr>
        <w:t>Report of the International Whaling Commission</w:t>
      </w:r>
      <w:r>
        <w:t xml:space="preserve">, </w:t>
      </w:r>
      <w:r>
        <w:rPr>
          <w:b/>
          <w:bCs/>
        </w:rPr>
        <w:t>Special Issue 10</w:t>
      </w:r>
      <w:r>
        <w:t xml:space="preserve">, 201–220. </w:t>
      </w:r>
    </w:p>
    <w:p w:rsidR="00040E7C" w:rsidRDefault="00040E7C" w:rsidP="00040E7C">
      <w:pPr>
        <w:pStyle w:val="Bibliography"/>
      </w:pPr>
      <w:r>
        <w:t xml:space="preserve">Reeves R.R. &amp; Mitchell E. (1986b) American pelagic whaling for right whales in the North Atlantic. </w:t>
      </w:r>
      <w:r>
        <w:rPr>
          <w:i/>
          <w:iCs/>
        </w:rPr>
        <w:t>Report of the International Whaling Commission</w:t>
      </w:r>
      <w:r>
        <w:t xml:space="preserve">, </w:t>
      </w:r>
      <w:r>
        <w:rPr>
          <w:b/>
          <w:bCs/>
        </w:rPr>
        <w:t>Special Issue 10</w:t>
      </w:r>
      <w:r>
        <w:t xml:space="preserve">, 221–254. </w:t>
      </w:r>
    </w:p>
    <w:p w:rsidR="00040E7C" w:rsidRDefault="00040E7C" w:rsidP="00040E7C">
      <w:pPr>
        <w:pStyle w:val="Bibliography"/>
      </w:pPr>
      <w:r>
        <w:t xml:space="preserve">Reeves R.R., Mitchell E.D., Mansfield A., &amp; McLaughlin M. (1983) Distribution and migration of the bowhead whale, </w:t>
      </w:r>
      <w:r>
        <w:rPr>
          <w:i/>
          <w:iCs/>
        </w:rPr>
        <w:t>Balaena mysticetus</w:t>
      </w:r>
      <w:r>
        <w:t xml:space="preserve">,in the Eastern North American Arctic. </w:t>
      </w:r>
      <w:r>
        <w:rPr>
          <w:i/>
          <w:iCs/>
        </w:rPr>
        <w:t>Arctic</w:t>
      </w:r>
      <w:r>
        <w:t xml:space="preserve">, </w:t>
      </w:r>
      <w:r>
        <w:rPr>
          <w:b/>
          <w:bCs/>
        </w:rPr>
        <w:t>36</w:t>
      </w:r>
      <w:r>
        <w:t xml:space="preserve">, 5–64. </w:t>
      </w:r>
    </w:p>
    <w:p w:rsidR="00040E7C" w:rsidRDefault="00040E7C" w:rsidP="00040E7C">
      <w:pPr>
        <w:pStyle w:val="Bibliography"/>
      </w:pPr>
      <w:r>
        <w:t xml:space="preserve">Reeves R.R. &amp; Smith T.D. (2006) A taxonomy of world whaling. </w:t>
      </w:r>
      <w:r>
        <w:rPr>
          <w:i/>
          <w:iCs/>
        </w:rPr>
        <w:t>Whales, Whaling, and Ocean Ecosystems</w:t>
      </w:r>
      <w:r>
        <w:t xml:space="preserve"> (ed. by J.A. Estes, D.P. DeMaster, and D.F. Doak), pp. 82–101. California University Press, Berkeley CA,  USA. </w:t>
      </w:r>
    </w:p>
    <w:p w:rsidR="00040E7C" w:rsidRDefault="00040E7C" w:rsidP="00040E7C">
      <w:pPr>
        <w:pStyle w:val="Bibliography"/>
      </w:pPr>
      <w:r>
        <w:t xml:space="preserve">Reeves R.R., Smith T.M., &amp; Josephson E.A. (2007) Near-annihilation of a species: right whaling in the North Atlantic. </w:t>
      </w:r>
      <w:r>
        <w:rPr>
          <w:i/>
          <w:iCs/>
        </w:rPr>
        <w:t>The Urban Whale: North Atlantic Right Whales at the Crossroads</w:t>
      </w:r>
      <w:r>
        <w:t xml:space="preserve"> (ed. by S.D. Kraus and R.M. Rolland), pp. 39–74. Harvard University Press, Cambridge, Massachusetts, USA. </w:t>
      </w:r>
    </w:p>
    <w:p w:rsidR="00040E7C" w:rsidRDefault="00040E7C" w:rsidP="00040E7C">
      <w:pPr>
        <w:pStyle w:val="Bibliography"/>
      </w:pPr>
      <w:r>
        <w:t xml:space="preserve">Reid J.B., Evans P.G.H., &amp; Northridge S.P. (2003) </w:t>
      </w:r>
      <w:r>
        <w:rPr>
          <w:i/>
          <w:iCs/>
        </w:rPr>
        <w:t xml:space="preserve">Atlas of cetacean distribution in North-West European waters. </w:t>
      </w:r>
      <w:r>
        <w:t xml:space="preserve">Joint Nature Conservation Committee, Peterborough, UK. </w:t>
      </w:r>
    </w:p>
    <w:p w:rsidR="00040E7C" w:rsidRDefault="00040E7C" w:rsidP="00040E7C">
      <w:pPr>
        <w:pStyle w:val="Bibliography"/>
      </w:pPr>
      <w:r>
        <w:t xml:space="preserve">Rondinini C., Wilson K.A., Boitani L., Grantham H., &amp; Possingham H.P. (2006) Tradeoffs of different types of species occurrence data for use in systematic conservation planning: Species data for conservation planning. </w:t>
      </w:r>
      <w:r>
        <w:rPr>
          <w:i/>
          <w:iCs/>
        </w:rPr>
        <w:t>Ecology Letters</w:t>
      </w:r>
      <w:r>
        <w:t xml:space="preserve">, </w:t>
      </w:r>
      <w:r>
        <w:rPr>
          <w:b/>
          <w:bCs/>
        </w:rPr>
        <w:t>9</w:t>
      </w:r>
      <w:r>
        <w:t xml:space="preserve">, 1136–1145. </w:t>
      </w:r>
    </w:p>
    <w:p w:rsidR="00040E7C" w:rsidRDefault="00040E7C" w:rsidP="00040E7C">
      <w:pPr>
        <w:pStyle w:val="Bibliography"/>
      </w:pPr>
      <w:r>
        <w:t xml:space="preserve">Ross J.C. (1847) </w:t>
      </w:r>
      <w:r>
        <w:rPr>
          <w:i/>
          <w:iCs/>
        </w:rPr>
        <w:t xml:space="preserve">A voyage of discovery and research in the southern and Antarctic regions, during the years 1839-43. Volume I. </w:t>
      </w:r>
      <w:r>
        <w:t xml:space="preserve">John Murray, London. </w:t>
      </w:r>
    </w:p>
    <w:p w:rsidR="00040E7C" w:rsidRDefault="00040E7C" w:rsidP="00040E7C">
      <w:pPr>
        <w:pStyle w:val="Bibliography"/>
      </w:pPr>
      <w:r>
        <w:t xml:space="preserve">Rutherford S., D’Hondt S., &amp; Prell W. (1999) Environmental controls on the geographic distribution of zooplankton diversity. </w:t>
      </w:r>
      <w:r>
        <w:rPr>
          <w:i/>
          <w:iCs/>
        </w:rPr>
        <w:t>Nature</w:t>
      </w:r>
      <w:r>
        <w:t xml:space="preserve">, </w:t>
      </w:r>
      <w:r>
        <w:rPr>
          <w:b/>
          <w:bCs/>
        </w:rPr>
        <w:t>400</w:t>
      </w:r>
      <w:r>
        <w:t xml:space="preserve">, 749–753. </w:t>
      </w:r>
    </w:p>
    <w:p w:rsidR="00040E7C" w:rsidRDefault="00040E7C" w:rsidP="00040E7C">
      <w:pPr>
        <w:pStyle w:val="Bibliography"/>
      </w:pPr>
      <w:r>
        <w:t>Schevill W.E. &amp; Moore K.E. (1983) Townsend’s unmapped North Atlantic right whales (</w:t>
      </w:r>
      <w:r>
        <w:rPr>
          <w:i/>
          <w:iCs/>
        </w:rPr>
        <w:t>Eubalaena glacialis</w:t>
      </w:r>
      <w:r>
        <w:t xml:space="preserve">). </w:t>
      </w:r>
      <w:r>
        <w:rPr>
          <w:i/>
          <w:iCs/>
        </w:rPr>
        <w:t>Breviora</w:t>
      </w:r>
      <w:r>
        <w:t xml:space="preserve">, </w:t>
      </w:r>
      <w:r>
        <w:rPr>
          <w:b/>
          <w:bCs/>
        </w:rPr>
        <w:t>476</w:t>
      </w:r>
      <w:r>
        <w:t xml:space="preserve">, 1–8. </w:t>
      </w:r>
    </w:p>
    <w:p w:rsidR="00040E7C" w:rsidRDefault="00040E7C" w:rsidP="00040E7C">
      <w:pPr>
        <w:pStyle w:val="Bibliography"/>
      </w:pPr>
      <w:r>
        <w:t xml:space="preserve">Schmidt B.M. (2012) Video: American whaling mapped (in: Data narratives and structural histories: Melville, Maury, and American whaling). </w:t>
      </w:r>
      <w:r>
        <w:rPr>
          <w:i/>
          <w:iCs/>
        </w:rPr>
        <w:t>Sapping Attention, http://sappingattention.blogspot.fr/2012/11/machine-learning-on-high-seas.html</w:t>
      </w:r>
      <w:r>
        <w:t xml:space="preserve">, </w:t>
      </w:r>
      <w:r w:rsidR="00D9031D">
        <w:t>accessed 8/07/2014</w:t>
      </w:r>
      <w:r>
        <w:t xml:space="preserve">. </w:t>
      </w:r>
    </w:p>
    <w:p w:rsidR="00040E7C" w:rsidRDefault="00040E7C" w:rsidP="00040E7C">
      <w:pPr>
        <w:pStyle w:val="Bibliography"/>
      </w:pPr>
      <w:r>
        <w:t xml:space="preserve">Segurado P. &amp; Araujo M.B. (2004) An evaluation of methods for modelling species distributions. </w:t>
      </w:r>
      <w:r>
        <w:rPr>
          <w:i/>
          <w:iCs/>
        </w:rPr>
        <w:t>Journal of Biogeography</w:t>
      </w:r>
      <w:r>
        <w:t xml:space="preserve">, </w:t>
      </w:r>
      <w:r>
        <w:rPr>
          <w:b/>
          <w:bCs/>
        </w:rPr>
        <w:t>31</w:t>
      </w:r>
      <w:r>
        <w:t xml:space="preserve">, 1555–1568. </w:t>
      </w:r>
    </w:p>
    <w:p w:rsidR="00040E7C" w:rsidRDefault="00040E7C" w:rsidP="00040E7C">
      <w:pPr>
        <w:pStyle w:val="Bibliography"/>
      </w:pPr>
      <w:r>
        <w:t xml:space="preserve">Smith T.D., Barthelmess K., &amp; Reeves R.R. (2006) Using historical records to relocate a long-forgotten summer feeding ground of North Atlantic right whales. </w:t>
      </w:r>
      <w:r>
        <w:rPr>
          <w:i/>
          <w:iCs/>
        </w:rPr>
        <w:t>Marine Mammal Science</w:t>
      </w:r>
      <w:r>
        <w:t xml:space="preserve">, </w:t>
      </w:r>
      <w:r>
        <w:rPr>
          <w:b/>
          <w:bCs/>
        </w:rPr>
        <w:t>22</w:t>
      </w:r>
      <w:r>
        <w:t xml:space="preserve">, 723–734. </w:t>
      </w:r>
    </w:p>
    <w:p w:rsidR="00040E7C" w:rsidRDefault="00040E7C" w:rsidP="00040E7C">
      <w:pPr>
        <w:pStyle w:val="Bibliography"/>
      </w:pPr>
      <w:r>
        <w:lastRenderedPageBreak/>
        <w:t xml:space="preserve">Smith T.D., Reeves R.R., Josephson E.A., &amp; Lund J.N. (2012) Spatial and seasonal distribution of American whaling and whales in the age of sail. </w:t>
      </w:r>
      <w:r>
        <w:rPr>
          <w:i/>
          <w:iCs/>
        </w:rPr>
        <w:t>PLoS ONE</w:t>
      </w:r>
      <w:r>
        <w:t xml:space="preserve">, </w:t>
      </w:r>
      <w:r>
        <w:rPr>
          <w:b/>
          <w:bCs/>
        </w:rPr>
        <w:t>7</w:t>
      </w:r>
      <w:r>
        <w:t xml:space="preserve">, e34905. </w:t>
      </w:r>
    </w:p>
    <w:p w:rsidR="00040E7C" w:rsidRDefault="00040E7C" w:rsidP="00040E7C">
      <w:pPr>
        <w:pStyle w:val="Bibliography"/>
      </w:pPr>
      <w:r>
        <w:t xml:space="preserve">Starbuck A. (1878) </w:t>
      </w:r>
      <w:r>
        <w:rPr>
          <w:i/>
          <w:iCs/>
        </w:rPr>
        <w:t>History of the American whale fishery from its</w:t>
      </w:r>
      <w:r w:rsidR="00D9031D">
        <w:rPr>
          <w:i/>
          <w:iCs/>
        </w:rPr>
        <w:t xml:space="preserve"> earliest inception to the year 1</w:t>
      </w:r>
      <w:r>
        <w:rPr>
          <w:i/>
          <w:iCs/>
        </w:rPr>
        <w:t xml:space="preserve">876. </w:t>
      </w:r>
      <w:r>
        <w:t xml:space="preserve">Washington. </w:t>
      </w:r>
    </w:p>
    <w:p w:rsidR="00040E7C" w:rsidRDefault="00040E7C" w:rsidP="00040E7C">
      <w:pPr>
        <w:pStyle w:val="Bibliography"/>
      </w:pPr>
      <w:r>
        <w:t xml:space="preserve">Thompson D.W. (1918) On whales landed at the Scottish whaling stations, especially during the  years 1908-1914. Part I. The Northcaper. </w:t>
      </w:r>
      <w:r>
        <w:rPr>
          <w:i/>
          <w:iCs/>
        </w:rPr>
        <w:t>The Scottish Naturalist</w:t>
      </w:r>
      <w:r>
        <w:t xml:space="preserve">, </w:t>
      </w:r>
      <w:r>
        <w:rPr>
          <w:b/>
          <w:bCs/>
        </w:rPr>
        <w:t>81</w:t>
      </w:r>
      <w:r>
        <w:t xml:space="preserve">, 197–208. </w:t>
      </w:r>
    </w:p>
    <w:p w:rsidR="00040E7C" w:rsidRDefault="00040E7C" w:rsidP="00040E7C">
      <w:pPr>
        <w:pStyle w:val="Bibliography"/>
      </w:pPr>
      <w:r>
        <w:t xml:space="preserve">Tomilin A.G. (1967) </w:t>
      </w:r>
      <w:r>
        <w:rPr>
          <w:i/>
          <w:iCs/>
        </w:rPr>
        <w:t xml:space="preserve">Mammals of the U.S.S.R. and adjacent countries, volume IX: Cetacea [translated from Russian; original publication in 1957, Moscow]. </w:t>
      </w:r>
      <w:r>
        <w:t xml:space="preserve">Israel Program for Scientific Translations, Jerusalem, Israel. </w:t>
      </w:r>
    </w:p>
    <w:p w:rsidR="00040E7C" w:rsidRDefault="00040E7C" w:rsidP="00040E7C">
      <w:pPr>
        <w:pStyle w:val="Bibliography"/>
      </w:pPr>
      <w:r>
        <w:t xml:space="preserve">Torres L.G., Smith T.D., Sutton P., MacDiarmid A., Bannister J., &amp; Miyashita T. (2013) From exploitation to conservation: habitat models using whaling data predict distribution patterns and threat exposure of an endangered whale. </w:t>
      </w:r>
      <w:r>
        <w:rPr>
          <w:i/>
          <w:iCs/>
        </w:rPr>
        <w:t>Diversity and Distributions</w:t>
      </w:r>
      <w:r>
        <w:t xml:space="preserve">, </w:t>
      </w:r>
      <w:r>
        <w:rPr>
          <w:b/>
          <w:bCs/>
        </w:rPr>
        <w:t>19</w:t>
      </w:r>
      <w:r>
        <w:t xml:space="preserve">, 1138–1152. </w:t>
      </w:r>
    </w:p>
    <w:p w:rsidR="00040E7C" w:rsidRDefault="00040E7C" w:rsidP="00040E7C">
      <w:pPr>
        <w:pStyle w:val="Bibliography"/>
      </w:pPr>
      <w:r>
        <w:t xml:space="preserve">Townsend C.H. (1935) The distribution of certain whales as shown by logbook records of American whale ships. </w:t>
      </w:r>
      <w:r>
        <w:rPr>
          <w:i/>
          <w:iCs/>
        </w:rPr>
        <w:t>Zoologica</w:t>
      </w:r>
      <w:r>
        <w:t xml:space="preserve">, </w:t>
      </w:r>
      <w:r>
        <w:rPr>
          <w:b/>
          <w:bCs/>
        </w:rPr>
        <w:t>19</w:t>
      </w:r>
      <w:r>
        <w:t xml:space="preserve">, 1–50. </w:t>
      </w:r>
    </w:p>
    <w:p w:rsidR="00040E7C" w:rsidRDefault="00040E7C" w:rsidP="00040E7C">
      <w:pPr>
        <w:pStyle w:val="Bibliography"/>
      </w:pPr>
      <w:r>
        <w:t>VanDerWal J., Falconi L., Januchowski S., Shoo L., &amp; Storlie C. (2014) SDMTools: Species Distribution Modelling Tools: Tools for processing data associated with species distribution modelling exercis</w:t>
      </w:r>
      <w:r w:rsidR="00D9031D">
        <w:t xml:space="preserve">es. R package version 1.1-20. </w:t>
      </w:r>
    </w:p>
    <w:p w:rsidR="00040E7C" w:rsidRDefault="00040E7C" w:rsidP="00040E7C">
      <w:pPr>
        <w:pStyle w:val="Bibliography"/>
      </w:pPr>
      <w:r>
        <w:t xml:space="preserve">White A. (1855) </w:t>
      </w:r>
      <w:r>
        <w:rPr>
          <w:i/>
          <w:iCs/>
        </w:rPr>
        <w:t xml:space="preserve">A Collection of documents on Spitzbergen &amp; Greenland : comprising a translation from F. Martens’ Voyage to Spitzbergen, a translation from Isaac de La Peyrère’s Histoire du Groenland, and God’s power and providence in the preservation of eight men in Greenland nine moneths and twelve dayes. </w:t>
      </w:r>
      <w:r>
        <w:t xml:space="preserve">Printed for the Hakluyt Society, London. </w:t>
      </w:r>
    </w:p>
    <w:p w:rsidR="00040E7C" w:rsidRDefault="00040E7C" w:rsidP="00040E7C">
      <w:pPr>
        <w:pStyle w:val="Bibliography"/>
      </w:pPr>
      <w:r>
        <w:t xml:space="preserve">Wood S.N. (2006) </w:t>
      </w:r>
      <w:r>
        <w:rPr>
          <w:i/>
          <w:iCs/>
        </w:rPr>
        <w:t xml:space="preserve">Generalized additive models : an introduction with R. </w:t>
      </w:r>
      <w:r>
        <w:t xml:space="preserve">Chapman &amp; Hall/CRC, Florida, U. S. A. </w:t>
      </w:r>
    </w:p>
    <w:p w:rsidR="00040E7C" w:rsidRDefault="00040E7C" w:rsidP="00040E7C">
      <w:pPr>
        <w:pStyle w:val="Bibliography"/>
      </w:pPr>
      <w:r>
        <w:t xml:space="preserve">Zuur A., Ieno E.N., Walker N., Saveliev A.A., &amp; Smith G.M. (2009) GLM and GAM for count data. </w:t>
      </w:r>
      <w:r>
        <w:rPr>
          <w:i/>
          <w:iCs/>
        </w:rPr>
        <w:t>Mixed Effects Models and Extensions in Ecology With R</w:t>
      </w:r>
      <w:r>
        <w:t xml:space="preserve"> Springer-Verlag, New York. </w:t>
      </w:r>
    </w:p>
    <w:p w:rsidR="00FC6AE1" w:rsidRPr="00FC6AE1" w:rsidRDefault="006214B6" w:rsidP="001C2975">
      <w:pPr>
        <w:pStyle w:val="Bibliography"/>
      </w:pPr>
      <w:r>
        <w:fldChar w:fldCharType="end"/>
      </w:r>
    </w:p>
    <w:sectPr w:rsidR="00FC6AE1" w:rsidRPr="00FC6AE1" w:rsidSect="000F6B94">
      <w:pgSz w:w="11906" w:h="16838"/>
      <w:pgMar w:top="1417" w:right="1417" w:bottom="1417" w:left="1417"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4210" w:rsidRDefault="00AC4210" w:rsidP="000F6B94">
      <w:pPr>
        <w:spacing w:before="0" w:line="240" w:lineRule="auto"/>
      </w:pPr>
      <w:r>
        <w:separator/>
      </w:r>
    </w:p>
  </w:endnote>
  <w:endnote w:type="continuationSeparator" w:id="0">
    <w:p w:rsidR="00AC4210" w:rsidRDefault="00AC4210" w:rsidP="000F6B94">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4210" w:rsidRDefault="00AC4210" w:rsidP="000F6B94">
      <w:pPr>
        <w:spacing w:before="0" w:line="240" w:lineRule="auto"/>
      </w:pPr>
      <w:r>
        <w:separator/>
      </w:r>
    </w:p>
  </w:footnote>
  <w:footnote w:type="continuationSeparator" w:id="0">
    <w:p w:rsidR="00AC4210" w:rsidRDefault="00AC4210" w:rsidP="000F6B94">
      <w:pPr>
        <w:spacing w:before="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F823A18"/>
    <w:multiLevelType w:val="hybridMultilevel"/>
    <w:tmpl w:val="91388C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4A387ECE"/>
    <w:multiLevelType w:val="hybridMultilevel"/>
    <w:tmpl w:val="81865A38"/>
    <w:lvl w:ilvl="0" w:tplc="7C2AB7A4">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55BB2409"/>
    <w:multiLevelType w:val="multilevel"/>
    <w:tmpl w:val="3044F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4597"/>
    <w:rsid w:val="00004950"/>
    <w:rsid w:val="000109B2"/>
    <w:rsid w:val="000119A3"/>
    <w:rsid w:val="00013668"/>
    <w:rsid w:val="00016143"/>
    <w:rsid w:val="00020747"/>
    <w:rsid w:val="00024C5F"/>
    <w:rsid w:val="000305D5"/>
    <w:rsid w:val="00031AC4"/>
    <w:rsid w:val="00033717"/>
    <w:rsid w:val="00033D7E"/>
    <w:rsid w:val="00035261"/>
    <w:rsid w:val="00040E7C"/>
    <w:rsid w:val="00041B36"/>
    <w:rsid w:val="0004756C"/>
    <w:rsid w:val="0005040C"/>
    <w:rsid w:val="00052166"/>
    <w:rsid w:val="000549CF"/>
    <w:rsid w:val="000553AC"/>
    <w:rsid w:val="000558FF"/>
    <w:rsid w:val="00071005"/>
    <w:rsid w:val="00074053"/>
    <w:rsid w:val="00081D3F"/>
    <w:rsid w:val="000827DD"/>
    <w:rsid w:val="00083FC9"/>
    <w:rsid w:val="00086A0F"/>
    <w:rsid w:val="00086E2A"/>
    <w:rsid w:val="00095880"/>
    <w:rsid w:val="000A6671"/>
    <w:rsid w:val="000B290E"/>
    <w:rsid w:val="000B2A77"/>
    <w:rsid w:val="000B5ED7"/>
    <w:rsid w:val="000C084A"/>
    <w:rsid w:val="000C5895"/>
    <w:rsid w:val="000D2A24"/>
    <w:rsid w:val="000D7981"/>
    <w:rsid w:val="000E5029"/>
    <w:rsid w:val="000F022F"/>
    <w:rsid w:val="000F5EDE"/>
    <w:rsid w:val="000F6B94"/>
    <w:rsid w:val="0010519B"/>
    <w:rsid w:val="00106722"/>
    <w:rsid w:val="001102B9"/>
    <w:rsid w:val="00110BE7"/>
    <w:rsid w:val="00110C5F"/>
    <w:rsid w:val="00111F9F"/>
    <w:rsid w:val="00113281"/>
    <w:rsid w:val="00114B07"/>
    <w:rsid w:val="0011710A"/>
    <w:rsid w:val="00125599"/>
    <w:rsid w:val="001279D9"/>
    <w:rsid w:val="00130A93"/>
    <w:rsid w:val="00134D7F"/>
    <w:rsid w:val="00135406"/>
    <w:rsid w:val="00136049"/>
    <w:rsid w:val="00141DD8"/>
    <w:rsid w:val="00143196"/>
    <w:rsid w:val="00143814"/>
    <w:rsid w:val="00144518"/>
    <w:rsid w:val="001448CB"/>
    <w:rsid w:val="00147903"/>
    <w:rsid w:val="00152E30"/>
    <w:rsid w:val="00154846"/>
    <w:rsid w:val="00160712"/>
    <w:rsid w:val="001627C0"/>
    <w:rsid w:val="00164496"/>
    <w:rsid w:val="00164999"/>
    <w:rsid w:val="0017039E"/>
    <w:rsid w:val="0017361E"/>
    <w:rsid w:val="00183F6B"/>
    <w:rsid w:val="00184AB5"/>
    <w:rsid w:val="00185BBA"/>
    <w:rsid w:val="001868E6"/>
    <w:rsid w:val="00186BD4"/>
    <w:rsid w:val="00194773"/>
    <w:rsid w:val="001954BD"/>
    <w:rsid w:val="00196145"/>
    <w:rsid w:val="001A11FA"/>
    <w:rsid w:val="001A42F4"/>
    <w:rsid w:val="001B26D6"/>
    <w:rsid w:val="001B64B9"/>
    <w:rsid w:val="001C12EE"/>
    <w:rsid w:val="001C1882"/>
    <w:rsid w:val="001C1A07"/>
    <w:rsid w:val="001C2975"/>
    <w:rsid w:val="001C5D90"/>
    <w:rsid w:val="001C68A1"/>
    <w:rsid w:val="001C75D1"/>
    <w:rsid w:val="001D1E01"/>
    <w:rsid w:val="001D2616"/>
    <w:rsid w:val="001E09D8"/>
    <w:rsid w:val="001F079E"/>
    <w:rsid w:val="001F6A67"/>
    <w:rsid w:val="001F72C0"/>
    <w:rsid w:val="0020110B"/>
    <w:rsid w:val="00206A4F"/>
    <w:rsid w:val="00206ACC"/>
    <w:rsid w:val="002228CD"/>
    <w:rsid w:val="002229D9"/>
    <w:rsid w:val="00223F1D"/>
    <w:rsid w:val="00232397"/>
    <w:rsid w:val="0023532D"/>
    <w:rsid w:val="00237973"/>
    <w:rsid w:val="00241F97"/>
    <w:rsid w:val="00244C2F"/>
    <w:rsid w:val="00244DDF"/>
    <w:rsid w:val="00247DCA"/>
    <w:rsid w:val="00253478"/>
    <w:rsid w:val="00260CA2"/>
    <w:rsid w:val="00261A6E"/>
    <w:rsid w:val="0026265F"/>
    <w:rsid w:val="00263184"/>
    <w:rsid w:val="00263E9E"/>
    <w:rsid w:val="00263F7A"/>
    <w:rsid w:val="0026402A"/>
    <w:rsid w:val="002644B5"/>
    <w:rsid w:val="00265FF0"/>
    <w:rsid w:val="00266374"/>
    <w:rsid w:val="0027533C"/>
    <w:rsid w:val="00277148"/>
    <w:rsid w:val="00287100"/>
    <w:rsid w:val="00290522"/>
    <w:rsid w:val="00293176"/>
    <w:rsid w:val="00295100"/>
    <w:rsid w:val="002A03A0"/>
    <w:rsid w:val="002A2671"/>
    <w:rsid w:val="002A3FEB"/>
    <w:rsid w:val="002A4597"/>
    <w:rsid w:val="002B4886"/>
    <w:rsid w:val="002B4C6B"/>
    <w:rsid w:val="002B5B3F"/>
    <w:rsid w:val="002B76AF"/>
    <w:rsid w:val="002C0665"/>
    <w:rsid w:val="002C0B31"/>
    <w:rsid w:val="002D07B9"/>
    <w:rsid w:val="002D1CE3"/>
    <w:rsid w:val="002D6E20"/>
    <w:rsid w:val="002D6E4A"/>
    <w:rsid w:val="002D6F4F"/>
    <w:rsid w:val="002E006F"/>
    <w:rsid w:val="002E0535"/>
    <w:rsid w:val="002E7563"/>
    <w:rsid w:val="002F3E3D"/>
    <w:rsid w:val="0030088A"/>
    <w:rsid w:val="00302ADC"/>
    <w:rsid w:val="003053C6"/>
    <w:rsid w:val="003128B5"/>
    <w:rsid w:val="003133D3"/>
    <w:rsid w:val="003140D0"/>
    <w:rsid w:val="0032347C"/>
    <w:rsid w:val="00323EEC"/>
    <w:rsid w:val="003328D0"/>
    <w:rsid w:val="00344BD6"/>
    <w:rsid w:val="00351632"/>
    <w:rsid w:val="00352F40"/>
    <w:rsid w:val="00374371"/>
    <w:rsid w:val="00376C3C"/>
    <w:rsid w:val="00382A5E"/>
    <w:rsid w:val="003851D9"/>
    <w:rsid w:val="00386680"/>
    <w:rsid w:val="00387540"/>
    <w:rsid w:val="00390B37"/>
    <w:rsid w:val="00390ED6"/>
    <w:rsid w:val="00391895"/>
    <w:rsid w:val="003941EB"/>
    <w:rsid w:val="003957CB"/>
    <w:rsid w:val="003A1E36"/>
    <w:rsid w:val="003A3343"/>
    <w:rsid w:val="003A5005"/>
    <w:rsid w:val="003B3925"/>
    <w:rsid w:val="003B6624"/>
    <w:rsid w:val="003B6A5E"/>
    <w:rsid w:val="003B774F"/>
    <w:rsid w:val="003C3967"/>
    <w:rsid w:val="003C4A23"/>
    <w:rsid w:val="003C5A8F"/>
    <w:rsid w:val="003C6A2F"/>
    <w:rsid w:val="003D01E8"/>
    <w:rsid w:val="003D20D5"/>
    <w:rsid w:val="003D242D"/>
    <w:rsid w:val="003E0060"/>
    <w:rsid w:val="003E0F70"/>
    <w:rsid w:val="003E1782"/>
    <w:rsid w:val="003E2FBE"/>
    <w:rsid w:val="003E4E89"/>
    <w:rsid w:val="003E73FB"/>
    <w:rsid w:val="003F18FC"/>
    <w:rsid w:val="003F29C0"/>
    <w:rsid w:val="003F5298"/>
    <w:rsid w:val="003F7E36"/>
    <w:rsid w:val="004020CB"/>
    <w:rsid w:val="00402904"/>
    <w:rsid w:val="004045E4"/>
    <w:rsid w:val="00407535"/>
    <w:rsid w:val="00417416"/>
    <w:rsid w:val="00421E20"/>
    <w:rsid w:val="00423C96"/>
    <w:rsid w:val="00425474"/>
    <w:rsid w:val="00435A42"/>
    <w:rsid w:val="004431E9"/>
    <w:rsid w:val="00446C0D"/>
    <w:rsid w:val="00457B90"/>
    <w:rsid w:val="00471EB0"/>
    <w:rsid w:val="00473679"/>
    <w:rsid w:val="00477D48"/>
    <w:rsid w:val="00477E46"/>
    <w:rsid w:val="00477FB0"/>
    <w:rsid w:val="0048513E"/>
    <w:rsid w:val="00490396"/>
    <w:rsid w:val="004964F3"/>
    <w:rsid w:val="004A05F6"/>
    <w:rsid w:val="004A19CF"/>
    <w:rsid w:val="004A4D0D"/>
    <w:rsid w:val="004A703F"/>
    <w:rsid w:val="004B0325"/>
    <w:rsid w:val="004B2C26"/>
    <w:rsid w:val="004B5743"/>
    <w:rsid w:val="004C5315"/>
    <w:rsid w:val="004D31BE"/>
    <w:rsid w:val="004D3A0D"/>
    <w:rsid w:val="004D7606"/>
    <w:rsid w:val="004E1E6B"/>
    <w:rsid w:val="004E3388"/>
    <w:rsid w:val="004E6F6D"/>
    <w:rsid w:val="004F2FC8"/>
    <w:rsid w:val="004F3A04"/>
    <w:rsid w:val="004F4DA1"/>
    <w:rsid w:val="004F7793"/>
    <w:rsid w:val="005009DB"/>
    <w:rsid w:val="00500F40"/>
    <w:rsid w:val="00510065"/>
    <w:rsid w:val="00510454"/>
    <w:rsid w:val="0051095C"/>
    <w:rsid w:val="005135E5"/>
    <w:rsid w:val="0051423F"/>
    <w:rsid w:val="00516B65"/>
    <w:rsid w:val="00533999"/>
    <w:rsid w:val="00540FBD"/>
    <w:rsid w:val="005412F7"/>
    <w:rsid w:val="00542042"/>
    <w:rsid w:val="00542251"/>
    <w:rsid w:val="00543486"/>
    <w:rsid w:val="00546CBB"/>
    <w:rsid w:val="00552BFC"/>
    <w:rsid w:val="00554B68"/>
    <w:rsid w:val="00560673"/>
    <w:rsid w:val="00565FFD"/>
    <w:rsid w:val="00574237"/>
    <w:rsid w:val="00586DA8"/>
    <w:rsid w:val="005A17C9"/>
    <w:rsid w:val="005A1D7D"/>
    <w:rsid w:val="005A1E33"/>
    <w:rsid w:val="005A358C"/>
    <w:rsid w:val="005C1944"/>
    <w:rsid w:val="005C341D"/>
    <w:rsid w:val="005C3E38"/>
    <w:rsid w:val="005C64C7"/>
    <w:rsid w:val="005C6A0F"/>
    <w:rsid w:val="005D44B0"/>
    <w:rsid w:val="005E03B1"/>
    <w:rsid w:val="005E3672"/>
    <w:rsid w:val="005E37F1"/>
    <w:rsid w:val="005E5008"/>
    <w:rsid w:val="005E729F"/>
    <w:rsid w:val="005E74A9"/>
    <w:rsid w:val="006031CA"/>
    <w:rsid w:val="00603B98"/>
    <w:rsid w:val="006046CF"/>
    <w:rsid w:val="0061381A"/>
    <w:rsid w:val="006214B6"/>
    <w:rsid w:val="006218DA"/>
    <w:rsid w:val="0062568C"/>
    <w:rsid w:val="00627C7B"/>
    <w:rsid w:val="006357A0"/>
    <w:rsid w:val="00635B24"/>
    <w:rsid w:val="00642311"/>
    <w:rsid w:val="00646F63"/>
    <w:rsid w:val="0065204A"/>
    <w:rsid w:val="00657B93"/>
    <w:rsid w:val="00657C51"/>
    <w:rsid w:val="00663AD5"/>
    <w:rsid w:val="00663C0D"/>
    <w:rsid w:val="006800B0"/>
    <w:rsid w:val="006804AD"/>
    <w:rsid w:val="00686DAD"/>
    <w:rsid w:val="006907F5"/>
    <w:rsid w:val="00693C00"/>
    <w:rsid w:val="00693C6F"/>
    <w:rsid w:val="006958EE"/>
    <w:rsid w:val="0069784E"/>
    <w:rsid w:val="00697AA8"/>
    <w:rsid w:val="006A14CD"/>
    <w:rsid w:val="006A2A59"/>
    <w:rsid w:val="006A4DBB"/>
    <w:rsid w:val="006A6ADA"/>
    <w:rsid w:val="006B2515"/>
    <w:rsid w:val="006B6742"/>
    <w:rsid w:val="006B6BB2"/>
    <w:rsid w:val="006C35C8"/>
    <w:rsid w:val="006E14A8"/>
    <w:rsid w:val="006E46FA"/>
    <w:rsid w:val="006F11C7"/>
    <w:rsid w:val="006F1C68"/>
    <w:rsid w:val="006F2FC8"/>
    <w:rsid w:val="006F57DE"/>
    <w:rsid w:val="006F5F24"/>
    <w:rsid w:val="00701F4B"/>
    <w:rsid w:val="00702D02"/>
    <w:rsid w:val="00702E3A"/>
    <w:rsid w:val="00703460"/>
    <w:rsid w:val="00703CDF"/>
    <w:rsid w:val="00705FBD"/>
    <w:rsid w:val="0070728F"/>
    <w:rsid w:val="00711EB0"/>
    <w:rsid w:val="0071423F"/>
    <w:rsid w:val="00715BE6"/>
    <w:rsid w:val="00715F90"/>
    <w:rsid w:val="00717943"/>
    <w:rsid w:val="0072582C"/>
    <w:rsid w:val="007374BA"/>
    <w:rsid w:val="00737E52"/>
    <w:rsid w:val="00747252"/>
    <w:rsid w:val="007506A5"/>
    <w:rsid w:val="00750928"/>
    <w:rsid w:val="00754FB8"/>
    <w:rsid w:val="00760AEE"/>
    <w:rsid w:val="00760CE5"/>
    <w:rsid w:val="0076142D"/>
    <w:rsid w:val="00772908"/>
    <w:rsid w:val="00772B1C"/>
    <w:rsid w:val="00774CDD"/>
    <w:rsid w:val="007760D6"/>
    <w:rsid w:val="00776626"/>
    <w:rsid w:val="0077774A"/>
    <w:rsid w:val="00777F1E"/>
    <w:rsid w:val="0078121B"/>
    <w:rsid w:val="00782712"/>
    <w:rsid w:val="00797332"/>
    <w:rsid w:val="00797767"/>
    <w:rsid w:val="00797D30"/>
    <w:rsid w:val="007B23D1"/>
    <w:rsid w:val="007B5F97"/>
    <w:rsid w:val="007C0135"/>
    <w:rsid w:val="007C0192"/>
    <w:rsid w:val="007C2C80"/>
    <w:rsid w:val="007D2D87"/>
    <w:rsid w:val="007D36CA"/>
    <w:rsid w:val="007D4A3F"/>
    <w:rsid w:val="007D4B36"/>
    <w:rsid w:val="007D6276"/>
    <w:rsid w:val="007E4C1B"/>
    <w:rsid w:val="007E5004"/>
    <w:rsid w:val="007E64FA"/>
    <w:rsid w:val="007E6CE3"/>
    <w:rsid w:val="007F1547"/>
    <w:rsid w:val="007F2BF5"/>
    <w:rsid w:val="007F55AD"/>
    <w:rsid w:val="007F60F5"/>
    <w:rsid w:val="00802BDE"/>
    <w:rsid w:val="00806383"/>
    <w:rsid w:val="00811403"/>
    <w:rsid w:val="00812523"/>
    <w:rsid w:val="00815207"/>
    <w:rsid w:val="00817C4A"/>
    <w:rsid w:val="008253AB"/>
    <w:rsid w:val="0082713A"/>
    <w:rsid w:val="00830CB8"/>
    <w:rsid w:val="00834E27"/>
    <w:rsid w:val="008354F4"/>
    <w:rsid w:val="00836377"/>
    <w:rsid w:val="00836408"/>
    <w:rsid w:val="00837E94"/>
    <w:rsid w:val="00837F8D"/>
    <w:rsid w:val="00847693"/>
    <w:rsid w:val="00851FFB"/>
    <w:rsid w:val="0086016F"/>
    <w:rsid w:val="008603F6"/>
    <w:rsid w:val="00862E3A"/>
    <w:rsid w:val="00867D3C"/>
    <w:rsid w:val="00874EB3"/>
    <w:rsid w:val="00894B5B"/>
    <w:rsid w:val="008974AE"/>
    <w:rsid w:val="008A373D"/>
    <w:rsid w:val="008B3340"/>
    <w:rsid w:val="008C0319"/>
    <w:rsid w:val="008C087A"/>
    <w:rsid w:val="008C301A"/>
    <w:rsid w:val="008C4CF6"/>
    <w:rsid w:val="008C5AD5"/>
    <w:rsid w:val="008D2301"/>
    <w:rsid w:val="008D6DC3"/>
    <w:rsid w:val="008D7970"/>
    <w:rsid w:val="008E0901"/>
    <w:rsid w:val="008E3B0D"/>
    <w:rsid w:val="008E3F98"/>
    <w:rsid w:val="008E502D"/>
    <w:rsid w:val="008E7770"/>
    <w:rsid w:val="008F02A7"/>
    <w:rsid w:val="008F5355"/>
    <w:rsid w:val="009001AD"/>
    <w:rsid w:val="00901903"/>
    <w:rsid w:val="00904B73"/>
    <w:rsid w:val="00907E4B"/>
    <w:rsid w:val="00917F16"/>
    <w:rsid w:val="009200D8"/>
    <w:rsid w:val="00923010"/>
    <w:rsid w:val="00932F1F"/>
    <w:rsid w:val="00933F0A"/>
    <w:rsid w:val="00934274"/>
    <w:rsid w:val="00934EB9"/>
    <w:rsid w:val="00937564"/>
    <w:rsid w:val="0094152A"/>
    <w:rsid w:val="0094274B"/>
    <w:rsid w:val="00942C1B"/>
    <w:rsid w:val="00943AA9"/>
    <w:rsid w:val="00945E80"/>
    <w:rsid w:val="00946B66"/>
    <w:rsid w:val="00947BE1"/>
    <w:rsid w:val="00947E70"/>
    <w:rsid w:val="0095049D"/>
    <w:rsid w:val="00953618"/>
    <w:rsid w:val="00953D7C"/>
    <w:rsid w:val="00957C7E"/>
    <w:rsid w:val="009604FF"/>
    <w:rsid w:val="00966FA3"/>
    <w:rsid w:val="0097018B"/>
    <w:rsid w:val="00973375"/>
    <w:rsid w:val="0097735C"/>
    <w:rsid w:val="00977F3C"/>
    <w:rsid w:val="009855B3"/>
    <w:rsid w:val="009873AA"/>
    <w:rsid w:val="00990EC9"/>
    <w:rsid w:val="009A19AB"/>
    <w:rsid w:val="009B4C95"/>
    <w:rsid w:val="009B4F0E"/>
    <w:rsid w:val="009C19DE"/>
    <w:rsid w:val="009C4F9A"/>
    <w:rsid w:val="009C5B60"/>
    <w:rsid w:val="009C731F"/>
    <w:rsid w:val="009C7AE9"/>
    <w:rsid w:val="009D0876"/>
    <w:rsid w:val="009D2E11"/>
    <w:rsid w:val="009D6945"/>
    <w:rsid w:val="009E06DE"/>
    <w:rsid w:val="009E0AAF"/>
    <w:rsid w:val="009E2502"/>
    <w:rsid w:val="009E272C"/>
    <w:rsid w:val="009E3248"/>
    <w:rsid w:val="009F696B"/>
    <w:rsid w:val="009F73FA"/>
    <w:rsid w:val="00A03B25"/>
    <w:rsid w:val="00A10A98"/>
    <w:rsid w:val="00A11BFA"/>
    <w:rsid w:val="00A11D13"/>
    <w:rsid w:val="00A123EE"/>
    <w:rsid w:val="00A2526B"/>
    <w:rsid w:val="00A26D61"/>
    <w:rsid w:val="00A273EF"/>
    <w:rsid w:val="00A31B2D"/>
    <w:rsid w:val="00A32FF4"/>
    <w:rsid w:val="00A35FF1"/>
    <w:rsid w:val="00A41FF4"/>
    <w:rsid w:val="00A42EC0"/>
    <w:rsid w:val="00A446FE"/>
    <w:rsid w:val="00A506B3"/>
    <w:rsid w:val="00A50F3F"/>
    <w:rsid w:val="00A5195A"/>
    <w:rsid w:val="00A51C9B"/>
    <w:rsid w:val="00A55E82"/>
    <w:rsid w:val="00A703F6"/>
    <w:rsid w:val="00A72056"/>
    <w:rsid w:val="00A77970"/>
    <w:rsid w:val="00A82C36"/>
    <w:rsid w:val="00A90F27"/>
    <w:rsid w:val="00A97E0C"/>
    <w:rsid w:val="00AA00AC"/>
    <w:rsid w:val="00AA2E8E"/>
    <w:rsid w:val="00AA3E78"/>
    <w:rsid w:val="00AA5CAE"/>
    <w:rsid w:val="00AB5C3F"/>
    <w:rsid w:val="00AC09DB"/>
    <w:rsid w:val="00AC4210"/>
    <w:rsid w:val="00AC59B0"/>
    <w:rsid w:val="00AC6D9C"/>
    <w:rsid w:val="00AD5E30"/>
    <w:rsid w:val="00AF45AE"/>
    <w:rsid w:val="00AF5C20"/>
    <w:rsid w:val="00B075E1"/>
    <w:rsid w:val="00B11440"/>
    <w:rsid w:val="00B15CA4"/>
    <w:rsid w:val="00B1647A"/>
    <w:rsid w:val="00B17313"/>
    <w:rsid w:val="00B17FE5"/>
    <w:rsid w:val="00B232D9"/>
    <w:rsid w:val="00B2379F"/>
    <w:rsid w:val="00B23CC9"/>
    <w:rsid w:val="00B24DBA"/>
    <w:rsid w:val="00B31A05"/>
    <w:rsid w:val="00B32E42"/>
    <w:rsid w:val="00B35B8F"/>
    <w:rsid w:val="00B36877"/>
    <w:rsid w:val="00B4476B"/>
    <w:rsid w:val="00B461DA"/>
    <w:rsid w:val="00B468AD"/>
    <w:rsid w:val="00B50A26"/>
    <w:rsid w:val="00B50F74"/>
    <w:rsid w:val="00B53EB0"/>
    <w:rsid w:val="00B54EE4"/>
    <w:rsid w:val="00B55C70"/>
    <w:rsid w:val="00B55CCC"/>
    <w:rsid w:val="00B567F0"/>
    <w:rsid w:val="00B57AEE"/>
    <w:rsid w:val="00B6266C"/>
    <w:rsid w:val="00B6699D"/>
    <w:rsid w:val="00B71F30"/>
    <w:rsid w:val="00B723C3"/>
    <w:rsid w:val="00B72FF8"/>
    <w:rsid w:val="00B76A4F"/>
    <w:rsid w:val="00B77B79"/>
    <w:rsid w:val="00B80588"/>
    <w:rsid w:val="00B81A45"/>
    <w:rsid w:val="00B83079"/>
    <w:rsid w:val="00B84361"/>
    <w:rsid w:val="00B9267D"/>
    <w:rsid w:val="00B94B28"/>
    <w:rsid w:val="00BA195C"/>
    <w:rsid w:val="00BB4848"/>
    <w:rsid w:val="00BB50A5"/>
    <w:rsid w:val="00BC2811"/>
    <w:rsid w:val="00BC2D04"/>
    <w:rsid w:val="00BC4DCF"/>
    <w:rsid w:val="00BD0199"/>
    <w:rsid w:val="00BD1BD5"/>
    <w:rsid w:val="00BD4921"/>
    <w:rsid w:val="00BD6D49"/>
    <w:rsid w:val="00BD7BCE"/>
    <w:rsid w:val="00BE1850"/>
    <w:rsid w:val="00BE28E6"/>
    <w:rsid w:val="00BE36D3"/>
    <w:rsid w:val="00BE465B"/>
    <w:rsid w:val="00BE6B32"/>
    <w:rsid w:val="00BE7332"/>
    <w:rsid w:val="00BF5872"/>
    <w:rsid w:val="00BF5DDE"/>
    <w:rsid w:val="00C01631"/>
    <w:rsid w:val="00C159FC"/>
    <w:rsid w:val="00C17BA1"/>
    <w:rsid w:val="00C21CB4"/>
    <w:rsid w:val="00C30F09"/>
    <w:rsid w:val="00C33169"/>
    <w:rsid w:val="00C36DB6"/>
    <w:rsid w:val="00C402AB"/>
    <w:rsid w:val="00C432FE"/>
    <w:rsid w:val="00C46941"/>
    <w:rsid w:val="00C57116"/>
    <w:rsid w:val="00C61873"/>
    <w:rsid w:val="00C64D9F"/>
    <w:rsid w:val="00C66B9A"/>
    <w:rsid w:val="00C7018D"/>
    <w:rsid w:val="00C76162"/>
    <w:rsid w:val="00C76901"/>
    <w:rsid w:val="00C8126E"/>
    <w:rsid w:val="00C820D4"/>
    <w:rsid w:val="00C83F02"/>
    <w:rsid w:val="00C84377"/>
    <w:rsid w:val="00C85E37"/>
    <w:rsid w:val="00C86ECA"/>
    <w:rsid w:val="00C91394"/>
    <w:rsid w:val="00C9306F"/>
    <w:rsid w:val="00C9642A"/>
    <w:rsid w:val="00CA3B74"/>
    <w:rsid w:val="00CB13F1"/>
    <w:rsid w:val="00CB3D60"/>
    <w:rsid w:val="00CB5195"/>
    <w:rsid w:val="00CB77AA"/>
    <w:rsid w:val="00CC0E1F"/>
    <w:rsid w:val="00CC4C1A"/>
    <w:rsid w:val="00CC4F10"/>
    <w:rsid w:val="00CC613F"/>
    <w:rsid w:val="00CC6737"/>
    <w:rsid w:val="00CD0A2D"/>
    <w:rsid w:val="00CD2584"/>
    <w:rsid w:val="00CD313C"/>
    <w:rsid w:val="00CD3EC0"/>
    <w:rsid w:val="00CE21D7"/>
    <w:rsid w:val="00CE7F2F"/>
    <w:rsid w:val="00CF0C15"/>
    <w:rsid w:val="00CF521E"/>
    <w:rsid w:val="00CF704C"/>
    <w:rsid w:val="00CF709D"/>
    <w:rsid w:val="00D20B13"/>
    <w:rsid w:val="00D227AE"/>
    <w:rsid w:val="00D3077B"/>
    <w:rsid w:val="00D34777"/>
    <w:rsid w:val="00D365E9"/>
    <w:rsid w:val="00D41FA0"/>
    <w:rsid w:val="00D547B9"/>
    <w:rsid w:val="00D554BA"/>
    <w:rsid w:val="00D56073"/>
    <w:rsid w:val="00D62A45"/>
    <w:rsid w:val="00D65BB0"/>
    <w:rsid w:val="00D71A48"/>
    <w:rsid w:val="00D72361"/>
    <w:rsid w:val="00D80B76"/>
    <w:rsid w:val="00D8117A"/>
    <w:rsid w:val="00D82DE4"/>
    <w:rsid w:val="00D9031D"/>
    <w:rsid w:val="00D90966"/>
    <w:rsid w:val="00D9601C"/>
    <w:rsid w:val="00DA4197"/>
    <w:rsid w:val="00DA4323"/>
    <w:rsid w:val="00DB2932"/>
    <w:rsid w:val="00DC125D"/>
    <w:rsid w:val="00DD317A"/>
    <w:rsid w:val="00DD353C"/>
    <w:rsid w:val="00DE10FD"/>
    <w:rsid w:val="00DE1217"/>
    <w:rsid w:val="00DE506B"/>
    <w:rsid w:val="00DE54C2"/>
    <w:rsid w:val="00DF2414"/>
    <w:rsid w:val="00DF6680"/>
    <w:rsid w:val="00DF6EA7"/>
    <w:rsid w:val="00E05BDB"/>
    <w:rsid w:val="00E1453E"/>
    <w:rsid w:val="00E149C6"/>
    <w:rsid w:val="00E21AB0"/>
    <w:rsid w:val="00E22D8E"/>
    <w:rsid w:val="00E24D9C"/>
    <w:rsid w:val="00E2574B"/>
    <w:rsid w:val="00E273E2"/>
    <w:rsid w:val="00E27E87"/>
    <w:rsid w:val="00E32948"/>
    <w:rsid w:val="00E33A2F"/>
    <w:rsid w:val="00E33ACC"/>
    <w:rsid w:val="00E3432E"/>
    <w:rsid w:val="00E34B1F"/>
    <w:rsid w:val="00E40C86"/>
    <w:rsid w:val="00E42CF5"/>
    <w:rsid w:val="00E451CA"/>
    <w:rsid w:val="00E56EEB"/>
    <w:rsid w:val="00E628C6"/>
    <w:rsid w:val="00E775D5"/>
    <w:rsid w:val="00E86076"/>
    <w:rsid w:val="00E86C5F"/>
    <w:rsid w:val="00E91D6A"/>
    <w:rsid w:val="00E92664"/>
    <w:rsid w:val="00E932F2"/>
    <w:rsid w:val="00E94B9B"/>
    <w:rsid w:val="00E9597C"/>
    <w:rsid w:val="00E96173"/>
    <w:rsid w:val="00EA487A"/>
    <w:rsid w:val="00EA58BC"/>
    <w:rsid w:val="00EA5D5E"/>
    <w:rsid w:val="00EB504C"/>
    <w:rsid w:val="00EC3560"/>
    <w:rsid w:val="00EC66A1"/>
    <w:rsid w:val="00EC7FAB"/>
    <w:rsid w:val="00ED23F6"/>
    <w:rsid w:val="00ED3AC7"/>
    <w:rsid w:val="00EE4B95"/>
    <w:rsid w:val="00EE5E32"/>
    <w:rsid w:val="00EE7CD8"/>
    <w:rsid w:val="00EF195B"/>
    <w:rsid w:val="00EF554E"/>
    <w:rsid w:val="00F012FD"/>
    <w:rsid w:val="00F04125"/>
    <w:rsid w:val="00F06512"/>
    <w:rsid w:val="00F071CC"/>
    <w:rsid w:val="00F11DA7"/>
    <w:rsid w:val="00F126FD"/>
    <w:rsid w:val="00F15781"/>
    <w:rsid w:val="00F2149E"/>
    <w:rsid w:val="00F23853"/>
    <w:rsid w:val="00F24738"/>
    <w:rsid w:val="00F2782C"/>
    <w:rsid w:val="00F34C51"/>
    <w:rsid w:val="00F37E37"/>
    <w:rsid w:val="00F428E9"/>
    <w:rsid w:val="00F4481B"/>
    <w:rsid w:val="00F46BCB"/>
    <w:rsid w:val="00F50D36"/>
    <w:rsid w:val="00F64C0B"/>
    <w:rsid w:val="00F6532C"/>
    <w:rsid w:val="00F653E8"/>
    <w:rsid w:val="00F655E8"/>
    <w:rsid w:val="00F76529"/>
    <w:rsid w:val="00F77156"/>
    <w:rsid w:val="00F827E9"/>
    <w:rsid w:val="00F840A3"/>
    <w:rsid w:val="00F86B15"/>
    <w:rsid w:val="00F90986"/>
    <w:rsid w:val="00F94DA9"/>
    <w:rsid w:val="00F95B84"/>
    <w:rsid w:val="00F9691D"/>
    <w:rsid w:val="00F974E1"/>
    <w:rsid w:val="00FA2A85"/>
    <w:rsid w:val="00FA6370"/>
    <w:rsid w:val="00FA677C"/>
    <w:rsid w:val="00FA76CF"/>
    <w:rsid w:val="00FB344C"/>
    <w:rsid w:val="00FB78A5"/>
    <w:rsid w:val="00FC6AE1"/>
    <w:rsid w:val="00FC7686"/>
    <w:rsid w:val="00FD24AE"/>
    <w:rsid w:val="00FD4A49"/>
    <w:rsid w:val="00FE0C4D"/>
    <w:rsid w:val="00FF3D1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89EF214-C938-4EF6-B8AB-EEA8217CB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06DE"/>
    <w:pPr>
      <w:spacing w:before="120" w:after="0"/>
      <w:jc w:val="both"/>
    </w:pPr>
    <w:rPr>
      <w:lang w:val="en-GB"/>
    </w:rPr>
  </w:style>
  <w:style w:type="paragraph" w:styleId="Heading1">
    <w:name w:val="heading 1"/>
    <w:basedOn w:val="Normal"/>
    <w:next w:val="Normal"/>
    <w:link w:val="Titre1Car"/>
    <w:uiPriority w:val="9"/>
    <w:qFormat/>
    <w:rsid w:val="00715BE6"/>
    <w:pPr>
      <w:keepNext/>
      <w:keepLines/>
      <w:spacing w:before="480"/>
      <w:outlineLvl w:val="0"/>
    </w:pPr>
    <w:rPr>
      <w:rFonts w:eastAsiaTheme="majorEastAsia" w:cstheme="majorBidi"/>
      <w:b/>
      <w:bCs/>
      <w:sz w:val="28"/>
      <w:szCs w:val="28"/>
    </w:rPr>
  </w:style>
  <w:style w:type="paragraph" w:styleId="Heading2">
    <w:name w:val="heading 2"/>
    <w:basedOn w:val="Normal"/>
    <w:next w:val="Normal"/>
    <w:link w:val="Titre2Car"/>
    <w:uiPriority w:val="9"/>
    <w:unhideWhenUsed/>
    <w:qFormat/>
    <w:rsid w:val="00715BE6"/>
    <w:pPr>
      <w:keepNext/>
      <w:keepLines/>
      <w:spacing w:before="200"/>
      <w:outlineLvl w:val="1"/>
    </w:pPr>
    <w:rPr>
      <w:rFonts w:eastAsiaTheme="majorEastAsia" w:cstheme="majorBidi"/>
      <w:b/>
      <w:bCs/>
      <w:sz w:val="24"/>
      <w:szCs w:val="26"/>
    </w:rPr>
  </w:style>
  <w:style w:type="paragraph" w:styleId="Heading3">
    <w:name w:val="heading 3"/>
    <w:basedOn w:val="Normal"/>
    <w:next w:val="Normal"/>
    <w:link w:val="Titre3Car"/>
    <w:uiPriority w:val="9"/>
    <w:unhideWhenUsed/>
    <w:qFormat/>
    <w:rsid w:val="00F77156"/>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TextedebullesCar"/>
    <w:uiPriority w:val="99"/>
    <w:semiHidden/>
    <w:unhideWhenUsed/>
    <w:rsid w:val="002A4597"/>
    <w:pPr>
      <w:spacing w:line="240" w:lineRule="auto"/>
    </w:pPr>
    <w:rPr>
      <w:rFonts w:ascii="Tahoma" w:hAnsi="Tahoma" w:cs="Tahoma"/>
      <w:sz w:val="16"/>
      <w:szCs w:val="16"/>
    </w:rPr>
  </w:style>
  <w:style w:type="character" w:customStyle="1" w:styleId="TextedebullesCar">
    <w:name w:val="Texte de bulles Car"/>
    <w:basedOn w:val="DefaultParagraphFont"/>
    <w:link w:val="BalloonText"/>
    <w:uiPriority w:val="99"/>
    <w:semiHidden/>
    <w:rsid w:val="002A4597"/>
    <w:rPr>
      <w:rFonts w:ascii="Tahoma" w:hAnsi="Tahoma" w:cs="Tahoma"/>
      <w:sz w:val="16"/>
      <w:szCs w:val="16"/>
    </w:rPr>
  </w:style>
  <w:style w:type="character" w:customStyle="1" w:styleId="Titre1Car">
    <w:name w:val="Titre 1 Car"/>
    <w:basedOn w:val="DefaultParagraphFont"/>
    <w:link w:val="Heading1"/>
    <w:uiPriority w:val="9"/>
    <w:rsid w:val="00715BE6"/>
    <w:rPr>
      <w:rFonts w:eastAsiaTheme="majorEastAsia" w:cstheme="majorBidi"/>
      <w:b/>
      <w:bCs/>
      <w:sz w:val="28"/>
      <w:szCs w:val="28"/>
      <w:lang w:val="en-US"/>
    </w:rPr>
  </w:style>
  <w:style w:type="character" w:customStyle="1" w:styleId="Titre2Car">
    <w:name w:val="Titre 2 Car"/>
    <w:basedOn w:val="DefaultParagraphFont"/>
    <w:link w:val="Heading2"/>
    <w:uiPriority w:val="9"/>
    <w:rsid w:val="00715BE6"/>
    <w:rPr>
      <w:rFonts w:eastAsiaTheme="majorEastAsia" w:cstheme="majorBidi"/>
      <w:b/>
      <w:bCs/>
      <w:sz w:val="24"/>
      <w:szCs w:val="26"/>
      <w:lang w:val="en-US"/>
    </w:rPr>
  </w:style>
  <w:style w:type="character" w:styleId="Hyperlink">
    <w:name w:val="Hyperlink"/>
    <w:basedOn w:val="DefaultParagraphFont"/>
    <w:uiPriority w:val="99"/>
    <w:unhideWhenUsed/>
    <w:rsid w:val="00206ACC"/>
    <w:rPr>
      <w:color w:val="0000FF"/>
      <w:u w:val="single"/>
    </w:rPr>
  </w:style>
  <w:style w:type="character" w:styleId="Strong">
    <w:name w:val="Strong"/>
    <w:qFormat/>
    <w:rsid w:val="00BD0199"/>
    <w:rPr>
      <w:b/>
      <w:bCs/>
    </w:rPr>
  </w:style>
  <w:style w:type="paragraph" w:styleId="Bibliography">
    <w:name w:val="Bibliography"/>
    <w:basedOn w:val="Normal"/>
    <w:next w:val="Normal"/>
    <w:uiPriority w:val="37"/>
    <w:unhideWhenUsed/>
    <w:rsid w:val="00FC6AE1"/>
    <w:pPr>
      <w:spacing w:after="240" w:line="240" w:lineRule="auto"/>
      <w:ind w:left="720" w:hanging="720"/>
    </w:pPr>
  </w:style>
  <w:style w:type="character" w:styleId="CommentReference">
    <w:name w:val="annotation reference"/>
    <w:basedOn w:val="DefaultParagraphFont"/>
    <w:uiPriority w:val="99"/>
    <w:semiHidden/>
    <w:unhideWhenUsed/>
    <w:rsid w:val="00D90966"/>
    <w:rPr>
      <w:sz w:val="16"/>
      <w:szCs w:val="16"/>
    </w:rPr>
  </w:style>
  <w:style w:type="paragraph" w:styleId="CommentText">
    <w:name w:val="annotation text"/>
    <w:basedOn w:val="Normal"/>
    <w:link w:val="CommentaireCar"/>
    <w:uiPriority w:val="99"/>
    <w:unhideWhenUsed/>
    <w:rsid w:val="00D90966"/>
    <w:pPr>
      <w:spacing w:line="240" w:lineRule="auto"/>
    </w:pPr>
    <w:rPr>
      <w:sz w:val="20"/>
      <w:szCs w:val="20"/>
    </w:rPr>
  </w:style>
  <w:style w:type="character" w:customStyle="1" w:styleId="CommentaireCar">
    <w:name w:val="Commentaire Car"/>
    <w:basedOn w:val="DefaultParagraphFont"/>
    <w:link w:val="CommentText"/>
    <w:uiPriority w:val="99"/>
    <w:rsid w:val="00D90966"/>
    <w:rPr>
      <w:sz w:val="20"/>
      <w:szCs w:val="20"/>
      <w:lang w:val="en-US"/>
    </w:rPr>
  </w:style>
  <w:style w:type="paragraph" w:styleId="CommentSubject">
    <w:name w:val="annotation subject"/>
    <w:basedOn w:val="CommentText"/>
    <w:next w:val="CommentText"/>
    <w:link w:val="ObjetducommentaireCar"/>
    <w:uiPriority w:val="99"/>
    <w:semiHidden/>
    <w:unhideWhenUsed/>
    <w:rsid w:val="00D90966"/>
    <w:rPr>
      <w:b/>
      <w:bCs/>
    </w:rPr>
  </w:style>
  <w:style w:type="character" w:customStyle="1" w:styleId="ObjetducommentaireCar">
    <w:name w:val="Objet du commentaire Car"/>
    <w:basedOn w:val="CommentaireCar"/>
    <w:link w:val="CommentSubject"/>
    <w:uiPriority w:val="99"/>
    <w:semiHidden/>
    <w:rsid w:val="00D90966"/>
    <w:rPr>
      <w:b/>
      <w:bCs/>
      <w:sz w:val="20"/>
      <w:szCs w:val="20"/>
      <w:lang w:val="en-US"/>
    </w:rPr>
  </w:style>
  <w:style w:type="paragraph" w:styleId="ListParagraph">
    <w:name w:val="List Paragraph"/>
    <w:basedOn w:val="Normal"/>
    <w:uiPriority w:val="34"/>
    <w:qFormat/>
    <w:rsid w:val="00FC7686"/>
    <w:pPr>
      <w:ind w:left="720"/>
      <w:contextualSpacing/>
    </w:pPr>
  </w:style>
  <w:style w:type="character" w:styleId="FollowedHyperlink">
    <w:name w:val="FollowedHyperlink"/>
    <w:basedOn w:val="DefaultParagraphFont"/>
    <w:uiPriority w:val="99"/>
    <w:semiHidden/>
    <w:unhideWhenUsed/>
    <w:rsid w:val="00EE7CD8"/>
    <w:rPr>
      <w:color w:val="800080" w:themeColor="followedHyperlink"/>
      <w:u w:val="single"/>
    </w:rPr>
  </w:style>
  <w:style w:type="character" w:customStyle="1" w:styleId="Titre3Car">
    <w:name w:val="Titre 3 Car"/>
    <w:basedOn w:val="DefaultParagraphFont"/>
    <w:link w:val="Heading3"/>
    <w:uiPriority w:val="9"/>
    <w:rsid w:val="00F77156"/>
    <w:rPr>
      <w:rFonts w:asciiTheme="majorHAnsi" w:eastAsiaTheme="majorEastAsia" w:hAnsiTheme="majorHAnsi" w:cstheme="majorBidi"/>
      <w:b/>
      <w:bCs/>
      <w:color w:val="4F81BD" w:themeColor="accent1"/>
      <w:lang w:val="en-US"/>
    </w:rPr>
  </w:style>
  <w:style w:type="table" w:styleId="TableGrid">
    <w:name w:val="Table Grid"/>
    <w:basedOn w:val="TableNormal"/>
    <w:uiPriority w:val="59"/>
    <w:rsid w:val="00B31A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En-tteCar"/>
    <w:uiPriority w:val="99"/>
    <w:semiHidden/>
    <w:unhideWhenUsed/>
    <w:rsid w:val="000F6B94"/>
    <w:pPr>
      <w:tabs>
        <w:tab w:val="center" w:pos="4536"/>
        <w:tab w:val="right" w:pos="9072"/>
      </w:tabs>
      <w:spacing w:before="0" w:line="240" w:lineRule="auto"/>
    </w:pPr>
  </w:style>
  <w:style w:type="character" w:customStyle="1" w:styleId="En-tteCar">
    <w:name w:val="En-tête Car"/>
    <w:basedOn w:val="DefaultParagraphFont"/>
    <w:link w:val="Header"/>
    <w:uiPriority w:val="99"/>
    <w:semiHidden/>
    <w:rsid w:val="000F6B94"/>
    <w:rPr>
      <w:lang w:val="en-GB"/>
    </w:rPr>
  </w:style>
  <w:style w:type="paragraph" w:styleId="Footer">
    <w:name w:val="footer"/>
    <w:basedOn w:val="Normal"/>
    <w:link w:val="PieddepageCar"/>
    <w:uiPriority w:val="99"/>
    <w:semiHidden/>
    <w:unhideWhenUsed/>
    <w:rsid w:val="000F6B94"/>
    <w:pPr>
      <w:tabs>
        <w:tab w:val="center" w:pos="4536"/>
        <w:tab w:val="right" w:pos="9072"/>
      </w:tabs>
      <w:spacing w:before="0" w:line="240" w:lineRule="auto"/>
    </w:pPr>
  </w:style>
  <w:style w:type="character" w:customStyle="1" w:styleId="PieddepageCar">
    <w:name w:val="Pied de page Car"/>
    <w:basedOn w:val="DefaultParagraphFont"/>
    <w:link w:val="Footer"/>
    <w:uiPriority w:val="99"/>
    <w:semiHidden/>
    <w:rsid w:val="000F6B94"/>
    <w:rPr>
      <w:lang w:val="en-GB"/>
    </w:rPr>
  </w:style>
  <w:style w:type="paragraph" w:styleId="Revision">
    <w:name w:val="Revision"/>
    <w:hidden/>
    <w:uiPriority w:val="99"/>
    <w:semiHidden/>
    <w:rsid w:val="00206A4F"/>
    <w:pPr>
      <w:spacing w:after="0" w:line="240" w:lineRule="auto"/>
    </w:pPr>
    <w:rPr>
      <w:lang w:val="en-GB"/>
    </w:rPr>
  </w:style>
  <w:style w:type="paragraph" w:styleId="DocumentMap">
    <w:name w:val="Document Map"/>
    <w:basedOn w:val="Normal"/>
    <w:link w:val="DocumentMapChar"/>
    <w:uiPriority w:val="99"/>
    <w:semiHidden/>
    <w:unhideWhenUsed/>
    <w:rsid w:val="00E91D6A"/>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91D6A"/>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4473530">
      <w:bodyDiv w:val="1"/>
      <w:marLeft w:val="0"/>
      <w:marRight w:val="0"/>
      <w:marTop w:val="0"/>
      <w:marBottom w:val="0"/>
      <w:divBdr>
        <w:top w:val="none" w:sz="0" w:space="0" w:color="auto"/>
        <w:left w:val="none" w:sz="0" w:space="0" w:color="auto"/>
        <w:bottom w:val="none" w:sz="0" w:space="0" w:color="auto"/>
        <w:right w:val="none" w:sz="0" w:space="0" w:color="auto"/>
      </w:divBdr>
    </w:div>
    <w:div w:id="566303003">
      <w:bodyDiv w:val="1"/>
      <w:marLeft w:val="0"/>
      <w:marRight w:val="0"/>
      <w:marTop w:val="0"/>
      <w:marBottom w:val="0"/>
      <w:divBdr>
        <w:top w:val="none" w:sz="0" w:space="0" w:color="auto"/>
        <w:left w:val="none" w:sz="0" w:space="0" w:color="auto"/>
        <w:bottom w:val="none" w:sz="0" w:space="0" w:color="auto"/>
        <w:right w:val="none" w:sz="0" w:space="0" w:color="auto"/>
      </w:divBdr>
    </w:div>
    <w:div w:id="972714206">
      <w:bodyDiv w:val="1"/>
      <w:marLeft w:val="0"/>
      <w:marRight w:val="0"/>
      <w:marTop w:val="0"/>
      <w:marBottom w:val="0"/>
      <w:divBdr>
        <w:top w:val="none" w:sz="0" w:space="0" w:color="auto"/>
        <w:left w:val="none" w:sz="0" w:space="0" w:color="auto"/>
        <w:bottom w:val="none" w:sz="0" w:space="0" w:color="auto"/>
        <w:right w:val="none" w:sz="0" w:space="0" w:color="auto"/>
      </w:divBdr>
    </w:div>
    <w:div w:id="1206528543">
      <w:bodyDiv w:val="1"/>
      <w:marLeft w:val="0"/>
      <w:marRight w:val="0"/>
      <w:marTop w:val="0"/>
      <w:marBottom w:val="0"/>
      <w:divBdr>
        <w:top w:val="none" w:sz="0" w:space="0" w:color="auto"/>
        <w:left w:val="none" w:sz="0" w:space="0" w:color="auto"/>
        <w:bottom w:val="none" w:sz="0" w:space="0" w:color="auto"/>
        <w:right w:val="none" w:sz="0" w:space="0" w:color="auto"/>
      </w:divBdr>
    </w:div>
    <w:div w:id="1244216891">
      <w:bodyDiv w:val="1"/>
      <w:marLeft w:val="0"/>
      <w:marRight w:val="0"/>
      <w:marTop w:val="0"/>
      <w:marBottom w:val="0"/>
      <w:divBdr>
        <w:top w:val="none" w:sz="0" w:space="0" w:color="auto"/>
        <w:left w:val="none" w:sz="0" w:space="0" w:color="auto"/>
        <w:bottom w:val="none" w:sz="0" w:space="0" w:color="auto"/>
        <w:right w:val="none" w:sz="0" w:space="0" w:color="auto"/>
      </w:divBdr>
    </w:div>
    <w:div w:id="1418090245">
      <w:bodyDiv w:val="1"/>
      <w:marLeft w:val="0"/>
      <w:marRight w:val="0"/>
      <w:marTop w:val="0"/>
      <w:marBottom w:val="0"/>
      <w:divBdr>
        <w:top w:val="none" w:sz="0" w:space="0" w:color="auto"/>
        <w:left w:val="none" w:sz="0" w:space="0" w:color="auto"/>
        <w:bottom w:val="none" w:sz="0" w:space="0" w:color="auto"/>
        <w:right w:val="none" w:sz="0" w:space="0" w:color="auto"/>
      </w:divBdr>
    </w:div>
    <w:div w:id="1451243911">
      <w:bodyDiv w:val="1"/>
      <w:marLeft w:val="0"/>
      <w:marRight w:val="0"/>
      <w:marTop w:val="0"/>
      <w:marBottom w:val="0"/>
      <w:divBdr>
        <w:top w:val="none" w:sz="0" w:space="0" w:color="auto"/>
        <w:left w:val="none" w:sz="0" w:space="0" w:color="auto"/>
        <w:bottom w:val="none" w:sz="0" w:space="0" w:color="auto"/>
        <w:right w:val="none" w:sz="0" w:space="0" w:color="auto"/>
      </w:divBdr>
    </w:div>
    <w:div w:id="1680278528">
      <w:bodyDiv w:val="1"/>
      <w:marLeft w:val="0"/>
      <w:marRight w:val="0"/>
      <w:marTop w:val="0"/>
      <w:marBottom w:val="0"/>
      <w:divBdr>
        <w:top w:val="none" w:sz="0" w:space="0" w:color="auto"/>
        <w:left w:val="none" w:sz="0" w:space="0" w:color="auto"/>
        <w:bottom w:val="none" w:sz="0" w:space="0" w:color="auto"/>
        <w:right w:val="none" w:sz="0" w:space="0" w:color="auto"/>
      </w:divBdr>
    </w:div>
    <w:div w:id="1784689495">
      <w:bodyDiv w:val="1"/>
      <w:marLeft w:val="0"/>
      <w:marRight w:val="0"/>
      <w:marTop w:val="0"/>
      <w:marBottom w:val="0"/>
      <w:divBdr>
        <w:top w:val="none" w:sz="0" w:space="0" w:color="auto"/>
        <w:left w:val="none" w:sz="0" w:space="0" w:color="auto"/>
        <w:bottom w:val="none" w:sz="0" w:space="0" w:color="auto"/>
        <w:right w:val="none" w:sz="0" w:space="0" w:color="auto"/>
      </w:divBdr>
    </w:div>
    <w:div w:id="2091075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srl.noaa.gov/psd/" TargetMode="Externa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www.science.oregonstate.edu/ocean.productivity/index.php" TargetMode="External"/><Relationship Id="rId14" Type="http://schemas.openxmlformats.org/officeDocument/2006/relationships/image" Target="media/image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3EBFEB-E088-4FFB-96FC-169ED12E6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46770</Words>
  <Characters>266594</Characters>
  <Application>Microsoft Office Word</Application>
  <DocSecurity>0</DocSecurity>
  <Lines>2221</Lines>
  <Paragraphs>625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Hewlett-Packard Company</Company>
  <LinksUpToDate>false</LinksUpToDate>
  <CharactersWithSpaces>312739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monsarrat</dc:creator>
  <cp:lastModifiedBy>wiley</cp:lastModifiedBy>
  <cp:revision>2</cp:revision>
  <cp:lastPrinted>2014-07-30T06:39:00Z</cp:lastPrinted>
  <dcterms:created xsi:type="dcterms:W3CDTF">2015-03-03T01:08:00Z</dcterms:created>
  <dcterms:modified xsi:type="dcterms:W3CDTF">2015-03-03T01:08:00Z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zotero-version="4.0.23"&gt;&lt;session id="Oc28TKKi"/&gt;&lt;style id="http://www.zotero.org/styles/diversity-and-distributions" hasBibliography="1" bibliographyStyleHasBeenSet="1"/&gt;&lt;prefs&gt;&lt;pref name="fieldType" value="Field"/&gt;&lt;pref name="store</vt:lpwstr>
  </property>
  <property fmtid="{D5CDD505-2E9C-101B-9397-08002B2CF9AE}" pid="3" name="ZOTERO_PREF_2">
    <vt:lpwstr>References" value="true"/&gt;&lt;pref name="automaticJournalAbbreviations" value="true"/&gt;&lt;pref name="noteType" value="0"/&gt;&lt;/prefs&gt;&lt;/data&gt;</vt:lpwstr>
  </property>
</Properties>
</file>