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0E2D" w:rsidRPr="00BB18EC" w:rsidRDefault="00780E2D" w:rsidP="00780E2D">
      <w:pPr>
        <w:rPr>
          <w:b/>
        </w:rPr>
      </w:pPr>
      <w:r w:rsidRPr="00BB18EC">
        <w:rPr>
          <w:b/>
        </w:rPr>
        <w:t>Supplementary material</w:t>
      </w:r>
      <w:r>
        <w:rPr>
          <w:b/>
        </w:rPr>
        <w:t xml:space="preserve"> </w:t>
      </w:r>
      <w:r>
        <w:rPr>
          <w:b/>
        </w:rPr>
        <w:t>3</w:t>
      </w:r>
      <w:r w:rsidRPr="00BB18EC">
        <w:rPr>
          <w:b/>
        </w:rPr>
        <w:t xml:space="preserve">: </w:t>
      </w:r>
      <w:r>
        <w:rPr>
          <w:b/>
        </w:rPr>
        <w:t xml:space="preserve">reflectance spectra of 108 red tide events </w:t>
      </w:r>
    </w:p>
    <w:p w:rsidR="008A7C7C" w:rsidRPr="00780E2D" w:rsidRDefault="00780E2D" w:rsidP="008A7C7C">
      <w:r w:rsidRPr="00780E2D">
        <w:t>The</w:t>
      </w:r>
      <w:r>
        <w:t xml:space="preserve"> following figures show the </w:t>
      </w:r>
      <w:proofErr w:type="gramStart"/>
      <w:r w:rsidRPr="001C764A">
        <w:rPr>
          <w:i/>
        </w:rPr>
        <w:t>R</w:t>
      </w:r>
      <w:r w:rsidRPr="001C764A">
        <w:rPr>
          <w:vertAlign w:val="subscript"/>
        </w:rPr>
        <w:t>rs</w:t>
      </w:r>
      <w:r>
        <w:t>(</w:t>
      </w:r>
      <w:proofErr w:type="gramEnd"/>
      <w:r w:rsidRPr="001C764A">
        <w:rPr>
          <w:rFonts w:ascii="Symbol" w:hAnsi="Symbol"/>
        </w:rPr>
        <w:t></w:t>
      </w:r>
      <w:r>
        <w:t xml:space="preserve">) and standardized </w:t>
      </w:r>
      <w:r w:rsidRPr="001C764A">
        <w:rPr>
          <w:i/>
        </w:rPr>
        <w:t>R</w:t>
      </w:r>
      <w:r w:rsidRPr="001C764A">
        <w:rPr>
          <w:vertAlign w:val="subscript"/>
        </w:rPr>
        <w:t>rs</w:t>
      </w:r>
      <w:r>
        <w:t>(</w:t>
      </w:r>
      <w:r w:rsidRPr="001C764A">
        <w:rPr>
          <w:rFonts w:ascii="Symbol" w:hAnsi="Symbol"/>
        </w:rPr>
        <w:t></w:t>
      </w:r>
      <w:r>
        <w:t>) spectra</w:t>
      </w:r>
      <w:r w:rsidRPr="00780E2D">
        <w:t xml:space="preserve"> </w:t>
      </w:r>
      <w:r>
        <w:t xml:space="preserve">of the 108 red </w:t>
      </w:r>
      <w:r w:rsidR="00D04098">
        <w:t xml:space="preserve">tides </w:t>
      </w:r>
      <w:r>
        <w:t>analysed in the present study.  The blooms are grouped at genus and/or species</w:t>
      </w:r>
      <w:r w:rsidR="00D04098">
        <w:t xml:space="preserve"> level</w:t>
      </w:r>
      <w:r>
        <w:t xml:space="preserve">, and </w:t>
      </w:r>
      <w:r w:rsidR="00083DD5">
        <w:t>a</w:t>
      </w:r>
      <w:r w:rsidR="00083DD5">
        <w:t>n example of a Sentinel-2 image is shown in each case.</w:t>
      </w:r>
      <w:r w:rsidR="00083DD5">
        <w:t xml:space="preserve">  The 21 figures are shown in the same order than </w:t>
      </w:r>
      <w:r w:rsidR="00D04098">
        <w:t xml:space="preserve">in </w:t>
      </w:r>
      <w:r w:rsidR="00083DD5">
        <w:t xml:space="preserve">Table 1, and </w:t>
      </w:r>
      <w:r>
        <w:t xml:space="preserve">correspond to </w:t>
      </w:r>
      <w:r w:rsidR="008A7C7C">
        <w:t xml:space="preserve">red tides dominated by </w:t>
      </w:r>
      <w:r>
        <w:t xml:space="preserve">13 dinoflagellate genera (Fig. S3-1-13), 5 cyanobacteria genera </w:t>
      </w:r>
      <w:r>
        <w:t>(Fig. S3-1</w:t>
      </w:r>
      <w:r>
        <w:t>4</w:t>
      </w:r>
      <w:r>
        <w:t>-1</w:t>
      </w:r>
      <w:r>
        <w:t>8</w:t>
      </w:r>
      <w:r>
        <w:t>)</w:t>
      </w:r>
      <w:r>
        <w:t>, 1 ciliate</w:t>
      </w:r>
      <w:r>
        <w:t xml:space="preserve"> (Fig. S3-1</w:t>
      </w:r>
      <w:r w:rsidR="008A7C7C">
        <w:t>9</w:t>
      </w:r>
      <w:r>
        <w:t>)</w:t>
      </w:r>
      <w:r w:rsidR="008A7C7C">
        <w:t xml:space="preserve">, </w:t>
      </w:r>
      <w:r w:rsidR="008A7C7C">
        <w:t xml:space="preserve">1 </w:t>
      </w:r>
      <w:r w:rsidR="008A7C7C">
        <w:t>prymnesiophyte</w:t>
      </w:r>
      <w:r w:rsidR="008A7C7C">
        <w:t xml:space="preserve"> (Fig. S3-</w:t>
      </w:r>
      <w:r w:rsidR="008A7C7C">
        <w:t>20</w:t>
      </w:r>
      <w:r w:rsidR="008A7C7C">
        <w:t>)</w:t>
      </w:r>
      <w:r w:rsidR="008A7C7C">
        <w:t xml:space="preserve">, and 1 pelagophyte (Fig. S21).  </w:t>
      </w:r>
      <w:r w:rsidR="008A7C7C" w:rsidRPr="00780E2D">
        <w:br w:type="page"/>
      </w:r>
    </w:p>
    <w:p w:rsidR="00780E2D" w:rsidRPr="00780E2D" w:rsidRDefault="00780E2D" w:rsidP="00780E2D"/>
    <w:p w:rsidR="00946CDD" w:rsidRDefault="00EC099A">
      <w:r>
        <w:rPr>
          <w:b/>
          <w:noProof/>
          <w:lang w:val="fr-FR" w:eastAsia="fr-FR"/>
        </w:rPr>
        <w:drawing>
          <wp:anchor distT="0" distB="0" distL="114300" distR="114300" simplePos="0" relativeHeight="251658240" behindDoc="0" locked="0" layoutInCell="1" allowOverlap="1">
            <wp:simplePos x="897147" y="-4063042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04460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_Rrs_Alexandrium_S2_image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3D99" w:rsidRPr="00D63D99">
        <w:rPr>
          <w:b/>
        </w:rPr>
        <w:t>Figure S</w:t>
      </w:r>
      <w:r w:rsidR="00780E2D">
        <w:rPr>
          <w:b/>
        </w:rPr>
        <w:t>3-1</w:t>
      </w:r>
      <w:r w:rsidR="00D63D99" w:rsidRPr="00D63D99">
        <w:rPr>
          <w:b/>
        </w:rPr>
        <w:t>.</w:t>
      </w:r>
      <w:r w:rsidR="00D63D99">
        <w:t xml:space="preserve">  (</w:t>
      </w:r>
      <w:proofErr w:type="gramStart"/>
      <w:r w:rsidR="00D63D99">
        <w:t>a</w:t>
      </w:r>
      <w:proofErr w:type="gramEnd"/>
      <w:r w:rsidR="001C764A">
        <w:t>, b</w:t>
      </w:r>
      <w:r w:rsidR="00D63D99">
        <w:t xml:space="preserve">) </w:t>
      </w:r>
      <w:r w:rsidR="001C764A" w:rsidRPr="001C764A">
        <w:rPr>
          <w:i/>
        </w:rPr>
        <w:t>R</w:t>
      </w:r>
      <w:r w:rsidR="001C764A" w:rsidRPr="001C764A">
        <w:rPr>
          <w:vertAlign w:val="subscript"/>
        </w:rPr>
        <w:t>rs</w:t>
      </w:r>
      <w:r w:rsidR="001C764A">
        <w:t>(</w:t>
      </w:r>
      <w:r w:rsidR="001C764A" w:rsidRPr="001C764A">
        <w:rPr>
          <w:rFonts w:ascii="Symbol" w:hAnsi="Symbol"/>
        </w:rPr>
        <w:t></w:t>
      </w:r>
      <w:r w:rsidR="001C764A">
        <w:t>)</w:t>
      </w:r>
      <w:r w:rsidR="00D63D99">
        <w:t xml:space="preserve"> </w:t>
      </w:r>
      <w:r w:rsidR="001C764A">
        <w:t xml:space="preserve">and standardized </w:t>
      </w:r>
      <w:r w:rsidR="001C764A" w:rsidRPr="001C764A">
        <w:rPr>
          <w:i/>
        </w:rPr>
        <w:t>R</w:t>
      </w:r>
      <w:r w:rsidR="001C764A" w:rsidRPr="001C764A">
        <w:rPr>
          <w:vertAlign w:val="subscript"/>
        </w:rPr>
        <w:t>rs</w:t>
      </w:r>
      <w:r w:rsidR="001C764A">
        <w:t>(</w:t>
      </w:r>
      <w:r w:rsidR="001C764A" w:rsidRPr="001C764A">
        <w:rPr>
          <w:rFonts w:ascii="Symbol" w:hAnsi="Symbol"/>
        </w:rPr>
        <w:t></w:t>
      </w:r>
      <w:r w:rsidR="001C764A">
        <w:t xml:space="preserve">) spectra, respectively, </w:t>
      </w:r>
      <w:r w:rsidR="00D63D99">
        <w:t>of red tides dominated by</w:t>
      </w:r>
      <w:r w:rsidR="001C764A">
        <w:t xml:space="preserve"> the dinoflagellate</w:t>
      </w:r>
      <w:r w:rsidR="00D63D99">
        <w:t xml:space="preserve"> </w:t>
      </w:r>
      <w:r w:rsidR="00D63D99" w:rsidRPr="00D63D99">
        <w:rPr>
          <w:i/>
        </w:rPr>
        <w:t xml:space="preserve">Alexandrium </w:t>
      </w:r>
      <w:r w:rsidR="00D63D99" w:rsidRPr="00593930">
        <w:t>sp.</w:t>
      </w:r>
      <w:r w:rsidR="001C764A">
        <w:t xml:space="preserve">, </w:t>
      </w:r>
      <w:r w:rsidR="00D63D99">
        <w:t xml:space="preserve">corresponding to a bloom of </w:t>
      </w:r>
      <w:r w:rsidR="00D63D99" w:rsidRPr="00D63D99">
        <w:rPr>
          <w:i/>
        </w:rPr>
        <w:t>A</w:t>
      </w:r>
      <w:r w:rsidR="005758C8">
        <w:rPr>
          <w:i/>
        </w:rPr>
        <w:t>.</w:t>
      </w:r>
      <w:r w:rsidR="00D63D99" w:rsidRPr="00D63D99">
        <w:rPr>
          <w:i/>
        </w:rPr>
        <w:t xml:space="preserve"> </w:t>
      </w:r>
      <w:proofErr w:type="spellStart"/>
      <w:r w:rsidR="00D63D99" w:rsidRPr="00D63D99">
        <w:rPr>
          <w:i/>
        </w:rPr>
        <w:t>monilatum</w:t>
      </w:r>
      <w:proofErr w:type="spellEnd"/>
      <w:r w:rsidR="00D63D99">
        <w:t xml:space="preserve"> in</w:t>
      </w:r>
      <w:r w:rsidR="006C4104">
        <w:t xml:space="preserve"> </w:t>
      </w:r>
      <w:r w:rsidR="00D63D99">
        <w:t>Chesapeake Bay</w:t>
      </w:r>
      <w:r w:rsidR="007E577A">
        <w:t xml:space="preserve">, </w:t>
      </w:r>
      <w:r w:rsidR="00D63D99">
        <w:t>US</w:t>
      </w:r>
      <w:r w:rsidR="007E577A">
        <w:t>,</w:t>
      </w:r>
      <w:r w:rsidR="00D63D99">
        <w:t xml:space="preserve"> the 29 August 2016</w:t>
      </w:r>
      <w:r w:rsidR="001C764A">
        <w:t xml:space="preserve"> (</w:t>
      </w:r>
      <w:proofErr w:type="spellStart"/>
      <w:r w:rsidR="001C764A">
        <w:t>Wolny</w:t>
      </w:r>
      <w:proofErr w:type="spellEnd"/>
      <w:r w:rsidR="001C764A">
        <w:t xml:space="preserve"> et al., 2020)</w:t>
      </w:r>
      <w:r w:rsidR="00D63D99">
        <w:t xml:space="preserve">, and two blooms of </w:t>
      </w:r>
      <w:r w:rsidR="00D63D99" w:rsidRPr="00D63D99">
        <w:rPr>
          <w:i/>
        </w:rPr>
        <w:t>A</w:t>
      </w:r>
      <w:r w:rsidR="005758C8">
        <w:rPr>
          <w:i/>
        </w:rPr>
        <w:t xml:space="preserve">. </w:t>
      </w:r>
      <w:proofErr w:type="spellStart"/>
      <w:r w:rsidR="00D63D99" w:rsidRPr="00D63D99">
        <w:rPr>
          <w:i/>
        </w:rPr>
        <w:t>ostenfeldii</w:t>
      </w:r>
      <w:proofErr w:type="spellEnd"/>
      <w:r w:rsidR="00D63D99">
        <w:t xml:space="preserve"> in </w:t>
      </w:r>
      <w:proofErr w:type="spellStart"/>
      <w:r w:rsidR="00D63D99">
        <w:t>Paracas</w:t>
      </w:r>
      <w:proofErr w:type="spellEnd"/>
      <w:r w:rsidR="00D63D99">
        <w:t xml:space="preserve"> Bay</w:t>
      </w:r>
      <w:r w:rsidR="007E577A">
        <w:t xml:space="preserve">, </w:t>
      </w:r>
      <w:r w:rsidR="00D63D99">
        <w:t>Peru</w:t>
      </w:r>
      <w:r w:rsidR="007E577A">
        <w:t>,</w:t>
      </w:r>
      <w:r w:rsidR="00D63D99">
        <w:t xml:space="preserve"> the 2 and 12 March 2017</w:t>
      </w:r>
      <w:r w:rsidR="001C764A">
        <w:t xml:space="preserve"> (</w:t>
      </w:r>
      <w:r w:rsidR="001C764A" w:rsidRPr="001C764A">
        <w:t>HAEDAT PE-17-001</w:t>
      </w:r>
      <w:r w:rsidR="001C764A">
        <w:t>)</w:t>
      </w:r>
      <w:r w:rsidR="00D63D99">
        <w:t xml:space="preserve">.  </w:t>
      </w:r>
      <w:r w:rsidR="001C764A">
        <w:t>(</w:t>
      </w:r>
      <w:proofErr w:type="gramStart"/>
      <w:r w:rsidR="001C764A">
        <w:t>c</w:t>
      </w:r>
      <w:proofErr w:type="gramEnd"/>
      <w:r w:rsidR="001C764A">
        <w:t xml:space="preserve">, d) </w:t>
      </w:r>
      <w:r w:rsidR="005758C8">
        <w:t xml:space="preserve">Example of </w:t>
      </w:r>
      <w:r w:rsidR="00D63D99">
        <w:t xml:space="preserve">Sentinel-2 </w:t>
      </w:r>
      <w:r w:rsidR="005758C8">
        <w:t>image</w:t>
      </w:r>
      <w:r w:rsidR="00D63D99" w:rsidRPr="00D63D99">
        <w:t xml:space="preserve"> of </w:t>
      </w:r>
      <w:r w:rsidR="00D63D99">
        <w:t>a</w:t>
      </w:r>
      <w:r w:rsidR="005758C8">
        <w:t xml:space="preserve"> bloom dominated by</w:t>
      </w:r>
      <w:r w:rsidR="00D63D99">
        <w:t xml:space="preserve"> </w:t>
      </w:r>
      <w:r w:rsidR="00D63D99" w:rsidRPr="00D63D99">
        <w:rPr>
          <w:i/>
        </w:rPr>
        <w:t>Alexandrium</w:t>
      </w:r>
      <w:r w:rsidR="00D63D99">
        <w:t xml:space="preserve"> </w:t>
      </w:r>
      <w:r w:rsidR="007E577A">
        <w:t>(</w:t>
      </w:r>
      <w:r w:rsidR="00D63D99">
        <w:t>2</w:t>
      </w:r>
      <w:r w:rsidR="00D63D99" w:rsidRPr="00D63D99">
        <w:t xml:space="preserve"> </w:t>
      </w:r>
      <w:r w:rsidR="00D63D99">
        <w:t>March</w:t>
      </w:r>
      <w:r w:rsidR="00D63D99" w:rsidRPr="00D63D99">
        <w:t xml:space="preserve"> 201</w:t>
      </w:r>
      <w:r w:rsidR="00D63D99">
        <w:t>7</w:t>
      </w:r>
      <w:r w:rsidR="007E577A">
        <w:t xml:space="preserve">, </w:t>
      </w:r>
      <w:proofErr w:type="spellStart"/>
      <w:r w:rsidR="001C764A">
        <w:t>Paracas</w:t>
      </w:r>
      <w:proofErr w:type="spellEnd"/>
      <w:r w:rsidR="001C764A">
        <w:t xml:space="preserve"> Bay, </w:t>
      </w:r>
      <w:r w:rsidR="00D63D99">
        <w:t>Peru)</w:t>
      </w:r>
      <w:r w:rsidR="00D63D99" w:rsidRPr="00D63D99">
        <w:t xml:space="preserve"> </w:t>
      </w:r>
      <w:r w:rsidR="005758C8">
        <w:t xml:space="preserve">displayed </w:t>
      </w:r>
      <w:r w:rsidR="00D63D99" w:rsidRPr="00D63D99">
        <w:t xml:space="preserve">using a RGB </w:t>
      </w:r>
      <w:r w:rsidR="001C764A">
        <w:t>and</w:t>
      </w:r>
      <w:r w:rsidR="005758C8">
        <w:t xml:space="preserve"> REGB </w:t>
      </w:r>
      <w:r w:rsidR="00D63D99" w:rsidRPr="00D63D99">
        <w:t>colour composite</w:t>
      </w:r>
      <w:r w:rsidR="001C764A">
        <w:t>, respectively</w:t>
      </w:r>
      <w:r w:rsidR="00D63D99" w:rsidRPr="00D63D99">
        <w:t xml:space="preserve">.  The colour histogram was adjusted as follow:  </w:t>
      </w:r>
      <w:r w:rsidR="00704FBD" w:rsidRPr="00D63D99">
        <w:t>0.01</w:t>
      </w:r>
      <w:r w:rsidR="00704FBD">
        <w:t>, 0.02, and 0.02</w:t>
      </w:r>
      <w:r w:rsidR="00704FBD" w:rsidRPr="00D63D99">
        <w:t xml:space="preserve"> sr</w:t>
      </w:r>
      <w:r w:rsidR="00704FBD" w:rsidRPr="005758C8">
        <w:rPr>
          <w:vertAlign w:val="superscript"/>
        </w:rPr>
        <w:t>-1</w:t>
      </w:r>
      <w:r w:rsidR="00704FBD" w:rsidRPr="00D63D99">
        <w:t xml:space="preserve"> for </w:t>
      </w:r>
      <w:r w:rsidR="00704FBD">
        <w:t xml:space="preserve">the red, green, and blue </w:t>
      </w:r>
      <w:r w:rsidR="00704FBD" w:rsidRPr="00D63D99">
        <w:t>band</w:t>
      </w:r>
      <w:r w:rsidR="00704FBD">
        <w:t>, respectively</w:t>
      </w:r>
      <w:r w:rsidR="00704FBD" w:rsidRPr="00D63D99">
        <w:t>.</w:t>
      </w:r>
    </w:p>
    <w:p w:rsidR="00EC099A" w:rsidRDefault="00946CDD">
      <w:r>
        <w:br w:type="page"/>
      </w:r>
    </w:p>
    <w:p w:rsidR="00666797" w:rsidRDefault="00EC099A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59264" behindDoc="0" locked="0" layoutInCell="1" allowOverlap="1">
            <wp:simplePos x="897147" y="-4080294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22240"/>
            <wp:effectExtent l="0" t="0" r="0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_Rrs_Gonyaulax_S2_image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764A" w:rsidRPr="00D63D99">
        <w:rPr>
          <w:b/>
        </w:rPr>
        <w:t>Figure S</w:t>
      </w:r>
      <w:r w:rsidR="00780E2D">
        <w:rPr>
          <w:b/>
        </w:rPr>
        <w:t>3-2</w:t>
      </w:r>
      <w:r w:rsidR="001C764A" w:rsidRPr="00D63D99">
        <w:rPr>
          <w:b/>
        </w:rPr>
        <w:t>.</w:t>
      </w:r>
      <w:r w:rsidR="001C764A">
        <w:t xml:space="preserve">  (</w:t>
      </w:r>
      <w:proofErr w:type="gramStart"/>
      <w:r w:rsidR="001C764A">
        <w:t>a</w:t>
      </w:r>
      <w:proofErr w:type="gramEnd"/>
      <w:r w:rsidR="001C764A">
        <w:t xml:space="preserve">, b) </w:t>
      </w:r>
      <w:r w:rsidR="001C764A" w:rsidRPr="001C764A">
        <w:rPr>
          <w:i/>
        </w:rPr>
        <w:t>R</w:t>
      </w:r>
      <w:r w:rsidR="001C764A" w:rsidRPr="001C764A">
        <w:rPr>
          <w:vertAlign w:val="subscript"/>
        </w:rPr>
        <w:t>rs</w:t>
      </w:r>
      <w:r w:rsidR="001C764A">
        <w:t>(</w:t>
      </w:r>
      <w:r w:rsidR="001C764A" w:rsidRPr="001C764A">
        <w:rPr>
          <w:rFonts w:ascii="Symbol" w:hAnsi="Symbol"/>
        </w:rPr>
        <w:t></w:t>
      </w:r>
      <w:r w:rsidR="001C764A">
        <w:t xml:space="preserve">) and standardized </w:t>
      </w:r>
      <w:r w:rsidR="001C764A" w:rsidRPr="001C764A">
        <w:rPr>
          <w:i/>
        </w:rPr>
        <w:t>R</w:t>
      </w:r>
      <w:r w:rsidR="001C764A" w:rsidRPr="001C764A">
        <w:rPr>
          <w:vertAlign w:val="subscript"/>
        </w:rPr>
        <w:t>rs</w:t>
      </w:r>
      <w:r w:rsidR="001C764A">
        <w:t>(</w:t>
      </w:r>
      <w:r w:rsidR="001C764A" w:rsidRPr="001C764A">
        <w:rPr>
          <w:rFonts w:ascii="Symbol" w:hAnsi="Symbol"/>
        </w:rPr>
        <w:t></w:t>
      </w:r>
      <w:r w:rsidR="001C764A">
        <w:t xml:space="preserve">) spectra, respectively, of red tides dominated by the dinoflagellate </w:t>
      </w:r>
      <w:r w:rsidR="001C764A">
        <w:rPr>
          <w:i/>
        </w:rPr>
        <w:t>Gonyaulax</w:t>
      </w:r>
      <w:r w:rsidR="001C764A" w:rsidRPr="00D63D99">
        <w:rPr>
          <w:i/>
        </w:rPr>
        <w:t xml:space="preserve"> </w:t>
      </w:r>
      <w:r w:rsidR="001C764A" w:rsidRPr="00593930">
        <w:t>sp.</w:t>
      </w:r>
      <w:r w:rsidR="001C764A">
        <w:t xml:space="preserve">, corresponding to a bloom of </w:t>
      </w:r>
      <w:r w:rsidR="001C764A">
        <w:rPr>
          <w:i/>
        </w:rPr>
        <w:t>G.</w:t>
      </w:r>
      <w:r w:rsidR="001C764A" w:rsidRPr="00D63D99">
        <w:rPr>
          <w:i/>
        </w:rPr>
        <w:t xml:space="preserve"> </w:t>
      </w:r>
      <w:proofErr w:type="spellStart"/>
      <w:r w:rsidR="001C764A">
        <w:rPr>
          <w:i/>
        </w:rPr>
        <w:t>polygramma</w:t>
      </w:r>
      <w:proofErr w:type="spellEnd"/>
      <w:r w:rsidR="001C764A">
        <w:t xml:space="preserve"> in </w:t>
      </w:r>
      <w:proofErr w:type="spellStart"/>
      <w:r w:rsidR="001C764A">
        <w:t>Chabahar</w:t>
      </w:r>
      <w:proofErr w:type="spellEnd"/>
      <w:r w:rsidR="001C764A">
        <w:t xml:space="preserve"> Bay</w:t>
      </w:r>
      <w:r w:rsidR="007E577A">
        <w:t xml:space="preserve">, </w:t>
      </w:r>
      <w:r w:rsidR="001C764A">
        <w:t>Iran</w:t>
      </w:r>
      <w:r w:rsidR="007E577A">
        <w:t>,</w:t>
      </w:r>
      <w:r w:rsidR="001C764A">
        <w:t xml:space="preserve"> the 25 October 2017 (</w:t>
      </w:r>
      <w:proofErr w:type="spellStart"/>
      <w:r w:rsidR="001C764A">
        <w:t>Dolatabadi</w:t>
      </w:r>
      <w:proofErr w:type="spellEnd"/>
      <w:r w:rsidR="001C764A">
        <w:t xml:space="preserve"> et al. 2021), two blooms of </w:t>
      </w:r>
      <w:r w:rsidR="001C764A" w:rsidRPr="001C764A">
        <w:rPr>
          <w:i/>
        </w:rPr>
        <w:t xml:space="preserve">G. </w:t>
      </w:r>
      <w:proofErr w:type="spellStart"/>
      <w:r w:rsidR="001C764A" w:rsidRPr="001C764A">
        <w:rPr>
          <w:i/>
        </w:rPr>
        <w:t>digitale</w:t>
      </w:r>
      <w:proofErr w:type="spellEnd"/>
      <w:r w:rsidR="001C764A">
        <w:t xml:space="preserve"> in Puget Sound</w:t>
      </w:r>
      <w:r w:rsidR="007E577A">
        <w:t>, US,</w:t>
      </w:r>
      <w:r w:rsidR="001C764A">
        <w:t xml:space="preserve"> </w:t>
      </w:r>
      <w:r w:rsidR="00232E82">
        <w:t>the 20 and 25 July 2020 (</w:t>
      </w:r>
      <w:r w:rsidR="00232E82" w:rsidRPr="001C764A">
        <w:t xml:space="preserve">State of </w:t>
      </w:r>
      <w:r w:rsidR="00232E82">
        <w:t>Washington</w:t>
      </w:r>
      <w:r w:rsidR="00232E82" w:rsidRPr="001C764A">
        <w:t xml:space="preserve"> department of Ecology</w:t>
      </w:r>
      <w:r w:rsidR="00232E82">
        <w:t>)</w:t>
      </w:r>
      <w:r w:rsidR="001C764A">
        <w:t>, and t</w:t>
      </w:r>
      <w:r w:rsidR="00232E82">
        <w:t>hree</w:t>
      </w:r>
      <w:r w:rsidR="001C764A">
        <w:t xml:space="preserve"> blooms of </w:t>
      </w:r>
      <w:r w:rsidR="00232E82">
        <w:rPr>
          <w:i/>
        </w:rPr>
        <w:t>G</w:t>
      </w:r>
      <w:r w:rsidR="001C764A">
        <w:rPr>
          <w:i/>
        </w:rPr>
        <w:t xml:space="preserve">. </w:t>
      </w:r>
      <w:proofErr w:type="spellStart"/>
      <w:r w:rsidR="00232E82">
        <w:rPr>
          <w:i/>
        </w:rPr>
        <w:t>spinifera</w:t>
      </w:r>
      <w:proofErr w:type="spellEnd"/>
      <w:r w:rsidR="001C764A">
        <w:t xml:space="preserve"> in </w:t>
      </w:r>
      <w:r w:rsidR="00232E82">
        <w:t>Walker Bay</w:t>
      </w:r>
      <w:r w:rsidR="007E577A">
        <w:t>,</w:t>
      </w:r>
      <w:r w:rsidR="00232E82">
        <w:t xml:space="preserve"> South Africa</w:t>
      </w:r>
      <w:r w:rsidR="007E577A">
        <w:t>,</w:t>
      </w:r>
      <w:r w:rsidR="001C764A">
        <w:t xml:space="preserve"> the </w:t>
      </w:r>
      <w:r w:rsidR="00232E82">
        <w:t>31 January 2017 (</w:t>
      </w:r>
      <w:r w:rsidR="00232E82" w:rsidRPr="00232E82">
        <w:t>HAE</w:t>
      </w:r>
      <w:r w:rsidR="00232E82">
        <w:t>DAT ZAF-17-001; Pitcher et al. 2019) and 25 February 2019 (Smith and Bernard, 2020</w:t>
      </w:r>
      <w:r w:rsidR="001C764A">
        <w:t>).  (</w:t>
      </w:r>
      <w:proofErr w:type="gramStart"/>
      <w:r w:rsidR="001C764A">
        <w:t>c</w:t>
      </w:r>
      <w:proofErr w:type="gramEnd"/>
      <w:r w:rsidR="001C764A">
        <w:t>, d) Example of Sentinel-2 image</w:t>
      </w:r>
      <w:r w:rsidR="001C764A" w:rsidRPr="00D63D99">
        <w:t xml:space="preserve"> of </w:t>
      </w:r>
      <w:r w:rsidR="001C764A">
        <w:t xml:space="preserve">a bloom dominated by </w:t>
      </w:r>
      <w:r w:rsidR="00232E82">
        <w:rPr>
          <w:i/>
        </w:rPr>
        <w:t>Gonyaulax</w:t>
      </w:r>
      <w:r w:rsidR="001C764A">
        <w:t xml:space="preserve"> (2</w:t>
      </w:r>
      <w:r w:rsidR="00232E82">
        <w:t>5</w:t>
      </w:r>
      <w:r w:rsidR="001C764A" w:rsidRPr="00D63D99">
        <w:t xml:space="preserve"> </w:t>
      </w:r>
      <w:r w:rsidR="00232E82">
        <w:t>February</w:t>
      </w:r>
      <w:r w:rsidR="001C764A" w:rsidRPr="00D63D99">
        <w:t xml:space="preserve"> 201</w:t>
      </w:r>
      <w:r w:rsidR="00232E82">
        <w:t>9</w:t>
      </w:r>
      <w:r w:rsidR="001C764A">
        <w:t xml:space="preserve">, </w:t>
      </w:r>
      <w:r w:rsidR="00232E82">
        <w:t>Walker</w:t>
      </w:r>
      <w:r w:rsidR="001C764A">
        <w:t xml:space="preserve"> Bay, </w:t>
      </w:r>
      <w:r w:rsidR="00232E82">
        <w:t>South Africa</w:t>
      </w:r>
      <w:r w:rsidR="001C764A">
        <w:t>)</w:t>
      </w:r>
      <w:r w:rsidR="001C764A" w:rsidRPr="00D63D99">
        <w:t xml:space="preserve"> </w:t>
      </w:r>
      <w:r w:rsidR="001C764A">
        <w:t xml:space="preserve">displayed </w:t>
      </w:r>
      <w:r w:rsidR="001C764A" w:rsidRPr="00D63D99">
        <w:t xml:space="preserve">using a RGB </w:t>
      </w:r>
      <w:r w:rsidR="001C764A">
        <w:t xml:space="preserve">and REGB </w:t>
      </w:r>
      <w:r w:rsidR="001C764A" w:rsidRPr="00D63D99">
        <w:t>colour composite</w:t>
      </w:r>
      <w:r w:rsidR="001C764A">
        <w:t>, respectively</w:t>
      </w:r>
      <w:r w:rsidR="001C764A" w:rsidRPr="00D63D99">
        <w:t xml:space="preserve">.  The colour histogram was adjusted as follow:  </w:t>
      </w:r>
      <w:r w:rsidR="00704FBD" w:rsidRPr="00D63D99">
        <w:t>0.01</w:t>
      </w:r>
      <w:r w:rsidR="00704FBD">
        <w:t>, 0.015, and 0.01</w:t>
      </w:r>
      <w:r w:rsidR="00704FBD" w:rsidRPr="00D63D99">
        <w:t xml:space="preserve"> sr</w:t>
      </w:r>
      <w:r w:rsidR="00704FBD" w:rsidRPr="005758C8">
        <w:rPr>
          <w:vertAlign w:val="superscript"/>
        </w:rPr>
        <w:t>-1</w:t>
      </w:r>
      <w:r w:rsidR="00704FBD" w:rsidRPr="00D63D99">
        <w:t xml:space="preserve"> for </w:t>
      </w:r>
      <w:r w:rsidR="00704FBD">
        <w:t xml:space="preserve">the red, green, and blue </w:t>
      </w:r>
      <w:r w:rsidR="00704FBD" w:rsidRPr="00D63D99">
        <w:t>band</w:t>
      </w:r>
      <w:r w:rsidR="00704FBD">
        <w:t>, respectively</w:t>
      </w:r>
      <w:r w:rsidR="00704FBD" w:rsidRPr="00D63D99">
        <w:t>.</w:t>
      </w:r>
    </w:p>
    <w:p w:rsidR="00666797" w:rsidRDefault="00666797">
      <w:r>
        <w:br w:type="page"/>
      </w:r>
    </w:p>
    <w:p w:rsidR="00946CDD" w:rsidRDefault="00EC099A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0288" behindDoc="0" locked="0" layoutInCell="1" allowOverlap="1">
            <wp:simplePos x="897147" y="-4149306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92090"/>
            <wp:effectExtent l="0" t="0" r="0" b="381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_Rrs_Gymnodinium_S2_image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9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797" w:rsidRPr="00D63D99">
        <w:rPr>
          <w:b/>
        </w:rPr>
        <w:t>Figure S</w:t>
      </w:r>
      <w:r w:rsidR="00780E2D">
        <w:rPr>
          <w:b/>
        </w:rPr>
        <w:t>3-3</w:t>
      </w:r>
      <w:r w:rsidR="00666797" w:rsidRPr="00D63D99">
        <w:rPr>
          <w:b/>
        </w:rPr>
        <w:t>.</w:t>
      </w:r>
      <w:r w:rsidR="00666797">
        <w:t xml:space="preserve">  (</w:t>
      </w:r>
      <w:proofErr w:type="gramStart"/>
      <w:r w:rsidR="00666797">
        <w:t>a</w:t>
      </w:r>
      <w:proofErr w:type="gramEnd"/>
      <w:r w:rsidR="00666797">
        <w:t xml:space="preserve">, b) </w:t>
      </w:r>
      <w:proofErr w:type="gramStart"/>
      <w:r w:rsidR="00666797" w:rsidRPr="001C764A">
        <w:rPr>
          <w:i/>
        </w:rPr>
        <w:t>R</w:t>
      </w:r>
      <w:r w:rsidR="00666797" w:rsidRPr="001C764A">
        <w:rPr>
          <w:vertAlign w:val="subscript"/>
        </w:rPr>
        <w:t>rs</w:t>
      </w:r>
      <w:r w:rsidR="00666797">
        <w:t>(</w:t>
      </w:r>
      <w:proofErr w:type="gramEnd"/>
      <w:r w:rsidR="00666797" w:rsidRPr="001C764A">
        <w:rPr>
          <w:rFonts w:ascii="Symbol" w:hAnsi="Symbol"/>
        </w:rPr>
        <w:t></w:t>
      </w:r>
      <w:r w:rsidR="00666797">
        <w:t xml:space="preserve">) and standardized </w:t>
      </w:r>
      <w:r w:rsidR="00666797" w:rsidRPr="001C764A">
        <w:rPr>
          <w:i/>
        </w:rPr>
        <w:t>R</w:t>
      </w:r>
      <w:r w:rsidR="00666797" w:rsidRPr="001C764A">
        <w:rPr>
          <w:vertAlign w:val="subscript"/>
        </w:rPr>
        <w:t>rs</w:t>
      </w:r>
      <w:r w:rsidR="00666797">
        <w:t>(</w:t>
      </w:r>
      <w:r w:rsidR="00666797" w:rsidRPr="001C764A">
        <w:rPr>
          <w:rFonts w:ascii="Symbol" w:hAnsi="Symbol"/>
        </w:rPr>
        <w:t></w:t>
      </w:r>
      <w:r w:rsidR="00666797">
        <w:t xml:space="preserve">) spectra, respectively, of red tides dominated by the dinoflagellate </w:t>
      </w:r>
      <w:r w:rsidR="00666797">
        <w:rPr>
          <w:i/>
        </w:rPr>
        <w:t>Gymnodinium</w:t>
      </w:r>
      <w:r w:rsidR="00666797" w:rsidRPr="00D63D99">
        <w:rPr>
          <w:i/>
        </w:rPr>
        <w:t xml:space="preserve"> </w:t>
      </w:r>
      <w:r w:rsidR="00666797" w:rsidRPr="00593930">
        <w:t>sp.</w:t>
      </w:r>
      <w:r w:rsidR="00666797">
        <w:t xml:space="preserve">, corresponding to three blooms of </w:t>
      </w:r>
      <w:r w:rsidR="00666797">
        <w:rPr>
          <w:i/>
        </w:rPr>
        <w:t>G.</w:t>
      </w:r>
      <w:r w:rsidR="00666797" w:rsidRPr="00D63D99">
        <w:rPr>
          <w:i/>
        </w:rPr>
        <w:t xml:space="preserve"> </w:t>
      </w:r>
      <w:proofErr w:type="spellStart"/>
      <w:r w:rsidR="00666797">
        <w:rPr>
          <w:i/>
        </w:rPr>
        <w:t>impudicum</w:t>
      </w:r>
      <w:proofErr w:type="spellEnd"/>
      <w:r w:rsidR="00666797">
        <w:t xml:space="preserve"> in Berre Lagoon</w:t>
      </w:r>
      <w:r w:rsidR="007E577A">
        <w:t xml:space="preserve">, </w:t>
      </w:r>
      <w:r w:rsidR="00666797">
        <w:t>France</w:t>
      </w:r>
      <w:r w:rsidR="007E577A">
        <w:t>,</w:t>
      </w:r>
      <w:r w:rsidR="00666797">
        <w:t xml:space="preserve"> the 6, 16 August and 5 September 2018</w:t>
      </w:r>
      <w:r w:rsidR="007E577A">
        <w:t xml:space="preserve"> (REPHY)</w:t>
      </w:r>
      <w:r w:rsidR="00666797">
        <w:t xml:space="preserve">, a bloom of </w:t>
      </w:r>
      <w:r w:rsidR="00666797" w:rsidRPr="001C764A">
        <w:rPr>
          <w:i/>
        </w:rPr>
        <w:t xml:space="preserve">G. </w:t>
      </w:r>
      <w:proofErr w:type="spellStart"/>
      <w:r w:rsidR="00666797">
        <w:rPr>
          <w:i/>
        </w:rPr>
        <w:t>aureolum</w:t>
      </w:r>
      <w:proofErr w:type="spellEnd"/>
      <w:r w:rsidR="00666797">
        <w:t xml:space="preserve"> in </w:t>
      </w:r>
      <w:proofErr w:type="spellStart"/>
      <w:r w:rsidR="007E577A">
        <w:t>Caraguatatuba</w:t>
      </w:r>
      <w:proofErr w:type="spellEnd"/>
      <w:r w:rsidR="007E577A">
        <w:t xml:space="preserve"> Bay,</w:t>
      </w:r>
      <w:r w:rsidR="00666797">
        <w:t xml:space="preserve"> </w:t>
      </w:r>
      <w:r w:rsidR="007E577A">
        <w:t>Brazil, the 4 September 2017</w:t>
      </w:r>
      <w:r w:rsidR="00666797">
        <w:t xml:space="preserve">, and </w:t>
      </w:r>
      <w:r w:rsidR="007E577A">
        <w:t>a</w:t>
      </w:r>
      <w:r w:rsidR="00666797">
        <w:t xml:space="preserve"> bloom of </w:t>
      </w:r>
      <w:r w:rsidR="00666797">
        <w:rPr>
          <w:i/>
        </w:rPr>
        <w:t xml:space="preserve">G. </w:t>
      </w:r>
      <w:proofErr w:type="spellStart"/>
      <w:r w:rsidR="007E577A">
        <w:rPr>
          <w:i/>
        </w:rPr>
        <w:t>catenatum</w:t>
      </w:r>
      <w:proofErr w:type="spellEnd"/>
      <w:r w:rsidR="00666797">
        <w:t xml:space="preserve"> in </w:t>
      </w:r>
      <w:r w:rsidR="007E577A">
        <w:t>the Gulf of California,</w:t>
      </w:r>
      <w:r w:rsidR="00666797">
        <w:t xml:space="preserve"> </w:t>
      </w:r>
      <w:r w:rsidR="007E577A">
        <w:t>Mexico,</w:t>
      </w:r>
      <w:r w:rsidR="00666797">
        <w:t xml:space="preserve"> the </w:t>
      </w:r>
      <w:r w:rsidR="007E577A">
        <w:t>18 April 2018</w:t>
      </w:r>
      <w:r w:rsidR="00666797">
        <w:t xml:space="preserve"> </w:t>
      </w:r>
      <w:r w:rsidR="007E577A">
        <w:t>(</w:t>
      </w:r>
      <w:r w:rsidR="007E577A" w:rsidRPr="007E577A">
        <w:t>HAEDAT MX-17-014</w:t>
      </w:r>
      <w:r w:rsidR="00666797">
        <w:t>).  (</w:t>
      </w:r>
      <w:proofErr w:type="gramStart"/>
      <w:r w:rsidR="00666797">
        <w:t>c</w:t>
      </w:r>
      <w:proofErr w:type="gramEnd"/>
      <w:r w:rsidR="00666797">
        <w:t>, d) Example of Sentinel-2 image</w:t>
      </w:r>
      <w:r w:rsidR="00666797" w:rsidRPr="00D63D99">
        <w:t xml:space="preserve"> of </w:t>
      </w:r>
      <w:r w:rsidR="00666797">
        <w:t xml:space="preserve">a bloom dominated by </w:t>
      </w:r>
      <w:r w:rsidR="00666797">
        <w:rPr>
          <w:i/>
        </w:rPr>
        <w:t>G</w:t>
      </w:r>
      <w:r w:rsidR="007E577A">
        <w:rPr>
          <w:i/>
        </w:rPr>
        <w:t>ymnodinium</w:t>
      </w:r>
      <w:r w:rsidR="00666797">
        <w:t xml:space="preserve"> (</w:t>
      </w:r>
      <w:r w:rsidR="007E577A">
        <w:t>5 September 2018</w:t>
      </w:r>
      <w:r w:rsidR="00666797">
        <w:t xml:space="preserve">, </w:t>
      </w:r>
      <w:r w:rsidR="007E577A">
        <w:t>Berre lagoon</w:t>
      </w:r>
      <w:r w:rsidR="00666797">
        <w:t xml:space="preserve">, </w:t>
      </w:r>
      <w:r w:rsidR="007E577A">
        <w:t>France</w:t>
      </w:r>
      <w:r w:rsidR="00666797">
        <w:t>)</w:t>
      </w:r>
      <w:r w:rsidR="00666797" w:rsidRPr="00D63D99">
        <w:t xml:space="preserve"> </w:t>
      </w:r>
      <w:r w:rsidR="00666797">
        <w:t xml:space="preserve">displayed </w:t>
      </w:r>
      <w:r w:rsidR="00666797" w:rsidRPr="00D63D99">
        <w:t xml:space="preserve">using a RGB </w:t>
      </w:r>
      <w:r w:rsidR="00666797">
        <w:t xml:space="preserve">and REGB </w:t>
      </w:r>
      <w:r w:rsidR="00666797" w:rsidRPr="00D63D99">
        <w:t>colour composite</w:t>
      </w:r>
      <w:r w:rsidR="00666797">
        <w:t>, respectively</w:t>
      </w:r>
      <w:r w:rsidR="00666797" w:rsidRPr="00D63D99">
        <w:t>.  The colour histogram was adjusted as follow:  0.01</w:t>
      </w:r>
      <w:r w:rsidR="007E577A">
        <w:t>5</w:t>
      </w:r>
      <w:r w:rsidR="00666797" w:rsidRPr="00D63D99">
        <w:t xml:space="preserve"> sr</w:t>
      </w:r>
      <w:r w:rsidR="00666797" w:rsidRPr="005758C8">
        <w:rPr>
          <w:vertAlign w:val="superscript"/>
        </w:rPr>
        <w:t>-1</w:t>
      </w:r>
      <w:r w:rsidR="00666797" w:rsidRPr="00D63D99">
        <w:t xml:space="preserve"> for </w:t>
      </w:r>
      <w:r w:rsidR="007E577A">
        <w:t>the three</w:t>
      </w:r>
      <w:r w:rsidR="00666797">
        <w:t xml:space="preserve"> </w:t>
      </w:r>
      <w:r w:rsidR="00666797" w:rsidRPr="00D63D99">
        <w:t>band</w:t>
      </w:r>
      <w:r w:rsidR="007E577A">
        <w:t>s</w:t>
      </w:r>
      <w:r w:rsidR="00666797" w:rsidRPr="00D63D99">
        <w:t>.</w:t>
      </w:r>
    </w:p>
    <w:p w:rsidR="007E577A" w:rsidRDefault="007E577A"/>
    <w:p w:rsidR="00EC099A" w:rsidRDefault="00EC099A">
      <w:pPr>
        <w:rPr>
          <w:b/>
        </w:rPr>
      </w:pPr>
      <w:r>
        <w:rPr>
          <w:b/>
        </w:rPr>
        <w:br w:type="page"/>
      </w:r>
    </w:p>
    <w:p w:rsidR="007E577A" w:rsidRDefault="00372CE1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1312" behindDoc="0" locked="0" layoutInCell="1" allowOverlap="1">
            <wp:simplePos x="897147" y="-4097547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38115"/>
            <wp:effectExtent l="0" t="0" r="0" b="635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_Rrs_Karenia_image_S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577A" w:rsidRPr="00D63D99">
        <w:rPr>
          <w:b/>
        </w:rPr>
        <w:t>Figure S</w:t>
      </w:r>
      <w:r w:rsidR="00780E2D">
        <w:rPr>
          <w:b/>
        </w:rPr>
        <w:t>3-4</w:t>
      </w:r>
      <w:r w:rsidR="007E577A" w:rsidRPr="00D63D99">
        <w:rPr>
          <w:b/>
        </w:rPr>
        <w:t>.</w:t>
      </w:r>
      <w:r w:rsidR="007E577A">
        <w:t xml:space="preserve">  (</w:t>
      </w:r>
      <w:proofErr w:type="gramStart"/>
      <w:r w:rsidR="007E577A">
        <w:t>a</w:t>
      </w:r>
      <w:proofErr w:type="gramEnd"/>
      <w:r w:rsidR="007E577A">
        <w:t xml:space="preserve">, b) </w:t>
      </w:r>
      <w:r w:rsidR="007E577A" w:rsidRPr="001C764A">
        <w:rPr>
          <w:i/>
        </w:rPr>
        <w:t>R</w:t>
      </w:r>
      <w:r w:rsidR="007E577A" w:rsidRPr="001C764A">
        <w:rPr>
          <w:vertAlign w:val="subscript"/>
        </w:rPr>
        <w:t>rs</w:t>
      </w:r>
      <w:r w:rsidR="007E577A">
        <w:t>(</w:t>
      </w:r>
      <w:r w:rsidR="007E577A" w:rsidRPr="001C764A">
        <w:rPr>
          <w:rFonts w:ascii="Symbol" w:hAnsi="Symbol"/>
        </w:rPr>
        <w:t></w:t>
      </w:r>
      <w:r w:rsidR="007E577A">
        <w:t xml:space="preserve">) and standardized </w:t>
      </w:r>
      <w:r w:rsidR="007E577A" w:rsidRPr="001C764A">
        <w:rPr>
          <w:i/>
        </w:rPr>
        <w:t>R</w:t>
      </w:r>
      <w:r w:rsidR="007E577A" w:rsidRPr="001C764A">
        <w:rPr>
          <w:vertAlign w:val="subscript"/>
        </w:rPr>
        <w:t>rs</w:t>
      </w:r>
      <w:r w:rsidR="007E577A">
        <w:t>(</w:t>
      </w:r>
      <w:r w:rsidR="007E577A" w:rsidRPr="001C764A">
        <w:rPr>
          <w:rFonts w:ascii="Symbol" w:hAnsi="Symbol"/>
        </w:rPr>
        <w:t></w:t>
      </w:r>
      <w:r w:rsidR="007E577A">
        <w:t xml:space="preserve">) spectra, respectively, of red tides dominated by the dinoflagellate </w:t>
      </w:r>
      <w:r w:rsidR="007E577A">
        <w:rPr>
          <w:i/>
        </w:rPr>
        <w:t>Karenia</w:t>
      </w:r>
      <w:r w:rsidR="007E577A" w:rsidRPr="00D63D99">
        <w:rPr>
          <w:i/>
        </w:rPr>
        <w:t xml:space="preserve"> </w:t>
      </w:r>
      <w:r w:rsidR="007E577A" w:rsidRPr="00593930">
        <w:t>sp.</w:t>
      </w:r>
      <w:r w:rsidR="007E577A">
        <w:t xml:space="preserve">, corresponding to two blooms of </w:t>
      </w:r>
      <w:r w:rsidR="007E577A">
        <w:rPr>
          <w:i/>
        </w:rPr>
        <w:t>K.</w:t>
      </w:r>
      <w:r w:rsidR="007E577A" w:rsidRPr="00D63D99">
        <w:rPr>
          <w:i/>
        </w:rPr>
        <w:t xml:space="preserve"> </w:t>
      </w:r>
      <w:r w:rsidR="007E577A">
        <w:rPr>
          <w:i/>
        </w:rPr>
        <w:t>brevis</w:t>
      </w:r>
      <w:r w:rsidR="007E577A">
        <w:t xml:space="preserve"> off Florida, US, the </w:t>
      </w:r>
      <w:r w:rsidR="00FE3739">
        <w:t>28 July and 7</w:t>
      </w:r>
      <w:r w:rsidR="007E577A">
        <w:t xml:space="preserve"> August 2018</w:t>
      </w:r>
      <w:r w:rsidR="00FE3739">
        <w:t xml:space="preserve"> (Weisberg et al., </w:t>
      </w:r>
      <w:r w:rsidR="00FE3739" w:rsidRPr="007E577A">
        <w:t>2019)</w:t>
      </w:r>
      <w:r w:rsidR="007E577A">
        <w:t xml:space="preserve">, </w:t>
      </w:r>
      <w:r w:rsidR="00FE3739">
        <w:t xml:space="preserve">and </w:t>
      </w:r>
      <w:r w:rsidR="007E577A">
        <w:t xml:space="preserve">a bloom of </w:t>
      </w:r>
      <w:r w:rsidR="00FE3739">
        <w:rPr>
          <w:i/>
        </w:rPr>
        <w:t>K</w:t>
      </w:r>
      <w:r w:rsidR="007E577A" w:rsidRPr="001C764A">
        <w:rPr>
          <w:i/>
        </w:rPr>
        <w:t xml:space="preserve">. </w:t>
      </w:r>
      <w:r w:rsidR="00FE3739">
        <w:rPr>
          <w:i/>
        </w:rPr>
        <w:t>mikimotoi</w:t>
      </w:r>
      <w:r w:rsidR="007E577A">
        <w:t xml:space="preserve"> in </w:t>
      </w:r>
      <w:r w:rsidR="00FE3739">
        <w:t>Sag</w:t>
      </w:r>
      <w:r w:rsidR="007E577A">
        <w:t>a Bay</w:t>
      </w:r>
      <w:r w:rsidR="00FE3739">
        <w:t>, Japan,</w:t>
      </w:r>
      <w:r w:rsidR="007E577A">
        <w:t xml:space="preserve"> the </w:t>
      </w:r>
      <w:r w:rsidR="00FE3739">
        <w:t>31 July</w:t>
      </w:r>
      <w:r w:rsidR="007E577A">
        <w:t xml:space="preserve"> 201</w:t>
      </w:r>
      <w:r w:rsidR="00FE3739">
        <w:t>9 (</w:t>
      </w:r>
      <w:r w:rsidR="00FE3739" w:rsidRPr="00FE3739">
        <w:t>HAEDAT JP-19-007</w:t>
      </w:r>
      <w:r w:rsidR="007E577A">
        <w:t>).  (</w:t>
      </w:r>
      <w:proofErr w:type="gramStart"/>
      <w:r w:rsidR="007E577A">
        <w:t>c</w:t>
      </w:r>
      <w:proofErr w:type="gramEnd"/>
      <w:r w:rsidR="007E577A">
        <w:t>, d) Example of Sentinel-2 image</w:t>
      </w:r>
      <w:r w:rsidR="007E577A" w:rsidRPr="00D63D99">
        <w:t xml:space="preserve"> of </w:t>
      </w:r>
      <w:r w:rsidR="007E577A">
        <w:t xml:space="preserve">a bloom dominated by </w:t>
      </w:r>
      <w:r w:rsidR="00FE3739">
        <w:rPr>
          <w:i/>
        </w:rPr>
        <w:t>Karenia</w:t>
      </w:r>
      <w:r w:rsidR="007E577A">
        <w:t xml:space="preserve"> (</w:t>
      </w:r>
      <w:r w:rsidR="006E3094">
        <w:t>7</w:t>
      </w:r>
      <w:r w:rsidR="007E577A">
        <w:t xml:space="preserve"> </w:t>
      </w:r>
      <w:r w:rsidR="006E3094">
        <w:t>August</w:t>
      </w:r>
      <w:r w:rsidR="007E577A">
        <w:t xml:space="preserve"> 2018, </w:t>
      </w:r>
      <w:r w:rsidR="006E3094">
        <w:t>Florida, US</w:t>
      </w:r>
      <w:r w:rsidR="007E577A">
        <w:t>)</w:t>
      </w:r>
      <w:r w:rsidR="007E577A" w:rsidRPr="00D63D99">
        <w:t xml:space="preserve"> </w:t>
      </w:r>
      <w:r w:rsidR="007E577A">
        <w:t xml:space="preserve">displayed </w:t>
      </w:r>
      <w:r w:rsidR="007E577A" w:rsidRPr="00D63D99">
        <w:t xml:space="preserve">using a RGB </w:t>
      </w:r>
      <w:r w:rsidR="007E577A">
        <w:t xml:space="preserve">and REGB </w:t>
      </w:r>
      <w:r w:rsidR="007E577A" w:rsidRPr="00D63D99">
        <w:t>colour composite</w:t>
      </w:r>
      <w:r w:rsidR="007E577A">
        <w:t>, respectively</w:t>
      </w:r>
      <w:r w:rsidR="007E577A" w:rsidRPr="00D63D99">
        <w:t>.  The colour histogram was adjusted as follow:  0.01</w:t>
      </w:r>
      <w:r w:rsidR="006E3094">
        <w:t>, 0.02, and 0.015</w:t>
      </w:r>
      <w:r w:rsidR="007E577A" w:rsidRPr="00D63D99">
        <w:t xml:space="preserve"> sr</w:t>
      </w:r>
      <w:r w:rsidR="007E577A" w:rsidRPr="005758C8">
        <w:rPr>
          <w:vertAlign w:val="superscript"/>
        </w:rPr>
        <w:t>-1</w:t>
      </w:r>
      <w:r w:rsidR="007E577A" w:rsidRPr="00D63D99">
        <w:t xml:space="preserve"> for </w:t>
      </w:r>
      <w:r w:rsidR="007E577A">
        <w:t xml:space="preserve">the </w:t>
      </w:r>
      <w:r w:rsidR="006E3094">
        <w:t>red, green, and blue</w:t>
      </w:r>
      <w:r w:rsidR="007E577A">
        <w:t xml:space="preserve"> </w:t>
      </w:r>
      <w:r w:rsidR="007E577A" w:rsidRPr="00D63D99">
        <w:t>band</w:t>
      </w:r>
      <w:r w:rsidR="006E3094">
        <w:t>, respectively</w:t>
      </w:r>
      <w:r w:rsidR="007E577A" w:rsidRPr="00D63D99">
        <w:t>.</w:t>
      </w:r>
    </w:p>
    <w:p w:rsidR="00772608" w:rsidRDefault="00772608"/>
    <w:p w:rsidR="00EC099A" w:rsidRDefault="00EC099A">
      <w:pPr>
        <w:rPr>
          <w:b/>
        </w:rPr>
      </w:pPr>
      <w:r>
        <w:rPr>
          <w:b/>
        </w:rPr>
        <w:br w:type="page"/>
      </w:r>
    </w:p>
    <w:p w:rsidR="00772608" w:rsidRDefault="00372CE1" w:rsidP="00772608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2336" behindDoc="0" locked="0" layoutInCell="1" allowOverlap="1">
            <wp:simplePos x="897147" y="-4175185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314950"/>
            <wp:effectExtent l="0" t="0" r="0" b="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_Rrs_Karlodinium_S2_image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2608" w:rsidRPr="00D63D99">
        <w:rPr>
          <w:b/>
        </w:rPr>
        <w:t>Figure S</w:t>
      </w:r>
      <w:r w:rsidR="00780E2D">
        <w:rPr>
          <w:b/>
        </w:rPr>
        <w:t>3-5</w:t>
      </w:r>
      <w:r w:rsidR="00772608" w:rsidRPr="00D63D99">
        <w:rPr>
          <w:b/>
        </w:rPr>
        <w:t>.</w:t>
      </w:r>
      <w:r w:rsidR="00772608">
        <w:t xml:space="preserve">  (</w:t>
      </w:r>
      <w:proofErr w:type="gramStart"/>
      <w:r w:rsidR="00772608">
        <w:t>a</w:t>
      </w:r>
      <w:proofErr w:type="gramEnd"/>
      <w:r w:rsidR="00772608">
        <w:t xml:space="preserve">, b) </w:t>
      </w:r>
      <w:r w:rsidR="00772608" w:rsidRPr="001C764A">
        <w:rPr>
          <w:i/>
        </w:rPr>
        <w:t>R</w:t>
      </w:r>
      <w:r w:rsidR="00772608" w:rsidRPr="001C764A">
        <w:rPr>
          <w:vertAlign w:val="subscript"/>
        </w:rPr>
        <w:t>rs</w:t>
      </w:r>
      <w:r w:rsidR="00772608">
        <w:t>(</w:t>
      </w:r>
      <w:r w:rsidR="00772608" w:rsidRPr="001C764A">
        <w:rPr>
          <w:rFonts w:ascii="Symbol" w:hAnsi="Symbol"/>
        </w:rPr>
        <w:t></w:t>
      </w:r>
      <w:r w:rsidR="00772608">
        <w:t xml:space="preserve">) and standardized </w:t>
      </w:r>
      <w:r w:rsidR="00772608" w:rsidRPr="001C764A">
        <w:rPr>
          <w:i/>
        </w:rPr>
        <w:t>R</w:t>
      </w:r>
      <w:r w:rsidR="00772608" w:rsidRPr="001C764A">
        <w:rPr>
          <w:vertAlign w:val="subscript"/>
        </w:rPr>
        <w:t>rs</w:t>
      </w:r>
      <w:r w:rsidR="00772608">
        <w:t>(</w:t>
      </w:r>
      <w:r w:rsidR="00772608" w:rsidRPr="001C764A">
        <w:rPr>
          <w:rFonts w:ascii="Symbol" w:hAnsi="Symbol"/>
        </w:rPr>
        <w:t></w:t>
      </w:r>
      <w:r w:rsidR="00772608">
        <w:t xml:space="preserve">) spectra, respectively, of red tides dominated by the dinoflagellate </w:t>
      </w:r>
      <w:r w:rsidR="00772608">
        <w:rPr>
          <w:i/>
        </w:rPr>
        <w:t>Karlodinium</w:t>
      </w:r>
      <w:r w:rsidR="00772608" w:rsidRPr="00D63D99">
        <w:rPr>
          <w:i/>
        </w:rPr>
        <w:t xml:space="preserve"> </w:t>
      </w:r>
      <w:r w:rsidR="00772608">
        <w:rPr>
          <w:i/>
        </w:rPr>
        <w:t>veneficum</w:t>
      </w:r>
      <w:r w:rsidR="00772608">
        <w:t xml:space="preserve">, corresponding to two blooms </w:t>
      </w:r>
      <w:r w:rsidR="00704FBD">
        <w:t>in Chesapeake Bay,</w:t>
      </w:r>
      <w:r w:rsidR="00772608">
        <w:t xml:space="preserve"> US, the </w:t>
      </w:r>
      <w:r w:rsidR="00704FBD">
        <w:t>16 May</w:t>
      </w:r>
      <w:r w:rsidR="00772608">
        <w:t xml:space="preserve"> and </w:t>
      </w:r>
      <w:r w:rsidR="00704FBD">
        <w:t>17</w:t>
      </w:r>
      <w:r w:rsidR="00772608">
        <w:t xml:space="preserve"> </w:t>
      </w:r>
      <w:r w:rsidR="00704FBD">
        <w:t>November</w:t>
      </w:r>
      <w:r w:rsidR="00772608">
        <w:t xml:space="preserve"> 201</w:t>
      </w:r>
      <w:r w:rsidR="00704FBD">
        <w:t>7</w:t>
      </w:r>
      <w:r w:rsidR="00772608">
        <w:t xml:space="preserve"> (</w:t>
      </w:r>
      <w:proofErr w:type="spellStart"/>
      <w:r w:rsidR="00772608">
        <w:t>W</w:t>
      </w:r>
      <w:r w:rsidR="00704FBD">
        <w:t>olny</w:t>
      </w:r>
      <w:proofErr w:type="spellEnd"/>
      <w:r w:rsidR="00772608">
        <w:t xml:space="preserve"> et al., </w:t>
      </w:r>
      <w:r w:rsidR="00772608" w:rsidRPr="007E577A">
        <w:t>20</w:t>
      </w:r>
      <w:r w:rsidR="00704FBD">
        <w:t>20</w:t>
      </w:r>
      <w:r w:rsidR="00772608" w:rsidRPr="007E577A">
        <w:t>)</w:t>
      </w:r>
      <w:r w:rsidR="00772608">
        <w:t>.  (</w:t>
      </w:r>
      <w:proofErr w:type="gramStart"/>
      <w:r w:rsidR="00772608">
        <w:t>c</w:t>
      </w:r>
      <w:proofErr w:type="gramEnd"/>
      <w:r w:rsidR="00772608">
        <w:t>, d) Example of Sentinel-2 image</w:t>
      </w:r>
      <w:r w:rsidR="00772608" w:rsidRPr="00D63D99">
        <w:t xml:space="preserve"> of </w:t>
      </w:r>
      <w:r w:rsidR="00772608">
        <w:t xml:space="preserve">a bloom dominated by </w:t>
      </w:r>
      <w:r w:rsidR="00772608">
        <w:rPr>
          <w:i/>
        </w:rPr>
        <w:t>K</w:t>
      </w:r>
      <w:r w:rsidR="00704FBD">
        <w:rPr>
          <w:i/>
        </w:rPr>
        <w:t>. veneficum</w:t>
      </w:r>
      <w:r w:rsidR="00772608">
        <w:t xml:space="preserve"> (</w:t>
      </w:r>
      <w:r w:rsidR="00704FBD">
        <w:t>17 November 2017</w:t>
      </w:r>
      <w:r w:rsidR="00772608">
        <w:t xml:space="preserve">, </w:t>
      </w:r>
      <w:r w:rsidR="00704FBD">
        <w:t>Chesapeake Bay</w:t>
      </w:r>
      <w:r w:rsidR="00772608">
        <w:t>, US)</w:t>
      </w:r>
      <w:r w:rsidR="00772608" w:rsidRPr="00D63D99">
        <w:t xml:space="preserve"> </w:t>
      </w:r>
      <w:r w:rsidR="00772608">
        <w:t xml:space="preserve">displayed </w:t>
      </w:r>
      <w:r w:rsidR="00772608" w:rsidRPr="00D63D99">
        <w:t xml:space="preserve">using a RGB </w:t>
      </w:r>
      <w:r w:rsidR="00772608">
        <w:t xml:space="preserve">and REGB </w:t>
      </w:r>
      <w:r w:rsidR="00772608" w:rsidRPr="00D63D99">
        <w:t>colour composite</w:t>
      </w:r>
      <w:r w:rsidR="00772608">
        <w:t>, respectively</w:t>
      </w:r>
      <w:r w:rsidR="00772608" w:rsidRPr="00D63D99">
        <w:t>.  The colour histogram was adjusted as follow:  0.01</w:t>
      </w:r>
      <w:r w:rsidR="00704FBD">
        <w:t>5</w:t>
      </w:r>
      <w:r w:rsidR="00772608">
        <w:t>, 0.0</w:t>
      </w:r>
      <w:r w:rsidR="00704FBD">
        <w:t>15</w:t>
      </w:r>
      <w:r w:rsidR="00772608">
        <w:t>, and 0.01</w:t>
      </w:r>
      <w:r w:rsidR="00772608" w:rsidRPr="00D63D99">
        <w:t xml:space="preserve"> sr</w:t>
      </w:r>
      <w:r w:rsidR="00772608" w:rsidRPr="005758C8">
        <w:rPr>
          <w:vertAlign w:val="superscript"/>
        </w:rPr>
        <w:t>-1</w:t>
      </w:r>
      <w:r w:rsidR="00772608" w:rsidRPr="00D63D99">
        <w:t xml:space="preserve"> for </w:t>
      </w:r>
      <w:r w:rsidR="00772608">
        <w:t xml:space="preserve">the red, green, and blue </w:t>
      </w:r>
      <w:r w:rsidR="00772608" w:rsidRPr="00D63D99">
        <w:t>band</w:t>
      </w:r>
      <w:r w:rsidR="00772608">
        <w:t>, respectively</w:t>
      </w:r>
      <w:r w:rsidR="00772608" w:rsidRPr="00D63D99">
        <w:t>.</w:t>
      </w:r>
    </w:p>
    <w:p w:rsidR="00772608" w:rsidRDefault="00772608"/>
    <w:p w:rsidR="00524C1B" w:rsidRDefault="00524C1B">
      <w:pPr>
        <w:rPr>
          <w:b/>
        </w:rPr>
      </w:pPr>
      <w:r>
        <w:rPr>
          <w:b/>
        </w:rPr>
        <w:br w:type="page"/>
      </w:r>
    </w:p>
    <w:p w:rsidR="00524C1B" w:rsidRDefault="00372CE1" w:rsidP="00524C1B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3360" behindDoc="0" locked="0" layoutInCell="1" allowOverlap="1">
            <wp:simplePos x="897147" y="-4080294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10810"/>
            <wp:effectExtent l="0" t="0" r="0" b="889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_Rrs_Lepidodinium_S2_imag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1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4C1B" w:rsidRPr="00D63D99">
        <w:rPr>
          <w:b/>
        </w:rPr>
        <w:t>Figure S</w:t>
      </w:r>
      <w:r w:rsidR="00780E2D">
        <w:rPr>
          <w:b/>
        </w:rPr>
        <w:t>3-6</w:t>
      </w:r>
      <w:r w:rsidR="00524C1B" w:rsidRPr="00D63D99">
        <w:rPr>
          <w:b/>
        </w:rPr>
        <w:t>.</w:t>
      </w:r>
      <w:r w:rsidR="00524C1B">
        <w:t xml:space="preserve">  (</w:t>
      </w:r>
      <w:proofErr w:type="gramStart"/>
      <w:r w:rsidR="00524C1B">
        <w:t>a</w:t>
      </w:r>
      <w:proofErr w:type="gramEnd"/>
      <w:r w:rsidR="00524C1B">
        <w:t xml:space="preserve">, b) </w:t>
      </w:r>
      <w:r w:rsidR="00524C1B" w:rsidRPr="001C764A">
        <w:rPr>
          <w:i/>
        </w:rPr>
        <w:t>R</w:t>
      </w:r>
      <w:r w:rsidR="00524C1B" w:rsidRPr="001C764A">
        <w:rPr>
          <w:vertAlign w:val="subscript"/>
        </w:rPr>
        <w:t>rs</w:t>
      </w:r>
      <w:r w:rsidR="00524C1B">
        <w:t>(</w:t>
      </w:r>
      <w:r w:rsidR="00524C1B" w:rsidRPr="001C764A">
        <w:rPr>
          <w:rFonts w:ascii="Symbol" w:hAnsi="Symbol"/>
        </w:rPr>
        <w:t></w:t>
      </w:r>
      <w:r w:rsidR="00524C1B">
        <w:t xml:space="preserve">) and standardized </w:t>
      </w:r>
      <w:r w:rsidR="00524C1B" w:rsidRPr="001C764A">
        <w:rPr>
          <w:i/>
        </w:rPr>
        <w:t>R</w:t>
      </w:r>
      <w:r w:rsidR="00524C1B" w:rsidRPr="001C764A">
        <w:rPr>
          <w:vertAlign w:val="subscript"/>
        </w:rPr>
        <w:t>rs</w:t>
      </w:r>
      <w:r w:rsidR="00524C1B">
        <w:t>(</w:t>
      </w:r>
      <w:r w:rsidR="00524C1B" w:rsidRPr="001C764A">
        <w:rPr>
          <w:rFonts w:ascii="Symbol" w:hAnsi="Symbol"/>
        </w:rPr>
        <w:t></w:t>
      </w:r>
      <w:r w:rsidR="00524C1B">
        <w:t xml:space="preserve">) spectra, respectively, of red tides dominated by the dinoflagellate </w:t>
      </w:r>
      <w:r w:rsidR="00524C1B">
        <w:rPr>
          <w:i/>
        </w:rPr>
        <w:t>Lepidodinium</w:t>
      </w:r>
      <w:r w:rsidR="00524C1B" w:rsidRPr="00D63D99">
        <w:rPr>
          <w:i/>
        </w:rPr>
        <w:t xml:space="preserve"> </w:t>
      </w:r>
      <w:r w:rsidR="00524C1B">
        <w:rPr>
          <w:i/>
        </w:rPr>
        <w:t>chlorophorum</w:t>
      </w:r>
      <w:r w:rsidR="00524C1B">
        <w:t>, corresponding to five blooms in the Vilaine and Loire estuar</w:t>
      </w:r>
      <w:r>
        <w:t>ies</w:t>
      </w:r>
      <w:r w:rsidR="00524C1B">
        <w:t xml:space="preserve">, France, the 6, 11, 16 and 21 July 2019 (Roux et al., </w:t>
      </w:r>
      <w:r w:rsidR="00524C1B" w:rsidRPr="007E577A">
        <w:t>20</w:t>
      </w:r>
      <w:r w:rsidR="00524C1B">
        <w:t>22</w:t>
      </w:r>
      <w:r w:rsidR="00524C1B" w:rsidRPr="007E577A">
        <w:t>)</w:t>
      </w:r>
      <w:r w:rsidR="00524C1B">
        <w:t>.  (</w:t>
      </w:r>
      <w:proofErr w:type="gramStart"/>
      <w:r w:rsidR="00524C1B">
        <w:t>c</w:t>
      </w:r>
      <w:proofErr w:type="gramEnd"/>
      <w:r w:rsidR="00524C1B">
        <w:t>, d) Example of Sentinel-2 image</w:t>
      </w:r>
      <w:r w:rsidR="00524C1B" w:rsidRPr="00D63D99">
        <w:t xml:space="preserve"> of </w:t>
      </w:r>
      <w:r w:rsidR="00524C1B">
        <w:t xml:space="preserve">a bloom dominated by </w:t>
      </w:r>
      <w:r w:rsidR="00524C1B">
        <w:rPr>
          <w:i/>
        </w:rPr>
        <w:t>L. chlorophorum</w:t>
      </w:r>
      <w:r w:rsidR="00524C1B">
        <w:t xml:space="preserve"> (21 July 2019, Vilaine estuary, France)</w:t>
      </w:r>
      <w:r w:rsidR="00524C1B" w:rsidRPr="00D63D99">
        <w:t xml:space="preserve"> </w:t>
      </w:r>
      <w:r w:rsidR="00524C1B">
        <w:t xml:space="preserve">displayed </w:t>
      </w:r>
      <w:r w:rsidR="00524C1B" w:rsidRPr="00D63D99">
        <w:t xml:space="preserve">using a RGB </w:t>
      </w:r>
      <w:r w:rsidR="00524C1B">
        <w:t xml:space="preserve">and REGB </w:t>
      </w:r>
      <w:r w:rsidR="00524C1B" w:rsidRPr="00D63D99">
        <w:t>colour composite</w:t>
      </w:r>
      <w:r w:rsidR="00524C1B">
        <w:t>, respectively</w:t>
      </w:r>
      <w:r w:rsidR="00524C1B" w:rsidRPr="00D63D99">
        <w:t>.  The colour histogram was adjusted as follow:  0.01</w:t>
      </w:r>
      <w:r w:rsidR="00524C1B">
        <w:t>, 0.02, and 0.015</w:t>
      </w:r>
      <w:r w:rsidR="00524C1B" w:rsidRPr="00D63D99">
        <w:t xml:space="preserve"> sr</w:t>
      </w:r>
      <w:r w:rsidR="00524C1B" w:rsidRPr="005758C8">
        <w:rPr>
          <w:vertAlign w:val="superscript"/>
        </w:rPr>
        <w:t>-1</w:t>
      </w:r>
      <w:r w:rsidR="00524C1B" w:rsidRPr="00D63D99">
        <w:t xml:space="preserve"> for </w:t>
      </w:r>
      <w:r w:rsidR="00524C1B">
        <w:t xml:space="preserve">the red, green, and blue </w:t>
      </w:r>
      <w:r w:rsidR="00524C1B" w:rsidRPr="00D63D99">
        <w:t>band</w:t>
      </w:r>
      <w:r w:rsidR="00524C1B">
        <w:t>, respectively</w:t>
      </w:r>
      <w:r w:rsidR="00524C1B" w:rsidRPr="00D63D99">
        <w:t>.</w:t>
      </w:r>
    </w:p>
    <w:p w:rsidR="008B0CCA" w:rsidRDefault="008B0CCA" w:rsidP="00524C1B"/>
    <w:p w:rsidR="00EC099A" w:rsidRDefault="00EC099A">
      <w:pPr>
        <w:rPr>
          <w:b/>
        </w:rPr>
      </w:pPr>
      <w:r>
        <w:rPr>
          <w:b/>
        </w:rPr>
        <w:br w:type="page"/>
      </w:r>
    </w:p>
    <w:p w:rsidR="008B0CCA" w:rsidRDefault="00372CE1" w:rsidP="008B0CCA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4384" behindDoc="0" locked="0" layoutInCell="1" allowOverlap="1">
            <wp:simplePos x="897147" y="-4097547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40655"/>
            <wp:effectExtent l="0" t="0" r="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_Rrs_Lingulodinium_image_S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0CCA" w:rsidRPr="00D63D99">
        <w:rPr>
          <w:b/>
        </w:rPr>
        <w:t>Figure S</w:t>
      </w:r>
      <w:r w:rsidR="00780E2D">
        <w:rPr>
          <w:b/>
        </w:rPr>
        <w:t>3-7</w:t>
      </w:r>
      <w:r w:rsidR="008B0CCA" w:rsidRPr="00D63D99">
        <w:rPr>
          <w:b/>
        </w:rPr>
        <w:t>.</w:t>
      </w:r>
      <w:r w:rsidR="008B0CCA">
        <w:t xml:space="preserve">  (</w:t>
      </w:r>
      <w:proofErr w:type="gramStart"/>
      <w:r w:rsidR="008B0CCA">
        <w:t>a</w:t>
      </w:r>
      <w:proofErr w:type="gramEnd"/>
      <w:r w:rsidR="008B0CCA">
        <w:t xml:space="preserve">, b) </w:t>
      </w:r>
      <w:proofErr w:type="gramStart"/>
      <w:r w:rsidR="008B0CCA" w:rsidRPr="001C764A">
        <w:rPr>
          <w:i/>
        </w:rPr>
        <w:t>R</w:t>
      </w:r>
      <w:r w:rsidR="008B0CCA" w:rsidRPr="001C764A">
        <w:rPr>
          <w:vertAlign w:val="subscript"/>
        </w:rPr>
        <w:t>rs</w:t>
      </w:r>
      <w:r w:rsidR="008B0CCA">
        <w:t>(</w:t>
      </w:r>
      <w:proofErr w:type="gramEnd"/>
      <w:r w:rsidR="008B0CCA" w:rsidRPr="001C764A">
        <w:rPr>
          <w:rFonts w:ascii="Symbol" w:hAnsi="Symbol"/>
        </w:rPr>
        <w:t></w:t>
      </w:r>
      <w:r w:rsidR="008B0CCA">
        <w:t xml:space="preserve">) and standardized </w:t>
      </w:r>
      <w:r w:rsidR="008B0CCA" w:rsidRPr="001C764A">
        <w:rPr>
          <w:i/>
        </w:rPr>
        <w:t>R</w:t>
      </w:r>
      <w:r w:rsidR="008B0CCA" w:rsidRPr="001C764A">
        <w:rPr>
          <w:vertAlign w:val="subscript"/>
        </w:rPr>
        <w:t>rs</w:t>
      </w:r>
      <w:r w:rsidR="008B0CCA">
        <w:t>(</w:t>
      </w:r>
      <w:r w:rsidR="008B0CCA" w:rsidRPr="001C764A">
        <w:rPr>
          <w:rFonts w:ascii="Symbol" w:hAnsi="Symbol"/>
        </w:rPr>
        <w:t></w:t>
      </w:r>
      <w:r w:rsidR="008B0CCA">
        <w:t xml:space="preserve">) spectra, respectively, of red tides dominated by the dinoflagellate </w:t>
      </w:r>
      <w:r w:rsidR="008B0CCA">
        <w:rPr>
          <w:i/>
        </w:rPr>
        <w:t>Lingulodinium polyedra</w:t>
      </w:r>
      <w:r w:rsidR="008B0CCA">
        <w:t xml:space="preserve">, corresponding to five blooms </w:t>
      </w:r>
      <w:r w:rsidR="007F4864">
        <w:t>off San Diego, US</w:t>
      </w:r>
      <w:r w:rsidR="008B0CCA">
        <w:t xml:space="preserve">, the </w:t>
      </w:r>
      <w:r w:rsidR="007F4864">
        <w:t>15</w:t>
      </w:r>
      <w:r w:rsidR="008B0CCA">
        <w:t xml:space="preserve">, </w:t>
      </w:r>
      <w:r w:rsidR="007F4864">
        <w:t>23</w:t>
      </w:r>
      <w:r w:rsidR="008B0CCA">
        <w:t>, and 2</w:t>
      </w:r>
      <w:r w:rsidR="007F4864">
        <w:t>5</w:t>
      </w:r>
      <w:r w:rsidR="008B0CCA">
        <w:t xml:space="preserve"> </w:t>
      </w:r>
      <w:r w:rsidR="007F4864">
        <w:t>April</w:t>
      </w:r>
      <w:r w:rsidR="008B0CCA">
        <w:t xml:space="preserve"> 20</w:t>
      </w:r>
      <w:r w:rsidR="007F4864">
        <w:t>20</w:t>
      </w:r>
      <w:r w:rsidR="008B0CCA">
        <w:t xml:space="preserve"> (</w:t>
      </w:r>
      <w:proofErr w:type="spellStart"/>
      <w:r w:rsidR="007F4864">
        <w:t>Kahru</w:t>
      </w:r>
      <w:proofErr w:type="spellEnd"/>
      <w:r w:rsidR="008B0CCA">
        <w:t xml:space="preserve"> et al., </w:t>
      </w:r>
      <w:r w:rsidR="008B0CCA" w:rsidRPr="007E577A">
        <w:t>20</w:t>
      </w:r>
      <w:r w:rsidR="008B0CCA">
        <w:t>2</w:t>
      </w:r>
      <w:r w:rsidR="007F4864">
        <w:t>1</w:t>
      </w:r>
      <w:r w:rsidR="008B0CCA" w:rsidRPr="007E577A">
        <w:t>)</w:t>
      </w:r>
      <w:r w:rsidR="007F4864">
        <w:t>, a bloom off the Guadiana estuary, Spain, the 16 July 2019 (Caballero et al., 2020), and two blooms in the Vilaine estuary, France, the 14 August and 6 September 2021 (REPHY)</w:t>
      </w:r>
      <w:r w:rsidR="008B0CCA">
        <w:t>.  (</w:t>
      </w:r>
      <w:proofErr w:type="gramStart"/>
      <w:r w:rsidR="008B0CCA">
        <w:t>c</w:t>
      </w:r>
      <w:proofErr w:type="gramEnd"/>
      <w:r w:rsidR="008B0CCA">
        <w:t>, d) Example of Sentinel-2 image</w:t>
      </w:r>
      <w:r w:rsidR="008B0CCA" w:rsidRPr="00D63D99">
        <w:t xml:space="preserve"> of </w:t>
      </w:r>
      <w:r w:rsidR="008B0CCA">
        <w:t xml:space="preserve">a bloom dominated by </w:t>
      </w:r>
      <w:r w:rsidR="008B0CCA">
        <w:rPr>
          <w:i/>
        </w:rPr>
        <w:t xml:space="preserve">L. </w:t>
      </w:r>
      <w:r w:rsidR="007F4864">
        <w:rPr>
          <w:i/>
        </w:rPr>
        <w:t>polyedra</w:t>
      </w:r>
      <w:r w:rsidR="008B0CCA">
        <w:t xml:space="preserve"> (</w:t>
      </w:r>
      <w:r w:rsidR="007F4864">
        <w:t>14 August 2021</w:t>
      </w:r>
      <w:r w:rsidR="008B0CCA">
        <w:t>, Vilaine estuary, France)</w:t>
      </w:r>
      <w:r w:rsidR="008B0CCA" w:rsidRPr="00D63D99">
        <w:t xml:space="preserve"> </w:t>
      </w:r>
      <w:r w:rsidR="008B0CCA">
        <w:t xml:space="preserve">displayed </w:t>
      </w:r>
      <w:r w:rsidR="008B0CCA" w:rsidRPr="00D63D99">
        <w:t xml:space="preserve">using a RGB </w:t>
      </w:r>
      <w:r w:rsidR="008B0CCA">
        <w:t xml:space="preserve">and REGB </w:t>
      </w:r>
      <w:r w:rsidR="008B0CCA" w:rsidRPr="00D63D99">
        <w:t>colour composite</w:t>
      </w:r>
      <w:r w:rsidR="008B0CCA">
        <w:t>, respectively</w:t>
      </w:r>
      <w:r w:rsidR="008B0CCA" w:rsidRPr="00D63D99">
        <w:t>.  The colour histogram was adjusted as follow:  0.01</w:t>
      </w:r>
      <w:r w:rsidR="008B0CCA">
        <w:t>, 0.02, and 0.015</w:t>
      </w:r>
      <w:r w:rsidR="008B0CCA" w:rsidRPr="00D63D99">
        <w:t xml:space="preserve"> sr</w:t>
      </w:r>
      <w:r w:rsidR="008B0CCA" w:rsidRPr="005758C8">
        <w:rPr>
          <w:vertAlign w:val="superscript"/>
        </w:rPr>
        <w:t>-1</w:t>
      </w:r>
      <w:r w:rsidR="008B0CCA" w:rsidRPr="00D63D99">
        <w:t xml:space="preserve"> for </w:t>
      </w:r>
      <w:r w:rsidR="008B0CCA">
        <w:t xml:space="preserve">the red, green, and blue </w:t>
      </w:r>
      <w:r w:rsidR="008B0CCA" w:rsidRPr="00D63D99">
        <w:t>band</w:t>
      </w:r>
      <w:r w:rsidR="008B0CCA">
        <w:t>, respectively</w:t>
      </w:r>
      <w:r w:rsidR="008B0CCA" w:rsidRPr="00D63D99">
        <w:t>.</w:t>
      </w:r>
    </w:p>
    <w:p w:rsidR="00486EDE" w:rsidRDefault="00486EDE" w:rsidP="008B0CCA"/>
    <w:p w:rsidR="00EC099A" w:rsidRDefault="00EC099A">
      <w:pPr>
        <w:rPr>
          <w:b/>
        </w:rPr>
      </w:pPr>
      <w:r>
        <w:rPr>
          <w:b/>
        </w:rPr>
        <w:br w:type="page"/>
      </w:r>
    </w:p>
    <w:p w:rsidR="005F0BFC" w:rsidRDefault="00255D30" w:rsidP="00486EDE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5408" behindDoc="0" locked="0" layoutInCell="1" allowOverlap="1">
            <wp:simplePos x="897147" y="-4097547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31765"/>
            <wp:effectExtent l="0" t="0" r="0" b="6985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l_Rrs_Margalefidinium_image_S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1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EDE" w:rsidRPr="00D63D99">
        <w:rPr>
          <w:b/>
        </w:rPr>
        <w:t>Figure S</w:t>
      </w:r>
      <w:r w:rsidR="00780E2D">
        <w:rPr>
          <w:b/>
        </w:rPr>
        <w:t>3-8</w:t>
      </w:r>
      <w:r w:rsidR="00486EDE" w:rsidRPr="00D63D99">
        <w:rPr>
          <w:b/>
        </w:rPr>
        <w:t>.</w:t>
      </w:r>
      <w:r w:rsidR="00486EDE">
        <w:t xml:space="preserve">  (</w:t>
      </w:r>
      <w:proofErr w:type="gramStart"/>
      <w:r w:rsidR="00486EDE">
        <w:t>a</w:t>
      </w:r>
      <w:proofErr w:type="gramEnd"/>
      <w:r w:rsidR="00486EDE">
        <w:t xml:space="preserve">, b) </w:t>
      </w:r>
      <w:r w:rsidR="00486EDE" w:rsidRPr="001C764A">
        <w:rPr>
          <w:i/>
        </w:rPr>
        <w:t>R</w:t>
      </w:r>
      <w:r w:rsidR="00486EDE" w:rsidRPr="001C764A">
        <w:rPr>
          <w:vertAlign w:val="subscript"/>
        </w:rPr>
        <w:t>rs</w:t>
      </w:r>
      <w:r w:rsidR="00486EDE">
        <w:t>(</w:t>
      </w:r>
      <w:r w:rsidR="00486EDE" w:rsidRPr="001C764A">
        <w:rPr>
          <w:rFonts w:ascii="Symbol" w:hAnsi="Symbol"/>
        </w:rPr>
        <w:t></w:t>
      </w:r>
      <w:r w:rsidR="00486EDE">
        <w:t xml:space="preserve">) and standardized </w:t>
      </w:r>
      <w:r w:rsidR="00486EDE" w:rsidRPr="001C764A">
        <w:rPr>
          <w:i/>
        </w:rPr>
        <w:t>R</w:t>
      </w:r>
      <w:r w:rsidR="00486EDE" w:rsidRPr="001C764A">
        <w:rPr>
          <w:vertAlign w:val="subscript"/>
        </w:rPr>
        <w:t>rs</w:t>
      </w:r>
      <w:r w:rsidR="00486EDE">
        <w:t>(</w:t>
      </w:r>
      <w:r w:rsidR="00486EDE" w:rsidRPr="001C764A">
        <w:rPr>
          <w:rFonts w:ascii="Symbol" w:hAnsi="Symbol"/>
        </w:rPr>
        <w:t></w:t>
      </w:r>
      <w:r w:rsidR="00486EDE">
        <w:t xml:space="preserve">) spectra, respectively, of red tides dominated by the dinoflagellate </w:t>
      </w:r>
      <w:r w:rsidR="00486EDE">
        <w:rPr>
          <w:i/>
        </w:rPr>
        <w:t>Margalefidinium poly</w:t>
      </w:r>
      <w:r w:rsidR="00A02900">
        <w:rPr>
          <w:i/>
        </w:rPr>
        <w:t>krikoides</w:t>
      </w:r>
      <w:r w:rsidR="00486EDE">
        <w:t xml:space="preserve">, corresponding to </w:t>
      </w:r>
      <w:r w:rsidR="00A02900">
        <w:t>two</w:t>
      </w:r>
      <w:r w:rsidR="00486EDE">
        <w:t xml:space="preserve"> blooms off </w:t>
      </w:r>
      <w:proofErr w:type="spellStart"/>
      <w:r w:rsidR="00A02900">
        <w:t>Binhai</w:t>
      </w:r>
      <w:proofErr w:type="spellEnd"/>
      <w:r w:rsidR="00486EDE">
        <w:t xml:space="preserve">, </w:t>
      </w:r>
      <w:r w:rsidR="00A02900">
        <w:t>China</w:t>
      </w:r>
      <w:r w:rsidR="00486EDE">
        <w:t xml:space="preserve">, the </w:t>
      </w:r>
      <w:r w:rsidR="00A02900">
        <w:t>3</w:t>
      </w:r>
      <w:r w:rsidR="00486EDE">
        <w:t xml:space="preserve"> </w:t>
      </w:r>
      <w:r w:rsidR="00A02900">
        <w:t>September</w:t>
      </w:r>
      <w:r w:rsidR="00486EDE">
        <w:t xml:space="preserve"> 20</w:t>
      </w:r>
      <w:r w:rsidR="00A02900">
        <w:t>15</w:t>
      </w:r>
      <w:r w:rsidR="00486EDE">
        <w:t xml:space="preserve"> (</w:t>
      </w:r>
      <w:r w:rsidR="00A02900" w:rsidRPr="00A02900">
        <w:t>HAEDAT CN-15-003</w:t>
      </w:r>
      <w:r w:rsidR="00486EDE" w:rsidRPr="007E577A">
        <w:t>)</w:t>
      </w:r>
      <w:r w:rsidR="00486EDE">
        <w:t>, and t</w:t>
      </w:r>
      <w:r w:rsidR="00A02900">
        <w:t>hree</w:t>
      </w:r>
      <w:r w:rsidR="00486EDE">
        <w:t xml:space="preserve"> blooms in </w:t>
      </w:r>
      <w:r w:rsidR="00A02900">
        <w:t>Chesapeake Bay, US</w:t>
      </w:r>
      <w:r w:rsidR="00486EDE">
        <w:t>, the</w:t>
      </w:r>
      <w:r w:rsidR="00A02900">
        <w:t xml:space="preserve"> 4 August 2017 (</w:t>
      </w:r>
      <w:r w:rsidR="00A02900" w:rsidRPr="00A02900">
        <w:t>HAEDAT US-17-020</w:t>
      </w:r>
      <w:r w:rsidR="00A02900">
        <w:t>), 8 August 2020 (</w:t>
      </w:r>
      <w:r w:rsidR="00A02900" w:rsidRPr="00A02900">
        <w:t>HAEDAT US-20-015</w:t>
      </w:r>
      <w:r w:rsidR="00A02900">
        <w:t>), and 7 September 2020 (</w:t>
      </w:r>
      <w:r w:rsidR="00A02900" w:rsidRPr="00A02900">
        <w:t>HAEDAT US-20-016</w:t>
      </w:r>
      <w:r w:rsidR="00A02900">
        <w:t>)</w:t>
      </w:r>
      <w:r w:rsidR="00486EDE">
        <w:t>.  (</w:t>
      </w:r>
      <w:proofErr w:type="gramStart"/>
      <w:r w:rsidR="00486EDE">
        <w:t>c</w:t>
      </w:r>
      <w:proofErr w:type="gramEnd"/>
      <w:r w:rsidR="00486EDE">
        <w:t>, d) Example of Sentinel-2 image</w:t>
      </w:r>
      <w:r w:rsidR="00486EDE" w:rsidRPr="00D63D99">
        <w:t xml:space="preserve"> of </w:t>
      </w:r>
      <w:r w:rsidR="00486EDE">
        <w:t xml:space="preserve">a bloom dominated by </w:t>
      </w:r>
      <w:r w:rsidR="00A02900">
        <w:rPr>
          <w:i/>
        </w:rPr>
        <w:t>M</w:t>
      </w:r>
      <w:r w:rsidR="00486EDE">
        <w:rPr>
          <w:i/>
        </w:rPr>
        <w:t>. poly</w:t>
      </w:r>
      <w:r w:rsidR="00A02900">
        <w:rPr>
          <w:i/>
        </w:rPr>
        <w:t>krikoides</w:t>
      </w:r>
      <w:r w:rsidR="00486EDE">
        <w:t xml:space="preserve"> (4 A</w:t>
      </w:r>
      <w:r w:rsidR="00A02900">
        <w:t>pril 2017</w:t>
      </w:r>
      <w:r w:rsidR="00486EDE">
        <w:t xml:space="preserve">, </w:t>
      </w:r>
      <w:r w:rsidR="00A02900">
        <w:t>Chesapeake Bay, US</w:t>
      </w:r>
      <w:r w:rsidR="00486EDE">
        <w:t>)</w:t>
      </w:r>
      <w:r w:rsidR="00486EDE" w:rsidRPr="00D63D99">
        <w:t xml:space="preserve"> </w:t>
      </w:r>
      <w:r w:rsidR="00486EDE">
        <w:t xml:space="preserve">displayed </w:t>
      </w:r>
      <w:r w:rsidR="00486EDE" w:rsidRPr="00D63D99">
        <w:t xml:space="preserve">using a RGB </w:t>
      </w:r>
      <w:r w:rsidR="00486EDE">
        <w:t xml:space="preserve">and REGB </w:t>
      </w:r>
      <w:r w:rsidR="00486EDE" w:rsidRPr="00D63D99">
        <w:t>colour composite</w:t>
      </w:r>
      <w:r w:rsidR="00486EDE">
        <w:t>, respectively</w:t>
      </w:r>
      <w:r w:rsidR="00486EDE" w:rsidRPr="00D63D99">
        <w:t>.  The colour histogram was adjusted as follow:  0.01</w:t>
      </w:r>
      <w:r w:rsidR="00486EDE">
        <w:t>, 0.0</w:t>
      </w:r>
      <w:r w:rsidR="00A02900">
        <w:t>15</w:t>
      </w:r>
      <w:r w:rsidR="00486EDE">
        <w:t>, and 0.01</w:t>
      </w:r>
      <w:r w:rsidR="00486EDE" w:rsidRPr="00D63D99">
        <w:t xml:space="preserve"> sr</w:t>
      </w:r>
      <w:r w:rsidR="00486EDE" w:rsidRPr="005758C8">
        <w:rPr>
          <w:vertAlign w:val="superscript"/>
        </w:rPr>
        <w:t>-1</w:t>
      </w:r>
      <w:r w:rsidR="00486EDE" w:rsidRPr="00D63D99">
        <w:t xml:space="preserve"> for </w:t>
      </w:r>
      <w:r w:rsidR="00486EDE">
        <w:t xml:space="preserve">the red, green, and blue </w:t>
      </w:r>
      <w:r w:rsidR="00486EDE" w:rsidRPr="00D63D99">
        <w:t>band</w:t>
      </w:r>
      <w:r w:rsidR="00486EDE">
        <w:t>, respectively</w:t>
      </w:r>
      <w:r w:rsidR="00486EDE" w:rsidRPr="00D63D99">
        <w:t>.</w:t>
      </w:r>
    </w:p>
    <w:p w:rsidR="005F0BFC" w:rsidRDefault="005F0BFC">
      <w:r>
        <w:br w:type="page"/>
      </w:r>
    </w:p>
    <w:p w:rsidR="005F0BFC" w:rsidRDefault="00255D30" w:rsidP="005F0BFC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6432" behindDoc="0" locked="0" layoutInCell="1" allowOverlap="1">
            <wp:simplePos x="897147" y="-4304581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439410"/>
            <wp:effectExtent l="0" t="0" r="0" b="889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_Rrs_Noctiluca_green_S2_imag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3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BFC" w:rsidRPr="00D63D99">
        <w:rPr>
          <w:b/>
        </w:rPr>
        <w:t>Figure S</w:t>
      </w:r>
      <w:r w:rsidR="00780E2D">
        <w:rPr>
          <w:b/>
        </w:rPr>
        <w:t>3-9</w:t>
      </w:r>
      <w:r w:rsidR="005F0BFC" w:rsidRPr="00D63D99">
        <w:rPr>
          <w:b/>
        </w:rPr>
        <w:t>.</w:t>
      </w:r>
      <w:r w:rsidR="005F0BFC">
        <w:t xml:space="preserve">  (</w:t>
      </w:r>
      <w:proofErr w:type="gramStart"/>
      <w:r w:rsidR="005F0BFC">
        <w:t>a</w:t>
      </w:r>
      <w:proofErr w:type="gramEnd"/>
      <w:r w:rsidR="005F0BFC">
        <w:t xml:space="preserve">, b) </w:t>
      </w:r>
      <w:r w:rsidR="005F0BFC" w:rsidRPr="001C764A">
        <w:rPr>
          <w:i/>
        </w:rPr>
        <w:t>R</w:t>
      </w:r>
      <w:r w:rsidR="005F0BFC" w:rsidRPr="001C764A">
        <w:rPr>
          <w:vertAlign w:val="subscript"/>
        </w:rPr>
        <w:t>rs</w:t>
      </w:r>
      <w:r w:rsidR="005F0BFC">
        <w:t>(</w:t>
      </w:r>
      <w:r w:rsidR="005F0BFC" w:rsidRPr="001C764A">
        <w:rPr>
          <w:rFonts w:ascii="Symbol" w:hAnsi="Symbol"/>
        </w:rPr>
        <w:t></w:t>
      </w:r>
      <w:r w:rsidR="005F0BFC">
        <w:t xml:space="preserve">) and standardized </w:t>
      </w:r>
      <w:r w:rsidR="005F0BFC" w:rsidRPr="001C764A">
        <w:rPr>
          <w:i/>
        </w:rPr>
        <w:t>R</w:t>
      </w:r>
      <w:r w:rsidR="005F0BFC" w:rsidRPr="001C764A">
        <w:rPr>
          <w:vertAlign w:val="subscript"/>
        </w:rPr>
        <w:t>rs</w:t>
      </w:r>
      <w:r w:rsidR="005F0BFC">
        <w:t>(</w:t>
      </w:r>
      <w:r w:rsidR="005F0BFC" w:rsidRPr="001C764A">
        <w:rPr>
          <w:rFonts w:ascii="Symbol" w:hAnsi="Symbol"/>
        </w:rPr>
        <w:t></w:t>
      </w:r>
      <w:r w:rsidR="005F0BFC">
        <w:t xml:space="preserve">) spectra, respectively, of red tides dominated by the dinoflagellate </w:t>
      </w:r>
      <w:r w:rsidR="005F0BFC">
        <w:rPr>
          <w:i/>
        </w:rPr>
        <w:t xml:space="preserve">Noctiluca scintillans </w:t>
      </w:r>
      <w:r w:rsidR="005F0BFC">
        <w:t>(green form)</w:t>
      </w:r>
      <w:r w:rsidR="005F0BFC">
        <w:t xml:space="preserve">, corresponding to </w:t>
      </w:r>
      <w:r w:rsidR="005F0BFC">
        <w:t>four</w:t>
      </w:r>
      <w:r w:rsidR="005F0BFC">
        <w:t xml:space="preserve"> blooms </w:t>
      </w:r>
      <w:r w:rsidR="005F0BFC">
        <w:t>in the Eastern China Sea</w:t>
      </w:r>
      <w:r w:rsidR="005F0BFC">
        <w:t xml:space="preserve">, the </w:t>
      </w:r>
      <w:r w:rsidR="005F0BFC">
        <w:t>8 June 2019</w:t>
      </w:r>
      <w:r w:rsidR="005F0BFC">
        <w:t xml:space="preserve"> (</w:t>
      </w:r>
      <w:r w:rsidR="005F0BFC">
        <w:t>Qi et al., 2020</w:t>
      </w:r>
      <w:r w:rsidR="005F0BFC" w:rsidRPr="007E577A">
        <w:t>)</w:t>
      </w:r>
      <w:r w:rsidR="005F0BFC">
        <w:t xml:space="preserve">, and three blooms in </w:t>
      </w:r>
      <w:r w:rsidR="005F0BFC">
        <w:t>the Arabian Sea</w:t>
      </w:r>
      <w:r w:rsidR="005F0BFC">
        <w:t xml:space="preserve">, </w:t>
      </w:r>
      <w:r w:rsidR="005F0BFC">
        <w:t>Oman</w:t>
      </w:r>
      <w:r w:rsidR="005F0BFC">
        <w:t xml:space="preserve">, the </w:t>
      </w:r>
      <w:r w:rsidR="005F0BFC">
        <w:t>14 March 2019</w:t>
      </w:r>
      <w:r w:rsidR="005F0BFC">
        <w:t xml:space="preserve"> (Qi et al., 2020).  (</w:t>
      </w:r>
      <w:proofErr w:type="gramStart"/>
      <w:r w:rsidR="005F0BFC">
        <w:t>c</w:t>
      </w:r>
      <w:proofErr w:type="gramEnd"/>
      <w:r w:rsidR="005F0BFC">
        <w:t>, d) Example of Sentinel-2 image</w:t>
      </w:r>
      <w:r w:rsidR="005F0BFC" w:rsidRPr="00D63D99">
        <w:t xml:space="preserve"> of </w:t>
      </w:r>
      <w:r w:rsidR="005F0BFC">
        <w:t>a bloom dominated by</w:t>
      </w:r>
      <w:r w:rsidR="005F0BFC">
        <w:t xml:space="preserve"> the green</w:t>
      </w:r>
      <w:r w:rsidR="005F0BFC">
        <w:t xml:space="preserve"> </w:t>
      </w:r>
      <w:r w:rsidR="005F0BFC">
        <w:rPr>
          <w:i/>
        </w:rPr>
        <w:t>N</w:t>
      </w:r>
      <w:r w:rsidR="005F0BFC">
        <w:rPr>
          <w:i/>
        </w:rPr>
        <w:t xml:space="preserve">. </w:t>
      </w:r>
      <w:r w:rsidR="005F0BFC">
        <w:rPr>
          <w:i/>
        </w:rPr>
        <w:t>scintillans</w:t>
      </w:r>
      <w:r w:rsidR="005F0BFC">
        <w:t xml:space="preserve"> (14 March 2019</w:t>
      </w:r>
      <w:r w:rsidR="005F0BFC">
        <w:t>, Arabian Sea, Oman</w:t>
      </w:r>
      <w:r w:rsidR="005F0BFC">
        <w:t>)</w:t>
      </w:r>
      <w:r w:rsidR="005F0BFC" w:rsidRPr="00D63D99">
        <w:t xml:space="preserve"> </w:t>
      </w:r>
      <w:r w:rsidR="005F0BFC">
        <w:t xml:space="preserve">displayed </w:t>
      </w:r>
      <w:r w:rsidR="005F0BFC" w:rsidRPr="00D63D99">
        <w:t xml:space="preserve">using a RGB </w:t>
      </w:r>
      <w:r w:rsidR="005F0BFC">
        <w:t xml:space="preserve">and REGB </w:t>
      </w:r>
      <w:r w:rsidR="005F0BFC" w:rsidRPr="00D63D99">
        <w:t>colour composite</w:t>
      </w:r>
      <w:r w:rsidR="005F0BFC">
        <w:t>, respectively</w:t>
      </w:r>
      <w:r w:rsidR="005F0BFC" w:rsidRPr="00D63D99">
        <w:t xml:space="preserve">.  The colour histogram was adjusted as follow:  </w:t>
      </w:r>
      <w:r w:rsidR="005F0BFC">
        <w:t>0.01</w:t>
      </w:r>
      <w:r w:rsidR="005F0BFC" w:rsidRPr="00D63D99">
        <w:t xml:space="preserve"> sr</w:t>
      </w:r>
      <w:r w:rsidR="005F0BFC" w:rsidRPr="005758C8">
        <w:rPr>
          <w:vertAlign w:val="superscript"/>
        </w:rPr>
        <w:t>-1</w:t>
      </w:r>
      <w:r w:rsidR="005F0BFC" w:rsidRPr="00D63D99">
        <w:t xml:space="preserve"> for </w:t>
      </w:r>
      <w:r w:rsidR="005F0BFC">
        <w:t xml:space="preserve">the </w:t>
      </w:r>
      <w:r w:rsidR="005F0BFC">
        <w:t>three</w:t>
      </w:r>
      <w:r w:rsidR="005F0BFC">
        <w:t xml:space="preserve"> </w:t>
      </w:r>
      <w:r w:rsidR="005F0BFC" w:rsidRPr="00D63D99">
        <w:t>band</w:t>
      </w:r>
      <w:r w:rsidR="005F0BFC">
        <w:t>s</w:t>
      </w:r>
      <w:r w:rsidR="005F0BFC" w:rsidRPr="00D63D99">
        <w:t>.</w:t>
      </w:r>
    </w:p>
    <w:p w:rsidR="00486EDE" w:rsidRDefault="00486EDE" w:rsidP="00486EDE"/>
    <w:p w:rsidR="00EC099A" w:rsidRDefault="00EC099A">
      <w:pPr>
        <w:rPr>
          <w:b/>
        </w:rPr>
      </w:pPr>
      <w:r>
        <w:rPr>
          <w:b/>
        </w:rPr>
        <w:br w:type="page"/>
      </w:r>
    </w:p>
    <w:p w:rsidR="00B40F3F" w:rsidRDefault="00255D30" w:rsidP="00B40F3F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7456" behindDoc="0" locked="0" layoutInCell="1" allowOverlap="1">
            <wp:simplePos x="897147" y="-3959525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102225"/>
            <wp:effectExtent l="0" t="0" r="0" b="3175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l_Rrs_Noctiluca_red_S2_imag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0F3F" w:rsidRPr="00D63D99">
        <w:rPr>
          <w:b/>
        </w:rPr>
        <w:t>Figure S</w:t>
      </w:r>
      <w:r w:rsidR="00780E2D">
        <w:rPr>
          <w:b/>
        </w:rPr>
        <w:t>3-10</w:t>
      </w:r>
      <w:r w:rsidR="00B40F3F" w:rsidRPr="00D63D99">
        <w:rPr>
          <w:b/>
        </w:rPr>
        <w:t>.</w:t>
      </w:r>
      <w:r w:rsidR="00B40F3F">
        <w:t xml:space="preserve">  (</w:t>
      </w:r>
      <w:proofErr w:type="gramStart"/>
      <w:r w:rsidR="00B40F3F">
        <w:t>a</w:t>
      </w:r>
      <w:proofErr w:type="gramEnd"/>
      <w:r w:rsidR="00B40F3F">
        <w:t xml:space="preserve">, b) </w:t>
      </w:r>
      <w:r w:rsidR="00B40F3F" w:rsidRPr="001C764A">
        <w:rPr>
          <w:i/>
        </w:rPr>
        <w:t>R</w:t>
      </w:r>
      <w:r w:rsidR="00B40F3F" w:rsidRPr="001C764A">
        <w:rPr>
          <w:vertAlign w:val="subscript"/>
        </w:rPr>
        <w:t>rs</w:t>
      </w:r>
      <w:r w:rsidR="00B40F3F">
        <w:t>(</w:t>
      </w:r>
      <w:r w:rsidR="00B40F3F" w:rsidRPr="001C764A">
        <w:rPr>
          <w:rFonts w:ascii="Symbol" w:hAnsi="Symbol"/>
        </w:rPr>
        <w:t></w:t>
      </w:r>
      <w:r w:rsidR="00B40F3F">
        <w:t xml:space="preserve">) and standardized </w:t>
      </w:r>
      <w:r w:rsidR="00B40F3F" w:rsidRPr="001C764A">
        <w:rPr>
          <w:i/>
        </w:rPr>
        <w:t>R</w:t>
      </w:r>
      <w:r w:rsidR="00B40F3F" w:rsidRPr="001C764A">
        <w:rPr>
          <w:vertAlign w:val="subscript"/>
        </w:rPr>
        <w:t>rs</w:t>
      </w:r>
      <w:r w:rsidR="00B40F3F">
        <w:t>(</w:t>
      </w:r>
      <w:r w:rsidR="00B40F3F" w:rsidRPr="001C764A">
        <w:rPr>
          <w:rFonts w:ascii="Symbol" w:hAnsi="Symbol"/>
        </w:rPr>
        <w:t></w:t>
      </w:r>
      <w:r w:rsidR="00B40F3F">
        <w:t xml:space="preserve">) spectra, respectively, of red tides dominated by the dinoflagellate </w:t>
      </w:r>
      <w:r w:rsidR="00B40F3F">
        <w:rPr>
          <w:i/>
        </w:rPr>
        <w:t xml:space="preserve">Noctiluca scintillans </w:t>
      </w:r>
      <w:r w:rsidR="00B40F3F">
        <w:t>(</w:t>
      </w:r>
      <w:r w:rsidR="00B40F3F">
        <w:t>red</w:t>
      </w:r>
      <w:r w:rsidR="00B40F3F">
        <w:t xml:space="preserve"> form), corresponding to </w:t>
      </w:r>
      <w:r w:rsidR="00B40F3F">
        <w:t>a</w:t>
      </w:r>
      <w:r w:rsidR="00B40F3F">
        <w:t xml:space="preserve"> bloom in the </w:t>
      </w:r>
      <w:r w:rsidR="00B40F3F">
        <w:t>North-western Aegean Sea, Greece</w:t>
      </w:r>
      <w:r w:rsidR="00B40F3F">
        <w:t xml:space="preserve">, the </w:t>
      </w:r>
      <w:r w:rsidR="00B40F3F">
        <w:t>25 March 2019</w:t>
      </w:r>
      <w:r w:rsidR="00B40F3F">
        <w:t xml:space="preserve"> (</w:t>
      </w:r>
      <w:r w:rsidR="00B40F3F" w:rsidRPr="00B40F3F">
        <w:t>HAEDAT GR-19-002</w:t>
      </w:r>
      <w:r w:rsidR="00B40F3F" w:rsidRPr="007E577A">
        <w:t>)</w:t>
      </w:r>
      <w:r w:rsidR="00B40F3F">
        <w:t xml:space="preserve">, </w:t>
      </w:r>
      <w:r w:rsidR="00B40F3F">
        <w:t>a</w:t>
      </w:r>
      <w:r w:rsidR="00B40F3F">
        <w:t xml:space="preserve"> bloom </w:t>
      </w:r>
      <w:r w:rsidR="00B40F3F">
        <w:t>off</w:t>
      </w:r>
      <w:r w:rsidR="00B40F3F">
        <w:t xml:space="preserve"> the </w:t>
      </w:r>
      <w:r w:rsidR="00B40F3F">
        <w:t xml:space="preserve">Sables </w:t>
      </w:r>
      <w:proofErr w:type="spellStart"/>
      <w:r w:rsidR="00B40F3F">
        <w:t>d’Olonne</w:t>
      </w:r>
      <w:proofErr w:type="spellEnd"/>
      <w:r w:rsidR="00B40F3F">
        <w:t xml:space="preserve">, </w:t>
      </w:r>
      <w:r w:rsidR="00B40F3F">
        <w:t>France</w:t>
      </w:r>
      <w:r w:rsidR="00B40F3F">
        <w:t xml:space="preserve">, the </w:t>
      </w:r>
      <w:r w:rsidR="00B40F3F">
        <w:t>11</w:t>
      </w:r>
      <w:r w:rsidR="00B40F3F">
        <w:t xml:space="preserve"> </w:t>
      </w:r>
      <w:r w:rsidR="00B40F3F">
        <w:t>April 2020</w:t>
      </w:r>
      <w:r w:rsidR="00B40F3F">
        <w:t xml:space="preserve"> (</w:t>
      </w:r>
      <w:r w:rsidR="00B40F3F">
        <w:t>Phenomer</w:t>
      </w:r>
      <w:r w:rsidR="00B40F3F">
        <w:t>)</w:t>
      </w:r>
      <w:r w:rsidR="00B40F3F">
        <w:t xml:space="preserve">, two blooms in the Ria de </w:t>
      </w:r>
      <w:proofErr w:type="spellStart"/>
      <w:r w:rsidR="00B40F3F">
        <w:t>Vigo</w:t>
      </w:r>
      <w:proofErr w:type="spellEnd"/>
      <w:r w:rsidR="00B40F3F">
        <w:t>, Spain</w:t>
      </w:r>
      <w:r w:rsidR="005A7513">
        <w:t>,</w:t>
      </w:r>
      <w:r w:rsidR="00B40F3F">
        <w:t xml:space="preserve"> the 25 September 2017 and 4 September 2021 (blog </w:t>
      </w:r>
      <w:proofErr w:type="spellStart"/>
      <w:r w:rsidR="00B40F3F">
        <w:t>fitopasion</w:t>
      </w:r>
      <w:proofErr w:type="spellEnd"/>
      <w:r w:rsidR="00B40F3F">
        <w:t xml:space="preserve">), and a bloom off Gran </w:t>
      </w:r>
      <w:proofErr w:type="spellStart"/>
      <w:r w:rsidR="00B40F3F">
        <w:t>Canaria</w:t>
      </w:r>
      <w:proofErr w:type="spellEnd"/>
      <w:r w:rsidR="00B40F3F">
        <w:t xml:space="preserve">, Spain, the 13 April 2016 </w:t>
      </w:r>
      <w:r w:rsidR="00B40F3F">
        <w:t xml:space="preserve">(blog </w:t>
      </w:r>
      <w:proofErr w:type="spellStart"/>
      <w:r w:rsidR="00B40F3F">
        <w:t>fitopasion</w:t>
      </w:r>
      <w:proofErr w:type="spellEnd"/>
      <w:r w:rsidR="00B40F3F">
        <w:t>).  (</w:t>
      </w:r>
      <w:proofErr w:type="gramStart"/>
      <w:r w:rsidR="00B40F3F">
        <w:t>c</w:t>
      </w:r>
      <w:proofErr w:type="gramEnd"/>
      <w:r w:rsidR="00B40F3F">
        <w:t>, d) Example of Sentinel-2 image</w:t>
      </w:r>
      <w:r w:rsidR="00B40F3F" w:rsidRPr="00D63D99">
        <w:t xml:space="preserve"> of </w:t>
      </w:r>
      <w:r w:rsidR="00B40F3F">
        <w:t xml:space="preserve">a bloom dominated by the </w:t>
      </w:r>
      <w:r w:rsidR="00B40F3F">
        <w:t>red</w:t>
      </w:r>
      <w:r w:rsidR="00B40F3F">
        <w:t xml:space="preserve"> </w:t>
      </w:r>
      <w:r w:rsidR="00B40F3F">
        <w:rPr>
          <w:i/>
        </w:rPr>
        <w:t>N. scintillans</w:t>
      </w:r>
      <w:r w:rsidR="00B40F3F">
        <w:t xml:space="preserve"> (</w:t>
      </w:r>
      <w:r w:rsidR="0057607C">
        <w:t>13 April 2016</w:t>
      </w:r>
      <w:r w:rsidR="00B40F3F">
        <w:t xml:space="preserve">, </w:t>
      </w:r>
      <w:r w:rsidR="0057607C">
        <w:t xml:space="preserve">Gran </w:t>
      </w:r>
      <w:proofErr w:type="spellStart"/>
      <w:r w:rsidR="0057607C">
        <w:t>Canaria</w:t>
      </w:r>
      <w:proofErr w:type="spellEnd"/>
      <w:r w:rsidR="0057607C">
        <w:t>, Spain</w:t>
      </w:r>
      <w:r w:rsidR="00B40F3F">
        <w:t>)</w:t>
      </w:r>
      <w:r w:rsidR="00B40F3F" w:rsidRPr="00D63D99">
        <w:t xml:space="preserve"> </w:t>
      </w:r>
      <w:r w:rsidR="00B40F3F">
        <w:t xml:space="preserve">displayed </w:t>
      </w:r>
      <w:r w:rsidR="00B40F3F" w:rsidRPr="00D63D99">
        <w:t xml:space="preserve">using a RGB </w:t>
      </w:r>
      <w:r w:rsidR="00B40F3F">
        <w:t xml:space="preserve">and REGB </w:t>
      </w:r>
      <w:r w:rsidR="00B40F3F" w:rsidRPr="00D63D99">
        <w:t>colour composite</w:t>
      </w:r>
      <w:r w:rsidR="00B40F3F">
        <w:t>, respectively</w:t>
      </w:r>
      <w:r w:rsidR="00B40F3F" w:rsidRPr="00D63D99">
        <w:t xml:space="preserve">.  The colour histogram was adjusted as follow:  </w:t>
      </w:r>
      <w:r w:rsidR="00B40F3F">
        <w:t>0.01</w:t>
      </w:r>
      <w:r w:rsidR="00B40F3F" w:rsidRPr="00D63D99">
        <w:t xml:space="preserve"> sr</w:t>
      </w:r>
      <w:r w:rsidR="00B40F3F" w:rsidRPr="005758C8">
        <w:rPr>
          <w:vertAlign w:val="superscript"/>
        </w:rPr>
        <w:t>-1</w:t>
      </w:r>
      <w:r w:rsidR="00B40F3F" w:rsidRPr="00D63D99">
        <w:t xml:space="preserve"> for </w:t>
      </w:r>
      <w:r w:rsidR="00B40F3F">
        <w:t xml:space="preserve">the three </w:t>
      </w:r>
      <w:r w:rsidR="00B40F3F" w:rsidRPr="00D63D99">
        <w:t>band</w:t>
      </w:r>
      <w:r w:rsidR="00B40F3F">
        <w:t>s</w:t>
      </w:r>
      <w:r w:rsidR="00B40F3F" w:rsidRPr="00D63D99">
        <w:t>.</w:t>
      </w:r>
    </w:p>
    <w:p w:rsidR="009C4625" w:rsidRDefault="009C4625" w:rsidP="00B40F3F"/>
    <w:p w:rsidR="00EC099A" w:rsidRDefault="00EC099A">
      <w:pPr>
        <w:rPr>
          <w:b/>
        </w:rPr>
      </w:pPr>
      <w:r>
        <w:rPr>
          <w:b/>
        </w:rPr>
        <w:br w:type="page"/>
      </w:r>
    </w:p>
    <w:p w:rsidR="00723A99" w:rsidRDefault="00653E38" w:rsidP="009C4625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8480" behindDoc="0" locked="0" layoutInCell="1" allowOverlap="1">
            <wp:simplePos x="897147" y="-3925019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062855"/>
            <wp:effectExtent l="0" t="0" r="0" b="4445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uppl_Rrs_Prorocentrum_S2_imag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4625" w:rsidRPr="00D63D99">
        <w:rPr>
          <w:b/>
        </w:rPr>
        <w:t>Figure S</w:t>
      </w:r>
      <w:r w:rsidR="00780E2D">
        <w:rPr>
          <w:b/>
        </w:rPr>
        <w:t>3-11</w:t>
      </w:r>
      <w:r w:rsidR="009C4625" w:rsidRPr="00D63D99">
        <w:rPr>
          <w:b/>
        </w:rPr>
        <w:t>.</w:t>
      </w:r>
      <w:r w:rsidR="009C4625">
        <w:t xml:space="preserve">  (</w:t>
      </w:r>
      <w:proofErr w:type="gramStart"/>
      <w:r w:rsidR="009C4625">
        <w:t>a</w:t>
      </w:r>
      <w:proofErr w:type="gramEnd"/>
      <w:r w:rsidR="009C4625">
        <w:t xml:space="preserve">, b) </w:t>
      </w:r>
      <w:r w:rsidR="009C4625" w:rsidRPr="001C764A">
        <w:rPr>
          <w:i/>
        </w:rPr>
        <w:t>R</w:t>
      </w:r>
      <w:r w:rsidR="009C4625" w:rsidRPr="001C764A">
        <w:rPr>
          <w:vertAlign w:val="subscript"/>
        </w:rPr>
        <w:t>rs</w:t>
      </w:r>
      <w:r w:rsidR="009C4625">
        <w:t>(</w:t>
      </w:r>
      <w:r w:rsidR="009C4625" w:rsidRPr="001C764A">
        <w:rPr>
          <w:rFonts w:ascii="Symbol" w:hAnsi="Symbol"/>
        </w:rPr>
        <w:t></w:t>
      </w:r>
      <w:r w:rsidR="009C4625">
        <w:t xml:space="preserve">) and standardized </w:t>
      </w:r>
      <w:r w:rsidR="009C4625" w:rsidRPr="001C764A">
        <w:rPr>
          <w:i/>
        </w:rPr>
        <w:t>R</w:t>
      </w:r>
      <w:r w:rsidR="009C4625" w:rsidRPr="001C764A">
        <w:rPr>
          <w:vertAlign w:val="subscript"/>
        </w:rPr>
        <w:t>rs</w:t>
      </w:r>
      <w:r w:rsidR="009C4625">
        <w:t>(</w:t>
      </w:r>
      <w:r w:rsidR="009C4625" w:rsidRPr="001C764A">
        <w:rPr>
          <w:rFonts w:ascii="Symbol" w:hAnsi="Symbol"/>
        </w:rPr>
        <w:t></w:t>
      </w:r>
      <w:r w:rsidR="009C4625">
        <w:t xml:space="preserve">) spectra, respectively, of red tides dominated by the dinoflagellate </w:t>
      </w:r>
      <w:r w:rsidR="009C4625">
        <w:rPr>
          <w:i/>
        </w:rPr>
        <w:t xml:space="preserve">Prorocentrum </w:t>
      </w:r>
      <w:r w:rsidR="009C4625" w:rsidRPr="009C4625">
        <w:t>sp.</w:t>
      </w:r>
      <w:r w:rsidR="009C4625">
        <w:t xml:space="preserve">, corresponding to four blooms in </w:t>
      </w:r>
      <w:r w:rsidR="009C4625">
        <w:t>Chesapeake Bay, US</w:t>
      </w:r>
      <w:r w:rsidR="009C4625">
        <w:t xml:space="preserve">, the </w:t>
      </w:r>
      <w:r w:rsidR="009C4625">
        <w:t>7 and 29 November and 17 December 2018 (</w:t>
      </w:r>
      <w:r w:rsidR="009C4625" w:rsidRPr="009C4625">
        <w:t>Maryland State Monitoring</w:t>
      </w:r>
      <w:r w:rsidR="009C4625">
        <w:t>)</w:t>
      </w:r>
      <w:r>
        <w:t>,</w:t>
      </w:r>
      <w:r w:rsidR="009C4625">
        <w:t xml:space="preserve"> and 16 January 2020 (</w:t>
      </w:r>
      <w:proofErr w:type="spellStart"/>
      <w:r w:rsidR="009C4625">
        <w:t>Wolny</w:t>
      </w:r>
      <w:proofErr w:type="spellEnd"/>
      <w:r w:rsidR="009C4625">
        <w:t xml:space="preserve"> et al., 2020)</w:t>
      </w:r>
      <w:r w:rsidR="009C4625">
        <w:t xml:space="preserve">, and </w:t>
      </w:r>
      <w:r w:rsidR="009C4625">
        <w:t>a</w:t>
      </w:r>
      <w:r w:rsidR="009C4625">
        <w:t xml:space="preserve"> bloom in </w:t>
      </w:r>
      <w:r w:rsidR="009C4625">
        <w:t>Berre lagoon, France</w:t>
      </w:r>
      <w:r w:rsidR="009C4625">
        <w:t xml:space="preserve">, the </w:t>
      </w:r>
      <w:r w:rsidR="009C4625">
        <w:t>25 October 2018</w:t>
      </w:r>
      <w:r w:rsidR="009C4625">
        <w:t xml:space="preserve"> (</w:t>
      </w:r>
      <w:r w:rsidR="009C4625">
        <w:t>GIPREB</w:t>
      </w:r>
      <w:r w:rsidR="009C4625">
        <w:t>).  (</w:t>
      </w:r>
      <w:proofErr w:type="gramStart"/>
      <w:r w:rsidR="009C4625">
        <w:t>c</w:t>
      </w:r>
      <w:proofErr w:type="gramEnd"/>
      <w:r w:rsidR="009C4625">
        <w:t>, d) Example of Sentinel-2 image</w:t>
      </w:r>
      <w:r w:rsidR="009C4625" w:rsidRPr="00D63D99">
        <w:t xml:space="preserve"> of </w:t>
      </w:r>
      <w:r w:rsidR="009C4625">
        <w:t xml:space="preserve">a bloom dominated by </w:t>
      </w:r>
      <w:r w:rsidR="009C4625" w:rsidRPr="009C4625">
        <w:rPr>
          <w:i/>
        </w:rPr>
        <w:t>P</w:t>
      </w:r>
      <w:r w:rsidR="009C4625">
        <w:rPr>
          <w:i/>
        </w:rPr>
        <w:t xml:space="preserve">. </w:t>
      </w:r>
      <w:r w:rsidR="009C4625">
        <w:rPr>
          <w:i/>
        </w:rPr>
        <w:t>minimum</w:t>
      </w:r>
      <w:r w:rsidR="009C4625">
        <w:t xml:space="preserve"> (16 January 2020</w:t>
      </w:r>
      <w:r w:rsidR="009C4625">
        <w:t xml:space="preserve">, </w:t>
      </w:r>
      <w:r w:rsidR="009C4625">
        <w:t>Chesapeake Bay, US)</w:t>
      </w:r>
      <w:r w:rsidR="009C4625" w:rsidRPr="00D63D99">
        <w:t xml:space="preserve"> </w:t>
      </w:r>
      <w:r w:rsidR="009C4625">
        <w:t xml:space="preserve">displayed </w:t>
      </w:r>
      <w:r w:rsidR="009C4625" w:rsidRPr="00D63D99">
        <w:t xml:space="preserve">using a RGB </w:t>
      </w:r>
      <w:r w:rsidR="009C4625">
        <w:t xml:space="preserve">and REGB </w:t>
      </w:r>
      <w:r w:rsidR="009C4625" w:rsidRPr="00D63D99">
        <w:t>colour composite</w:t>
      </w:r>
      <w:r w:rsidR="009C4625">
        <w:t>, respectively</w:t>
      </w:r>
      <w:r w:rsidR="009C4625" w:rsidRPr="00D63D99">
        <w:t>.  The colour histogram was adjusted as follow:  0.01</w:t>
      </w:r>
      <w:r w:rsidR="009C4625">
        <w:t>, 0.0</w:t>
      </w:r>
      <w:r w:rsidR="009C4625">
        <w:t>2</w:t>
      </w:r>
      <w:r w:rsidR="009C4625">
        <w:t>, and 0.01</w:t>
      </w:r>
      <w:r w:rsidR="009C4625">
        <w:t>5</w:t>
      </w:r>
      <w:r w:rsidR="009C4625" w:rsidRPr="00D63D99">
        <w:t xml:space="preserve"> sr</w:t>
      </w:r>
      <w:r w:rsidR="009C4625" w:rsidRPr="005758C8">
        <w:rPr>
          <w:vertAlign w:val="superscript"/>
        </w:rPr>
        <w:t>-1</w:t>
      </w:r>
      <w:r w:rsidR="009C4625" w:rsidRPr="00D63D99">
        <w:t xml:space="preserve"> for </w:t>
      </w:r>
      <w:r w:rsidR="009C4625">
        <w:t xml:space="preserve">the red, green, and blue </w:t>
      </w:r>
      <w:r w:rsidR="009C4625" w:rsidRPr="00D63D99">
        <w:t>band</w:t>
      </w:r>
      <w:r w:rsidR="009C4625">
        <w:t>, respectively</w:t>
      </w:r>
      <w:r w:rsidR="009C4625" w:rsidRPr="00D63D99">
        <w:t>.</w:t>
      </w:r>
    </w:p>
    <w:p w:rsidR="00723A99" w:rsidRDefault="00723A99">
      <w:r>
        <w:br w:type="page"/>
      </w:r>
    </w:p>
    <w:p w:rsidR="00723A99" w:rsidRDefault="00653E38" w:rsidP="00723A99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69504" behindDoc="0" locked="0" layoutInCell="1" allowOverlap="1">
            <wp:simplePos x="897147" y="-4132053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70500"/>
            <wp:effectExtent l="0" t="0" r="0" b="635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ppl_Rrs_Protoceratium_S2_imag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3A99" w:rsidRPr="00D63D99">
        <w:rPr>
          <w:b/>
        </w:rPr>
        <w:t>Figure S</w:t>
      </w:r>
      <w:r w:rsidR="00780E2D">
        <w:rPr>
          <w:b/>
        </w:rPr>
        <w:t>3-12</w:t>
      </w:r>
      <w:r w:rsidR="00723A99" w:rsidRPr="00D63D99">
        <w:rPr>
          <w:b/>
        </w:rPr>
        <w:t>.</w:t>
      </w:r>
      <w:r w:rsidR="00723A99">
        <w:t xml:space="preserve">  (</w:t>
      </w:r>
      <w:proofErr w:type="gramStart"/>
      <w:r w:rsidR="00723A99">
        <w:t>a</w:t>
      </w:r>
      <w:proofErr w:type="gramEnd"/>
      <w:r w:rsidR="00723A99">
        <w:t xml:space="preserve">, b) </w:t>
      </w:r>
      <w:r w:rsidR="00723A99" w:rsidRPr="001C764A">
        <w:rPr>
          <w:i/>
        </w:rPr>
        <w:t>R</w:t>
      </w:r>
      <w:r w:rsidR="00723A99" w:rsidRPr="001C764A">
        <w:rPr>
          <w:vertAlign w:val="subscript"/>
        </w:rPr>
        <w:t>rs</w:t>
      </w:r>
      <w:r w:rsidR="00723A99">
        <w:t>(</w:t>
      </w:r>
      <w:r w:rsidR="00723A99" w:rsidRPr="001C764A">
        <w:rPr>
          <w:rFonts w:ascii="Symbol" w:hAnsi="Symbol"/>
        </w:rPr>
        <w:t></w:t>
      </w:r>
      <w:r w:rsidR="00723A99">
        <w:t xml:space="preserve">) and standardized </w:t>
      </w:r>
      <w:r w:rsidR="00723A99" w:rsidRPr="001C764A">
        <w:rPr>
          <w:i/>
        </w:rPr>
        <w:t>R</w:t>
      </w:r>
      <w:r w:rsidR="00723A99" w:rsidRPr="001C764A">
        <w:rPr>
          <w:vertAlign w:val="subscript"/>
        </w:rPr>
        <w:t>rs</w:t>
      </w:r>
      <w:r w:rsidR="00723A99">
        <w:t>(</w:t>
      </w:r>
      <w:r w:rsidR="00723A99" w:rsidRPr="001C764A">
        <w:rPr>
          <w:rFonts w:ascii="Symbol" w:hAnsi="Symbol"/>
        </w:rPr>
        <w:t></w:t>
      </w:r>
      <w:r w:rsidR="00723A99">
        <w:t xml:space="preserve">) spectra, respectively, of red tides dominated by the dinoflagellate </w:t>
      </w:r>
      <w:r w:rsidR="00723A99">
        <w:rPr>
          <w:i/>
        </w:rPr>
        <w:t>Pro</w:t>
      </w:r>
      <w:r w:rsidR="00723A99">
        <w:rPr>
          <w:i/>
        </w:rPr>
        <w:t>toceratium</w:t>
      </w:r>
      <w:r w:rsidR="00723A99">
        <w:rPr>
          <w:i/>
        </w:rPr>
        <w:t xml:space="preserve"> </w:t>
      </w:r>
      <w:r w:rsidR="00723A99" w:rsidRPr="00723A99">
        <w:rPr>
          <w:i/>
        </w:rPr>
        <w:t>reticulatum</w:t>
      </w:r>
      <w:r w:rsidR="00723A99">
        <w:t xml:space="preserve">, corresponding to </w:t>
      </w:r>
      <w:r w:rsidR="00723A99">
        <w:t>three</w:t>
      </w:r>
      <w:r w:rsidR="00723A99">
        <w:t xml:space="preserve"> blooms in </w:t>
      </w:r>
      <w:r w:rsidR="00723A99">
        <w:t>Puget Sound</w:t>
      </w:r>
      <w:r w:rsidR="00723A99">
        <w:t xml:space="preserve">, US, the </w:t>
      </w:r>
      <w:r w:rsidR="00723A99">
        <w:t>26</w:t>
      </w:r>
      <w:r w:rsidR="00723A99">
        <w:t xml:space="preserve"> and 2</w:t>
      </w:r>
      <w:r w:rsidR="00723A99">
        <w:t>9</w:t>
      </w:r>
      <w:r w:rsidR="00723A99">
        <w:t xml:space="preserve"> </w:t>
      </w:r>
      <w:r w:rsidR="00723A99">
        <w:t>July</w:t>
      </w:r>
      <w:r w:rsidR="00723A99">
        <w:t xml:space="preserve"> and </w:t>
      </w:r>
      <w:r w:rsidR="00723A99">
        <w:t>5 August</w:t>
      </w:r>
      <w:r w:rsidR="00723A99">
        <w:t xml:space="preserve"> 20</w:t>
      </w:r>
      <w:r w:rsidR="00723A99">
        <w:t>20</w:t>
      </w:r>
      <w:r w:rsidR="00723A99">
        <w:t xml:space="preserve"> (</w:t>
      </w:r>
      <w:r w:rsidR="00723A99" w:rsidRPr="00723A99">
        <w:t>State of W</w:t>
      </w:r>
      <w:r w:rsidR="00723A99">
        <w:t>ashington</w:t>
      </w:r>
      <w:r w:rsidR="00723A99" w:rsidRPr="00723A99">
        <w:t xml:space="preserve"> department of Ecology</w:t>
      </w:r>
      <w:r w:rsidR="00593930">
        <w:t>)</w:t>
      </w:r>
      <w:r w:rsidR="00723A99">
        <w:t>.  (</w:t>
      </w:r>
      <w:proofErr w:type="gramStart"/>
      <w:r w:rsidR="00723A99">
        <w:t>c</w:t>
      </w:r>
      <w:proofErr w:type="gramEnd"/>
      <w:r w:rsidR="00723A99">
        <w:t>, d) Example of Sentinel-2 image</w:t>
      </w:r>
      <w:r w:rsidR="00723A99" w:rsidRPr="00D63D99">
        <w:t xml:space="preserve"> of </w:t>
      </w:r>
      <w:r w:rsidR="00723A99">
        <w:t xml:space="preserve">a bloom dominated by </w:t>
      </w:r>
      <w:r w:rsidR="00723A99" w:rsidRPr="009C4625">
        <w:rPr>
          <w:i/>
        </w:rPr>
        <w:t>P</w:t>
      </w:r>
      <w:r w:rsidR="00723A99">
        <w:rPr>
          <w:i/>
        </w:rPr>
        <w:t xml:space="preserve">. </w:t>
      </w:r>
      <w:r w:rsidR="00723A99" w:rsidRPr="00723A99">
        <w:rPr>
          <w:i/>
        </w:rPr>
        <w:t>reticulatum</w:t>
      </w:r>
      <w:r w:rsidR="00723A99">
        <w:t xml:space="preserve"> (</w:t>
      </w:r>
      <w:r w:rsidR="00723A99">
        <w:t>27 July</w:t>
      </w:r>
      <w:r w:rsidR="00723A99">
        <w:t xml:space="preserve"> 2020, </w:t>
      </w:r>
      <w:r w:rsidR="00723A99">
        <w:t>Puget Sound</w:t>
      </w:r>
      <w:r w:rsidR="00723A99">
        <w:t>, US)</w:t>
      </w:r>
      <w:r w:rsidR="00723A99" w:rsidRPr="00D63D99">
        <w:t xml:space="preserve"> </w:t>
      </w:r>
      <w:r w:rsidR="00723A99">
        <w:t xml:space="preserve">displayed </w:t>
      </w:r>
      <w:r w:rsidR="00723A99" w:rsidRPr="00D63D99">
        <w:t xml:space="preserve">using a RGB </w:t>
      </w:r>
      <w:r w:rsidR="00723A99">
        <w:t xml:space="preserve">and REGB </w:t>
      </w:r>
      <w:r w:rsidR="00723A99" w:rsidRPr="00D63D99">
        <w:t>colour composite</w:t>
      </w:r>
      <w:r w:rsidR="00723A99">
        <w:t>, respectively</w:t>
      </w:r>
      <w:r w:rsidR="00723A99" w:rsidRPr="00D63D99">
        <w:t>.  The colour histogram was adjusted as follow:  0.01</w:t>
      </w:r>
      <w:r w:rsidR="00723A99">
        <w:t>, 0.02, and 0.01</w:t>
      </w:r>
      <w:r w:rsidR="00723A99" w:rsidRPr="00D63D99">
        <w:t xml:space="preserve"> sr</w:t>
      </w:r>
      <w:r w:rsidR="00723A99" w:rsidRPr="005758C8">
        <w:rPr>
          <w:vertAlign w:val="superscript"/>
        </w:rPr>
        <w:t>-1</w:t>
      </w:r>
      <w:r w:rsidR="00723A99" w:rsidRPr="00D63D99">
        <w:t xml:space="preserve"> for </w:t>
      </w:r>
      <w:r w:rsidR="00723A99">
        <w:t xml:space="preserve">the red, green, and blue </w:t>
      </w:r>
      <w:r w:rsidR="00723A99" w:rsidRPr="00D63D99">
        <w:t>band</w:t>
      </w:r>
      <w:r w:rsidR="00723A99">
        <w:t>, respectively</w:t>
      </w:r>
      <w:r w:rsidR="00723A99" w:rsidRPr="00D63D99">
        <w:t>.</w:t>
      </w:r>
    </w:p>
    <w:p w:rsidR="00B773B2" w:rsidRDefault="00B773B2" w:rsidP="00723A99"/>
    <w:p w:rsidR="00EC099A" w:rsidRDefault="00EC099A">
      <w:pPr>
        <w:rPr>
          <w:b/>
        </w:rPr>
      </w:pPr>
      <w:r>
        <w:rPr>
          <w:b/>
        </w:rPr>
        <w:br w:type="page"/>
      </w:r>
    </w:p>
    <w:p w:rsidR="00B773B2" w:rsidRDefault="00653E38" w:rsidP="00B773B2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0528" behindDoc="0" locked="0" layoutInCell="1" allowOverlap="1">
            <wp:simplePos x="897147" y="-4192438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336540"/>
            <wp:effectExtent l="0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uppl_Rrs_Tripos_S2_imag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3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73B2" w:rsidRPr="00D63D99">
        <w:rPr>
          <w:b/>
        </w:rPr>
        <w:t>Figure S</w:t>
      </w:r>
      <w:r w:rsidR="00780E2D">
        <w:rPr>
          <w:b/>
        </w:rPr>
        <w:t>3-13</w:t>
      </w:r>
      <w:r w:rsidR="00B773B2" w:rsidRPr="00D63D99">
        <w:rPr>
          <w:b/>
        </w:rPr>
        <w:t>.</w:t>
      </w:r>
      <w:r w:rsidR="00B773B2">
        <w:t xml:space="preserve">  (</w:t>
      </w:r>
      <w:proofErr w:type="gramStart"/>
      <w:r w:rsidR="00B773B2">
        <w:t>a</w:t>
      </w:r>
      <w:proofErr w:type="gramEnd"/>
      <w:r w:rsidR="00B773B2">
        <w:t xml:space="preserve">, b) </w:t>
      </w:r>
      <w:r w:rsidR="00B773B2" w:rsidRPr="001C764A">
        <w:rPr>
          <w:i/>
        </w:rPr>
        <w:t>R</w:t>
      </w:r>
      <w:r w:rsidR="00B773B2" w:rsidRPr="001C764A">
        <w:rPr>
          <w:vertAlign w:val="subscript"/>
        </w:rPr>
        <w:t>rs</w:t>
      </w:r>
      <w:r w:rsidR="00B773B2">
        <w:t>(</w:t>
      </w:r>
      <w:r w:rsidR="00B773B2" w:rsidRPr="001C764A">
        <w:rPr>
          <w:rFonts w:ascii="Symbol" w:hAnsi="Symbol"/>
        </w:rPr>
        <w:t></w:t>
      </w:r>
      <w:r w:rsidR="00B773B2">
        <w:t xml:space="preserve">) and standardized </w:t>
      </w:r>
      <w:r w:rsidR="00B773B2" w:rsidRPr="001C764A">
        <w:rPr>
          <w:i/>
        </w:rPr>
        <w:t>R</w:t>
      </w:r>
      <w:r w:rsidR="00B773B2" w:rsidRPr="001C764A">
        <w:rPr>
          <w:vertAlign w:val="subscript"/>
        </w:rPr>
        <w:t>rs</w:t>
      </w:r>
      <w:r w:rsidR="00B773B2">
        <w:t>(</w:t>
      </w:r>
      <w:r w:rsidR="00B773B2" w:rsidRPr="001C764A">
        <w:rPr>
          <w:rFonts w:ascii="Symbol" w:hAnsi="Symbol"/>
        </w:rPr>
        <w:t></w:t>
      </w:r>
      <w:r w:rsidR="00B773B2">
        <w:t xml:space="preserve">) spectra, respectively, of red tides dominated by the dinoflagellate </w:t>
      </w:r>
      <w:r w:rsidR="00B773B2">
        <w:rPr>
          <w:i/>
        </w:rPr>
        <w:t>Tripos fusus</w:t>
      </w:r>
      <w:r w:rsidR="00B773B2">
        <w:t xml:space="preserve">, corresponding to </w:t>
      </w:r>
      <w:r w:rsidR="00B773B2">
        <w:t>two</w:t>
      </w:r>
      <w:r w:rsidR="00B773B2">
        <w:t xml:space="preserve"> blooms in Puget Sound, US, the </w:t>
      </w:r>
      <w:r w:rsidR="00B773B2">
        <w:t>30</w:t>
      </w:r>
      <w:r w:rsidR="00B773B2">
        <w:t xml:space="preserve"> July</w:t>
      </w:r>
      <w:r w:rsidR="00B773B2">
        <w:t xml:space="preserve"> 2017</w:t>
      </w:r>
      <w:r w:rsidR="00B773B2">
        <w:t xml:space="preserve">, and </w:t>
      </w:r>
      <w:r w:rsidR="00B773B2">
        <w:t>15</w:t>
      </w:r>
      <w:r w:rsidR="00B773B2">
        <w:t xml:space="preserve"> </w:t>
      </w:r>
      <w:r w:rsidR="00B773B2">
        <w:t>July</w:t>
      </w:r>
      <w:r w:rsidR="00B773B2">
        <w:t xml:space="preserve"> 20</w:t>
      </w:r>
      <w:r w:rsidR="00B773B2">
        <w:t>18</w:t>
      </w:r>
      <w:r w:rsidR="00B773B2">
        <w:t xml:space="preserve"> (</w:t>
      </w:r>
      <w:r w:rsidR="00B773B2" w:rsidRPr="00723A99">
        <w:t>State of W</w:t>
      </w:r>
      <w:r w:rsidR="00B773B2">
        <w:t>ashington</w:t>
      </w:r>
      <w:r w:rsidR="00B773B2" w:rsidRPr="00723A99">
        <w:t xml:space="preserve"> department of Ecology</w:t>
      </w:r>
      <w:r w:rsidR="00593930">
        <w:t>)</w:t>
      </w:r>
      <w:r w:rsidR="00B773B2">
        <w:t>.  (</w:t>
      </w:r>
      <w:proofErr w:type="gramStart"/>
      <w:r w:rsidR="00B773B2">
        <w:t>c</w:t>
      </w:r>
      <w:proofErr w:type="gramEnd"/>
      <w:r w:rsidR="00B773B2">
        <w:t>, d) Example of Sentinel-2 image</w:t>
      </w:r>
      <w:r w:rsidR="00B773B2" w:rsidRPr="00D63D99">
        <w:t xml:space="preserve"> of </w:t>
      </w:r>
      <w:r w:rsidR="00B773B2">
        <w:t xml:space="preserve">a bloom dominated by </w:t>
      </w:r>
      <w:r w:rsidR="00B773B2">
        <w:rPr>
          <w:i/>
        </w:rPr>
        <w:t>T</w:t>
      </w:r>
      <w:r w:rsidR="00B773B2">
        <w:rPr>
          <w:i/>
        </w:rPr>
        <w:t xml:space="preserve">. </w:t>
      </w:r>
      <w:r w:rsidR="00B773B2">
        <w:rPr>
          <w:i/>
        </w:rPr>
        <w:t>fusus</w:t>
      </w:r>
      <w:r w:rsidR="00B773B2">
        <w:t xml:space="preserve"> (</w:t>
      </w:r>
      <w:r w:rsidR="00B773B2">
        <w:t>15</w:t>
      </w:r>
      <w:r w:rsidR="00B773B2">
        <w:t xml:space="preserve"> July 20</w:t>
      </w:r>
      <w:r w:rsidR="00B773B2">
        <w:t>18</w:t>
      </w:r>
      <w:r w:rsidR="00B773B2">
        <w:t>, Puget Sound, US)</w:t>
      </w:r>
      <w:r w:rsidR="00B773B2" w:rsidRPr="00D63D99">
        <w:t xml:space="preserve"> </w:t>
      </w:r>
      <w:r w:rsidR="00B773B2">
        <w:t xml:space="preserve">displayed </w:t>
      </w:r>
      <w:r w:rsidR="00B773B2" w:rsidRPr="00D63D99">
        <w:t xml:space="preserve">using a RGB </w:t>
      </w:r>
      <w:r w:rsidR="00B773B2">
        <w:t xml:space="preserve">and REGB </w:t>
      </w:r>
      <w:r w:rsidR="00B773B2" w:rsidRPr="00D63D99">
        <w:t>colour composite</w:t>
      </w:r>
      <w:r w:rsidR="00B773B2">
        <w:t>, respectively</w:t>
      </w:r>
      <w:r w:rsidR="00B773B2" w:rsidRPr="00D63D99">
        <w:t>.  The colour histogram was adjusted as follow:  0.01</w:t>
      </w:r>
      <w:r w:rsidR="00B773B2">
        <w:t>, 0.02, and 0.01</w:t>
      </w:r>
      <w:r w:rsidR="00B773B2">
        <w:t>5</w:t>
      </w:r>
      <w:r w:rsidR="00B773B2" w:rsidRPr="00D63D99">
        <w:t xml:space="preserve"> sr</w:t>
      </w:r>
      <w:r w:rsidR="00B773B2" w:rsidRPr="005758C8">
        <w:rPr>
          <w:vertAlign w:val="superscript"/>
        </w:rPr>
        <w:t>-1</w:t>
      </w:r>
      <w:r w:rsidR="00B773B2" w:rsidRPr="00D63D99">
        <w:t xml:space="preserve"> for </w:t>
      </w:r>
      <w:r w:rsidR="00B773B2">
        <w:t xml:space="preserve">the red, green, and blue </w:t>
      </w:r>
      <w:r w:rsidR="00B773B2" w:rsidRPr="00D63D99">
        <w:t>band</w:t>
      </w:r>
      <w:r w:rsidR="00B773B2">
        <w:t>, respectively</w:t>
      </w:r>
      <w:r w:rsidR="00B773B2" w:rsidRPr="00D63D99">
        <w:t>.</w:t>
      </w:r>
    </w:p>
    <w:p w:rsidR="00B773B2" w:rsidRDefault="00B773B2" w:rsidP="00723A99"/>
    <w:p w:rsidR="00723A99" w:rsidRDefault="00723A99">
      <w:r>
        <w:br w:type="page"/>
      </w:r>
    </w:p>
    <w:p w:rsidR="009C4625" w:rsidRDefault="000E40E7" w:rsidP="009C4625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1552" behindDoc="0" locked="0" layoutInCell="1" allowOverlap="1">
            <wp:simplePos x="895350" y="-430530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440680"/>
            <wp:effectExtent l="0" t="0" r="0" b="762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uppl_Rrs_Anabaenopsis_image_S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3930" w:rsidRPr="00D63D99">
        <w:rPr>
          <w:b/>
        </w:rPr>
        <w:t>Figure S</w:t>
      </w:r>
      <w:r w:rsidR="00593930">
        <w:rPr>
          <w:b/>
        </w:rPr>
        <w:t>3-1</w:t>
      </w:r>
      <w:r w:rsidR="00593930">
        <w:rPr>
          <w:b/>
        </w:rPr>
        <w:t>4</w:t>
      </w:r>
      <w:r w:rsidR="00593930" w:rsidRPr="00D63D99">
        <w:rPr>
          <w:b/>
        </w:rPr>
        <w:t>.</w:t>
      </w:r>
      <w:r w:rsidR="00593930">
        <w:t xml:space="preserve">  (</w:t>
      </w:r>
      <w:proofErr w:type="gramStart"/>
      <w:r w:rsidR="00593930">
        <w:t>a</w:t>
      </w:r>
      <w:proofErr w:type="gramEnd"/>
      <w:r w:rsidR="00593930">
        <w:t xml:space="preserve">, b) </w:t>
      </w:r>
      <w:r w:rsidR="00593930" w:rsidRPr="001C764A">
        <w:rPr>
          <w:i/>
        </w:rPr>
        <w:t>R</w:t>
      </w:r>
      <w:r w:rsidR="00593930" w:rsidRPr="001C764A">
        <w:rPr>
          <w:vertAlign w:val="subscript"/>
        </w:rPr>
        <w:t>rs</w:t>
      </w:r>
      <w:r w:rsidR="00593930">
        <w:t>(</w:t>
      </w:r>
      <w:r w:rsidR="00593930" w:rsidRPr="001C764A">
        <w:rPr>
          <w:rFonts w:ascii="Symbol" w:hAnsi="Symbol"/>
        </w:rPr>
        <w:t></w:t>
      </w:r>
      <w:r w:rsidR="00593930">
        <w:t xml:space="preserve">) and standardized </w:t>
      </w:r>
      <w:r w:rsidR="00593930" w:rsidRPr="001C764A">
        <w:rPr>
          <w:i/>
        </w:rPr>
        <w:t>R</w:t>
      </w:r>
      <w:r w:rsidR="00593930" w:rsidRPr="001C764A">
        <w:rPr>
          <w:vertAlign w:val="subscript"/>
        </w:rPr>
        <w:t>rs</w:t>
      </w:r>
      <w:r w:rsidR="00593930">
        <w:t>(</w:t>
      </w:r>
      <w:r w:rsidR="00593930" w:rsidRPr="001C764A">
        <w:rPr>
          <w:rFonts w:ascii="Symbol" w:hAnsi="Symbol"/>
        </w:rPr>
        <w:t></w:t>
      </w:r>
      <w:r w:rsidR="00593930">
        <w:t>) spectra, respectively,</w:t>
      </w:r>
      <w:r w:rsidR="00593930">
        <w:t xml:space="preserve"> of red tides dominated by the cyanobacteria</w:t>
      </w:r>
      <w:r w:rsidR="00593930">
        <w:t xml:space="preserve"> </w:t>
      </w:r>
      <w:r w:rsidR="00593930">
        <w:rPr>
          <w:i/>
        </w:rPr>
        <w:t xml:space="preserve">Anabaenopsis </w:t>
      </w:r>
      <w:r w:rsidR="00593930" w:rsidRPr="00593930">
        <w:t>sp.</w:t>
      </w:r>
      <w:r w:rsidR="00593930">
        <w:t xml:space="preserve">, corresponding to </w:t>
      </w:r>
      <w:r w:rsidR="00593930">
        <w:t>five</w:t>
      </w:r>
      <w:r w:rsidR="00593930">
        <w:t xml:space="preserve"> blooms in </w:t>
      </w:r>
      <w:proofErr w:type="spellStart"/>
      <w:r w:rsidR="00593930">
        <w:t>Albufera</w:t>
      </w:r>
      <w:proofErr w:type="spellEnd"/>
      <w:r w:rsidR="00593930">
        <w:t xml:space="preserve"> lagoon, Menorca, Spain</w:t>
      </w:r>
      <w:r w:rsidR="00593930">
        <w:t xml:space="preserve">, the </w:t>
      </w:r>
      <w:r w:rsidR="00593930">
        <w:t>9, 14, 19, 24, and 29 July 2018</w:t>
      </w:r>
      <w:r w:rsidR="00593930">
        <w:t xml:space="preserve"> (</w:t>
      </w:r>
      <w:r w:rsidR="00593930" w:rsidRPr="00593930">
        <w:t>HAEDAT ES-18-014</w:t>
      </w:r>
      <w:r w:rsidR="00593930">
        <w:t>)</w:t>
      </w:r>
      <w:r w:rsidR="00593930">
        <w:t>.  (</w:t>
      </w:r>
      <w:proofErr w:type="gramStart"/>
      <w:r w:rsidR="00593930">
        <w:t>c</w:t>
      </w:r>
      <w:proofErr w:type="gramEnd"/>
      <w:r w:rsidR="00593930">
        <w:t>, d) Example of Sentinel-2 image</w:t>
      </w:r>
      <w:r w:rsidR="00593930" w:rsidRPr="00D63D99">
        <w:t xml:space="preserve"> of </w:t>
      </w:r>
      <w:r w:rsidR="00593930">
        <w:t xml:space="preserve">a bloom dominated by </w:t>
      </w:r>
      <w:r w:rsidR="00593930">
        <w:rPr>
          <w:i/>
        </w:rPr>
        <w:t>Anabaenopsis</w:t>
      </w:r>
      <w:r w:rsidR="00593930">
        <w:t xml:space="preserve"> </w:t>
      </w:r>
      <w:r w:rsidR="00593930">
        <w:t>(1</w:t>
      </w:r>
      <w:r w:rsidR="00593930">
        <w:t>4</w:t>
      </w:r>
      <w:r w:rsidR="00593930">
        <w:t xml:space="preserve"> July 201</w:t>
      </w:r>
      <w:r w:rsidR="00593930">
        <w:t>9</w:t>
      </w:r>
      <w:r w:rsidR="00593930">
        <w:t xml:space="preserve">, </w:t>
      </w:r>
      <w:proofErr w:type="spellStart"/>
      <w:r w:rsidR="00593930">
        <w:t>Albufera</w:t>
      </w:r>
      <w:proofErr w:type="spellEnd"/>
      <w:r w:rsidR="00593930">
        <w:t xml:space="preserve"> lagoon, Spain)</w:t>
      </w:r>
      <w:r w:rsidR="00593930" w:rsidRPr="00D63D99">
        <w:t xml:space="preserve"> </w:t>
      </w:r>
      <w:r w:rsidR="00593930">
        <w:t xml:space="preserve">displayed </w:t>
      </w:r>
      <w:r w:rsidR="00593930" w:rsidRPr="00D63D99">
        <w:t xml:space="preserve">using a RGB </w:t>
      </w:r>
      <w:r w:rsidR="00593930">
        <w:t xml:space="preserve">and REGB </w:t>
      </w:r>
      <w:r w:rsidR="00593930" w:rsidRPr="00D63D99">
        <w:t>colour composite</w:t>
      </w:r>
      <w:r w:rsidR="00593930">
        <w:t>, respectively</w:t>
      </w:r>
      <w:r w:rsidR="00593930" w:rsidRPr="00D63D99">
        <w:t>.  The colour histogram was adjusted as follow:  0.01</w:t>
      </w:r>
      <w:r w:rsidR="00593930">
        <w:t>, 0.0</w:t>
      </w:r>
      <w:r w:rsidR="00593930">
        <w:t>15</w:t>
      </w:r>
      <w:r w:rsidR="00593930">
        <w:t>, and 0.0</w:t>
      </w:r>
      <w:r w:rsidR="00593930">
        <w:t>2</w:t>
      </w:r>
      <w:r w:rsidR="00593930" w:rsidRPr="00D63D99">
        <w:t xml:space="preserve"> sr</w:t>
      </w:r>
      <w:r w:rsidR="00593930" w:rsidRPr="005758C8">
        <w:rPr>
          <w:vertAlign w:val="superscript"/>
        </w:rPr>
        <w:t>-1</w:t>
      </w:r>
      <w:r w:rsidR="00593930" w:rsidRPr="00D63D99">
        <w:t xml:space="preserve"> for </w:t>
      </w:r>
      <w:r w:rsidR="00593930">
        <w:t xml:space="preserve">the red, green, and blue </w:t>
      </w:r>
      <w:r w:rsidR="00593930" w:rsidRPr="00D63D99">
        <w:t>band</w:t>
      </w:r>
      <w:r w:rsidR="00593930">
        <w:t>, respectively</w:t>
      </w:r>
      <w:r w:rsidR="00593930" w:rsidRPr="00D63D99">
        <w:t>.</w:t>
      </w:r>
    </w:p>
    <w:p w:rsidR="009C4625" w:rsidRDefault="009C4625" w:rsidP="00B40F3F"/>
    <w:p w:rsidR="000E40E7" w:rsidRDefault="000E40E7">
      <w:pPr>
        <w:rPr>
          <w:b/>
        </w:rPr>
      </w:pPr>
      <w:r>
        <w:rPr>
          <w:b/>
        </w:rPr>
        <w:br w:type="page"/>
      </w:r>
    </w:p>
    <w:p w:rsidR="006E2EE8" w:rsidRDefault="000E40E7" w:rsidP="006E2EE8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2576" behindDoc="0" locked="0" layoutInCell="1" allowOverlap="1">
            <wp:simplePos x="895350" y="-401955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153660"/>
            <wp:effectExtent l="0" t="0" r="0" b="889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uppl_Rrs_Aphanizomenon_image_S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5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2EE8" w:rsidRPr="00D63D99">
        <w:rPr>
          <w:b/>
        </w:rPr>
        <w:t>Figure S</w:t>
      </w:r>
      <w:r w:rsidR="006E2EE8">
        <w:rPr>
          <w:b/>
        </w:rPr>
        <w:t>3-1</w:t>
      </w:r>
      <w:r w:rsidR="006E2EE8">
        <w:rPr>
          <w:b/>
        </w:rPr>
        <w:t>5</w:t>
      </w:r>
      <w:r w:rsidR="006E2EE8" w:rsidRPr="00D63D99">
        <w:rPr>
          <w:b/>
        </w:rPr>
        <w:t>.</w:t>
      </w:r>
      <w:r w:rsidR="006E2EE8">
        <w:t xml:space="preserve">  (</w:t>
      </w:r>
      <w:proofErr w:type="gramStart"/>
      <w:r w:rsidR="006E2EE8">
        <w:t>a</w:t>
      </w:r>
      <w:proofErr w:type="gramEnd"/>
      <w:r w:rsidR="006E2EE8">
        <w:t xml:space="preserve">, b) </w:t>
      </w:r>
      <w:r w:rsidR="006E2EE8" w:rsidRPr="001C764A">
        <w:rPr>
          <w:i/>
        </w:rPr>
        <w:t>R</w:t>
      </w:r>
      <w:r w:rsidR="006E2EE8" w:rsidRPr="001C764A">
        <w:rPr>
          <w:vertAlign w:val="subscript"/>
        </w:rPr>
        <w:t>rs</w:t>
      </w:r>
      <w:r w:rsidR="006E2EE8">
        <w:t>(</w:t>
      </w:r>
      <w:r w:rsidR="006E2EE8" w:rsidRPr="001C764A">
        <w:rPr>
          <w:rFonts w:ascii="Symbol" w:hAnsi="Symbol"/>
        </w:rPr>
        <w:t></w:t>
      </w:r>
      <w:r w:rsidR="006E2EE8">
        <w:t xml:space="preserve">) and standardized </w:t>
      </w:r>
      <w:r w:rsidR="006E2EE8" w:rsidRPr="001C764A">
        <w:rPr>
          <w:i/>
        </w:rPr>
        <w:t>R</w:t>
      </w:r>
      <w:r w:rsidR="006E2EE8" w:rsidRPr="001C764A">
        <w:rPr>
          <w:vertAlign w:val="subscript"/>
        </w:rPr>
        <w:t>rs</w:t>
      </w:r>
      <w:r w:rsidR="006E2EE8">
        <w:t>(</w:t>
      </w:r>
      <w:r w:rsidR="006E2EE8" w:rsidRPr="001C764A">
        <w:rPr>
          <w:rFonts w:ascii="Symbol" w:hAnsi="Symbol"/>
        </w:rPr>
        <w:t></w:t>
      </w:r>
      <w:r w:rsidR="006E2EE8">
        <w:t xml:space="preserve">) spectra, respectively, of red tides dominated by the cyanobacteria </w:t>
      </w:r>
      <w:r w:rsidR="006E2EE8">
        <w:rPr>
          <w:i/>
        </w:rPr>
        <w:t>A</w:t>
      </w:r>
      <w:r w:rsidR="006E2EE8">
        <w:rPr>
          <w:i/>
        </w:rPr>
        <w:t>phanizomenon</w:t>
      </w:r>
      <w:r w:rsidR="006E2EE8">
        <w:rPr>
          <w:i/>
        </w:rPr>
        <w:t xml:space="preserve"> </w:t>
      </w:r>
      <w:r w:rsidR="006E2EE8" w:rsidRPr="00593930">
        <w:t>sp.</w:t>
      </w:r>
      <w:r w:rsidR="006E2EE8">
        <w:t xml:space="preserve">, corresponding to </w:t>
      </w:r>
      <w:r w:rsidR="006E2EE8">
        <w:t>six</w:t>
      </w:r>
      <w:r w:rsidR="006E2EE8">
        <w:t xml:space="preserve"> blooms in </w:t>
      </w:r>
      <w:r w:rsidR="006E2EE8">
        <w:t>the Baltic Sea, Latvia, and Sweden</w:t>
      </w:r>
      <w:r w:rsidR="006E2EE8">
        <w:t xml:space="preserve">, the </w:t>
      </w:r>
      <w:r w:rsidR="006E2EE8">
        <w:t>13 August 2015</w:t>
      </w:r>
      <w:r w:rsidR="006E2EE8">
        <w:t xml:space="preserve"> (</w:t>
      </w:r>
      <w:r w:rsidR="006E2EE8" w:rsidRPr="006E2EE8">
        <w:t>HAEDAT SE-15-012</w:t>
      </w:r>
      <w:r w:rsidR="006E2EE8">
        <w:t>)</w:t>
      </w:r>
      <w:r w:rsidR="006E2EE8">
        <w:t>, 25 July 2016 (</w:t>
      </w:r>
      <w:r w:rsidR="006E2EE8" w:rsidRPr="006E2EE8">
        <w:t>HAEDAT SE-16-006</w:t>
      </w:r>
      <w:r w:rsidR="006E2EE8">
        <w:t>), 20 July 2019 (</w:t>
      </w:r>
      <w:proofErr w:type="spellStart"/>
      <w:r w:rsidR="006E2EE8">
        <w:t>Zettler</w:t>
      </w:r>
      <w:proofErr w:type="spellEnd"/>
      <w:r w:rsidR="006E2EE8">
        <w:t xml:space="preserve"> et al., </w:t>
      </w:r>
      <w:r w:rsidR="006E2EE8" w:rsidRPr="006E2EE8">
        <w:t>2020)</w:t>
      </w:r>
      <w:r w:rsidR="006E2EE8">
        <w:t>, and 26 July 2020 (</w:t>
      </w:r>
      <w:r w:rsidR="006E2EE8" w:rsidRPr="006E2EE8">
        <w:t>HA</w:t>
      </w:r>
      <w:r w:rsidR="006E2EE8">
        <w:t xml:space="preserve">EDAT SE-19-007, </w:t>
      </w:r>
      <w:proofErr w:type="spellStart"/>
      <w:r w:rsidR="006E2EE8">
        <w:t>Karlson</w:t>
      </w:r>
      <w:proofErr w:type="spellEnd"/>
      <w:r w:rsidR="006E2EE8">
        <w:t xml:space="preserve"> et al., 2021)</w:t>
      </w:r>
      <w:r w:rsidR="006E2EE8">
        <w:t>.  (</w:t>
      </w:r>
      <w:proofErr w:type="gramStart"/>
      <w:r w:rsidR="006E2EE8">
        <w:t>c</w:t>
      </w:r>
      <w:proofErr w:type="gramEnd"/>
      <w:r w:rsidR="006E2EE8">
        <w:t>, d) Example of Sentinel-2 image</w:t>
      </w:r>
      <w:r w:rsidR="006E2EE8" w:rsidRPr="00D63D99">
        <w:t xml:space="preserve"> of </w:t>
      </w:r>
      <w:r w:rsidR="006E2EE8">
        <w:t xml:space="preserve">a bloom dominated by </w:t>
      </w:r>
      <w:r w:rsidR="006E2EE8">
        <w:rPr>
          <w:i/>
        </w:rPr>
        <w:t>Aphanizomenon</w:t>
      </w:r>
      <w:r w:rsidR="006E2EE8">
        <w:t xml:space="preserve"> (</w:t>
      </w:r>
      <w:r w:rsidR="006E2EE8">
        <w:t>20</w:t>
      </w:r>
      <w:r w:rsidR="006E2EE8">
        <w:t xml:space="preserve"> July 2019, </w:t>
      </w:r>
      <w:r w:rsidR="006E2EE8">
        <w:t>Baltic Sea</w:t>
      </w:r>
      <w:r w:rsidR="006E2EE8">
        <w:t>, S</w:t>
      </w:r>
      <w:r w:rsidR="006E2EE8">
        <w:t>weden</w:t>
      </w:r>
      <w:r w:rsidR="006E2EE8">
        <w:t>)</w:t>
      </w:r>
      <w:r w:rsidR="006E2EE8" w:rsidRPr="00D63D99">
        <w:t xml:space="preserve"> </w:t>
      </w:r>
      <w:r w:rsidR="006E2EE8">
        <w:t xml:space="preserve">displayed </w:t>
      </w:r>
      <w:r w:rsidR="006E2EE8" w:rsidRPr="00D63D99">
        <w:t xml:space="preserve">using a RGB </w:t>
      </w:r>
      <w:r w:rsidR="006E2EE8">
        <w:t xml:space="preserve">and REGB </w:t>
      </w:r>
      <w:r w:rsidR="006E2EE8" w:rsidRPr="00D63D99">
        <w:t>colour composite</w:t>
      </w:r>
      <w:r w:rsidR="006E2EE8">
        <w:t>, respectively</w:t>
      </w:r>
      <w:r w:rsidR="006E2EE8" w:rsidRPr="00D63D99">
        <w:t>.  The colour histogram was adjusted as follow:  0.01 sr</w:t>
      </w:r>
      <w:r w:rsidR="006E2EE8" w:rsidRPr="005758C8">
        <w:rPr>
          <w:vertAlign w:val="superscript"/>
        </w:rPr>
        <w:t>-1</w:t>
      </w:r>
      <w:r w:rsidR="006E2EE8" w:rsidRPr="00D63D99">
        <w:t xml:space="preserve"> for </w:t>
      </w:r>
      <w:r w:rsidR="006E2EE8">
        <w:t xml:space="preserve">the </w:t>
      </w:r>
      <w:r w:rsidR="006E2EE8">
        <w:t>three</w:t>
      </w:r>
      <w:r w:rsidR="006E2EE8">
        <w:t xml:space="preserve"> </w:t>
      </w:r>
      <w:r w:rsidR="006E2EE8" w:rsidRPr="00D63D99">
        <w:t>band</w:t>
      </w:r>
      <w:r w:rsidR="006E2EE8">
        <w:t>s</w:t>
      </w:r>
      <w:r w:rsidR="006E2EE8">
        <w:t>, respectively</w:t>
      </w:r>
      <w:r w:rsidR="006E2EE8" w:rsidRPr="00D63D99">
        <w:t>.</w:t>
      </w:r>
    </w:p>
    <w:p w:rsidR="006E2EE8" w:rsidRDefault="006E2EE8" w:rsidP="00B40F3F"/>
    <w:p w:rsidR="000E40E7" w:rsidRDefault="000E40E7">
      <w:pPr>
        <w:rPr>
          <w:b/>
        </w:rPr>
      </w:pPr>
      <w:r>
        <w:rPr>
          <w:b/>
        </w:rPr>
        <w:br w:type="page"/>
      </w:r>
    </w:p>
    <w:p w:rsidR="00D717A4" w:rsidRDefault="000E40E7" w:rsidP="00D717A4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3600" behindDoc="0" locked="0" layoutInCell="1" allowOverlap="1">
            <wp:simplePos x="895350" y="-405765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02555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uppl_Rrs_Microcystis_S2_imag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17A4" w:rsidRPr="00D63D99">
        <w:rPr>
          <w:b/>
        </w:rPr>
        <w:t>Figure S</w:t>
      </w:r>
      <w:r w:rsidR="00D717A4">
        <w:rPr>
          <w:b/>
        </w:rPr>
        <w:t>3-1</w:t>
      </w:r>
      <w:r w:rsidR="00D717A4">
        <w:rPr>
          <w:b/>
        </w:rPr>
        <w:t>6</w:t>
      </w:r>
      <w:r w:rsidR="00D717A4" w:rsidRPr="00D63D99">
        <w:rPr>
          <w:b/>
        </w:rPr>
        <w:t>.</w:t>
      </w:r>
      <w:r w:rsidR="00D717A4">
        <w:t xml:space="preserve">  (</w:t>
      </w:r>
      <w:proofErr w:type="gramStart"/>
      <w:r w:rsidR="00D717A4">
        <w:t>a</w:t>
      </w:r>
      <w:proofErr w:type="gramEnd"/>
      <w:r w:rsidR="00D717A4">
        <w:t xml:space="preserve">, b) </w:t>
      </w:r>
      <w:proofErr w:type="gramStart"/>
      <w:r w:rsidR="00D717A4" w:rsidRPr="001C764A">
        <w:rPr>
          <w:i/>
        </w:rPr>
        <w:t>R</w:t>
      </w:r>
      <w:r w:rsidR="00D717A4" w:rsidRPr="001C764A">
        <w:rPr>
          <w:vertAlign w:val="subscript"/>
        </w:rPr>
        <w:t>rs</w:t>
      </w:r>
      <w:r w:rsidR="00D717A4">
        <w:t>(</w:t>
      </w:r>
      <w:proofErr w:type="gramEnd"/>
      <w:r w:rsidR="00D717A4" w:rsidRPr="001C764A">
        <w:rPr>
          <w:rFonts w:ascii="Symbol" w:hAnsi="Symbol"/>
        </w:rPr>
        <w:t></w:t>
      </w:r>
      <w:r w:rsidR="00D717A4">
        <w:t xml:space="preserve">) and standardized </w:t>
      </w:r>
      <w:r w:rsidR="00D717A4" w:rsidRPr="001C764A">
        <w:rPr>
          <w:i/>
        </w:rPr>
        <w:t>R</w:t>
      </w:r>
      <w:r w:rsidR="00D717A4" w:rsidRPr="001C764A">
        <w:rPr>
          <w:vertAlign w:val="subscript"/>
        </w:rPr>
        <w:t>rs</w:t>
      </w:r>
      <w:r w:rsidR="00D717A4">
        <w:t>(</w:t>
      </w:r>
      <w:r w:rsidR="00D717A4" w:rsidRPr="001C764A">
        <w:rPr>
          <w:rFonts w:ascii="Symbol" w:hAnsi="Symbol"/>
        </w:rPr>
        <w:t></w:t>
      </w:r>
      <w:r w:rsidR="00D717A4">
        <w:t xml:space="preserve">) spectra, respectively, of red tides dominated by the cyanobacteria </w:t>
      </w:r>
      <w:r w:rsidR="00D717A4">
        <w:rPr>
          <w:i/>
        </w:rPr>
        <w:t>Microcystis</w:t>
      </w:r>
      <w:r w:rsidR="00D717A4">
        <w:rPr>
          <w:i/>
        </w:rPr>
        <w:t xml:space="preserve"> </w:t>
      </w:r>
      <w:r w:rsidR="00D717A4" w:rsidRPr="00593930">
        <w:t>sp.</w:t>
      </w:r>
      <w:r w:rsidR="00D717A4">
        <w:t xml:space="preserve">, corresponding to </w:t>
      </w:r>
      <w:r w:rsidR="00D717A4">
        <w:t>three</w:t>
      </w:r>
      <w:r w:rsidR="00D717A4">
        <w:t xml:space="preserve"> blooms in </w:t>
      </w:r>
      <w:r w:rsidR="00D717A4">
        <w:t>Laguna Lake, Philippines</w:t>
      </w:r>
      <w:r w:rsidR="00D717A4">
        <w:t xml:space="preserve">, the </w:t>
      </w:r>
      <w:r w:rsidR="00D717A4">
        <w:t>4, 14 and 19 September 2020</w:t>
      </w:r>
      <w:r w:rsidR="00D717A4">
        <w:t xml:space="preserve"> (</w:t>
      </w:r>
      <w:r w:rsidR="00D717A4" w:rsidRPr="00D717A4">
        <w:t xml:space="preserve">Caballero </w:t>
      </w:r>
      <w:r w:rsidR="00D717A4">
        <w:t>and</w:t>
      </w:r>
      <w:r w:rsidR="00D717A4" w:rsidRPr="00D717A4">
        <w:t xml:space="preserve"> Navarro</w:t>
      </w:r>
      <w:r w:rsidR="00D717A4">
        <w:t xml:space="preserve"> </w:t>
      </w:r>
      <w:r w:rsidR="00D717A4" w:rsidRPr="00D717A4">
        <w:t>2021</w:t>
      </w:r>
      <w:r w:rsidR="00D717A4">
        <w:t xml:space="preserve">), </w:t>
      </w:r>
      <w:r w:rsidR="00D717A4">
        <w:t xml:space="preserve">two blooms in </w:t>
      </w:r>
      <w:proofErr w:type="spellStart"/>
      <w:r w:rsidR="00D717A4">
        <w:t>Lagoa</w:t>
      </w:r>
      <w:proofErr w:type="spellEnd"/>
      <w:r w:rsidR="00D717A4">
        <w:t xml:space="preserve"> dos </w:t>
      </w:r>
      <w:proofErr w:type="spellStart"/>
      <w:r w:rsidR="00D717A4">
        <w:t>Patos</w:t>
      </w:r>
      <w:proofErr w:type="spellEnd"/>
      <w:r w:rsidR="00D717A4">
        <w:t xml:space="preserve">, Brazil, the 27 February and 1 March 2019 (Qi et al., 2020), and three blooms in Lake </w:t>
      </w:r>
      <w:proofErr w:type="spellStart"/>
      <w:r w:rsidR="00D717A4">
        <w:t>Taihu</w:t>
      </w:r>
      <w:proofErr w:type="spellEnd"/>
      <w:r w:rsidR="00D717A4">
        <w:t xml:space="preserve">, China, the 14, 19 and 29 May 2019 </w:t>
      </w:r>
      <w:r w:rsidR="00D717A4">
        <w:t>(Qi et al., 2020).  (</w:t>
      </w:r>
      <w:proofErr w:type="gramStart"/>
      <w:r w:rsidR="00D717A4">
        <w:t>c</w:t>
      </w:r>
      <w:proofErr w:type="gramEnd"/>
      <w:r w:rsidR="00D717A4">
        <w:t>, d) Example of Sentinel-2 image</w:t>
      </w:r>
      <w:r w:rsidR="00D717A4" w:rsidRPr="00D63D99">
        <w:t xml:space="preserve"> of </w:t>
      </w:r>
      <w:r w:rsidR="00D717A4">
        <w:t xml:space="preserve">a bloom dominated by </w:t>
      </w:r>
      <w:r w:rsidR="00D717A4">
        <w:rPr>
          <w:i/>
        </w:rPr>
        <w:t>Microcystis</w:t>
      </w:r>
      <w:r w:rsidR="00D717A4">
        <w:t xml:space="preserve"> (1 March 2019</w:t>
      </w:r>
      <w:r w:rsidR="00D717A4">
        <w:t xml:space="preserve">, </w:t>
      </w:r>
      <w:proofErr w:type="spellStart"/>
      <w:r w:rsidR="00D717A4">
        <w:t>Lagoa</w:t>
      </w:r>
      <w:proofErr w:type="spellEnd"/>
      <w:r w:rsidR="00D717A4">
        <w:t xml:space="preserve"> dos </w:t>
      </w:r>
      <w:proofErr w:type="spellStart"/>
      <w:r w:rsidR="00D717A4">
        <w:t>Patos</w:t>
      </w:r>
      <w:proofErr w:type="spellEnd"/>
      <w:r w:rsidR="00D717A4">
        <w:t>, Brazil)</w:t>
      </w:r>
      <w:r w:rsidR="00D717A4" w:rsidRPr="00D63D99">
        <w:t xml:space="preserve"> </w:t>
      </w:r>
      <w:r w:rsidR="00D717A4">
        <w:t xml:space="preserve">displayed </w:t>
      </w:r>
      <w:r w:rsidR="00D717A4" w:rsidRPr="00D63D99">
        <w:t xml:space="preserve">using a RGB </w:t>
      </w:r>
      <w:r w:rsidR="00D717A4">
        <w:t xml:space="preserve">and REGB </w:t>
      </w:r>
      <w:r w:rsidR="00D717A4" w:rsidRPr="00D63D99">
        <w:t>colour composite</w:t>
      </w:r>
      <w:r w:rsidR="00D717A4">
        <w:t>, respectively</w:t>
      </w:r>
      <w:r w:rsidR="00D717A4" w:rsidRPr="00D63D99">
        <w:t>.  The colour histogram was adjusted as follow:  0.0</w:t>
      </w:r>
      <w:r w:rsidR="00D717A4">
        <w:t>4</w:t>
      </w:r>
      <w:r w:rsidR="00D717A4" w:rsidRPr="00D63D99">
        <w:t xml:space="preserve"> sr</w:t>
      </w:r>
      <w:r w:rsidR="00D717A4" w:rsidRPr="005758C8">
        <w:rPr>
          <w:vertAlign w:val="superscript"/>
        </w:rPr>
        <w:t>-1</w:t>
      </w:r>
      <w:r w:rsidR="00D717A4" w:rsidRPr="00D63D99">
        <w:t xml:space="preserve"> for </w:t>
      </w:r>
      <w:r w:rsidR="00D717A4">
        <w:t xml:space="preserve">the three </w:t>
      </w:r>
      <w:r w:rsidR="00D717A4" w:rsidRPr="00D63D99">
        <w:t>band</w:t>
      </w:r>
      <w:r w:rsidR="00D717A4">
        <w:t>s, respectively</w:t>
      </w:r>
      <w:r w:rsidR="00D717A4" w:rsidRPr="00D63D99">
        <w:t>.</w:t>
      </w:r>
    </w:p>
    <w:p w:rsidR="000759EE" w:rsidRDefault="000759EE">
      <w:r>
        <w:br w:type="page"/>
      </w:r>
    </w:p>
    <w:p w:rsidR="000759EE" w:rsidRDefault="0032266E" w:rsidP="000759EE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4624" behindDoc="0" locked="0" layoutInCell="1" allowOverlap="1">
            <wp:simplePos x="895350" y="-4162425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304790"/>
            <wp:effectExtent l="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uppl_Rrs_Nodularia_S2_imag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0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59EE" w:rsidRPr="00D63D99">
        <w:rPr>
          <w:b/>
        </w:rPr>
        <w:t>Figure S</w:t>
      </w:r>
      <w:r w:rsidR="000759EE">
        <w:rPr>
          <w:b/>
        </w:rPr>
        <w:t>3-1</w:t>
      </w:r>
      <w:r w:rsidR="000759EE">
        <w:rPr>
          <w:b/>
        </w:rPr>
        <w:t>7</w:t>
      </w:r>
      <w:r w:rsidR="000759EE" w:rsidRPr="00D63D99">
        <w:rPr>
          <w:b/>
        </w:rPr>
        <w:t>.</w:t>
      </w:r>
      <w:r w:rsidR="000759EE">
        <w:t xml:space="preserve">  (</w:t>
      </w:r>
      <w:proofErr w:type="gramStart"/>
      <w:r w:rsidR="000759EE">
        <w:t>a</w:t>
      </w:r>
      <w:proofErr w:type="gramEnd"/>
      <w:r w:rsidR="000759EE">
        <w:t xml:space="preserve">, b) </w:t>
      </w:r>
      <w:r w:rsidR="000759EE" w:rsidRPr="001C764A">
        <w:rPr>
          <w:i/>
        </w:rPr>
        <w:t>R</w:t>
      </w:r>
      <w:r w:rsidR="000759EE" w:rsidRPr="001C764A">
        <w:rPr>
          <w:vertAlign w:val="subscript"/>
        </w:rPr>
        <w:t>rs</w:t>
      </w:r>
      <w:r w:rsidR="000759EE">
        <w:t>(</w:t>
      </w:r>
      <w:r w:rsidR="000759EE" w:rsidRPr="001C764A">
        <w:rPr>
          <w:rFonts w:ascii="Symbol" w:hAnsi="Symbol"/>
        </w:rPr>
        <w:t></w:t>
      </w:r>
      <w:r w:rsidR="000759EE">
        <w:t xml:space="preserve">) and standardized </w:t>
      </w:r>
      <w:r w:rsidR="000759EE" w:rsidRPr="001C764A">
        <w:rPr>
          <w:i/>
        </w:rPr>
        <w:t>R</w:t>
      </w:r>
      <w:r w:rsidR="000759EE" w:rsidRPr="001C764A">
        <w:rPr>
          <w:vertAlign w:val="subscript"/>
        </w:rPr>
        <w:t>rs</w:t>
      </w:r>
      <w:r w:rsidR="000759EE">
        <w:t>(</w:t>
      </w:r>
      <w:r w:rsidR="000759EE" w:rsidRPr="001C764A">
        <w:rPr>
          <w:rFonts w:ascii="Symbol" w:hAnsi="Symbol"/>
        </w:rPr>
        <w:t></w:t>
      </w:r>
      <w:r w:rsidR="000759EE">
        <w:t xml:space="preserve">) spectra, respectively, of red tides dominated by the cyanobacteria </w:t>
      </w:r>
      <w:r w:rsidR="000759EE">
        <w:rPr>
          <w:i/>
        </w:rPr>
        <w:t>Nodularia spumigena</w:t>
      </w:r>
      <w:r w:rsidR="000759EE">
        <w:t xml:space="preserve">, corresponding to </w:t>
      </w:r>
      <w:r w:rsidR="000759EE">
        <w:t>two</w:t>
      </w:r>
      <w:r w:rsidR="000759EE">
        <w:t xml:space="preserve"> blooms in </w:t>
      </w:r>
      <w:r w:rsidR="000759EE">
        <w:t>the Baltic Sea, Sweden</w:t>
      </w:r>
      <w:r w:rsidR="000759EE">
        <w:t xml:space="preserve">, the </w:t>
      </w:r>
      <w:r w:rsidR="000759EE">
        <w:t>31</w:t>
      </w:r>
      <w:r w:rsidR="000759EE">
        <w:t xml:space="preserve"> </w:t>
      </w:r>
      <w:r w:rsidR="000759EE">
        <w:t>July</w:t>
      </w:r>
      <w:r w:rsidR="000759EE">
        <w:t xml:space="preserve"> 20</w:t>
      </w:r>
      <w:r w:rsidR="000759EE">
        <w:t>18</w:t>
      </w:r>
      <w:r w:rsidR="000759EE">
        <w:t xml:space="preserve"> (</w:t>
      </w:r>
      <w:r w:rsidR="000759EE" w:rsidRPr="000759EE">
        <w:t>HAEDAT SE-18-005</w:t>
      </w:r>
      <w:r w:rsidR="000759EE">
        <w:t xml:space="preserve">), </w:t>
      </w:r>
      <w:r w:rsidR="000759EE">
        <w:t xml:space="preserve">and </w:t>
      </w:r>
      <w:r w:rsidR="000759EE">
        <w:t xml:space="preserve">two blooms in </w:t>
      </w:r>
      <w:r w:rsidR="000759EE">
        <w:t xml:space="preserve">the </w:t>
      </w:r>
      <w:r w:rsidR="000759EE" w:rsidRPr="000759EE">
        <w:t xml:space="preserve">Gulf of </w:t>
      </w:r>
      <w:proofErr w:type="spellStart"/>
      <w:r w:rsidR="000759EE" w:rsidRPr="000759EE">
        <w:t>Gdańsk</w:t>
      </w:r>
      <w:proofErr w:type="spellEnd"/>
      <w:r w:rsidR="000759EE">
        <w:t>, Poland, the 25 July 2018 (</w:t>
      </w:r>
      <w:r w:rsidR="000759EE" w:rsidRPr="000759EE">
        <w:t>HAEDAT PL-18-002</w:t>
      </w:r>
      <w:r w:rsidR="000759EE">
        <w:t>) and 26 June 2020 (</w:t>
      </w:r>
      <w:r w:rsidR="000759EE" w:rsidRPr="000759EE">
        <w:t>HAEDAT PL-20-001</w:t>
      </w:r>
      <w:r w:rsidR="000759EE">
        <w:t>)</w:t>
      </w:r>
      <w:r w:rsidR="000759EE">
        <w:t>.  (</w:t>
      </w:r>
      <w:proofErr w:type="gramStart"/>
      <w:r w:rsidR="000759EE">
        <w:t>c</w:t>
      </w:r>
      <w:proofErr w:type="gramEnd"/>
      <w:r w:rsidR="000759EE">
        <w:t>, d) Example of Sentinel-2 image</w:t>
      </w:r>
      <w:r w:rsidR="000759EE" w:rsidRPr="00D63D99">
        <w:t xml:space="preserve"> of </w:t>
      </w:r>
      <w:r w:rsidR="000759EE">
        <w:t xml:space="preserve">a bloom dominated by </w:t>
      </w:r>
      <w:r w:rsidR="000759EE">
        <w:rPr>
          <w:i/>
        </w:rPr>
        <w:t>Nodularia</w:t>
      </w:r>
      <w:r w:rsidR="000759EE">
        <w:t xml:space="preserve"> (</w:t>
      </w:r>
      <w:r w:rsidR="000759EE">
        <w:t>25 July 2018</w:t>
      </w:r>
      <w:r w:rsidR="000759EE">
        <w:t xml:space="preserve">, </w:t>
      </w:r>
      <w:r w:rsidR="000759EE" w:rsidRPr="000759EE">
        <w:t xml:space="preserve">Gulf of </w:t>
      </w:r>
      <w:proofErr w:type="spellStart"/>
      <w:r w:rsidR="000759EE" w:rsidRPr="000759EE">
        <w:t>Gdańsk</w:t>
      </w:r>
      <w:proofErr w:type="spellEnd"/>
      <w:r w:rsidR="000759EE">
        <w:t>, Poland)</w:t>
      </w:r>
      <w:r w:rsidR="000759EE" w:rsidRPr="00D63D99">
        <w:t xml:space="preserve"> </w:t>
      </w:r>
      <w:r w:rsidR="000759EE">
        <w:t xml:space="preserve">displayed </w:t>
      </w:r>
      <w:r w:rsidR="000759EE" w:rsidRPr="00D63D99">
        <w:t xml:space="preserve">using a RGB </w:t>
      </w:r>
      <w:r w:rsidR="000759EE">
        <w:t xml:space="preserve">and REGB </w:t>
      </w:r>
      <w:r w:rsidR="000759EE" w:rsidRPr="00D63D99">
        <w:t>colour composite</w:t>
      </w:r>
      <w:r w:rsidR="000759EE">
        <w:t>, respectively</w:t>
      </w:r>
      <w:r w:rsidR="000759EE" w:rsidRPr="00D63D99">
        <w:t>.  The colour histogram was adjusted as follow:  0.0</w:t>
      </w:r>
      <w:r w:rsidR="000759EE">
        <w:t>3</w:t>
      </w:r>
      <w:r w:rsidR="000759EE" w:rsidRPr="00D63D99">
        <w:t xml:space="preserve"> sr</w:t>
      </w:r>
      <w:r w:rsidR="000759EE" w:rsidRPr="005758C8">
        <w:rPr>
          <w:vertAlign w:val="superscript"/>
        </w:rPr>
        <w:t>-1</w:t>
      </w:r>
      <w:r w:rsidR="000759EE" w:rsidRPr="00D63D99">
        <w:t xml:space="preserve"> for </w:t>
      </w:r>
      <w:r w:rsidR="000759EE">
        <w:t xml:space="preserve">the three </w:t>
      </w:r>
      <w:r w:rsidR="000759EE" w:rsidRPr="00D63D99">
        <w:t>band</w:t>
      </w:r>
      <w:r w:rsidR="000759EE">
        <w:t>s, respectively</w:t>
      </w:r>
      <w:r w:rsidR="000759EE" w:rsidRPr="00D63D99">
        <w:t>.</w:t>
      </w:r>
    </w:p>
    <w:p w:rsidR="00CE13B3" w:rsidRDefault="00CE13B3" w:rsidP="000759EE"/>
    <w:p w:rsidR="000E40E7" w:rsidRDefault="000E40E7">
      <w:pPr>
        <w:rPr>
          <w:b/>
        </w:rPr>
      </w:pPr>
      <w:r>
        <w:rPr>
          <w:b/>
        </w:rPr>
        <w:br w:type="page"/>
      </w:r>
    </w:p>
    <w:p w:rsidR="00870B16" w:rsidRDefault="0032266E" w:rsidP="00870B16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5648" behindDoc="0" locked="0" layoutInCell="1" allowOverlap="1">
            <wp:simplePos x="895350" y="-413385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71135"/>
            <wp:effectExtent l="0" t="0" r="0" b="5715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uppl_Rrs_Trichodesmium_S2_imag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13B3" w:rsidRPr="00D63D99">
        <w:rPr>
          <w:b/>
        </w:rPr>
        <w:t>Figure S</w:t>
      </w:r>
      <w:r w:rsidR="00CE13B3">
        <w:rPr>
          <w:b/>
        </w:rPr>
        <w:t>3-1</w:t>
      </w:r>
      <w:r w:rsidR="00CE13B3">
        <w:rPr>
          <w:b/>
        </w:rPr>
        <w:t>8</w:t>
      </w:r>
      <w:r w:rsidR="00CE13B3" w:rsidRPr="00D63D99">
        <w:rPr>
          <w:b/>
        </w:rPr>
        <w:t>.</w:t>
      </w:r>
      <w:r w:rsidR="00CE13B3">
        <w:t xml:space="preserve">  (</w:t>
      </w:r>
      <w:proofErr w:type="gramStart"/>
      <w:r w:rsidR="00CE13B3">
        <w:t>a</w:t>
      </w:r>
      <w:proofErr w:type="gramEnd"/>
      <w:r w:rsidR="00CE13B3">
        <w:t xml:space="preserve">, b) </w:t>
      </w:r>
      <w:r w:rsidR="00CE13B3" w:rsidRPr="001C764A">
        <w:rPr>
          <w:i/>
        </w:rPr>
        <w:t>R</w:t>
      </w:r>
      <w:r w:rsidR="00CE13B3" w:rsidRPr="001C764A">
        <w:rPr>
          <w:vertAlign w:val="subscript"/>
        </w:rPr>
        <w:t>rs</w:t>
      </w:r>
      <w:r w:rsidR="00CE13B3">
        <w:t>(</w:t>
      </w:r>
      <w:r w:rsidR="00CE13B3" w:rsidRPr="001C764A">
        <w:rPr>
          <w:rFonts w:ascii="Symbol" w:hAnsi="Symbol"/>
        </w:rPr>
        <w:t></w:t>
      </w:r>
      <w:r w:rsidR="00CE13B3">
        <w:t xml:space="preserve">) and standardized </w:t>
      </w:r>
      <w:r w:rsidR="00CE13B3" w:rsidRPr="001C764A">
        <w:rPr>
          <w:i/>
        </w:rPr>
        <w:t>R</w:t>
      </w:r>
      <w:r w:rsidR="00CE13B3" w:rsidRPr="001C764A">
        <w:rPr>
          <w:vertAlign w:val="subscript"/>
        </w:rPr>
        <w:t>rs</w:t>
      </w:r>
      <w:r w:rsidR="00CE13B3">
        <w:t>(</w:t>
      </w:r>
      <w:r w:rsidR="00CE13B3" w:rsidRPr="001C764A">
        <w:rPr>
          <w:rFonts w:ascii="Symbol" w:hAnsi="Symbol"/>
        </w:rPr>
        <w:t></w:t>
      </w:r>
      <w:r w:rsidR="00CE13B3">
        <w:t xml:space="preserve">) spectra, respectively, of red tides dominated by the cyanobacteria </w:t>
      </w:r>
      <w:r w:rsidR="00CE13B3">
        <w:rPr>
          <w:i/>
        </w:rPr>
        <w:t xml:space="preserve">Trichodesmium </w:t>
      </w:r>
      <w:r w:rsidR="00CE13B3">
        <w:t>sp.</w:t>
      </w:r>
      <w:r w:rsidR="00CE13B3">
        <w:t>, corresponding to t</w:t>
      </w:r>
      <w:r w:rsidR="00CE13B3">
        <w:t>hree</w:t>
      </w:r>
      <w:r w:rsidR="00CE13B3">
        <w:t xml:space="preserve"> blooms in </w:t>
      </w:r>
      <w:r w:rsidR="00CE13B3">
        <w:t>Australia</w:t>
      </w:r>
      <w:r w:rsidR="00CE13B3">
        <w:t xml:space="preserve">, the </w:t>
      </w:r>
      <w:r w:rsidR="00CE13B3">
        <w:t>11 March 2018 (Qi et al., 2020) and 3 June 2018, a bloom off Fiji Island, the 25 November 2018 (Qi et al., 2020), a bloom off Brazil, the 1 February 2019 (Qi et al., 2020), and two blooms off Guadeloupe, France, the 18 and 28 March 2018 (REPHY)</w:t>
      </w:r>
      <w:r w:rsidR="00CE13B3">
        <w:t>.  (</w:t>
      </w:r>
      <w:proofErr w:type="gramStart"/>
      <w:r w:rsidR="00CE13B3">
        <w:t>c</w:t>
      </w:r>
      <w:proofErr w:type="gramEnd"/>
      <w:r w:rsidR="00CE13B3">
        <w:t>, d) Example of Sentinel-2 image</w:t>
      </w:r>
      <w:r w:rsidR="00CE13B3" w:rsidRPr="00D63D99">
        <w:t xml:space="preserve"> of </w:t>
      </w:r>
      <w:r w:rsidR="00CE13B3">
        <w:t xml:space="preserve">a bloom dominated by </w:t>
      </w:r>
      <w:r w:rsidR="00870B16">
        <w:rPr>
          <w:i/>
        </w:rPr>
        <w:t>Trichodesmium</w:t>
      </w:r>
      <w:r w:rsidR="00870B16">
        <w:t xml:space="preserve"> </w:t>
      </w:r>
      <w:r w:rsidR="00CE13B3">
        <w:t>(</w:t>
      </w:r>
      <w:r w:rsidR="00870B16">
        <w:t>3 June</w:t>
      </w:r>
      <w:r w:rsidR="00CE13B3">
        <w:t xml:space="preserve"> 2018, </w:t>
      </w:r>
      <w:r w:rsidR="00870B16">
        <w:t>Australia</w:t>
      </w:r>
      <w:r w:rsidR="00CE13B3">
        <w:t>)</w:t>
      </w:r>
      <w:r w:rsidR="00CE13B3" w:rsidRPr="00D63D99">
        <w:t xml:space="preserve"> </w:t>
      </w:r>
      <w:r w:rsidR="00CE13B3">
        <w:t xml:space="preserve">displayed </w:t>
      </w:r>
      <w:r w:rsidR="00CE13B3" w:rsidRPr="00D63D99">
        <w:t xml:space="preserve">using a RGB </w:t>
      </w:r>
      <w:r w:rsidR="00CE13B3">
        <w:t xml:space="preserve">and REGB </w:t>
      </w:r>
      <w:r w:rsidR="00CE13B3" w:rsidRPr="00D63D99">
        <w:t>colour composite</w:t>
      </w:r>
      <w:r w:rsidR="00CE13B3">
        <w:t>, respectively</w:t>
      </w:r>
      <w:r w:rsidR="00CE13B3" w:rsidRPr="00D63D99">
        <w:t xml:space="preserve">.  The colour histogram was adjusted as follow:  </w:t>
      </w:r>
      <w:r w:rsidR="00870B16" w:rsidRPr="00D63D99">
        <w:t>0.01</w:t>
      </w:r>
      <w:r w:rsidR="00870B16">
        <w:t>, 0.0</w:t>
      </w:r>
      <w:r w:rsidR="00870B16">
        <w:t>3</w:t>
      </w:r>
      <w:r w:rsidR="00870B16">
        <w:t>, and 0.0</w:t>
      </w:r>
      <w:r w:rsidR="00870B16">
        <w:t>3</w:t>
      </w:r>
      <w:r w:rsidR="00870B16" w:rsidRPr="00D63D99">
        <w:t xml:space="preserve"> sr</w:t>
      </w:r>
      <w:r w:rsidR="00870B16" w:rsidRPr="005758C8">
        <w:rPr>
          <w:vertAlign w:val="superscript"/>
        </w:rPr>
        <w:t>-1</w:t>
      </w:r>
      <w:r w:rsidR="00870B16" w:rsidRPr="00D63D99">
        <w:t xml:space="preserve"> for </w:t>
      </w:r>
      <w:r w:rsidR="00870B16">
        <w:t xml:space="preserve">the red, green, and blue </w:t>
      </w:r>
      <w:r w:rsidR="00870B16" w:rsidRPr="00D63D99">
        <w:t>band</w:t>
      </w:r>
      <w:r w:rsidR="00870B16">
        <w:t>, respectively</w:t>
      </w:r>
      <w:r w:rsidR="00870B16" w:rsidRPr="00D63D99">
        <w:t>.</w:t>
      </w:r>
    </w:p>
    <w:p w:rsidR="00082B18" w:rsidRDefault="00082B18" w:rsidP="00870B16"/>
    <w:p w:rsidR="00407289" w:rsidRDefault="00407289">
      <w:pPr>
        <w:rPr>
          <w:b/>
        </w:rPr>
      </w:pPr>
      <w:r>
        <w:rPr>
          <w:b/>
        </w:rPr>
        <w:br w:type="page"/>
      </w:r>
    </w:p>
    <w:p w:rsidR="00082B18" w:rsidRDefault="0032266E" w:rsidP="00082B18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6672" behindDoc="0" locked="0" layoutInCell="1" allowOverlap="1">
            <wp:simplePos x="895350" y="-415290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91455"/>
            <wp:effectExtent l="0" t="0" r="0" b="4445"/>
            <wp:wrapSquare wrapText="bothSides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uppl_Rrs_Mesodinium_S2_imag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9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2B18" w:rsidRPr="00D63D99">
        <w:rPr>
          <w:b/>
        </w:rPr>
        <w:t>Figure S</w:t>
      </w:r>
      <w:r w:rsidR="00082B18">
        <w:rPr>
          <w:b/>
        </w:rPr>
        <w:t>3-1</w:t>
      </w:r>
      <w:r w:rsidR="0094384F">
        <w:rPr>
          <w:b/>
        </w:rPr>
        <w:t>9</w:t>
      </w:r>
      <w:r w:rsidR="00082B18" w:rsidRPr="00D63D99">
        <w:rPr>
          <w:b/>
        </w:rPr>
        <w:t>.</w:t>
      </w:r>
      <w:r w:rsidR="00082B18">
        <w:t xml:space="preserve">  (</w:t>
      </w:r>
      <w:proofErr w:type="gramStart"/>
      <w:r w:rsidR="00082B18">
        <w:t>a</w:t>
      </w:r>
      <w:proofErr w:type="gramEnd"/>
      <w:r w:rsidR="00082B18">
        <w:t xml:space="preserve">, b) </w:t>
      </w:r>
      <w:proofErr w:type="gramStart"/>
      <w:r w:rsidR="00082B18" w:rsidRPr="001C764A">
        <w:rPr>
          <w:i/>
        </w:rPr>
        <w:t>R</w:t>
      </w:r>
      <w:r w:rsidR="00082B18" w:rsidRPr="001C764A">
        <w:rPr>
          <w:vertAlign w:val="subscript"/>
        </w:rPr>
        <w:t>rs</w:t>
      </w:r>
      <w:r w:rsidR="00082B18">
        <w:t>(</w:t>
      </w:r>
      <w:proofErr w:type="gramEnd"/>
      <w:r w:rsidR="00082B18" w:rsidRPr="001C764A">
        <w:rPr>
          <w:rFonts w:ascii="Symbol" w:hAnsi="Symbol"/>
        </w:rPr>
        <w:t></w:t>
      </w:r>
      <w:r w:rsidR="00082B18">
        <w:t xml:space="preserve">) and standardized </w:t>
      </w:r>
      <w:r w:rsidR="00082B18" w:rsidRPr="001C764A">
        <w:rPr>
          <w:i/>
        </w:rPr>
        <w:t>R</w:t>
      </w:r>
      <w:r w:rsidR="00082B18" w:rsidRPr="001C764A">
        <w:rPr>
          <w:vertAlign w:val="subscript"/>
        </w:rPr>
        <w:t>rs</w:t>
      </w:r>
      <w:r w:rsidR="00082B18">
        <w:t>(</w:t>
      </w:r>
      <w:r w:rsidR="00082B18" w:rsidRPr="001C764A">
        <w:rPr>
          <w:rFonts w:ascii="Symbol" w:hAnsi="Symbol"/>
        </w:rPr>
        <w:t></w:t>
      </w:r>
      <w:r w:rsidR="00082B18">
        <w:t xml:space="preserve">) spectra, respectively, of red tides dominated by the </w:t>
      </w:r>
      <w:r w:rsidR="00082B18">
        <w:t>ciliate</w:t>
      </w:r>
      <w:r w:rsidR="00082B18">
        <w:t xml:space="preserve"> </w:t>
      </w:r>
      <w:r w:rsidR="00082B18">
        <w:rPr>
          <w:i/>
        </w:rPr>
        <w:t>Mesodinium rubrum</w:t>
      </w:r>
      <w:r w:rsidR="00082B18">
        <w:t xml:space="preserve">, corresponding to </w:t>
      </w:r>
      <w:r w:rsidR="00082B18">
        <w:t>four</w:t>
      </w:r>
      <w:r w:rsidR="00082B18">
        <w:t xml:space="preserve"> blooms in </w:t>
      </w:r>
      <w:r w:rsidR="00082B18">
        <w:t>France, off the Loire estuary, the 12 April 2017 (</w:t>
      </w:r>
      <w:proofErr w:type="spellStart"/>
      <w:r w:rsidR="00082B18">
        <w:t>Souchu</w:t>
      </w:r>
      <w:proofErr w:type="spellEnd"/>
      <w:r w:rsidR="00082B18">
        <w:t xml:space="preserve"> et al., 2017), off the Sables </w:t>
      </w:r>
      <w:proofErr w:type="spellStart"/>
      <w:r w:rsidR="00082B18">
        <w:t>d’Olonne</w:t>
      </w:r>
      <w:proofErr w:type="spellEnd"/>
      <w:r w:rsidR="00082B18">
        <w:t xml:space="preserve">, the 11 April 2020 (Phenomer), off </w:t>
      </w:r>
      <w:proofErr w:type="spellStart"/>
      <w:r w:rsidR="00082B18">
        <w:t>Oléron</w:t>
      </w:r>
      <w:proofErr w:type="spellEnd"/>
      <w:r w:rsidR="00082B18">
        <w:t xml:space="preserve"> Island, the 18 April 2020 (Phenomer), and off the Vie estuary, the 27 March 2021 (Phenomer), a bloom in </w:t>
      </w:r>
      <w:proofErr w:type="spellStart"/>
      <w:r w:rsidR="00082B18">
        <w:t>Chabahar</w:t>
      </w:r>
      <w:proofErr w:type="spellEnd"/>
      <w:r w:rsidR="00082B18">
        <w:t xml:space="preserve"> Bay, Iran, the 8 April 2017 (</w:t>
      </w:r>
      <w:proofErr w:type="spellStart"/>
      <w:r w:rsidR="00082B18">
        <w:t>Ershadifar</w:t>
      </w:r>
      <w:proofErr w:type="spellEnd"/>
      <w:r w:rsidR="00082B18">
        <w:t xml:space="preserve"> et al., </w:t>
      </w:r>
      <w:r w:rsidR="00082B18" w:rsidRPr="00082B18">
        <w:t>2020</w:t>
      </w:r>
      <w:r w:rsidR="00082B18">
        <w:t xml:space="preserve">), </w:t>
      </w:r>
      <w:r w:rsidR="00407289">
        <w:t>a bloom in the Gulf of California, Mexico, the 13 March 2017 (</w:t>
      </w:r>
      <w:r w:rsidR="00407289" w:rsidRPr="00407289">
        <w:t>HAEDAT MX-17-005</w:t>
      </w:r>
      <w:r w:rsidR="00407289">
        <w:t xml:space="preserve">), and a bloom in </w:t>
      </w:r>
      <w:proofErr w:type="spellStart"/>
      <w:r w:rsidR="00407289" w:rsidRPr="00407289">
        <w:t>Grays</w:t>
      </w:r>
      <w:proofErr w:type="spellEnd"/>
      <w:r w:rsidR="00407289" w:rsidRPr="00407289">
        <w:t xml:space="preserve"> </w:t>
      </w:r>
      <w:proofErr w:type="spellStart"/>
      <w:r w:rsidR="00407289" w:rsidRPr="00407289">
        <w:t>Harbor</w:t>
      </w:r>
      <w:proofErr w:type="spellEnd"/>
      <w:r w:rsidR="00407289">
        <w:t>, US, the 31 May 2019 (</w:t>
      </w:r>
      <w:r w:rsidR="00407289" w:rsidRPr="00407289">
        <w:t>State of W</w:t>
      </w:r>
      <w:r w:rsidR="00407289">
        <w:t>ashington</w:t>
      </w:r>
      <w:r w:rsidR="00407289" w:rsidRPr="00407289">
        <w:t xml:space="preserve"> department of Ecology</w:t>
      </w:r>
      <w:r w:rsidR="00407289">
        <w:t>)</w:t>
      </w:r>
      <w:r w:rsidR="00082B18">
        <w:t>.  (</w:t>
      </w:r>
      <w:proofErr w:type="gramStart"/>
      <w:r w:rsidR="00082B18">
        <w:t>c</w:t>
      </w:r>
      <w:proofErr w:type="gramEnd"/>
      <w:r w:rsidR="00082B18">
        <w:t>, d) Example of Sentinel-2 image</w:t>
      </w:r>
      <w:r w:rsidR="00082B18" w:rsidRPr="00D63D99">
        <w:t xml:space="preserve"> of </w:t>
      </w:r>
      <w:r w:rsidR="00082B18">
        <w:t xml:space="preserve">a bloom dominated by </w:t>
      </w:r>
      <w:r w:rsidR="00407289">
        <w:rPr>
          <w:i/>
        </w:rPr>
        <w:t>Mesodinium rubrum</w:t>
      </w:r>
      <w:r w:rsidR="00082B18">
        <w:t xml:space="preserve"> (</w:t>
      </w:r>
      <w:r w:rsidR="00407289">
        <w:t>18 April</w:t>
      </w:r>
      <w:r w:rsidR="00082B18">
        <w:t xml:space="preserve"> 20</w:t>
      </w:r>
      <w:r w:rsidR="00407289">
        <w:t>20</w:t>
      </w:r>
      <w:r w:rsidR="00082B18">
        <w:t xml:space="preserve">, </w:t>
      </w:r>
      <w:proofErr w:type="spellStart"/>
      <w:r w:rsidR="00407289">
        <w:t>Oléron</w:t>
      </w:r>
      <w:proofErr w:type="spellEnd"/>
      <w:r w:rsidR="00407289">
        <w:t xml:space="preserve"> Island, France</w:t>
      </w:r>
      <w:r w:rsidR="00082B18">
        <w:t>)</w:t>
      </w:r>
      <w:r w:rsidR="00082B18" w:rsidRPr="00D63D99">
        <w:t xml:space="preserve"> </w:t>
      </w:r>
      <w:r w:rsidR="00082B18">
        <w:t xml:space="preserve">displayed </w:t>
      </w:r>
      <w:r w:rsidR="00082B18" w:rsidRPr="00D63D99">
        <w:t xml:space="preserve">using a RGB </w:t>
      </w:r>
      <w:r w:rsidR="00082B18">
        <w:t xml:space="preserve">and REGB </w:t>
      </w:r>
      <w:r w:rsidR="00082B18" w:rsidRPr="00D63D99">
        <w:t>colour composite</w:t>
      </w:r>
      <w:r w:rsidR="00082B18">
        <w:t>, respectively</w:t>
      </w:r>
      <w:r w:rsidR="00082B18" w:rsidRPr="00D63D99">
        <w:t>.  The colour histogram was adjusted as follow:  0.0</w:t>
      </w:r>
      <w:r w:rsidR="00407289">
        <w:t>2</w:t>
      </w:r>
      <w:r w:rsidR="00082B18">
        <w:t>, 0.03, and 0.03</w:t>
      </w:r>
      <w:r w:rsidR="00082B18" w:rsidRPr="00D63D99">
        <w:t xml:space="preserve"> sr</w:t>
      </w:r>
      <w:r w:rsidR="00082B18" w:rsidRPr="005758C8">
        <w:rPr>
          <w:vertAlign w:val="superscript"/>
        </w:rPr>
        <w:t>-1</w:t>
      </w:r>
      <w:r w:rsidR="00082B18" w:rsidRPr="00D63D99">
        <w:t xml:space="preserve"> for </w:t>
      </w:r>
      <w:r w:rsidR="00082B18">
        <w:t xml:space="preserve">the red, green, and blue </w:t>
      </w:r>
      <w:r w:rsidR="00082B18" w:rsidRPr="00D63D99">
        <w:t>band</w:t>
      </w:r>
      <w:r w:rsidR="00082B18">
        <w:t>, respectively</w:t>
      </w:r>
      <w:r w:rsidR="00082B18" w:rsidRPr="00D63D99">
        <w:t>.</w:t>
      </w:r>
    </w:p>
    <w:p w:rsidR="0094384F" w:rsidRDefault="0032266E" w:rsidP="0094384F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7696" behindDoc="0" locked="0" layoutInCell="1" allowOverlap="1">
            <wp:simplePos x="895350" y="-377190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4915535"/>
            <wp:effectExtent l="0" t="0" r="0" b="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uppl_Rrs_Phaeocystis_S2_imag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84F" w:rsidRPr="00D63D99">
        <w:rPr>
          <w:b/>
        </w:rPr>
        <w:t>Figure S</w:t>
      </w:r>
      <w:r w:rsidR="0094384F">
        <w:rPr>
          <w:b/>
        </w:rPr>
        <w:t>3-</w:t>
      </w:r>
      <w:r w:rsidR="0094384F">
        <w:rPr>
          <w:b/>
        </w:rPr>
        <w:t>20</w:t>
      </w:r>
      <w:r w:rsidR="0094384F" w:rsidRPr="00D63D99">
        <w:rPr>
          <w:b/>
        </w:rPr>
        <w:t>.</w:t>
      </w:r>
      <w:r w:rsidR="0094384F">
        <w:t xml:space="preserve">  (</w:t>
      </w:r>
      <w:proofErr w:type="gramStart"/>
      <w:r w:rsidR="0094384F">
        <w:t>a</w:t>
      </w:r>
      <w:proofErr w:type="gramEnd"/>
      <w:r w:rsidR="0094384F">
        <w:t xml:space="preserve">, b) </w:t>
      </w:r>
      <w:r w:rsidR="0094384F" w:rsidRPr="001C764A">
        <w:rPr>
          <w:i/>
        </w:rPr>
        <w:t>R</w:t>
      </w:r>
      <w:r w:rsidR="0094384F" w:rsidRPr="001C764A">
        <w:rPr>
          <w:vertAlign w:val="subscript"/>
        </w:rPr>
        <w:t>rs</w:t>
      </w:r>
      <w:r w:rsidR="0094384F">
        <w:t>(</w:t>
      </w:r>
      <w:r w:rsidR="0094384F" w:rsidRPr="001C764A">
        <w:rPr>
          <w:rFonts w:ascii="Symbol" w:hAnsi="Symbol"/>
        </w:rPr>
        <w:t></w:t>
      </w:r>
      <w:r w:rsidR="0094384F">
        <w:t xml:space="preserve">) and standardized </w:t>
      </w:r>
      <w:r w:rsidR="0094384F" w:rsidRPr="001C764A">
        <w:rPr>
          <w:i/>
        </w:rPr>
        <w:t>R</w:t>
      </w:r>
      <w:r w:rsidR="0094384F" w:rsidRPr="001C764A">
        <w:rPr>
          <w:vertAlign w:val="subscript"/>
        </w:rPr>
        <w:t>rs</w:t>
      </w:r>
      <w:r w:rsidR="0094384F">
        <w:t>(</w:t>
      </w:r>
      <w:r w:rsidR="0094384F" w:rsidRPr="001C764A">
        <w:rPr>
          <w:rFonts w:ascii="Symbol" w:hAnsi="Symbol"/>
        </w:rPr>
        <w:t></w:t>
      </w:r>
      <w:r w:rsidR="0094384F">
        <w:t xml:space="preserve">) spectra, respectively, of red tides dominated by the </w:t>
      </w:r>
      <w:r w:rsidR="0094384F">
        <w:t xml:space="preserve">prymnesiophyte </w:t>
      </w:r>
      <w:r w:rsidR="0094384F" w:rsidRPr="0094384F">
        <w:rPr>
          <w:i/>
        </w:rPr>
        <w:t>Phaeocystis</w:t>
      </w:r>
      <w:r w:rsidR="0094384F">
        <w:t xml:space="preserve"> sp.</w:t>
      </w:r>
      <w:r w:rsidR="0094384F">
        <w:t xml:space="preserve">, corresponding to </w:t>
      </w:r>
      <w:r w:rsidR="0094384F">
        <w:t>three</w:t>
      </w:r>
      <w:r w:rsidR="0094384F">
        <w:t xml:space="preserve"> bloom in </w:t>
      </w:r>
      <w:r w:rsidR="0094384F">
        <w:t>the North Sea, the 1 May 2016, 16 May 2019, and 20 April 2020 (</w:t>
      </w:r>
      <w:proofErr w:type="spellStart"/>
      <w:r w:rsidR="0094384F">
        <w:t>Karlson</w:t>
      </w:r>
      <w:proofErr w:type="spellEnd"/>
      <w:r w:rsidR="0094384F">
        <w:t xml:space="preserve"> et al., 2021)</w:t>
      </w:r>
      <w:r w:rsidR="0094384F">
        <w:t>.  (</w:t>
      </w:r>
      <w:proofErr w:type="gramStart"/>
      <w:r w:rsidR="0094384F">
        <w:t>c</w:t>
      </w:r>
      <w:proofErr w:type="gramEnd"/>
      <w:r w:rsidR="0094384F">
        <w:t>, d) Example of Sentinel-2 image</w:t>
      </w:r>
      <w:r w:rsidR="0094384F" w:rsidRPr="00D63D99">
        <w:t xml:space="preserve"> of </w:t>
      </w:r>
      <w:r w:rsidR="0094384F">
        <w:t xml:space="preserve">a bloom dominated by </w:t>
      </w:r>
      <w:r w:rsidR="0094384F" w:rsidRPr="0094384F">
        <w:rPr>
          <w:i/>
        </w:rPr>
        <w:t>Phaeocystis</w:t>
      </w:r>
      <w:r w:rsidR="0094384F">
        <w:t xml:space="preserve"> </w:t>
      </w:r>
      <w:r w:rsidR="0094384F">
        <w:t xml:space="preserve">(1 </w:t>
      </w:r>
      <w:r w:rsidR="0094384F">
        <w:t>May 2016</w:t>
      </w:r>
      <w:r w:rsidR="0094384F">
        <w:t xml:space="preserve">, </w:t>
      </w:r>
      <w:r w:rsidR="0094384F">
        <w:t>North Sea</w:t>
      </w:r>
      <w:r w:rsidR="0094384F">
        <w:t xml:space="preserve">, </w:t>
      </w:r>
      <w:r w:rsidR="0094384F">
        <w:t>Belgium</w:t>
      </w:r>
      <w:r w:rsidR="0094384F">
        <w:t>)</w:t>
      </w:r>
      <w:r w:rsidR="0094384F" w:rsidRPr="00D63D99">
        <w:t xml:space="preserve"> </w:t>
      </w:r>
      <w:r w:rsidR="0094384F">
        <w:t xml:space="preserve">displayed </w:t>
      </w:r>
      <w:r w:rsidR="0094384F" w:rsidRPr="00D63D99">
        <w:t xml:space="preserve">using a RGB </w:t>
      </w:r>
      <w:r w:rsidR="0094384F">
        <w:t xml:space="preserve">and REGB </w:t>
      </w:r>
      <w:r w:rsidR="0094384F" w:rsidRPr="00D63D99">
        <w:t>colour composite</w:t>
      </w:r>
      <w:r w:rsidR="0094384F">
        <w:t>, respectively</w:t>
      </w:r>
      <w:r w:rsidR="0094384F" w:rsidRPr="00D63D99">
        <w:t>.  The colour histogram was adjusted as follow:  0.0</w:t>
      </w:r>
      <w:r w:rsidR="0094384F">
        <w:t>1</w:t>
      </w:r>
      <w:r w:rsidR="0094384F">
        <w:t>, 0.0</w:t>
      </w:r>
      <w:r w:rsidR="0094384F">
        <w:t>2</w:t>
      </w:r>
      <w:r w:rsidR="0094384F">
        <w:t>, and 0.0</w:t>
      </w:r>
      <w:r w:rsidR="0094384F">
        <w:t>15</w:t>
      </w:r>
      <w:r w:rsidR="0094384F" w:rsidRPr="00D63D99">
        <w:t xml:space="preserve"> sr</w:t>
      </w:r>
      <w:r w:rsidR="0094384F" w:rsidRPr="005758C8">
        <w:rPr>
          <w:vertAlign w:val="superscript"/>
        </w:rPr>
        <w:t>-1</w:t>
      </w:r>
      <w:r w:rsidR="0094384F" w:rsidRPr="00D63D99">
        <w:t xml:space="preserve"> for </w:t>
      </w:r>
      <w:r w:rsidR="0094384F">
        <w:t xml:space="preserve">the red, green, and blue </w:t>
      </w:r>
      <w:r w:rsidR="0094384F" w:rsidRPr="00D63D99">
        <w:t>band</w:t>
      </w:r>
      <w:r w:rsidR="0094384F">
        <w:t>, respectively</w:t>
      </w:r>
      <w:r w:rsidR="0094384F" w:rsidRPr="00D63D99">
        <w:t>.</w:t>
      </w:r>
    </w:p>
    <w:p w:rsidR="0094384F" w:rsidRDefault="0094384F" w:rsidP="0094384F"/>
    <w:p w:rsidR="000E40E7" w:rsidRDefault="000E40E7">
      <w:pPr>
        <w:rPr>
          <w:b/>
        </w:rPr>
      </w:pPr>
      <w:r>
        <w:rPr>
          <w:b/>
        </w:rPr>
        <w:br w:type="page"/>
      </w:r>
    </w:p>
    <w:p w:rsidR="000759EE" w:rsidRDefault="0032266E" w:rsidP="00D717A4">
      <w:r>
        <w:rPr>
          <w:b/>
          <w:noProof/>
          <w:lang w:val="fr-FR" w:eastAsia="fr-FR"/>
        </w:rPr>
        <w:lastRenderedPageBreak/>
        <w:drawing>
          <wp:anchor distT="0" distB="0" distL="114300" distR="114300" simplePos="0" relativeHeight="251678720" behindDoc="0" locked="0" layoutInCell="1" allowOverlap="1">
            <wp:simplePos x="895350" y="-407670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5224780"/>
            <wp:effectExtent l="0" t="0" r="0" b="0"/>
            <wp:wrapSquare wrapText="bothSides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uppl_Rrs_Aureococcus_S2_imag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84F" w:rsidRPr="00D63D99">
        <w:rPr>
          <w:b/>
        </w:rPr>
        <w:t>Figure S</w:t>
      </w:r>
      <w:r w:rsidR="0094384F">
        <w:rPr>
          <w:b/>
        </w:rPr>
        <w:t>3-2</w:t>
      </w:r>
      <w:r w:rsidR="0094384F">
        <w:rPr>
          <w:b/>
        </w:rPr>
        <w:t>1</w:t>
      </w:r>
      <w:r w:rsidR="0094384F" w:rsidRPr="00D63D99">
        <w:rPr>
          <w:b/>
        </w:rPr>
        <w:t>.</w:t>
      </w:r>
      <w:r w:rsidR="0094384F">
        <w:t xml:space="preserve">  (</w:t>
      </w:r>
      <w:proofErr w:type="gramStart"/>
      <w:r w:rsidR="0094384F">
        <w:t>a</w:t>
      </w:r>
      <w:proofErr w:type="gramEnd"/>
      <w:r w:rsidR="0094384F">
        <w:t xml:space="preserve">, b) </w:t>
      </w:r>
      <w:r w:rsidR="0094384F" w:rsidRPr="001C764A">
        <w:rPr>
          <w:i/>
        </w:rPr>
        <w:t>R</w:t>
      </w:r>
      <w:r w:rsidR="0094384F" w:rsidRPr="001C764A">
        <w:rPr>
          <w:vertAlign w:val="subscript"/>
        </w:rPr>
        <w:t>rs</w:t>
      </w:r>
      <w:r w:rsidR="0094384F">
        <w:t>(</w:t>
      </w:r>
      <w:r w:rsidR="0094384F" w:rsidRPr="001C764A">
        <w:rPr>
          <w:rFonts w:ascii="Symbol" w:hAnsi="Symbol"/>
        </w:rPr>
        <w:t></w:t>
      </w:r>
      <w:r w:rsidR="0094384F">
        <w:t xml:space="preserve">) and standardized </w:t>
      </w:r>
      <w:r w:rsidR="0094384F" w:rsidRPr="001C764A">
        <w:rPr>
          <w:i/>
        </w:rPr>
        <w:t>R</w:t>
      </w:r>
      <w:r w:rsidR="0094384F" w:rsidRPr="001C764A">
        <w:rPr>
          <w:vertAlign w:val="subscript"/>
        </w:rPr>
        <w:t>rs</w:t>
      </w:r>
      <w:r w:rsidR="0094384F">
        <w:t>(</w:t>
      </w:r>
      <w:r w:rsidR="0094384F" w:rsidRPr="001C764A">
        <w:rPr>
          <w:rFonts w:ascii="Symbol" w:hAnsi="Symbol"/>
        </w:rPr>
        <w:t></w:t>
      </w:r>
      <w:r w:rsidR="0094384F">
        <w:t xml:space="preserve">) spectra, respectively, of red tides dominated by the </w:t>
      </w:r>
      <w:r w:rsidR="0094384F">
        <w:t>pelago</w:t>
      </w:r>
      <w:r w:rsidR="0094384F">
        <w:t xml:space="preserve">phyte </w:t>
      </w:r>
      <w:r w:rsidR="0094384F" w:rsidRPr="0094384F">
        <w:rPr>
          <w:i/>
        </w:rPr>
        <w:t>Aureococcus</w:t>
      </w:r>
      <w:r w:rsidR="0094384F">
        <w:rPr>
          <w:i/>
        </w:rPr>
        <w:t xml:space="preserve"> </w:t>
      </w:r>
      <w:r w:rsidR="0094384F" w:rsidRPr="0094384F">
        <w:rPr>
          <w:i/>
        </w:rPr>
        <w:t>anophagefferens</w:t>
      </w:r>
      <w:r w:rsidR="0094384F">
        <w:t>, corresponding to t</w:t>
      </w:r>
      <w:r w:rsidR="0094384F">
        <w:t>wo</w:t>
      </w:r>
      <w:r w:rsidR="0094384F">
        <w:t xml:space="preserve"> bloom</w:t>
      </w:r>
      <w:r w:rsidR="0094384F">
        <w:t>s</w:t>
      </w:r>
      <w:r w:rsidR="0094384F">
        <w:t xml:space="preserve"> in </w:t>
      </w:r>
      <w:r w:rsidR="0094384F">
        <w:t>Long Island Sound, US, the 17 and 27 July 2016 (</w:t>
      </w:r>
      <w:r w:rsidR="0094384F" w:rsidRPr="0094384F">
        <w:t>HAEDAT US-16-009</w:t>
      </w:r>
      <w:r w:rsidR="0094384F">
        <w:t>)</w:t>
      </w:r>
      <w:r w:rsidR="0094384F">
        <w:t>.  (</w:t>
      </w:r>
      <w:proofErr w:type="gramStart"/>
      <w:r w:rsidR="0094384F">
        <w:t>c</w:t>
      </w:r>
      <w:proofErr w:type="gramEnd"/>
      <w:r w:rsidR="0094384F">
        <w:t>, d) Example of Sentinel-2 image</w:t>
      </w:r>
      <w:r w:rsidR="0094384F" w:rsidRPr="00D63D99">
        <w:t xml:space="preserve"> of </w:t>
      </w:r>
      <w:r w:rsidR="0094384F">
        <w:t xml:space="preserve">a bloom dominated by </w:t>
      </w:r>
      <w:r w:rsidR="002767A8" w:rsidRPr="0094384F">
        <w:rPr>
          <w:i/>
        </w:rPr>
        <w:t>Aureococcus</w:t>
      </w:r>
      <w:r w:rsidR="0094384F">
        <w:t xml:space="preserve"> (</w:t>
      </w:r>
      <w:r w:rsidR="002767A8">
        <w:t>17 July</w:t>
      </w:r>
      <w:r w:rsidR="0094384F">
        <w:t xml:space="preserve"> 2016, </w:t>
      </w:r>
      <w:r w:rsidR="002767A8">
        <w:t>Long Island Sound, US</w:t>
      </w:r>
      <w:r w:rsidR="0094384F">
        <w:t>)</w:t>
      </w:r>
      <w:r w:rsidR="0094384F" w:rsidRPr="00D63D99">
        <w:t xml:space="preserve"> </w:t>
      </w:r>
      <w:r w:rsidR="0094384F">
        <w:t xml:space="preserve">displayed </w:t>
      </w:r>
      <w:r w:rsidR="0094384F" w:rsidRPr="00D63D99">
        <w:t xml:space="preserve">using a RGB </w:t>
      </w:r>
      <w:r w:rsidR="0094384F">
        <w:t xml:space="preserve">and REGB </w:t>
      </w:r>
      <w:r w:rsidR="0094384F" w:rsidRPr="00D63D99">
        <w:t>colour composite</w:t>
      </w:r>
      <w:r w:rsidR="0094384F">
        <w:t>, respectively</w:t>
      </w:r>
      <w:r w:rsidR="0094384F" w:rsidRPr="00D63D99">
        <w:t>.  The colour histogram was adjusted as follow:  0.0</w:t>
      </w:r>
      <w:r w:rsidR="002767A8">
        <w:t>2</w:t>
      </w:r>
      <w:r w:rsidR="0094384F">
        <w:t>, 0.0</w:t>
      </w:r>
      <w:r w:rsidR="002767A8">
        <w:t>3</w:t>
      </w:r>
      <w:r w:rsidR="0094384F">
        <w:t>, and 0.0</w:t>
      </w:r>
      <w:r w:rsidR="002767A8">
        <w:t>3</w:t>
      </w:r>
      <w:r w:rsidR="0094384F" w:rsidRPr="00D63D99">
        <w:t xml:space="preserve"> sr</w:t>
      </w:r>
      <w:r w:rsidR="0094384F" w:rsidRPr="005758C8">
        <w:rPr>
          <w:vertAlign w:val="superscript"/>
        </w:rPr>
        <w:t>-1</w:t>
      </w:r>
      <w:r w:rsidR="0094384F" w:rsidRPr="00D63D99">
        <w:t xml:space="preserve"> for </w:t>
      </w:r>
      <w:r w:rsidR="0094384F">
        <w:t xml:space="preserve">the red, green, and blue </w:t>
      </w:r>
      <w:r w:rsidR="0094384F" w:rsidRPr="00D63D99">
        <w:t>band</w:t>
      </w:r>
      <w:r w:rsidR="0094384F">
        <w:t>, respectively</w:t>
      </w:r>
      <w:r w:rsidR="0094384F" w:rsidRPr="00D63D99">
        <w:t>.</w:t>
      </w:r>
      <w:bookmarkStart w:id="0" w:name="_GoBack"/>
      <w:bookmarkEnd w:id="0"/>
      <w:r w:rsidR="00D04098">
        <w:t xml:space="preserve"> </w:t>
      </w:r>
    </w:p>
    <w:p w:rsidR="00B40F3F" w:rsidRDefault="00B40F3F" w:rsidP="00486EDE"/>
    <w:p w:rsidR="00486EDE" w:rsidRDefault="00486EDE" w:rsidP="008B0CCA"/>
    <w:p w:rsidR="008B0CCA" w:rsidRDefault="008B0CCA" w:rsidP="00524C1B"/>
    <w:p w:rsidR="00524C1B" w:rsidRDefault="00524C1B"/>
    <w:sectPr w:rsidR="00524C1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D99"/>
    <w:rsid w:val="000759EE"/>
    <w:rsid w:val="00082B18"/>
    <w:rsid w:val="00083DD5"/>
    <w:rsid w:val="000E40E7"/>
    <w:rsid w:val="001C764A"/>
    <w:rsid w:val="00232E82"/>
    <w:rsid w:val="00255D30"/>
    <w:rsid w:val="002767A8"/>
    <w:rsid w:val="0032266E"/>
    <w:rsid w:val="00372CE1"/>
    <w:rsid w:val="00407289"/>
    <w:rsid w:val="00486EDE"/>
    <w:rsid w:val="00524C1B"/>
    <w:rsid w:val="005758C8"/>
    <w:rsid w:val="0057607C"/>
    <w:rsid w:val="00593930"/>
    <w:rsid w:val="005A7513"/>
    <w:rsid w:val="005F0BFC"/>
    <w:rsid w:val="00653E38"/>
    <w:rsid w:val="00666797"/>
    <w:rsid w:val="006C4104"/>
    <w:rsid w:val="006E2EE8"/>
    <w:rsid w:val="006E3094"/>
    <w:rsid w:val="00704FBD"/>
    <w:rsid w:val="00723A99"/>
    <w:rsid w:val="00772608"/>
    <w:rsid w:val="00780E2D"/>
    <w:rsid w:val="007E577A"/>
    <w:rsid w:val="007F4864"/>
    <w:rsid w:val="00870B16"/>
    <w:rsid w:val="008A7C7C"/>
    <w:rsid w:val="008B0CCA"/>
    <w:rsid w:val="0094384F"/>
    <w:rsid w:val="00946CDD"/>
    <w:rsid w:val="009C4625"/>
    <w:rsid w:val="00A02900"/>
    <w:rsid w:val="00A94E28"/>
    <w:rsid w:val="00AA03DF"/>
    <w:rsid w:val="00B40F3F"/>
    <w:rsid w:val="00B773B2"/>
    <w:rsid w:val="00CE13B3"/>
    <w:rsid w:val="00D04098"/>
    <w:rsid w:val="00D633B2"/>
    <w:rsid w:val="00D63D99"/>
    <w:rsid w:val="00D717A4"/>
    <w:rsid w:val="00EC099A"/>
    <w:rsid w:val="00FE3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E17284-2E6B-4192-838F-9B77C4AFC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fr-FR" w:eastAsia="en-US" w:bidi="ar-SA"/>
      </w:rPr>
    </w:rPrDefault>
    <w:pPrDefault>
      <w:pPr>
        <w:spacing w:line="480" w:lineRule="exac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22</Pages>
  <Words>2208</Words>
  <Characters>12149</Characters>
  <Application>Microsoft Office Word</Application>
  <DocSecurity>0</DocSecurity>
  <Lines>101</Lines>
  <Paragraphs>28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pierre gernez</dc:creator>
  <cp:keywords/>
  <dc:description/>
  <cp:lastModifiedBy>pierre gernez</cp:lastModifiedBy>
  <cp:revision>28</cp:revision>
  <dcterms:created xsi:type="dcterms:W3CDTF">2022-10-17T16:18:00Z</dcterms:created>
  <dcterms:modified xsi:type="dcterms:W3CDTF">2022-10-19T12:27:00Z</dcterms:modified>
</cp:coreProperties>
</file>